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3CD3D" w14:textId="4E9552F3" w:rsidR="00EA13CE" w:rsidRPr="00651CAB" w:rsidRDefault="002D1F29" w:rsidP="00C97916">
      <w:pPr>
        <w:pStyle w:val="a3"/>
        <w:spacing w:line="276" w:lineRule="auto"/>
        <w:ind w:left="242"/>
        <w:rPr>
          <w:sz w:val="28"/>
          <w:szCs w:val="28"/>
        </w:rPr>
      </w:pPr>
      <w:bookmarkStart w:id="0" w:name="_GoBack"/>
      <w:bookmarkEnd w:id="0"/>
      <w:r w:rsidRPr="00651CAB">
        <w:rPr>
          <w:sz w:val="28"/>
          <w:szCs w:val="28"/>
        </w:rPr>
        <w:t xml:space="preserve"> </w:t>
      </w:r>
      <w:r w:rsidR="002666DD" w:rsidRPr="00651CAB">
        <w:rPr>
          <w:sz w:val="28"/>
          <w:szCs w:val="28"/>
        </w:rPr>
        <w:t xml:space="preserve">  </w:t>
      </w:r>
    </w:p>
    <w:p w14:paraId="4BFDAE4E" w14:textId="38D90E8A" w:rsidR="00B9315C" w:rsidRPr="00651CAB" w:rsidRDefault="009B5424" w:rsidP="009B5424">
      <w:pPr>
        <w:widowControl/>
        <w:autoSpaceDE/>
        <w:autoSpaceDN/>
        <w:spacing w:after="160" w:line="276" w:lineRule="auto"/>
        <w:jc w:val="center"/>
        <w:rPr>
          <w:b/>
          <w:bCs/>
          <w:sz w:val="28"/>
          <w:szCs w:val="28"/>
        </w:rPr>
      </w:pPr>
      <w:r w:rsidRPr="00651CAB">
        <w:rPr>
          <w:b/>
          <w:bCs/>
          <w:sz w:val="28"/>
          <w:szCs w:val="28"/>
        </w:rPr>
        <w:t>МИНИСТЕРСТВО ПРОСВЕЩЕНИЯ РОССИЙСКОЙ</w:t>
      </w:r>
      <w:r w:rsidR="00E01094">
        <w:rPr>
          <w:b/>
          <w:bCs/>
          <w:sz w:val="28"/>
          <w:szCs w:val="28"/>
        </w:rPr>
        <w:t xml:space="preserve"> </w:t>
      </w:r>
      <w:r w:rsidRPr="00651CAB">
        <w:rPr>
          <w:b/>
          <w:bCs/>
          <w:sz w:val="28"/>
          <w:szCs w:val="28"/>
        </w:rPr>
        <w:t>ФЕДЕРАЦИИ</w:t>
      </w:r>
    </w:p>
    <w:p w14:paraId="34FC17CE" w14:textId="70066585" w:rsidR="00F06B7A" w:rsidRPr="00651CAB" w:rsidRDefault="00F06B7A" w:rsidP="009B5424">
      <w:pPr>
        <w:pStyle w:val="a3"/>
        <w:spacing w:line="276" w:lineRule="auto"/>
        <w:ind w:right="521"/>
        <w:jc w:val="center"/>
        <w:rPr>
          <w:spacing w:val="-67"/>
          <w:sz w:val="28"/>
          <w:szCs w:val="28"/>
        </w:rPr>
      </w:pPr>
      <w:r w:rsidRPr="00651CAB">
        <w:rPr>
          <w:sz w:val="28"/>
          <w:szCs w:val="28"/>
        </w:rPr>
        <w:t>Федеральное государственное бюджетное образовательное учреждение</w:t>
      </w:r>
    </w:p>
    <w:p w14:paraId="462A1194" w14:textId="51C9B27F" w:rsidR="00F06B7A" w:rsidRPr="00651CAB" w:rsidRDefault="00A715DC" w:rsidP="009B5424">
      <w:pPr>
        <w:pStyle w:val="a3"/>
        <w:spacing w:line="276" w:lineRule="auto"/>
        <w:ind w:left="582" w:right="521" w:firstLine="567"/>
        <w:jc w:val="center"/>
        <w:rPr>
          <w:sz w:val="28"/>
          <w:szCs w:val="28"/>
        </w:rPr>
      </w:pPr>
      <w:r w:rsidRPr="00651CAB">
        <w:rPr>
          <w:sz w:val="28"/>
          <w:szCs w:val="28"/>
        </w:rPr>
        <w:t>в</w:t>
      </w:r>
      <w:r w:rsidR="00F06B7A" w:rsidRPr="00651CAB">
        <w:rPr>
          <w:sz w:val="28"/>
          <w:szCs w:val="28"/>
        </w:rPr>
        <w:t>ысшего</w:t>
      </w:r>
      <w:r w:rsidR="00F97EC4" w:rsidRPr="00651CAB">
        <w:rPr>
          <w:sz w:val="28"/>
          <w:szCs w:val="28"/>
        </w:rPr>
        <w:t xml:space="preserve"> </w:t>
      </w:r>
      <w:r w:rsidR="00F06B7A" w:rsidRPr="00651CAB">
        <w:rPr>
          <w:sz w:val="28"/>
          <w:szCs w:val="28"/>
        </w:rPr>
        <w:t>образования</w:t>
      </w:r>
      <w:r w:rsidR="00F06B7A" w:rsidRPr="00651CAB">
        <w:rPr>
          <w:spacing w:val="-1"/>
          <w:sz w:val="28"/>
          <w:szCs w:val="28"/>
        </w:rPr>
        <w:t xml:space="preserve"> </w:t>
      </w:r>
    </w:p>
    <w:p w14:paraId="56F12924" w14:textId="0BA93755" w:rsidR="00F06B7A" w:rsidRPr="00651CAB" w:rsidRDefault="00F06B7A" w:rsidP="009B5424">
      <w:pPr>
        <w:pStyle w:val="a3"/>
        <w:spacing w:line="276" w:lineRule="auto"/>
        <w:ind w:left="582" w:right="524" w:firstLine="567"/>
        <w:jc w:val="center"/>
        <w:rPr>
          <w:b/>
          <w:bCs/>
          <w:sz w:val="28"/>
          <w:szCs w:val="28"/>
        </w:rPr>
      </w:pPr>
      <w:r w:rsidRPr="00651CAB">
        <w:rPr>
          <w:b/>
          <w:bCs/>
          <w:sz w:val="28"/>
          <w:szCs w:val="28"/>
        </w:rPr>
        <w:t>«</w:t>
      </w:r>
      <w:r w:rsidR="009B5424" w:rsidRPr="00651CAB">
        <w:rPr>
          <w:b/>
          <w:bCs/>
          <w:sz w:val="28"/>
          <w:szCs w:val="28"/>
        </w:rPr>
        <w:t>МОСКОВСКИЙ ГОСУДАРСТВЕННЫЙ ПСИХОЛОГО-ПЕДАГОГИЧЕСКИЙ УНИВЕРСИТЕТ</w:t>
      </w:r>
      <w:r w:rsidRPr="00651CAB">
        <w:rPr>
          <w:b/>
          <w:bCs/>
          <w:sz w:val="28"/>
          <w:szCs w:val="28"/>
        </w:rPr>
        <w:t>»</w:t>
      </w:r>
    </w:p>
    <w:p w14:paraId="5B54F25D" w14:textId="77777777" w:rsidR="009B5424" w:rsidRPr="00651CAB" w:rsidRDefault="009B5424" w:rsidP="00F06B7A">
      <w:pPr>
        <w:spacing w:line="360" w:lineRule="auto"/>
        <w:ind w:right="468" w:firstLine="567"/>
        <w:jc w:val="right"/>
        <w:rPr>
          <w:i/>
          <w:sz w:val="28"/>
          <w:szCs w:val="28"/>
        </w:rPr>
      </w:pPr>
    </w:p>
    <w:p w14:paraId="1A29E6C9" w14:textId="7FE235E4" w:rsidR="00F06B7A" w:rsidRPr="00651CAB" w:rsidRDefault="00F06B7A" w:rsidP="009B5424">
      <w:pPr>
        <w:spacing w:line="360" w:lineRule="auto"/>
        <w:ind w:right="468" w:firstLine="567"/>
        <w:jc w:val="right"/>
        <w:rPr>
          <w:i/>
          <w:sz w:val="28"/>
          <w:szCs w:val="28"/>
        </w:rPr>
      </w:pPr>
      <w:r w:rsidRPr="00651CAB">
        <w:rPr>
          <w:i/>
          <w:sz w:val="28"/>
          <w:szCs w:val="28"/>
        </w:rPr>
        <w:t>На</w:t>
      </w:r>
      <w:r w:rsidRPr="00651CAB">
        <w:rPr>
          <w:i/>
          <w:spacing w:val="-1"/>
          <w:sz w:val="28"/>
          <w:szCs w:val="28"/>
        </w:rPr>
        <w:t xml:space="preserve"> </w:t>
      </w:r>
      <w:r w:rsidRPr="00651CAB">
        <w:rPr>
          <w:i/>
          <w:sz w:val="28"/>
          <w:szCs w:val="28"/>
        </w:rPr>
        <w:t>правах</w:t>
      </w:r>
      <w:r w:rsidRPr="00651CAB">
        <w:rPr>
          <w:i/>
          <w:spacing w:val="-4"/>
          <w:sz w:val="28"/>
          <w:szCs w:val="28"/>
        </w:rPr>
        <w:t xml:space="preserve"> </w:t>
      </w:r>
      <w:r w:rsidRPr="00651CAB">
        <w:rPr>
          <w:i/>
          <w:sz w:val="28"/>
          <w:szCs w:val="28"/>
        </w:rPr>
        <w:t>рукописи</w:t>
      </w:r>
    </w:p>
    <w:p w14:paraId="54877FD0" w14:textId="77777777" w:rsidR="00F06B7A" w:rsidRPr="00651CAB" w:rsidRDefault="00F06B7A" w:rsidP="00F06B7A">
      <w:pPr>
        <w:pStyle w:val="a3"/>
        <w:spacing w:line="360" w:lineRule="auto"/>
        <w:ind w:firstLine="567"/>
        <w:rPr>
          <w:i/>
          <w:sz w:val="28"/>
          <w:szCs w:val="28"/>
        </w:rPr>
      </w:pPr>
    </w:p>
    <w:p w14:paraId="6D3F43BF" w14:textId="77777777" w:rsidR="00F06B7A" w:rsidRPr="00651CAB" w:rsidRDefault="00F06B7A" w:rsidP="00F06B7A">
      <w:pPr>
        <w:pStyle w:val="a3"/>
        <w:spacing w:line="360" w:lineRule="auto"/>
        <w:ind w:firstLine="567"/>
        <w:rPr>
          <w:i/>
          <w:sz w:val="28"/>
          <w:szCs w:val="28"/>
        </w:rPr>
      </w:pPr>
    </w:p>
    <w:p w14:paraId="2F16F9E3" w14:textId="77777777" w:rsidR="00F06B7A" w:rsidRPr="00651CAB" w:rsidRDefault="00F06B7A" w:rsidP="00F06B7A">
      <w:pPr>
        <w:pStyle w:val="a3"/>
        <w:spacing w:line="360" w:lineRule="auto"/>
        <w:ind w:left="582" w:right="585" w:firstLine="567"/>
        <w:jc w:val="center"/>
        <w:rPr>
          <w:sz w:val="28"/>
          <w:szCs w:val="28"/>
        </w:rPr>
      </w:pPr>
      <w:r w:rsidRPr="00651CAB">
        <w:rPr>
          <w:sz w:val="28"/>
          <w:szCs w:val="28"/>
        </w:rPr>
        <w:t>Доний Екатерина Игоревна</w:t>
      </w:r>
    </w:p>
    <w:p w14:paraId="1F7D4AEA" w14:textId="77777777" w:rsidR="00F06B7A" w:rsidRPr="00651CAB" w:rsidRDefault="00F06B7A" w:rsidP="00F06B7A">
      <w:pPr>
        <w:pStyle w:val="a3"/>
        <w:spacing w:line="360" w:lineRule="auto"/>
        <w:ind w:firstLine="567"/>
        <w:rPr>
          <w:sz w:val="28"/>
          <w:szCs w:val="28"/>
        </w:rPr>
      </w:pPr>
    </w:p>
    <w:p w14:paraId="010C2C34" w14:textId="77777777" w:rsidR="000C316F" w:rsidRPr="00651CAB" w:rsidRDefault="009B5424" w:rsidP="00D139DA">
      <w:pPr>
        <w:pStyle w:val="a3"/>
        <w:spacing w:line="276" w:lineRule="auto"/>
        <w:jc w:val="center"/>
        <w:rPr>
          <w:b/>
          <w:bCs/>
          <w:sz w:val="28"/>
          <w:szCs w:val="28"/>
        </w:rPr>
      </w:pPr>
      <w:r w:rsidRPr="00651CAB">
        <w:rPr>
          <w:b/>
          <w:bCs/>
          <w:sz w:val="28"/>
          <w:szCs w:val="28"/>
        </w:rPr>
        <w:t xml:space="preserve">КОГНИТИВНЫЕ ПРЕДИКТОРЫ </w:t>
      </w:r>
    </w:p>
    <w:p w14:paraId="0F97B76F" w14:textId="77777777" w:rsidR="000C316F" w:rsidRPr="00651CAB" w:rsidRDefault="009B5424" w:rsidP="00D139DA">
      <w:pPr>
        <w:pStyle w:val="a3"/>
        <w:spacing w:line="276" w:lineRule="auto"/>
        <w:jc w:val="center"/>
        <w:rPr>
          <w:b/>
          <w:bCs/>
          <w:sz w:val="28"/>
          <w:szCs w:val="28"/>
        </w:rPr>
      </w:pPr>
      <w:r w:rsidRPr="00651CAB">
        <w:rPr>
          <w:b/>
          <w:bCs/>
          <w:sz w:val="28"/>
          <w:szCs w:val="28"/>
        </w:rPr>
        <w:t xml:space="preserve">АКАДЕМИЧЕСКОЙ И СПЕЦИАЛЬНОЙ УСПЕШНОСТИ </w:t>
      </w:r>
    </w:p>
    <w:p w14:paraId="6A38CEA2" w14:textId="563D7AAA" w:rsidR="00222F5B" w:rsidRPr="00651CAB" w:rsidRDefault="009B5424" w:rsidP="00D139DA">
      <w:pPr>
        <w:pStyle w:val="a3"/>
        <w:spacing w:line="276" w:lineRule="auto"/>
        <w:jc w:val="center"/>
        <w:rPr>
          <w:b/>
          <w:bCs/>
          <w:sz w:val="28"/>
          <w:szCs w:val="28"/>
        </w:rPr>
      </w:pPr>
      <w:r w:rsidRPr="00651CAB">
        <w:rPr>
          <w:b/>
          <w:bCs/>
          <w:sz w:val="28"/>
          <w:szCs w:val="28"/>
        </w:rPr>
        <w:t xml:space="preserve">МЛАДШИХ ПОДРОСТКОВ </w:t>
      </w:r>
    </w:p>
    <w:p w14:paraId="041F375E" w14:textId="0127AD87" w:rsidR="00F06B7A" w:rsidRPr="00651CAB" w:rsidRDefault="009B5424" w:rsidP="00D139DA">
      <w:pPr>
        <w:pStyle w:val="a3"/>
        <w:spacing w:line="276" w:lineRule="auto"/>
        <w:jc w:val="center"/>
        <w:rPr>
          <w:b/>
          <w:bCs/>
          <w:sz w:val="28"/>
          <w:szCs w:val="28"/>
        </w:rPr>
      </w:pPr>
      <w:r w:rsidRPr="00651CAB">
        <w:rPr>
          <w:b/>
          <w:bCs/>
          <w:sz w:val="28"/>
          <w:szCs w:val="28"/>
        </w:rPr>
        <w:t xml:space="preserve">С </w:t>
      </w:r>
      <w:r w:rsidR="00222F5B" w:rsidRPr="00651CAB">
        <w:rPr>
          <w:b/>
          <w:bCs/>
          <w:sz w:val="28"/>
          <w:szCs w:val="28"/>
        </w:rPr>
        <w:t xml:space="preserve">ИНТЕЛЛЕКТУАЛЬНОЙ И </w:t>
      </w:r>
      <w:r w:rsidRPr="00651CAB">
        <w:rPr>
          <w:b/>
          <w:bCs/>
          <w:sz w:val="28"/>
          <w:szCs w:val="28"/>
        </w:rPr>
        <w:t>ХУДОЖЕСТВЕННО-ИЗОБРАЗИТЕЛЬНОЙ ОДАРЕННОСТЬЮ</w:t>
      </w:r>
    </w:p>
    <w:p w14:paraId="3C9BB56A" w14:textId="77777777" w:rsidR="00F06B7A" w:rsidRPr="00651CAB" w:rsidRDefault="00F06B7A" w:rsidP="00F06B7A">
      <w:pPr>
        <w:pStyle w:val="a3"/>
        <w:spacing w:line="360" w:lineRule="auto"/>
        <w:ind w:firstLine="567"/>
        <w:rPr>
          <w:b/>
          <w:sz w:val="28"/>
          <w:szCs w:val="28"/>
        </w:rPr>
      </w:pPr>
    </w:p>
    <w:p w14:paraId="3DDB394B" w14:textId="3797C145" w:rsidR="00A125D0" w:rsidRPr="00651CAB" w:rsidRDefault="00A125D0" w:rsidP="009D7583">
      <w:pPr>
        <w:pStyle w:val="a3"/>
        <w:ind w:firstLine="567"/>
        <w:jc w:val="center"/>
        <w:rPr>
          <w:sz w:val="28"/>
          <w:szCs w:val="28"/>
        </w:rPr>
      </w:pPr>
      <w:r w:rsidRPr="00651CAB">
        <w:rPr>
          <w:sz w:val="28"/>
          <w:szCs w:val="28"/>
        </w:rPr>
        <w:t>5.3.7</w:t>
      </w:r>
      <w:r w:rsidR="009B5424" w:rsidRPr="00651CAB">
        <w:rPr>
          <w:sz w:val="28"/>
          <w:szCs w:val="28"/>
        </w:rPr>
        <w:t xml:space="preserve">. </w:t>
      </w:r>
      <w:r w:rsidRPr="00651CAB">
        <w:rPr>
          <w:sz w:val="28"/>
          <w:szCs w:val="28"/>
        </w:rPr>
        <w:t xml:space="preserve">Возрастная психология </w:t>
      </w:r>
      <w:r w:rsidR="009D7583">
        <w:rPr>
          <w:sz w:val="28"/>
          <w:szCs w:val="28"/>
        </w:rPr>
        <w:t>(психологические науки)</w:t>
      </w:r>
    </w:p>
    <w:p w14:paraId="4DD616B2" w14:textId="77777777" w:rsidR="00F06B7A" w:rsidRPr="00651CAB" w:rsidRDefault="00F06B7A" w:rsidP="00F06B7A">
      <w:pPr>
        <w:pStyle w:val="a3"/>
        <w:spacing w:line="360" w:lineRule="auto"/>
        <w:ind w:firstLine="567"/>
        <w:rPr>
          <w:sz w:val="28"/>
          <w:szCs w:val="28"/>
        </w:rPr>
      </w:pPr>
    </w:p>
    <w:p w14:paraId="399F6F1F" w14:textId="77777777" w:rsidR="00F06B7A" w:rsidRPr="00651CAB" w:rsidRDefault="00F06B7A" w:rsidP="009B5424">
      <w:pPr>
        <w:pStyle w:val="a3"/>
        <w:spacing w:line="360" w:lineRule="auto"/>
        <w:rPr>
          <w:sz w:val="28"/>
          <w:szCs w:val="28"/>
        </w:rPr>
      </w:pPr>
    </w:p>
    <w:p w14:paraId="1289DAC5" w14:textId="378ADC5C" w:rsidR="009B5424" w:rsidRPr="00651CAB" w:rsidRDefault="009B5424" w:rsidP="00D139DA">
      <w:pPr>
        <w:pStyle w:val="a3"/>
        <w:spacing w:line="276" w:lineRule="auto"/>
        <w:ind w:left="577" w:right="588" w:firstLine="567"/>
        <w:jc w:val="center"/>
        <w:rPr>
          <w:spacing w:val="-3"/>
          <w:sz w:val="28"/>
          <w:szCs w:val="28"/>
        </w:rPr>
      </w:pPr>
      <w:r w:rsidRPr="00651CAB">
        <w:rPr>
          <w:sz w:val="28"/>
          <w:szCs w:val="28"/>
        </w:rPr>
        <w:t>Д</w:t>
      </w:r>
      <w:r w:rsidR="00F06B7A" w:rsidRPr="00651CAB">
        <w:rPr>
          <w:sz w:val="28"/>
          <w:szCs w:val="28"/>
        </w:rPr>
        <w:t>иссертация</w:t>
      </w:r>
      <w:r w:rsidR="00F06B7A" w:rsidRPr="00651CAB">
        <w:rPr>
          <w:spacing w:val="-6"/>
          <w:sz w:val="28"/>
          <w:szCs w:val="28"/>
        </w:rPr>
        <w:t xml:space="preserve"> </w:t>
      </w:r>
      <w:r w:rsidR="00F06B7A" w:rsidRPr="00651CAB">
        <w:rPr>
          <w:sz w:val="28"/>
          <w:szCs w:val="28"/>
        </w:rPr>
        <w:t>на</w:t>
      </w:r>
      <w:r w:rsidR="00F06B7A" w:rsidRPr="00651CAB">
        <w:rPr>
          <w:spacing w:val="-4"/>
          <w:sz w:val="28"/>
          <w:szCs w:val="28"/>
        </w:rPr>
        <w:t xml:space="preserve"> </w:t>
      </w:r>
      <w:r w:rsidR="00F06B7A" w:rsidRPr="00651CAB">
        <w:rPr>
          <w:sz w:val="28"/>
          <w:szCs w:val="28"/>
        </w:rPr>
        <w:t>соискание</w:t>
      </w:r>
      <w:r w:rsidR="00F06B7A" w:rsidRPr="00651CAB">
        <w:rPr>
          <w:spacing w:val="-3"/>
          <w:sz w:val="28"/>
          <w:szCs w:val="28"/>
        </w:rPr>
        <w:t xml:space="preserve"> </w:t>
      </w:r>
      <w:r w:rsidR="00F06B7A" w:rsidRPr="00651CAB">
        <w:rPr>
          <w:sz w:val="28"/>
          <w:szCs w:val="28"/>
        </w:rPr>
        <w:t>ученой</w:t>
      </w:r>
      <w:r w:rsidR="00F06B7A" w:rsidRPr="00651CAB">
        <w:rPr>
          <w:spacing w:val="-3"/>
          <w:sz w:val="28"/>
          <w:szCs w:val="28"/>
        </w:rPr>
        <w:t xml:space="preserve"> </w:t>
      </w:r>
      <w:r w:rsidR="00F06B7A" w:rsidRPr="00651CAB">
        <w:rPr>
          <w:sz w:val="28"/>
          <w:szCs w:val="28"/>
        </w:rPr>
        <w:t>степени</w:t>
      </w:r>
      <w:r w:rsidR="00F06B7A" w:rsidRPr="00651CAB">
        <w:rPr>
          <w:spacing w:val="-3"/>
          <w:sz w:val="28"/>
          <w:szCs w:val="28"/>
        </w:rPr>
        <w:t xml:space="preserve"> </w:t>
      </w:r>
    </w:p>
    <w:p w14:paraId="3476DC84" w14:textId="5961A87E" w:rsidR="00F06B7A" w:rsidRPr="00651CAB" w:rsidRDefault="00F06B7A" w:rsidP="00D139DA">
      <w:pPr>
        <w:pStyle w:val="a3"/>
        <w:spacing w:line="276" w:lineRule="auto"/>
        <w:ind w:left="577" w:right="588" w:firstLine="567"/>
        <w:jc w:val="center"/>
        <w:rPr>
          <w:sz w:val="28"/>
          <w:szCs w:val="28"/>
        </w:rPr>
      </w:pPr>
      <w:r w:rsidRPr="00651CAB">
        <w:rPr>
          <w:sz w:val="28"/>
          <w:szCs w:val="28"/>
        </w:rPr>
        <w:t>кандидата</w:t>
      </w:r>
      <w:r w:rsidRPr="00651CAB">
        <w:rPr>
          <w:spacing w:val="-6"/>
          <w:sz w:val="28"/>
          <w:szCs w:val="28"/>
        </w:rPr>
        <w:t xml:space="preserve"> </w:t>
      </w:r>
      <w:r w:rsidRPr="00651CAB">
        <w:rPr>
          <w:sz w:val="28"/>
          <w:szCs w:val="28"/>
        </w:rPr>
        <w:t>психологических</w:t>
      </w:r>
      <w:r w:rsidRPr="00651CAB">
        <w:rPr>
          <w:spacing w:val="-6"/>
          <w:sz w:val="28"/>
          <w:szCs w:val="28"/>
        </w:rPr>
        <w:t xml:space="preserve"> </w:t>
      </w:r>
      <w:r w:rsidRPr="00651CAB">
        <w:rPr>
          <w:sz w:val="28"/>
          <w:szCs w:val="28"/>
        </w:rPr>
        <w:t>наук</w:t>
      </w:r>
    </w:p>
    <w:p w14:paraId="4EF68F24" w14:textId="77777777" w:rsidR="00F06B7A" w:rsidRPr="00651CAB" w:rsidRDefault="00F06B7A" w:rsidP="00F06B7A">
      <w:pPr>
        <w:pStyle w:val="a3"/>
        <w:spacing w:line="360" w:lineRule="auto"/>
        <w:ind w:firstLine="567"/>
        <w:rPr>
          <w:sz w:val="28"/>
          <w:szCs w:val="28"/>
        </w:rPr>
      </w:pPr>
    </w:p>
    <w:p w14:paraId="0091B8C4" w14:textId="77777777" w:rsidR="009B5424" w:rsidRPr="00651CAB" w:rsidRDefault="009B5424" w:rsidP="00DF0D69">
      <w:pPr>
        <w:pStyle w:val="a3"/>
        <w:spacing w:line="360" w:lineRule="auto"/>
        <w:rPr>
          <w:sz w:val="28"/>
          <w:szCs w:val="28"/>
        </w:rPr>
      </w:pPr>
    </w:p>
    <w:p w14:paraId="67B21B71" w14:textId="77777777" w:rsidR="009B5424" w:rsidRPr="00651CAB" w:rsidRDefault="00F06B7A" w:rsidP="00D139DA">
      <w:pPr>
        <w:pStyle w:val="a3"/>
        <w:spacing w:line="276" w:lineRule="auto"/>
        <w:ind w:left="4837" w:right="3" w:firstLine="567"/>
        <w:jc w:val="right"/>
        <w:rPr>
          <w:sz w:val="28"/>
          <w:szCs w:val="28"/>
        </w:rPr>
      </w:pPr>
      <w:r w:rsidRPr="00651CAB">
        <w:rPr>
          <w:sz w:val="28"/>
          <w:szCs w:val="28"/>
        </w:rPr>
        <w:t xml:space="preserve">Научный руководитель: </w:t>
      </w:r>
    </w:p>
    <w:p w14:paraId="1D733C38" w14:textId="36D3A24E" w:rsidR="00F06B7A" w:rsidRPr="00651CAB" w:rsidRDefault="00F06B7A" w:rsidP="00D139DA">
      <w:pPr>
        <w:pStyle w:val="a3"/>
        <w:spacing w:line="276" w:lineRule="auto"/>
        <w:ind w:left="3600" w:right="3"/>
        <w:jc w:val="right"/>
        <w:rPr>
          <w:spacing w:val="-67"/>
          <w:sz w:val="28"/>
          <w:szCs w:val="28"/>
        </w:rPr>
      </w:pPr>
      <w:r w:rsidRPr="00651CAB">
        <w:rPr>
          <w:sz w:val="28"/>
          <w:szCs w:val="28"/>
        </w:rPr>
        <w:t>доктор психологических наук, профессор</w:t>
      </w:r>
      <w:r w:rsidRPr="00651CAB">
        <w:rPr>
          <w:spacing w:val="-67"/>
          <w:sz w:val="28"/>
          <w:szCs w:val="28"/>
        </w:rPr>
        <w:t xml:space="preserve">   </w:t>
      </w:r>
    </w:p>
    <w:p w14:paraId="68D9E311" w14:textId="77777777" w:rsidR="00F06B7A" w:rsidRPr="00651CAB" w:rsidRDefault="00F06B7A" w:rsidP="00D139DA">
      <w:pPr>
        <w:pStyle w:val="a3"/>
        <w:spacing w:line="276" w:lineRule="auto"/>
        <w:ind w:left="4837" w:right="3" w:firstLine="567"/>
        <w:jc w:val="right"/>
        <w:rPr>
          <w:sz w:val="28"/>
          <w:szCs w:val="28"/>
        </w:rPr>
      </w:pPr>
      <w:r w:rsidRPr="00651CAB">
        <w:rPr>
          <w:sz w:val="28"/>
          <w:szCs w:val="28"/>
        </w:rPr>
        <w:t>Шумакова Наталья Борисовна</w:t>
      </w:r>
    </w:p>
    <w:p w14:paraId="6710C798" w14:textId="7C4C91A1" w:rsidR="009B3212" w:rsidRDefault="009B3212" w:rsidP="00DF0D69">
      <w:pPr>
        <w:widowControl/>
        <w:autoSpaceDE/>
        <w:autoSpaceDN/>
        <w:spacing w:after="160" w:line="276" w:lineRule="auto"/>
        <w:rPr>
          <w:b/>
          <w:bCs/>
          <w:sz w:val="28"/>
          <w:szCs w:val="28"/>
        </w:rPr>
      </w:pPr>
    </w:p>
    <w:p w14:paraId="207BB617" w14:textId="450559B6" w:rsidR="00DF0D69" w:rsidRDefault="00DF0D69" w:rsidP="00DF0D69">
      <w:pPr>
        <w:widowControl/>
        <w:autoSpaceDE/>
        <w:autoSpaceDN/>
        <w:spacing w:after="160" w:line="276" w:lineRule="auto"/>
        <w:rPr>
          <w:b/>
          <w:bCs/>
          <w:sz w:val="28"/>
          <w:szCs w:val="28"/>
        </w:rPr>
      </w:pPr>
    </w:p>
    <w:p w14:paraId="794F6E49" w14:textId="77777777" w:rsidR="00DF0D69" w:rsidRPr="00651CAB" w:rsidRDefault="00DF0D69" w:rsidP="00DF0D69">
      <w:pPr>
        <w:widowControl/>
        <w:autoSpaceDE/>
        <w:autoSpaceDN/>
        <w:spacing w:after="160" w:line="276" w:lineRule="auto"/>
        <w:rPr>
          <w:b/>
          <w:bCs/>
          <w:sz w:val="28"/>
          <w:szCs w:val="28"/>
        </w:rPr>
      </w:pPr>
    </w:p>
    <w:p w14:paraId="4816AE9C" w14:textId="65B8B0FF" w:rsidR="00F06B7A" w:rsidRPr="00651CAB" w:rsidRDefault="009B3212" w:rsidP="00D139DA">
      <w:pPr>
        <w:widowControl/>
        <w:autoSpaceDE/>
        <w:autoSpaceDN/>
        <w:spacing w:after="160" w:line="276" w:lineRule="auto"/>
        <w:jc w:val="center"/>
        <w:rPr>
          <w:sz w:val="28"/>
          <w:szCs w:val="28"/>
        </w:rPr>
      </w:pPr>
      <w:r w:rsidRPr="00651CAB">
        <w:rPr>
          <w:sz w:val="28"/>
          <w:szCs w:val="28"/>
        </w:rPr>
        <w:t>Москва</w:t>
      </w:r>
      <w:r w:rsidR="009B5424" w:rsidRPr="00651CAB">
        <w:rPr>
          <w:sz w:val="28"/>
          <w:szCs w:val="28"/>
        </w:rPr>
        <w:t>,</w:t>
      </w:r>
      <w:r w:rsidRPr="00651CAB">
        <w:rPr>
          <w:sz w:val="28"/>
          <w:szCs w:val="28"/>
        </w:rPr>
        <w:t xml:space="preserve"> 2022</w:t>
      </w:r>
    </w:p>
    <w:p w14:paraId="52118527" w14:textId="77777777" w:rsidR="00563776" w:rsidRPr="00651CAB" w:rsidRDefault="00563776" w:rsidP="001A0422">
      <w:pPr>
        <w:jc w:val="center"/>
        <w:rPr>
          <w:sz w:val="28"/>
          <w:szCs w:val="28"/>
        </w:rPr>
      </w:pPr>
    </w:p>
    <w:sdt>
      <w:sdtPr>
        <w:rPr>
          <w:rFonts w:ascii="Times New Roman" w:eastAsia="Times New Roman" w:hAnsi="Times New Roman" w:cs="Times New Roman"/>
          <w:color w:val="auto"/>
          <w:sz w:val="28"/>
          <w:szCs w:val="28"/>
          <w:lang w:bidi="ru-RU"/>
        </w:rPr>
        <w:id w:val="-620235218"/>
        <w:docPartObj>
          <w:docPartGallery w:val="Table of Contents"/>
          <w:docPartUnique/>
        </w:docPartObj>
      </w:sdtPr>
      <w:sdtEndPr/>
      <w:sdtContent>
        <w:p w14:paraId="5EC49962" w14:textId="0B8301C3" w:rsidR="00563776" w:rsidRPr="00651CAB" w:rsidRDefault="009B3212" w:rsidP="00A448E2">
          <w:pPr>
            <w:pStyle w:val="aff3"/>
            <w:jc w:val="center"/>
            <w:rPr>
              <w:rStyle w:val="ad"/>
              <w:rFonts w:eastAsiaTheme="majorEastAsia"/>
              <w:b w:val="0"/>
              <w:bCs w:val="0"/>
              <w:color w:val="auto"/>
              <w:sz w:val="28"/>
              <w:szCs w:val="28"/>
            </w:rPr>
          </w:pPr>
          <w:r w:rsidRPr="00651CAB">
            <w:rPr>
              <w:rStyle w:val="ad"/>
              <w:rFonts w:eastAsiaTheme="majorEastAsia"/>
              <w:b w:val="0"/>
              <w:bCs w:val="0"/>
              <w:color w:val="auto"/>
              <w:sz w:val="28"/>
              <w:szCs w:val="28"/>
            </w:rPr>
            <w:t>СОДЕРЖАНИЕ</w:t>
          </w:r>
        </w:p>
        <w:p w14:paraId="4B44E7BB" w14:textId="77777777" w:rsidR="007D43C5" w:rsidRPr="00651CAB" w:rsidRDefault="007D43C5" w:rsidP="00A448E2">
          <w:pPr>
            <w:jc w:val="both"/>
            <w:rPr>
              <w:sz w:val="28"/>
              <w:szCs w:val="28"/>
              <w:lang w:bidi="ar-SA"/>
            </w:rPr>
          </w:pPr>
        </w:p>
        <w:p w14:paraId="74F5A193" w14:textId="392ECFD6" w:rsidR="00576B0F" w:rsidRPr="00412368" w:rsidRDefault="00563776">
          <w:pPr>
            <w:pStyle w:val="13"/>
            <w:rPr>
              <w:rFonts w:asciiTheme="minorHAnsi" w:eastAsiaTheme="minorEastAsia" w:hAnsiTheme="minorHAnsi" w:cstheme="minorBidi"/>
              <w:noProof/>
              <w:sz w:val="22"/>
              <w:lang w:bidi="ar-SA"/>
            </w:rPr>
          </w:pPr>
          <w:r w:rsidRPr="00F93AC4">
            <w:rPr>
              <w:sz w:val="28"/>
              <w:szCs w:val="28"/>
            </w:rPr>
            <w:fldChar w:fldCharType="begin"/>
          </w:r>
          <w:r w:rsidRPr="00F93AC4">
            <w:rPr>
              <w:sz w:val="28"/>
              <w:szCs w:val="28"/>
            </w:rPr>
            <w:instrText xml:space="preserve"> TOC \o "1-3" \h \z \u </w:instrText>
          </w:r>
          <w:r w:rsidRPr="00F93AC4">
            <w:rPr>
              <w:sz w:val="28"/>
              <w:szCs w:val="28"/>
            </w:rPr>
            <w:fldChar w:fldCharType="separate"/>
          </w:r>
          <w:hyperlink w:anchor="_Toc116916873" w:history="1">
            <w:r w:rsidR="00576B0F" w:rsidRPr="00412368">
              <w:rPr>
                <w:rStyle w:val="a6"/>
                <w:noProof/>
              </w:rPr>
              <w:t>ВВЕДЕНИЕ</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_Toc116916873 \h </w:instrText>
            </w:r>
            <w:r w:rsidR="00576B0F" w:rsidRPr="00412368">
              <w:rPr>
                <w:noProof/>
                <w:webHidden/>
              </w:rPr>
            </w:r>
            <w:r w:rsidR="00576B0F" w:rsidRPr="00412368">
              <w:rPr>
                <w:noProof/>
                <w:webHidden/>
              </w:rPr>
              <w:fldChar w:fldCharType="separate"/>
            </w:r>
            <w:r w:rsidR="00576B0F" w:rsidRPr="00412368">
              <w:rPr>
                <w:noProof/>
                <w:webHidden/>
              </w:rPr>
              <w:t>4</w:t>
            </w:r>
            <w:r w:rsidR="00576B0F" w:rsidRPr="00412368">
              <w:rPr>
                <w:noProof/>
                <w:webHidden/>
              </w:rPr>
              <w:fldChar w:fldCharType="end"/>
            </w:r>
          </w:hyperlink>
        </w:p>
        <w:p w14:paraId="0E447F10" w14:textId="1DA59F8A" w:rsidR="00576B0F" w:rsidRPr="00412368" w:rsidRDefault="005243EE">
          <w:pPr>
            <w:pStyle w:val="13"/>
            <w:rPr>
              <w:rFonts w:asciiTheme="minorHAnsi" w:eastAsiaTheme="minorEastAsia" w:hAnsiTheme="minorHAnsi" w:cstheme="minorBidi"/>
              <w:noProof/>
              <w:sz w:val="22"/>
              <w:lang w:bidi="ar-SA"/>
            </w:rPr>
          </w:pPr>
          <w:hyperlink w:anchor="_Toc116916874" w:history="1">
            <w:r w:rsidR="00576B0F" w:rsidRPr="00412368">
              <w:rPr>
                <w:rStyle w:val="a6"/>
                <w:rFonts w:eastAsia="Calibri"/>
                <w:noProof/>
              </w:rPr>
              <w:t>ГЛАВА 1. ПРЕДСТАВЛЕНИЯ О ФЕНОМЕНЕ ОДАРЕННОСТИ В РАБОТАХ ОТЕЧЕСТВЕННЫХ И ЗАРУБЕЖНЫХ ПСИХОЛОГОВ</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_Toc116916874 \h </w:instrText>
            </w:r>
            <w:r w:rsidR="00576B0F" w:rsidRPr="00412368">
              <w:rPr>
                <w:noProof/>
                <w:webHidden/>
              </w:rPr>
            </w:r>
            <w:r w:rsidR="00576B0F" w:rsidRPr="00412368">
              <w:rPr>
                <w:noProof/>
                <w:webHidden/>
              </w:rPr>
              <w:fldChar w:fldCharType="separate"/>
            </w:r>
            <w:r w:rsidR="00576B0F" w:rsidRPr="00412368">
              <w:rPr>
                <w:noProof/>
                <w:webHidden/>
              </w:rPr>
              <w:t>13</w:t>
            </w:r>
            <w:r w:rsidR="00576B0F" w:rsidRPr="00412368">
              <w:rPr>
                <w:noProof/>
                <w:webHidden/>
              </w:rPr>
              <w:fldChar w:fldCharType="end"/>
            </w:r>
          </w:hyperlink>
        </w:p>
        <w:p w14:paraId="74CB499F" w14:textId="0D3ED557" w:rsidR="00576B0F" w:rsidRPr="00412368" w:rsidRDefault="005243EE">
          <w:pPr>
            <w:pStyle w:val="28"/>
            <w:rPr>
              <w:rFonts w:asciiTheme="minorHAnsi" w:eastAsiaTheme="minorEastAsia" w:hAnsiTheme="minorHAnsi" w:cstheme="minorBidi"/>
              <w:sz w:val="22"/>
              <w:lang w:bidi="ar-SA"/>
            </w:rPr>
          </w:pPr>
          <w:hyperlink w:anchor="_Toc116916875" w:history="1">
            <w:r w:rsidR="00576B0F" w:rsidRPr="00412368">
              <w:rPr>
                <w:rStyle w:val="a6"/>
                <w:iCs/>
              </w:rPr>
              <w:t>1.1.</w:t>
            </w:r>
            <w:r w:rsidR="00576B0F" w:rsidRPr="00412368">
              <w:rPr>
                <w:rFonts w:asciiTheme="minorHAnsi" w:eastAsiaTheme="minorEastAsia" w:hAnsiTheme="minorHAnsi" w:cstheme="minorBidi"/>
                <w:sz w:val="22"/>
                <w:lang w:bidi="ar-SA"/>
              </w:rPr>
              <w:tab/>
            </w:r>
            <w:r w:rsidR="00576B0F" w:rsidRPr="00412368">
              <w:rPr>
                <w:rStyle w:val="a6"/>
                <w:iCs/>
              </w:rPr>
              <w:t>Концепции детской одаренности</w:t>
            </w:r>
            <w:r w:rsidR="00576B0F" w:rsidRPr="00412368">
              <w:rPr>
                <w:webHidden/>
              </w:rPr>
              <w:tab/>
            </w:r>
            <w:r w:rsidR="00576B0F" w:rsidRPr="00412368">
              <w:rPr>
                <w:webHidden/>
              </w:rPr>
              <w:fldChar w:fldCharType="begin"/>
            </w:r>
            <w:r w:rsidR="00576B0F" w:rsidRPr="00412368">
              <w:rPr>
                <w:webHidden/>
              </w:rPr>
              <w:instrText xml:space="preserve"> PAGEREF _Toc116916875 \h </w:instrText>
            </w:r>
            <w:r w:rsidR="00576B0F" w:rsidRPr="00412368">
              <w:rPr>
                <w:webHidden/>
              </w:rPr>
            </w:r>
            <w:r w:rsidR="00576B0F" w:rsidRPr="00412368">
              <w:rPr>
                <w:webHidden/>
              </w:rPr>
              <w:fldChar w:fldCharType="separate"/>
            </w:r>
            <w:r w:rsidR="00576B0F" w:rsidRPr="00412368">
              <w:rPr>
                <w:webHidden/>
              </w:rPr>
              <w:t>13</w:t>
            </w:r>
            <w:r w:rsidR="00576B0F" w:rsidRPr="00412368">
              <w:rPr>
                <w:webHidden/>
              </w:rPr>
              <w:fldChar w:fldCharType="end"/>
            </w:r>
          </w:hyperlink>
        </w:p>
        <w:p w14:paraId="35D45D89" w14:textId="76F72138" w:rsidR="00576B0F" w:rsidRPr="00412368" w:rsidRDefault="005243EE">
          <w:pPr>
            <w:pStyle w:val="33"/>
            <w:rPr>
              <w:rFonts w:asciiTheme="minorHAnsi" w:eastAsiaTheme="minorEastAsia" w:hAnsiTheme="minorHAnsi" w:cstheme="minorBidi"/>
              <w:noProof/>
              <w:sz w:val="22"/>
              <w:lang w:bidi="ar-SA"/>
            </w:rPr>
          </w:pPr>
          <w:hyperlink w:anchor="_Toc116916876" w:history="1">
            <w:r w:rsidR="00576B0F" w:rsidRPr="00412368">
              <w:rPr>
                <w:rStyle w:val="a6"/>
                <w:rFonts w:eastAsia="Calibri"/>
                <w:noProof/>
              </w:rPr>
              <w:t>1.1.1.</w:t>
            </w:r>
            <w:r w:rsidR="00576B0F" w:rsidRPr="00412368">
              <w:rPr>
                <w:rFonts w:asciiTheme="minorHAnsi" w:eastAsiaTheme="minorEastAsia" w:hAnsiTheme="minorHAnsi" w:cstheme="minorBidi"/>
                <w:noProof/>
                <w:sz w:val="22"/>
                <w:lang w:bidi="ar-SA"/>
              </w:rPr>
              <w:tab/>
            </w:r>
            <w:r w:rsidR="00576B0F" w:rsidRPr="00412368">
              <w:rPr>
                <w:rStyle w:val="a6"/>
                <w:rFonts w:eastAsia="Calibri"/>
                <w:iCs/>
                <w:noProof/>
              </w:rPr>
              <w:t>Общая одаренность</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_Toc116916876 \h </w:instrText>
            </w:r>
            <w:r w:rsidR="00576B0F" w:rsidRPr="00412368">
              <w:rPr>
                <w:noProof/>
                <w:webHidden/>
              </w:rPr>
            </w:r>
            <w:r w:rsidR="00576B0F" w:rsidRPr="00412368">
              <w:rPr>
                <w:noProof/>
                <w:webHidden/>
              </w:rPr>
              <w:fldChar w:fldCharType="separate"/>
            </w:r>
            <w:r w:rsidR="00576B0F" w:rsidRPr="00412368">
              <w:rPr>
                <w:noProof/>
                <w:webHidden/>
              </w:rPr>
              <w:t>13</w:t>
            </w:r>
            <w:r w:rsidR="00576B0F" w:rsidRPr="00412368">
              <w:rPr>
                <w:noProof/>
                <w:webHidden/>
              </w:rPr>
              <w:fldChar w:fldCharType="end"/>
            </w:r>
          </w:hyperlink>
        </w:p>
        <w:p w14:paraId="2F152584" w14:textId="2327B3C7" w:rsidR="00576B0F" w:rsidRPr="00412368" w:rsidRDefault="005243EE">
          <w:pPr>
            <w:pStyle w:val="33"/>
            <w:rPr>
              <w:rFonts w:asciiTheme="minorHAnsi" w:eastAsiaTheme="minorEastAsia" w:hAnsiTheme="minorHAnsi" w:cstheme="minorBidi"/>
              <w:noProof/>
              <w:sz w:val="22"/>
              <w:lang w:bidi="ar-SA"/>
            </w:rPr>
          </w:pPr>
          <w:hyperlink w:anchor="_Toc116916877" w:history="1">
            <w:r w:rsidR="00576B0F" w:rsidRPr="00412368">
              <w:rPr>
                <w:rStyle w:val="a6"/>
                <w:noProof/>
              </w:rPr>
              <w:t>1.1.2.</w:t>
            </w:r>
            <w:r w:rsidR="00576B0F" w:rsidRPr="00412368">
              <w:rPr>
                <w:rFonts w:asciiTheme="minorHAnsi" w:eastAsiaTheme="minorEastAsia" w:hAnsiTheme="minorHAnsi" w:cstheme="minorBidi"/>
                <w:noProof/>
                <w:sz w:val="22"/>
                <w:lang w:bidi="ar-SA"/>
              </w:rPr>
              <w:tab/>
            </w:r>
            <w:r w:rsidR="00576B0F" w:rsidRPr="00412368">
              <w:rPr>
                <w:rStyle w:val="a6"/>
                <w:iCs/>
                <w:noProof/>
              </w:rPr>
              <w:t>Специальная одаренность</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_Toc116916877 \h </w:instrText>
            </w:r>
            <w:r w:rsidR="00576B0F" w:rsidRPr="00412368">
              <w:rPr>
                <w:noProof/>
                <w:webHidden/>
              </w:rPr>
            </w:r>
            <w:r w:rsidR="00576B0F" w:rsidRPr="00412368">
              <w:rPr>
                <w:noProof/>
                <w:webHidden/>
              </w:rPr>
              <w:fldChar w:fldCharType="separate"/>
            </w:r>
            <w:r w:rsidR="00576B0F" w:rsidRPr="00412368">
              <w:rPr>
                <w:noProof/>
                <w:webHidden/>
              </w:rPr>
              <w:t>18</w:t>
            </w:r>
            <w:r w:rsidR="00576B0F" w:rsidRPr="00412368">
              <w:rPr>
                <w:noProof/>
                <w:webHidden/>
              </w:rPr>
              <w:fldChar w:fldCharType="end"/>
            </w:r>
          </w:hyperlink>
        </w:p>
        <w:p w14:paraId="594CFD23" w14:textId="54027290" w:rsidR="00576B0F" w:rsidRPr="00412368" w:rsidRDefault="005243EE">
          <w:pPr>
            <w:pStyle w:val="28"/>
            <w:rPr>
              <w:rFonts w:asciiTheme="minorHAnsi" w:eastAsiaTheme="minorEastAsia" w:hAnsiTheme="minorHAnsi" w:cstheme="minorBidi"/>
              <w:sz w:val="22"/>
              <w:lang w:bidi="ar-SA"/>
            </w:rPr>
          </w:pPr>
          <w:hyperlink w:anchor="_Toc116916878" w:history="1">
            <w:r w:rsidR="00576B0F" w:rsidRPr="00412368">
              <w:rPr>
                <w:rStyle w:val="a6"/>
              </w:rPr>
              <w:t>1.2.</w:t>
            </w:r>
            <w:r w:rsidR="00576B0F" w:rsidRPr="00412368">
              <w:rPr>
                <w:rFonts w:asciiTheme="minorHAnsi" w:eastAsiaTheme="minorEastAsia" w:hAnsiTheme="minorHAnsi" w:cstheme="minorBidi"/>
                <w:sz w:val="22"/>
                <w:lang w:bidi="ar-SA"/>
              </w:rPr>
              <w:tab/>
            </w:r>
            <w:r w:rsidR="00576B0F" w:rsidRPr="00412368">
              <w:rPr>
                <w:rStyle w:val="a6"/>
              </w:rPr>
              <w:t>Младший подростковый возраст в контексте когнитивного развития</w:t>
            </w:r>
            <w:r w:rsidR="00576B0F" w:rsidRPr="00412368">
              <w:rPr>
                <w:webHidden/>
              </w:rPr>
              <w:tab/>
            </w:r>
            <w:r w:rsidR="00576B0F" w:rsidRPr="00412368">
              <w:rPr>
                <w:webHidden/>
              </w:rPr>
              <w:fldChar w:fldCharType="begin"/>
            </w:r>
            <w:r w:rsidR="00576B0F" w:rsidRPr="00412368">
              <w:rPr>
                <w:webHidden/>
              </w:rPr>
              <w:instrText xml:space="preserve"> PAGEREF _Toc116916878 \h </w:instrText>
            </w:r>
            <w:r w:rsidR="00576B0F" w:rsidRPr="00412368">
              <w:rPr>
                <w:webHidden/>
              </w:rPr>
            </w:r>
            <w:r w:rsidR="00576B0F" w:rsidRPr="00412368">
              <w:rPr>
                <w:webHidden/>
              </w:rPr>
              <w:fldChar w:fldCharType="separate"/>
            </w:r>
            <w:r w:rsidR="00576B0F" w:rsidRPr="00412368">
              <w:rPr>
                <w:webHidden/>
              </w:rPr>
              <w:t>22</w:t>
            </w:r>
            <w:r w:rsidR="00576B0F" w:rsidRPr="00412368">
              <w:rPr>
                <w:webHidden/>
              </w:rPr>
              <w:fldChar w:fldCharType="end"/>
            </w:r>
          </w:hyperlink>
        </w:p>
        <w:p w14:paraId="79980CCA" w14:textId="54D5EA98" w:rsidR="00576B0F" w:rsidRPr="00412368" w:rsidRDefault="005243EE">
          <w:pPr>
            <w:pStyle w:val="28"/>
            <w:rPr>
              <w:rFonts w:asciiTheme="minorHAnsi" w:eastAsiaTheme="minorEastAsia" w:hAnsiTheme="minorHAnsi" w:cstheme="minorBidi"/>
              <w:sz w:val="22"/>
              <w:lang w:bidi="ar-SA"/>
            </w:rPr>
          </w:pPr>
          <w:hyperlink w:anchor="_Toc116916879" w:history="1">
            <w:r w:rsidR="00576B0F" w:rsidRPr="00412368">
              <w:rPr>
                <w:rStyle w:val="a6"/>
              </w:rPr>
              <w:t>1.3.</w:t>
            </w:r>
            <w:r w:rsidR="00576B0F" w:rsidRPr="00412368">
              <w:rPr>
                <w:rFonts w:asciiTheme="minorHAnsi" w:eastAsiaTheme="minorEastAsia" w:hAnsiTheme="minorHAnsi" w:cstheme="minorBidi"/>
                <w:sz w:val="22"/>
                <w:lang w:bidi="ar-SA"/>
              </w:rPr>
              <w:tab/>
            </w:r>
            <w:r w:rsidR="00576B0F" w:rsidRPr="00412368">
              <w:rPr>
                <w:rStyle w:val="a6"/>
              </w:rPr>
              <w:t>Проблема успешности одаренных учащихся младшего подросткового возраста</w:t>
            </w:r>
            <w:r w:rsidR="00576B0F" w:rsidRPr="00412368">
              <w:rPr>
                <w:webHidden/>
              </w:rPr>
              <w:tab/>
            </w:r>
            <w:r w:rsidR="00576B0F" w:rsidRPr="00412368">
              <w:rPr>
                <w:webHidden/>
              </w:rPr>
              <w:fldChar w:fldCharType="begin"/>
            </w:r>
            <w:r w:rsidR="00576B0F" w:rsidRPr="00412368">
              <w:rPr>
                <w:webHidden/>
              </w:rPr>
              <w:instrText xml:space="preserve"> PAGEREF _Toc116916879 \h </w:instrText>
            </w:r>
            <w:r w:rsidR="00576B0F" w:rsidRPr="00412368">
              <w:rPr>
                <w:webHidden/>
              </w:rPr>
            </w:r>
            <w:r w:rsidR="00576B0F" w:rsidRPr="00412368">
              <w:rPr>
                <w:webHidden/>
              </w:rPr>
              <w:fldChar w:fldCharType="separate"/>
            </w:r>
            <w:r w:rsidR="00576B0F" w:rsidRPr="00412368">
              <w:rPr>
                <w:webHidden/>
              </w:rPr>
              <w:t>27</w:t>
            </w:r>
            <w:r w:rsidR="00576B0F" w:rsidRPr="00412368">
              <w:rPr>
                <w:webHidden/>
              </w:rPr>
              <w:fldChar w:fldCharType="end"/>
            </w:r>
          </w:hyperlink>
        </w:p>
        <w:p w14:paraId="592FA2DC" w14:textId="07BF52A1" w:rsidR="00576B0F" w:rsidRPr="00412368" w:rsidRDefault="005243EE">
          <w:pPr>
            <w:pStyle w:val="28"/>
            <w:rPr>
              <w:rFonts w:asciiTheme="minorHAnsi" w:eastAsiaTheme="minorEastAsia" w:hAnsiTheme="minorHAnsi" w:cstheme="minorBidi"/>
              <w:sz w:val="22"/>
              <w:lang w:bidi="ar-SA"/>
            </w:rPr>
          </w:pPr>
          <w:hyperlink w:anchor="_Toc116916880" w:history="1">
            <w:r w:rsidR="00576B0F" w:rsidRPr="00412368">
              <w:rPr>
                <w:rStyle w:val="a6"/>
              </w:rPr>
              <w:t>1.4.</w:t>
            </w:r>
            <w:r w:rsidR="00576B0F" w:rsidRPr="00412368">
              <w:rPr>
                <w:rFonts w:asciiTheme="minorHAnsi" w:eastAsiaTheme="minorEastAsia" w:hAnsiTheme="minorHAnsi" w:cstheme="minorBidi"/>
                <w:sz w:val="22"/>
                <w:lang w:bidi="ar-SA"/>
              </w:rPr>
              <w:tab/>
            </w:r>
            <w:r w:rsidR="00576B0F" w:rsidRPr="00412368">
              <w:rPr>
                <w:rStyle w:val="a6"/>
              </w:rPr>
              <w:t>Роль когнитивных характеристик в академической успешности</w:t>
            </w:r>
            <w:r w:rsidR="00576B0F" w:rsidRPr="00412368">
              <w:rPr>
                <w:webHidden/>
              </w:rPr>
              <w:tab/>
            </w:r>
            <w:r w:rsidR="00576B0F" w:rsidRPr="00412368">
              <w:rPr>
                <w:webHidden/>
              </w:rPr>
              <w:fldChar w:fldCharType="begin"/>
            </w:r>
            <w:r w:rsidR="00576B0F" w:rsidRPr="00412368">
              <w:rPr>
                <w:webHidden/>
              </w:rPr>
              <w:instrText xml:space="preserve"> PAGEREF _Toc116916880 \h </w:instrText>
            </w:r>
            <w:r w:rsidR="00576B0F" w:rsidRPr="00412368">
              <w:rPr>
                <w:webHidden/>
              </w:rPr>
            </w:r>
            <w:r w:rsidR="00576B0F" w:rsidRPr="00412368">
              <w:rPr>
                <w:webHidden/>
              </w:rPr>
              <w:fldChar w:fldCharType="separate"/>
            </w:r>
            <w:r w:rsidR="00576B0F" w:rsidRPr="00412368">
              <w:rPr>
                <w:webHidden/>
              </w:rPr>
              <w:t>32</w:t>
            </w:r>
            <w:r w:rsidR="00576B0F" w:rsidRPr="00412368">
              <w:rPr>
                <w:webHidden/>
              </w:rPr>
              <w:fldChar w:fldCharType="end"/>
            </w:r>
          </w:hyperlink>
        </w:p>
        <w:p w14:paraId="1387A6F8" w14:textId="02F3CF0C" w:rsidR="00576B0F" w:rsidRPr="00412368" w:rsidRDefault="005243EE">
          <w:pPr>
            <w:pStyle w:val="33"/>
            <w:rPr>
              <w:rFonts w:asciiTheme="minorHAnsi" w:eastAsiaTheme="minorEastAsia" w:hAnsiTheme="minorHAnsi" w:cstheme="minorBidi"/>
              <w:noProof/>
              <w:sz w:val="22"/>
              <w:lang w:bidi="ar-SA"/>
            </w:rPr>
          </w:pPr>
          <w:hyperlink w:anchor="_Toc116916881" w:history="1">
            <w:r w:rsidR="00576B0F" w:rsidRPr="00412368">
              <w:rPr>
                <w:rStyle w:val="a6"/>
                <w:rFonts w:eastAsia="Calibri"/>
                <w:noProof/>
              </w:rPr>
              <w:t>1.4.1.</w:t>
            </w:r>
            <w:r w:rsidR="00576B0F" w:rsidRPr="00412368">
              <w:rPr>
                <w:rFonts w:asciiTheme="minorHAnsi" w:eastAsiaTheme="minorEastAsia" w:hAnsiTheme="minorHAnsi" w:cstheme="minorBidi"/>
                <w:noProof/>
                <w:sz w:val="22"/>
                <w:lang w:bidi="ar-SA"/>
              </w:rPr>
              <w:tab/>
            </w:r>
            <w:r w:rsidR="00576B0F" w:rsidRPr="00412368">
              <w:rPr>
                <w:rStyle w:val="a6"/>
                <w:rFonts w:eastAsia="Calibri"/>
                <w:noProof/>
              </w:rPr>
              <w:t>Базовые когнитивные характеристики</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_Toc116916881 \h </w:instrText>
            </w:r>
            <w:r w:rsidR="00576B0F" w:rsidRPr="00412368">
              <w:rPr>
                <w:noProof/>
                <w:webHidden/>
              </w:rPr>
            </w:r>
            <w:r w:rsidR="00576B0F" w:rsidRPr="00412368">
              <w:rPr>
                <w:noProof/>
                <w:webHidden/>
              </w:rPr>
              <w:fldChar w:fldCharType="separate"/>
            </w:r>
            <w:r w:rsidR="00576B0F" w:rsidRPr="00412368">
              <w:rPr>
                <w:noProof/>
                <w:webHidden/>
              </w:rPr>
              <w:t>33</w:t>
            </w:r>
            <w:r w:rsidR="00576B0F" w:rsidRPr="00412368">
              <w:rPr>
                <w:noProof/>
                <w:webHidden/>
              </w:rPr>
              <w:fldChar w:fldCharType="end"/>
            </w:r>
          </w:hyperlink>
        </w:p>
        <w:p w14:paraId="561D31CA" w14:textId="7B0AA1EC" w:rsidR="00576B0F" w:rsidRPr="00412368" w:rsidRDefault="005243EE">
          <w:pPr>
            <w:pStyle w:val="33"/>
            <w:rPr>
              <w:rFonts w:asciiTheme="minorHAnsi" w:eastAsiaTheme="minorEastAsia" w:hAnsiTheme="minorHAnsi" w:cstheme="minorBidi"/>
              <w:noProof/>
              <w:sz w:val="22"/>
              <w:lang w:bidi="ar-SA"/>
            </w:rPr>
          </w:pPr>
          <w:hyperlink w:anchor="_Toc116916882" w:history="1">
            <w:r w:rsidR="00576B0F" w:rsidRPr="00412368">
              <w:rPr>
                <w:rStyle w:val="a6"/>
                <w:rFonts w:eastAsia="Calibri"/>
                <w:noProof/>
              </w:rPr>
              <w:t>1.4.2.</w:t>
            </w:r>
            <w:r w:rsidR="00576B0F" w:rsidRPr="00412368">
              <w:rPr>
                <w:rFonts w:asciiTheme="minorHAnsi" w:eastAsiaTheme="minorEastAsia" w:hAnsiTheme="minorHAnsi" w:cstheme="minorBidi"/>
                <w:noProof/>
                <w:sz w:val="22"/>
                <w:lang w:bidi="ar-SA"/>
              </w:rPr>
              <w:tab/>
            </w:r>
            <w:r w:rsidR="00576B0F" w:rsidRPr="00412368">
              <w:rPr>
                <w:rStyle w:val="a6"/>
                <w:rFonts w:eastAsia="Calibri"/>
                <w:noProof/>
              </w:rPr>
              <w:t>Общие когнитивные характеристики</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_Toc116916882 \h </w:instrText>
            </w:r>
            <w:r w:rsidR="00576B0F" w:rsidRPr="00412368">
              <w:rPr>
                <w:noProof/>
                <w:webHidden/>
              </w:rPr>
            </w:r>
            <w:r w:rsidR="00576B0F" w:rsidRPr="00412368">
              <w:rPr>
                <w:noProof/>
                <w:webHidden/>
              </w:rPr>
              <w:fldChar w:fldCharType="separate"/>
            </w:r>
            <w:r w:rsidR="00576B0F" w:rsidRPr="00412368">
              <w:rPr>
                <w:noProof/>
                <w:webHidden/>
              </w:rPr>
              <w:t>34</w:t>
            </w:r>
            <w:r w:rsidR="00576B0F" w:rsidRPr="00412368">
              <w:rPr>
                <w:noProof/>
                <w:webHidden/>
              </w:rPr>
              <w:fldChar w:fldCharType="end"/>
            </w:r>
          </w:hyperlink>
        </w:p>
        <w:p w14:paraId="390BE6FA" w14:textId="7EC61538" w:rsidR="00576B0F" w:rsidRPr="00412368" w:rsidRDefault="005243EE">
          <w:pPr>
            <w:pStyle w:val="33"/>
            <w:rPr>
              <w:rFonts w:asciiTheme="minorHAnsi" w:eastAsiaTheme="minorEastAsia" w:hAnsiTheme="minorHAnsi" w:cstheme="minorBidi"/>
              <w:noProof/>
              <w:sz w:val="22"/>
              <w:lang w:bidi="ar-SA"/>
            </w:rPr>
          </w:pPr>
          <w:hyperlink w:anchor="_Toc116916883" w:history="1">
            <w:r w:rsidR="00576B0F" w:rsidRPr="00412368">
              <w:rPr>
                <w:rStyle w:val="a6"/>
                <w:rFonts w:eastAsia="Calibri"/>
                <w:noProof/>
              </w:rPr>
              <w:t>1.4.3.</w:t>
            </w:r>
            <w:r w:rsidR="00576B0F" w:rsidRPr="00412368">
              <w:rPr>
                <w:rFonts w:asciiTheme="minorHAnsi" w:eastAsiaTheme="minorEastAsia" w:hAnsiTheme="minorHAnsi" w:cstheme="minorBidi"/>
                <w:noProof/>
                <w:sz w:val="22"/>
                <w:lang w:bidi="ar-SA"/>
              </w:rPr>
              <w:tab/>
            </w:r>
            <w:r w:rsidR="00576B0F" w:rsidRPr="00412368">
              <w:rPr>
                <w:rStyle w:val="a6"/>
                <w:noProof/>
              </w:rPr>
              <w:t>Зарубежные и отечественные исследования роли когнитивных характеристик в академической успешности</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_Toc116916883 \h </w:instrText>
            </w:r>
            <w:r w:rsidR="00576B0F" w:rsidRPr="00412368">
              <w:rPr>
                <w:noProof/>
                <w:webHidden/>
              </w:rPr>
            </w:r>
            <w:r w:rsidR="00576B0F" w:rsidRPr="00412368">
              <w:rPr>
                <w:noProof/>
                <w:webHidden/>
              </w:rPr>
              <w:fldChar w:fldCharType="separate"/>
            </w:r>
            <w:r w:rsidR="00576B0F" w:rsidRPr="00412368">
              <w:rPr>
                <w:noProof/>
                <w:webHidden/>
              </w:rPr>
              <w:t>36</w:t>
            </w:r>
            <w:r w:rsidR="00576B0F" w:rsidRPr="00412368">
              <w:rPr>
                <w:noProof/>
                <w:webHidden/>
              </w:rPr>
              <w:fldChar w:fldCharType="end"/>
            </w:r>
          </w:hyperlink>
        </w:p>
        <w:p w14:paraId="18A8E16F" w14:textId="578C3AB1" w:rsidR="00576B0F" w:rsidRPr="00412368" w:rsidRDefault="005243EE">
          <w:pPr>
            <w:pStyle w:val="13"/>
            <w:rPr>
              <w:rFonts w:asciiTheme="minorHAnsi" w:eastAsiaTheme="minorEastAsia" w:hAnsiTheme="minorHAnsi" w:cstheme="minorBidi"/>
              <w:noProof/>
              <w:sz w:val="22"/>
              <w:lang w:bidi="ar-SA"/>
            </w:rPr>
          </w:pPr>
          <w:hyperlink w:anchor="_Toc116916884" w:history="1">
            <w:r w:rsidR="00576B0F" w:rsidRPr="00412368">
              <w:rPr>
                <w:rStyle w:val="a6"/>
                <w:noProof/>
              </w:rPr>
              <w:t>Выводы по главе 1</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_Toc116916884 \h </w:instrText>
            </w:r>
            <w:r w:rsidR="00576B0F" w:rsidRPr="00412368">
              <w:rPr>
                <w:noProof/>
                <w:webHidden/>
              </w:rPr>
            </w:r>
            <w:r w:rsidR="00576B0F" w:rsidRPr="00412368">
              <w:rPr>
                <w:noProof/>
                <w:webHidden/>
              </w:rPr>
              <w:fldChar w:fldCharType="separate"/>
            </w:r>
            <w:r w:rsidR="00576B0F" w:rsidRPr="00412368">
              <w:rPr>
                <w:noProof/>
                <w:webHidden/>
              </w:rPr>
              <w:t>38</w:t>
            </w:r>
            <w:r w:rsidR="00576B0F" w:rsidRPr="00412368">
              <w:rPr>
                <w:noProof/>
                <w:webHidden/>
              </w:rPr>
              <w:fldChar w:fldCharType="end"/>
            </w:r>
          </w:hyperlink>
        </w:p>
        <w:p w14:paraId="21DD2649" w14:textId="537A6BC1" w:rsidR="00576B0F" w:rsidRPr="00412368" w:rsidRDefault="005243EE">
          <w:pPr>
            <w:pStyle w:val="13"/>
            <w:rPr>
              <w:rFonts w:asciiTheme="minorHAnsi" w:eastAsiaTheme="minorEastAsia" w:hAnsiTheme="minorHAnsi" w:cstheme="minorBidi"/>
              <w:noProof/>
              <w:sz w:val="22"/>
              <w:lang w:bidi="ar-SA"/>
            </w:rPr>
          </w:pPr>
          <w:hyperlink w:anchor="_Toc116916885" w:history="1">
            <w:r w:rsidR="00576B0F" w:rsidRPr="00412368">
              <w:rPr>
                <w:rStyle w:val="a6"/>
                <w:rFonts w:eastAsia="Calibri"/>
                <w:noProof/>
              </w:rPr>
              <w:t>ГЛАВА 2</w:t>
            </w:r>
            <w:r w:rsidR="00576B0F" w:rsidRPr="00412368">
              <w:rPr>
                <w:rStyle w:val="a6"/>
                <w:noProof/>
              </w:rPr>
              <w:t>. РЕЗУЛЬТАТЫ ИССЛЕДОВАНИЯ РОЛИ КОГНИТИВНЫХ ХАРАКТЕРИСТИК В АКАДЕМИЧЕСКОЙ И СПЕЦИАЛЬНОЙ ХУДОЖЕСТВЕННОЙ УСПЕШНОСТИ МЛАДШИХ ПОДРОСТКОВ С РАЗНЫМИ ВИДАМИ ОДАРЕННОСТИ</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_Toc116916885 \h </w:instrText>
            </w:r>
            <w:r w:rsidR="00576B0F" w:rsidRPr="00412368">
              <w:rPr>
                <w:noProof/>
                <w:webHidden/>
              </w:rPr>
            </w:r>
            <w:r w:rsidR="00576B0F" w:rsidRPr="00412368">
              <w:rPr>
                <w:noProof/>
                <w:webHidden/>
              </w:rPr>
              <w:fldChar w:fldCharType="separate"/>
            </w:r>
            <w:r w:rsidR="00576B0F" w:rsidRPr="00412368">
              <w:rPr>
                <w:noProof/>
                <w:webHidden/>
              </w:rPr>
              <w:t>44</w:t>
            </w:r>
            <w:r w:rsidR="00576B0F" w:rsidRPr="00412368">
              <w:rPr>
                <w:noProof/>
                <w:webHidden/>
              </w:rPr>
              <w:fldChar w:fldCharType="end"/>
            </w:r>
          </w:hyperlink>
        </w:p>
        <w:p w14:paraId="3C127285" w14:textId="198112F2" w:rsidR="00576B0F" w:rsidRPr="00412368" w:rsidRDefault="005243EE">
          <w:pPr>
            <w:pStyle w:val="28"/>
            <w:rPr>
              <w:rFonts w:asciiTheme="minorHAnsi" w:eastAsiaTheme="minorEastAsia" w:hAnsiTheme="minorHAnsi" w:cstheme="minorBidi"/>
              <w:sz w:val="22"/>
              <w:lang w:bidi="ar-SA"/>
            </w:rPr>
          </w:pPr>
          <w:hyperlink w:anchor="_Toc116916886" w:history="1">
            <w:r w:rsidR="00576B0F" w:rsidRPr="00412368">
              <w:rPr>
                <w:rStyle w:val="a6"/>
                <w:iCs/>
              </w:rPr>
              <w:t>2.1. Организация и методики исследования</w:t>
            </w:r>
            <w:r w:rsidR="00576B0F" w:rsidRPr="00412368">
              <w:rPr>
                <w:webHidden/>
              </w:rPr>
              <w:tab/>
            </w:r>
            <w:r w:rsidR="00576B0F" w:rsidRPr="00412368">
              <w:rPr>
                <w:webHidden/>
              </w:rPr>
              <w:fldChar w:fldCharType="begin"/>
            </w:r>
            <w:r w:rsidR="00576B0F" w:rsidRPr="00412368">
              <w:rPr>
                <w:webHidden/>
              </w:rPr>
              <w:instrText xml:space="preserve"> PAGEREF _Toc116916886 \h </w:instrText>
            </w:r>
            <w:r w:rsidR="00576B0F" w:rsidRPr="00412368">
              <w:rPr>
                <w:webHidden/>
              </w:rPr>
            </w:r>
            <w:r w:rsidR="00576B0F" w:rsidRPr="00412368">
              <w:rPr>
                <w:webHidden/>
              </w:rPr>
              <w:fldChar w:fldCharType="separate"/>
            </w:r>
            <w:r w:rsidR="00576B0F" w:rsidRPr="00412368">
              <w:rPr>
                <w:webHidden/>
              </w:rPr>
              <w:t>44</w:t>
            </w:r>
            <w:r w:rsidR="00576B0F" w:rsidRPr="00412368">
              <w:rPr>
                <w:webHidden/>
              </w:rPr>
              <w:fldChar w:fldCharType="end"/>
            </w:r>
          </w:hyperlink>
        </w:p>
        <w:p w14:paraId="2AC03468" w14:textId="1F3DF440" w:rsidR="00576B0F" w:rsidRPr="00412368" w:rsidRDefault="005243EE">
          <w:pPr>
            <w:pStyle w:val="28"/>
            <w:rPr>
              <w:rFonts w:asciiTheme="minorHAnsi" w:eastAsiaTheme="minorEastAsia" w:hAnsiTheme="minorHAnsi" w:cstheme="minorBidi"/>
              <w:sz w:val="22"/>
              <w:lang w:bidi="ar-SA"/>
            </w:rPr>
          </w:pPr>
          <w:hyperlink w:anchor="_Toc116916887" w:history="1">
            <w:r w:rsidR="00576B0F" w:rsidRPr="00412368">
              <w:rPr>
                <w:rStyle w:val="a6"/>
                <w:iCs/>
              </w:rPr>
              <w:t>2.2. Результаты исследования</w:t>
            </w:r>
            <w:r w:rsidR="00576B0F" w:rsidRPr="00412368">
              <w:rPr>
                <w:webHidden/>
              </w:rPr>
              <w:tab/>
            </w:r>
            <w:r w:rsidR="00576B0F" w:rsidRPr="00412368">
              <w:rPr>
                <w:webHidden/>
              </w:rPr>
              <w:fldChar w:fldCharType="begin"/>
            </w:r>
            <w:r w:rsidR="00576B0F" w:rsidRPr="00412368">
              <w:rPr>
                <w:webHidden/>
              </w:rPr>
              <w:instrText xml:space="preserve"> PAGEREF _Toc116916887 \h </w:instrText>
            </w:r>
            <w:r w:rsidR="00576B0F" w:rsidRPr="00412368">
              <w:rPr>
                <w:webHidden/>
              </w:rPr>
            </w:r>
            <w:r w:rsidR="00576B0F" w:rsidRPr="00412368">
              <w:rPr>
                <w:webHidden/>
              </w:rPr>
              <w:fldChar w:fldCharType="separate"/>
            </w:r>
            <w:r w:rsidR="00576B0F" w:rsidRPr="00412368">
              <w:rPr>
                <w:webHidden/>
              </w:rPr>
              <w:t>54</w:t>
            </w:r>
            <w:r w:rsidR="00576B0F" w:rsidRPr="00412368">
              <w:rPr>
                <w:webHidden/>
              </w:rPr>
              <w:fldChar w:fldCharType="end"/>
            </w:r>
          </w:hyperlink>
        </w:p>
        <w:p w14:paraId="2AA73653" w14:textId="39A995A2" w:rsidR="00576B0F" w:rsidRPr="00412368" w:rsidRDefault="005243EE">
          <w:pPr>
            <w:pStyle w:val="28"/>
            <w:rPr>
              <w:rFonts w:asciiTheme="minorHAnsi" w:eastAsiaTheme="minorEastAsia" w:hAnsiTheme="minorHAnsi" w:cstheme="minorBidi"/>
              <w:sz w:val="22"/>
              <w:lang w:bidi="ar-SA"/>
            </w:rPr>
          </w:pPr>
          <w:hyperlink w:anchor="_Toc116916888" w:history="1">
            <w:r w:rsidR="00576B0F" w:rsidRPr="00412368">
              <w:rPr>
                <w:rStyle w:val="a6"/>
                <w:iCs/>
              </w:rPr>
              <w:t>2.2.1.</w:t>
            </w:r>
            <w:r w:rsidR="00576B0F" w:rsidRPr="00412368">
              <w:rPr>
                <w:rFonts w:asciiTheme="minorHAnsi" w:eastAsiaTheme="minorEastAsia" w:hAnsiTheme="minorHAnsi" w:cstheme="minorBidi"/>
                <w:sz w:val="22"/>
                <w:lang w:bidi="ar-SA"/>
              </w:rPr>
              <w:tab/>
            </w:r>
            <w:r w:rsidR="00576B0F" w:rsidRPr="00412368">
              <w:rPr>
                <w:rStyle w:val="a6"/>
                <w:iCs/>
              </w:rPr>
              <w:t>Сравнительный анализ показателей когнитивного развития младших подростков с интеллектуальной одаренностью, художественно-изобразительной одаренностью и в нормотипичной группе в 5-м и 7-м классах</w:t>
            </w:r>
            <w:r w:rsidR="00576B0F" w:rsidRPr="00412368">
              <w:rPr>
                <w:webHidden/>
              </w:rPr>
              <w:tab/>
            </w:r>
            <w:r w:rsidR="00576B0F" w:rsidRPr="00412368">
              <w:rPr>
                <w:webHidden/>
              </w:rPr>
              <w:fldChar w:fldCharType="begin"/>
            </w:r>
            <w:r w:rsidR="00576B0F" w:rsidRPr="00412368">
              <w:rPr>
                <w:webHidden/>
              </w:rPr>
              <w:instrText xml:space="preserve"> PAGEREF _Toc116916888 \h </w:instrText>
            </w:r>
            <w:r w:rsidR="00576B0F" w:rsidRPr="00412368">
              <w:rPr>
                <w:webHidden/>
              </w:rPr>
            </w:r>
            <w:r w:rsidR="00576B0F" w:rsidRPr="00412368">
              <w:rPr>
                <w:webHidden/>
              </w:rPr>
              <w:fldChar w:fldCharType="separate"/>
            </w:r>
            <w:r w:rsidR="00576B0F" w:rsidRPr="00412368">
              <w:rPr>
                <w:webHidden/>
              </w:rPr>
              <w:t>54</w:t>
            </w:r>
            <w:r w:rsidR="00576B0F" w:rsidRPr="00412368">
              <w:rPr>
                <w:webHidden/>
              </w:rPr>
              <w:fldChar w:fldCharType="end"/>
            </w:r>
          </w:hyperlink>
        </w:p>
        <w:p w14:paraId="6BDBDEFF" w14:textId="5D82D5B1" w:rsidR="00576B0F" w:rsidRPr="00412368" w:rsidRDefault="005243EE">
          <w:pPr>
            <w:pStyle w:val="33"/>
            <w:rPr>
              <w:rFonts w:asciiTheme="minorHAnsi" w:eastAsiaTheme="minorEastAsia" w:hAnsiTheme="minorHAnsi" w:cstheme="minorBidi"/>
              <w:noProof/>
              <w:sz w:val="22"/>
              <w:lang w:bidi="ar-SA"/>
            </w:rPr>
          </w:pPr>
          <w:hyperlink w:anchor="_Toc116916889" w:history="1">
            <w:r w:rsidR="00576B0F" w:rsidRPr="00412368">
              <w:rPr>
                <w:rStyle w:val="a6"/>
                <w:i/>
                <w:iCs/>
                <w:noProof/>
              </w:rPr>
              <w:t>2.2.1.1.</w:t>
            </w:r>
            <w:r w:rsidR="00576B0F" w:rsidRPr="00412368">
              <w:rPr>
                <w:rFonts w:asciiTheme="minorHAnsi" w:eastAsiaTheme="minorEastAsia" w:hAnsiTheme="minorHAnsi" w:cstheme="minorBidi"/>
                <w:noProof/>
                <w:sz w:val="22"/>
                <w:lang w:bidi="ar-SA"/>
              </w:rPr>
              <w:tab/>
            </w:r>
            <w:r w:rsidR="00576B0F" w:rsidRPr="00412368">
              <w:rPr>
                <w:rStyle w:val="a6"/>
                <w:i/>
                <w:iCs/>
                <w:noProof/>
              </w:rPr>
              <w:t>Межгрупповой анализ показателей когнитивного развития</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_Toc116916889 \h </w:instrText>
            </w:r>
            <w:r w:rsidR="00576B0F" w:rsidRPr="00412368">
              <w:rPr>
                <w:noProof/>
                <w:webHidden/>
              </w:rPr>
            </w:r>
            <w:r w:rsidR="00576B0F" w:rsidRPr="00412368">
              <w:rPr>
                <w:noProof/>
                <w:webHidden/>
              </w:rPr>
              <w:fldChar w:fldCharType="separate"/>
            </w:r>
            <w:r w:rsidR="00576B0F" w:rsidRPr="00412368">
              <w:rPr>
                <w:noProof/>
                <w:webHidden/>
              </w:rPr>
              <w:t>54</w:t>
            </w:r>
            <w:r w:rsidR="00576B0F" w:rsidRPr="00412368">
              <w:rPr>
                <w:noProof/>
                <w:webHidden/>
              </w:rPr>
              <w:fldChar w:fldCharType="end"/>
            </w:r>
          </w:hyperlink>
        </w:p>
        <w:p w14:paraId="6D06DC76" w14:textId="5BA0C740" w:rsidR="00576B0F" w:rsidRPr="00412368" w:rsidRDefault="005243EE">
          <w:pPr>
            <w:pStyle w:val="33"/>
            <w:rPr>
              <w:rFonts w:asciiTheme="minorHAnsi" w:eastAsiaTheme="minorEastAsia" w:hAnsiTheme="minorHAnsi" w:cstheme="minorBidi"/>
              <w:noProof/>
              <w:sz w:val="22"/>
              <w:lang w:bidi="ar-SA"/>
            </w:rPr>
          </w:pPr>
          <w:hyperlink w:anchor="_Toc116916890" w:history="1">
            <w:r w:rsidR="00576B0F" w:rsidRPr="00412368">
              <w:rPr>
                <w:rStyle w:val="a6"/>
                <w:i/>
                <w:iCs/>
                <w:noProof/>
              </w:rPr>
              <w:t>2.2.1.2.</w:t>
            </w:r>
            <w:r w:rsidR="00576B0F" w:rsidRPr="00412368">
              <w:rPr>
                <w:rFonts w:asciiTheme="minorHAnsi" w:eastAsiaTheme="minorEastAsia" w:hAnsiTheme="minorHAnsi" w:cstheme="minorBidi"/>
                <w:noProof/>
                <w:sz w:val="22"/>
                <w:lang w:bidi="ar-SA"/>
              </w:rPr>
              <w:tab/>
            </w:r>
            <w:r w:rsidR="00576B0F" w:rsidRPr="00412368">
              <w:rPr>
                <w:rStyle w:val="a6"/>
                <w:i/>
                <w:iCs/>
                <w:noProof/>
              </w:rPr>
              <w:t>Когнитивное развитие младших подростков</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_Toc116916890 \h </w:instrText>
            </w:r>
            <w:r w:rsidR="00576B0F" w:rsidRPr="00412368">
              <w:rPr>
                <w:noProof/>
                <w:webHidden/>
              </w:rPr>
            </w:r>
            <w:r w:rsidR="00576B0F" w:rsidRPr="00412368">
              <w:rPr>
                <w:noProof/>
                <w:webHidden/>
              </w:rPr>
              <w:fldChar w:fldCharType="separate"/>
            </w:r>
            <w:r w:rsidR="00576B0F" w:rsidRPr="00412368">
              <w:rPr>
                <w:noProof/>
                <w:webHidden/>
              </w:rPr>
              <w:t>80</w:t>
            </w:r>
            <w:r w:rsidR="00576B0F" w:rsidRPr="00412368">
              <w:rPr>
                <w:noProof/>
                <w:webHidden/>
              </w:rPr>
              <w:fldChar w:fldCharType="end"/>
            </w:r>
          </w:hyperlink>
        </w:p>
        <w:p w14:paraId="3B449693" w14:textId="007D1301" w:rsidR="00576B0F" w:rsidRPr="00412368" w:rsidRDefault="005243EE">
          <w:pPr>
            <w:pStyle w:val="33"/>
            <w:rPr>
              <w:rFonts w:asciiTheme="minorHAnsi" w:eastAsiaTheme="minorEastAsia" w:hAnsiTheme="minorHAnsi" w:cstheme="minorBidi"/>
              <w:noProof/>
              <w:sz w:val="22"/>
              <w:lang w:bidi="ar-SA"/>
            </w:rPr>
          </w:pPr>
          <w:hyperlink w:anchor="_Toc116916891" w:history="1">
            <w:r w:rsidR="00576B0F" w:rsidRPr="00412368">
              <w:rPr>
                <w:rStyle w:val="a6"/>
                <w:noProof/>
              </w:rPr>
              <w:t>2.2.1.3.</w:t>
            </w:r>
            <w:r w:rsidR="00576B0F" w:rsidRPr="00412368">
              <w:rPr>
                <w:rFonts w:asciiTheme="minorHAnsi" w:eastAsiaTheme="minorEastAsia" w:hAnsiTheme="minorHAnsi" w:cstheme="minorBidi"/>
                <w:noProof/>
                <w:sz w:val="22"/>
                <w:lang w:bidi="ar-SA"/>
              </w:rPr>
              <w:tab/>
            </w:r>
            <w:r w:rsidR="00576B0F" w:rsidRPr="00412368">
              <w:rPr>
                <w:rStyle w:val="a6"/>
                <w:i/>
                <w:iCs/>
                <w:noProof/>
              </w:rPr>
              <w:t>Обсуждение результатов сравнительного анализа</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_Toc116916891 \h </w:instrText>
            </w:r>
            <w:r w:rsidR="00576B0F" w:rsidRPr="00412368">
              <w:rPr>
                <w:noProof/>
                <w:webHidden/>
              </w:rPr>
            </w:r>
            <w:r w:rsidR="00576B0F" w:rsidRPr="00412368">
              <w:rPr>
                <w:noProof/>
                <w:webHidden/>
              </w:rPr>
              <w:fldChar w:fldCharType="separate"/>
            </w:r>
            <w:r w:rsidR="00576B0F" w:rsidRPr="00412368">
              <w:rPr>
                <w:noProof/>
                <w:webHidden/>
              </w:rPr>
              <w:t>85</w:t>
            </w:r>
            <w:r w:rsidR="00576B0F" w:rsidRPr="00412368">
              <w:rPr>
                <w:noProof/>
                <w:webHidden/>
              </w:rPr>
              <w:fldChar w:fldCharType="end"/>
            </w:r>
          </w:hyperlink>
        </w:p>
        <w:p w14:paraId="51515B0B" w14:textId="6B81482D" w:rsidR="00576B0F" w:rsidRPr="00412368" w:rsidRDefault="005243EE">
          <w:pPr>
            <w:pStyle w:val="28"/>
            <w:rPr>
              <w:rFonts w:asciiTheme="minorHAnsi" w:eastAsiaTheme="minorEastAsia" w:hAnsiTheme="minorHAnsi" w:cstheme="minorBidi"/>
              <w:sz w:val="22"/>
              <w:lang w:bidi="ar-SA"/>
            </w:rPr>
          </w:pPr>
          <w:hyperlink w:anchor="_Toc116916892" w:history="1">
            <w:r w:rsidR="00576B0F" w:rsidRPr="00412368">
              <w:rPr>
                <w:rStyle w:val="a6"/>
                <w:iCs/>
              </w:rPr>
              <w:t>2.2.2.</w:t>
            </w:r>
            <w:r w:rsidR="00576B0F" w:rsidRPr="00412368">
              <w:rPr>
                <w:rFonts w:asciiTheme="minorHAnsi" w:eastAsiaTheme="minorEastAsia" w:hAnsiTheme="minorHAnsi" w:cstheme="minorBidi"/>
                <w:sz w:val="22"/>
                <w:lang w:bidi="ar-SA"/>
              </w:rPr>
              <w:tab/>
            </w:r>
            <w:r w:rsidR="00576B0F" w:rsidRPr="00412368">
              <w:rPr>
                <w:rStyle w:val="a6"/>
                <w:iCs/>
              </w:rPr>
              <w:t>Корреляционный анализ взаимосвязей когнитивных характеристик, академической и специальной художественной успешности у младших подростков интеллектуальной одаренностью, художественно-изобразительной одаренностью и в нормотипичной группе в 5-м и 7-м классах</w:t>
            </w:r>
            <w:r w:rsidR="00576B0F" w:rsidRPr="00412368">
              <w:rPr>
                <w:webHidden/>
              </w:rPr>
              <w:tab/>
            </w:r>
            <w:r w:rsidR="00576B0F" w:rsidRPr="00412368">
              <w:rPr>
                <w:webHidden/>
              </w:rPr>
              <w:fldChar w:fldCharType="begin"/>
            </w:r>
            <w:r w:rsidR="00576B0F" w:rsidRPr="00412368">
              <w:rPr>
                <w:webHidden/>
              </w:rPr>
              <w:instrText xml:space="preserve"> PAGEREF _Toc116916892 \h </w:instrText>
            </w:r>
            <w:r w:rsidR="00576B0F" w:rsidRPr="00412368">
              <w:rPr>
                <w:webHidden/>
              </w:rPr>
            </w:r>
            <w:r w:rsidR="00576B0F" w:rsidRPr="00412368">
              <w:rPr>
                <w:webHidden/>
              </w:rPr>
              <w:fldChar w:fldCharType="separate"/>
            </w:r>
            <w:r w:rsidR="00576B0F" w:rsidRPr="00412368">
              <w:rPr>
                <w:webHidden/>
              </w:rPr>
              <w:t>91</w:t>
            </w:r>
            <w:r w:rsidR="00576B0F" w:rsidRPr="00412368">
              <w:rPr>
                <w:webHidden/>
              </w:rPr>
              <w:fldChar w:fldCharType="end"/>
            </w:r>
          </w:hyperlink>
        </w:p>
        <w:p w14:paraId="391EA670" w14:textId="31556A33" w:rsidR="00576B0F" w:rsidRPr="00412368" w:rsidRDefault="005243EE">
          <w:pPr>
            <w:pStyle w:val="33"/>
            <w:rPr>
              <w:rFonts w:asciiTheme="minorHAnsi" w:eastAsiaTheme="minorEastAsia" w:hAnsiTheme="minorHAnsi" w:cstheme="minorBidi"/>
              <w:noProof/>
              <w:sz w:val="22"/>
              <w:lang w:bidi="ar-SA"/>
            </w:rPr>
          </w:pPr>
          <w:hyperlink w:anchor="_Toc116916893" w:history="1">
            <w:r w:rsidR="00576B0F" w:rsidRPr="00412368">
              <w:rPr>
                <w:rStyle w:val="a6"/>
                <w:i/>
                <w:iCs/>
                <w:noProof/>
              </w:rPr>
              <w:t>2.2.2.1.</w:t>
            </w:r>
            <w:r w:rsidR="00576B0F" w:rsidRPr="00412368">
              <w:rPr>
                <w:rFonts w:asciiTheme="minorHAnsi" w:eastAsiaTheme="minorEastAsia" w:hAnsiTheme="minorHAnsi" w:cstheme="minorBidi"/>
                <w:noProof/>
                <w:sz w:val="22"/>
                <w:lang w:bidi="ar-SA"/>
              </w:rPr>
              <w:tab/>
            </w:r>
            <w:r w:rsidR="00576B0F" w:rsidRPr="00412368">
              <w:rPr>
                <w:rStyle w:val="a6"/>
                <w:i/>
                <w:iCs/>
                <w:noProof/>
              </w:rPr>
              <w:t>Анализ взаимосвязей показателей в 5 классе</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_Toc116916893 \h </w:instrText>
            </w:r>
            <w:r w:rsidR="00576B0F" w:rsidRPr="00412368">
              <w:rPr>
                <w:noProof/>
                <w:webHidden/>
              </w:rPr>
            </w:r>
            <w:r w:rsidR="00576B0F" w:rsidRPr="00412368">
              <w:rPr>
                <w:noProof/>
                <w:webHidden/>
              </w:rPr>
              <w:fldChar w:fldCharType="separate"/>
            </w:r>
            <w:r w:rsidR="00576B0F" w:rsidRPr="00412368">
              <w:rPr>
                <w:noProof/>
                <w:webHidden/>
              </w:rPr>
              <w:t>92</w:t>
            </w:r>
            <w:r w:rsidR="00576B0F" w:rsidRPr="00412368">
              <w:rPr>
                <w:noProof/>
                <w:webHidden/>
              </w:rPr>
              <w:fldChar w:fldCharType="end"/>
            </w:r>
          </w:hyperlink>
        </w:p>
        <w:p w14:paraId="67E3F0AD" w14:textId="1E8A5389" w:rsidR="00576B0F" w:rsidRPr="00412368" w:rsidRDefault="005243EE">
          <w:pPr>
            <w:pStyle w:val="33"/>
            <w:rPr>
              <w:rFonts w:asciiTheme="minorHAnsi" w:eastAsiaTheme="minorEastAsia" w:hAnsiTheme="minorHAnsi" w:cstheme="minorBidi"/>
              <w:noProof/>
              <w:sz w:val="22"/>
              <w:lang w:bidi="ar-SA"/>
            </w:rPr>
          </w:pPr>
          <w:hyperlink w:anchor="_Toc116916894" w:history="1">
            <w:r w:rsidR="00576B0F" w:rsidRPr="00412368">
              <w:rPr>
                <w:rStyle w:val="a6"/>
                <w:i/>
                <w:iCs/>
                <w:noProof/>
              </w:rPr>
              <w:t>2.2.2.2.</w:t>
            </w:r>
            <w:r w:rsidR="00576B0F" w:rsidRPr="00412368">
              <w:rPr>
                <w:rFonts w:asciiTheme="minorHAnsi" w:eastAsiaTheme="minorEastAsia" w:hAnsiTheme="minorHAnsi" w:cstheme="minorBidi"/>
                <w:noProof/>
                <w:sz w:val="22"/>
                <w:lang w:bidi="ar-SA"/>
              </w:rPr>
              <w:tab/>
            </w:r>
            <w:r w:rsidR="00576B0F" w:rsidRPr="00412368">
              <w:rPr>
                <w:rStyle w:val="a6"/>
                <w:i/>
                <w:iCs/>
                <w:noProof/>
              </w:rPr>
              <w:t>Анализ взаимосвязей показателей в 7-м классе</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_Toc116916894 \h </w:instrText>
            </w:r>
            <w:r w:rsidR="00576B0F" w:rsidRPr="00412368">
              <w:rPr>
                <w:noProof/>
                <w:webHidden/>
              </w:rPr>
            </w:r>
            <w:r w:rsidR="00576B0F" w:rsidRPr="00412368">
              <w:rPr>
                <w:noProof/>
                <w:webHidden/>
              </w:rPr>
              <w:fldChar w:fldCharType="separate"/>
            </w:r>
            <w:r w:rsidR="00576B0F" w:rsidRPr="00412368">
              <w:rPr>
                <w:noProof/>
                <w:webHidden/>
              </w:rPr>
              <w:t>97</w:t>
            </w:r>
            <w:r w:rsidR="00576B0F" w:rsidRPr="00412368">
              <w:rPr>
                <w:noProof/>
                <w:webHidden/>
              </w:rPr>
              <w:fldChar w:fldCharType="end"/>
            </w:r>
          </w:hyperlink>
        </w:p>
        <w:p w14:paraId="2E94FC75" w14:textId="538490E8" w:rsidR="00576B0F" w:rsidRPr="00412368" w:rsidRDefault="005243EE">
          <w:pPr>
            <w:pStyle w:val="33"/>
            <w:rPr>
              <w:rFonts w:asciiTheme="minorHAnsi" w:eastAsiaTheme="minorEastAsia" w:hAnsiTheme="minorHAnsi" w:cstheme="minorBidi"/>
              <w:noProof/>
              <w:sz w:val="22"/>
              <w:lang w:bidi="ar-SA"/>
            </w:rPr>
          </w:pPr>
          <w:hyperlink w:anchor="_Toc116916895" w:history="1">
            <w:r w:rsidR="00576B0F" w:rsidRPr="00412368">
              <w:rPr>
                <w:rStyle w:val="a6"/>
                <w:i/>
                <w:iCs/>
                <w:noProof/>
              </w:rPr>
              <w:t>2.2.2.3.</w:t>
            </w:r>
            <w:r w:rsidR="00576B0F" w:rsidRPr="00412368">
              <w:rPr>
                <w:rFonts w:asciiTheme="minorHAnsi" w:eastAsiaTheme="minorEastAsia" w:hAnsiTheme="minorHAnsi" w:cstheme="minorBidi"/>
                <w:noProof/>
                <w:sz w:val="22"/>
                <w:lang w:bidi="ar-SA"/>
              </w:rPr>
              <w:tab/>
            </w:r>
            <w:r w:rsidR="00576B0F" w:rsidRPr="00412368">
              <w:rPr>
                <w:rStyle w:val="a6"/>
                <w:i/>
                <w:iCs/>
                <w:noProof/>
              </w:rPr>
              <w:t>Обсуждение результатов корреляционного анализа</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_Toc116916895 \h </w:instrText>
            </w:r>
            <w:r w:rsidR="00576B0F" w:rsidRPr="00412368">
              <w:rPr>
                <w:noProof/>
                <w:webHidden/>
              </w:rPr>
            </w:r>
            <w:r w:rsidR="00576B0F" w:rsidRPr="00412368">
              <w:rPr>
                <w:noProof/>
                <w:webHidden/>
              </w:rPr>
              <w:fldChar w:fldCharType="separate"/>
            </w:r>
            <w:r w:rsidR="00576B0F" w:rsidRPr="00412368">
              <w:rPr>
                <w:noProof/>
                <w:webHidden/>
              </w:rPr>
              <w:t>101</w:t>
            </w:r>
            <w:r w:rsidR="00576B0F" w:rsidRPr="00412368">
              <w:rPr>
                <w:noProof/>
                <w:webHidden/>
              </w:rPr>
              <w:fldChar w:fldCharType="end"/>
            </w:r>
          </w:hyperlink>
        </w:p>
        <w:p w14:paraId="24A5E5A7" w14:textId="381C9CB7" w:rsidR="00576B0F" w:rsidRPr="00412368" w:rsidRDefault="005243EE">
          <w:pPr>
            <w:pStyle w:val="28"/>
            <w:rPr>
              <w:rFonts w:asciiTheme="minorHAnsi" w:eastAsiaTheme="minorEastAsia" w:hAnsiTheme="minorHAnsi" w:cstheme="minorBidi"/>
              <w:sz w:val="22"/>
              <w:lang w:bidi="ar-SA"/>
            </w:rPr>
          </w:pPr>
          <w:hyperlink w:anchor="_Toc116916896" w:history="1">
            <w:r w:rsidR="00576B0F" w:rsidRPr="00412368">
              <w:rPr>
                <w:rStyle w:val="a6"/>
              </w:rPr>
              <w:t xml:space="preserve">2.2.3. Регрессионный анализ вклада когнитивных характеристик в текущую и последующую академическую и специальную художественную успешность у младших подростков </w:t>
            </w:r>
            <w:r w:rsidR="00576B0F" w:rsidRPr="00412368">
              <w:rPr>
                <w:rStyle w:val="a6"/>
                <w:iCs/>
              </w:rPr>
              <w:t>с интеллектуальной одаренностью, художественно-изобразительной одаренностью и в нормотипичной группе</w:t>
            </w:r>
            <w:r w:rsidR="00576B0F" w:rsidRPr="00412368">
              <w:rPr>
                <w:webHidden/>
              </w:rPr>
              <w:tab/>
            </w:r>
            <w:r w:rsidR="00576B0F" w:rsidRPr="00412368">
              <w:rPr>
                <w:webHidden/>
              </w:rPr>
              <w:fldChar w:fldCharType="begin"/>
            </w:r>
            <w:r w:rsidR="00576B0F" w:rsidRPr="00412368">
              <w:rPr>
                <w:webHidden/>
              </w:rPr>
              <w:instrText xml:space="preserve"> PAGEREF _Toc116916896 \h </w:instrText>
            </w:r>
            <w:r w:rsidR="00576B0F" w:rsidRPr="00412368">
              <w:rPr>
                <w:webHidden/>
              </w:rPr>
            </w:r>
            <w:r w:rsidR="00576B0F" w:rsidRPr="00412368">
              <w:rPr>
                <w:webHidden/>
              </w:rPr>
              <w:fldChar w:fldCharType="separate"/>
            </w:r>
            <w:r w:rsidR="00576B0F" w:rsidRPr="00412368">
              <w:rPr>
                <w:webHidden/>
              </w:rPr>
              <w:t>107</w:t>
            </w:r>
            <w:r w:rsidR="00576B0F" w:rsidRPr="00412368">
              <w:rPr>
                <w:webHidden/>
              </w:rPr>
              <w:fldChar w:fldCharType="end"/>
            </w:r>
          </w:hyperlink>
        </w:p>
        <w:p w14:paraId="0B6806A5" w14:textId="5AD57B60" w:rsidR="00576B0F" w:rsidRPr="00412368" w:rsidRDefault="005243EE">
          <w:pPr>
            <w:pStyle w:val="33"/>
            <w:rPr>
              <w:rFonts w:asciiTheme="minorHAnsi" w:eastAsiaTheme="minorEastAsia" w:hAnsiTheme="minorHAnsi" w:cstheme="minorBidi"/>
              <w:noProof/>
              <w:sz w:val="22"/>
              <w:lang w:bidi="ar-SA"/>
            </w:rPr>
          </w:pPr>
          <w:hyperlink w:anchor="_Toc116916897" w:history="1">
            <w:r w:rsidR="00576B0F" w:rsidRPr="00412368">
              <w:rPr>
                <w:rStyle w:val="a6"/>
                <w:i/>
                <w:iCs/>
                <w:noProof/>
              </w:rPr>
              <w:t>2.2.3.1.</w:t>
            </w:r>
            <w:r w:rsidR="00576B0F" w:rsidRPr="00412368">
              <w:rPr>
                <w:rFonts w:asciiTheme="minorHAnsi" w:eastAsiaTheme="minorEastAsia" w:hAnsiTheme="minorHAnsi" w:cstheme="minorBidi"/>
                <w:noProof/>
                <w:sz w:val="22"/>
                <w:lang w:bidi="ar-SA"/>
              </w:rPr>
              <w:tab/>
            </w:r>
            <w:r w:rsidR="00576B0F" w:rsidRPr="00412368">
              <w:rPr>
                <w:rStyle w:val="a6"/>
                <w:i/>
                <w:iCs/>
                <w:noProof/>
              </w:rPr>
              <w:t>Анализ вклада когнитивных характеристик в текущую академическую и специальную художественную успешность</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_Toc116916897 \h </w:instrText>
            </w:r>
            <w:r w:rsidR="00576B0F" w:rsidRPr="00412368">
              <w:rPr>
                <w:noProof/>
                <w:webHidden/>
              </w:rPr>
            </w:r>
            <w:r w:rsidR="00576B0F" w:rsidRPr="00412368">
              <w:rPr>
                <w:noProof/>
                <w:webHidden/>
              </w:rPr>
              <w:fldChar w:fldCharType="separate"/>
            </w:r>
            <w:r w:rsidR="00576B0F" w:rsidRPr="00412368">
              <w:rPr>
                <w:noProof/>
                <w:webHidden/>
              </w:rPr>
              <w:t>109</w:t>
            </w:r>
            <w:r w:rsidR="00576B0F" w:rsidRPr="00412368">
              <w:rPr>
                <w:noProof/>
                <w:webHidden/>
              </w:rPr>
              <w:fldChar w:fldCharType="end"/>
            </w:r>
          </w:hyperlink>
        </w:p>
        <w:p w14:paraId="30D3ACA7" w14:textId="3736079A" w:rsidR="00576B0F" w:rsidRPr="00412368" w:rsidRDefault="005243EE">
          <w:pPr>
            <w:pStyle w:val="33"/>
            <w:rPr>
              <w:rFonts w:asciiTheme="minorHAnsi" w:eastAsiaTheme="minorEastAsia" w:hAnsiTheme="minorHAnsi" w:cstheme="minorBidi"/>
              <w:noProof/>
              <w:sz w:val="22"/>
              <w:lang w:bidi="ar-SA"/>
            </w:rPr>
          </w:pPr>
          <w:hyperlink w:anchor="_Toc116916898" w:history="1">
            <w:r w:rsidR="00576B0F" w:rsidRPr="00412368">
              <w:rPr>
                <w:rStyle w:val="a6"/>
                <w:i/>
                <w:iCs/>
                <w:noProof/>
              </w:rPr>
              <w:t>2.2.3.2.</w:t>
            </w:r>
            <w:r w:rsidR="00576B0F" w:rsidRPr="00412368">
              <w:rPr>
                <w:rFonts w:asciiTheme="minorHAnsi" w:eastAsiaTheme="minorEastAsia" w:hAnsiTheme="minorHAnsi" w:cstheme="minorBidi"/>
                <w:noProof/>
                <w:sz w:val="22"/>
                <w:lang w:bidi="ar-SA"/>
              </w:rPr>
              <w:tab/>
            </w:r>
            <w:r w:rsidR="00576B0F" w:rsidRPr="00412368">
              <w:rPr>
                <w:rStyle w:val="a6"/>
                <w:i/>
                <w:iCs/>
                <w:noProof/>
              </w:rPr>
              <w:t>Анализ вклада когнитивных характеристик в последующую академическую и специальную художественную успешность</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_Toc116916898 \h </w:instrText>
            </w:r>
            <w:r w:rsidR="00576B0F" w:rsidRPr="00412368">
              <w:rPr>
                <w:noProof/>
                <w:webHidden/>
              </w:rPr>
            </w:r>
            <w:r w:rsidR="00576B0F" w:rsidRPr="00412368">
              <w:rPr>
                <w:noProof/>
                <w:webHidden/>
              </w:rPr>
              <w:fldChar w:fldCharType="separate"/>
            </w:r>
            <w:r w:rsidR="00576B0F" w:rsidRPr="00412368">
              <w:rPr>
                <w:noProof/>
                <w:webHidden/>
              </w:rPr>
              <w:t>113</w:t>
            </w:r>
            <w:r w:rsidR="00576B0F" w:rsidRPr="00412368">
              <w:rPr>
                <w:noProof/>
                <w:webHidden/>
              </w:rPr>
              <w:fldChar w:fldCharType="end"/>
            </w:r>
          </w:hyperlink>
        </w:p>
        <w:p w14:paraId="43934BCC" w14:textId="7B82FDE6" w:rsidR="00576B0F" w:rsidRPr="00412368" w:rsidRDefault="005243EE">
          <w:pPr>
            <w:pStyle w:val="33"/>
            <w:rPr>
              <w:rFonts w:asciiTheme="minorHAnsi" w:eastAsiaTheme="minorEastAsia" w:hAnsiTheme="minorHAnsi" w:cstheme="minorBidi"/>
              <w:noProof/>
              <w:sz w:val="22"/>
              <w:lang w:bidi="ar-SA"/>
            </w:rPr>
          </w:pPr>
          <w:hyperlink w:anchor="_Toc116916899" w:history="1">
            <w:r w:rsidR="00576B0F" w:rsidRPr="00412368">
              <w:rPr>
                <w:rStyle w:val="a6"/>
                <w:i/>
                <w:iCs/>
                <w:noProof/>
              </w:rPr>
              <w:t>2.2.3.3.</w:t>
            </w:r>
            <w:r w:rsidR="00576B0F" w:rsidRPr="00412368">
              <w:rPr>
                <w:rFonts w:asciiTheme="minorHAnsi" w:eastAsiaTheme="minorEastAsia" w:hAnsiTheme="minorHAnsi" w:cstheme="minorBidi"/>
                <w:noProof/>
                <w:sz w:val="22"/>
                <w:lang w:bidi="ar-SA"/>
              </w:rPr>
              <w:tab/>
            </w:r>
            <w:r w:rsidR="00576B0F" w:rsidRPr="00412368">
              <w:rPr>
                <w:rStyle w:val="a6"/>
                <w:i/>
                <w:iCs/>
                <w:noProof/>
              </w:rPr>
              <w:t>Обсуждение результатов регрессионного анализа вклада</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_Toc116916899 \h </w:instrText>
            </w:r>
            <w:r w:rsidR="00576B0F" w:rsidRPr="00412368">
              <w:rPr>
                <w:noProof/>
                <w:webHidden/>
              </w:rPr>
            </w:r>
            <w:r w:rsidR="00576B0F" w:rsidRPr="00412368">
              <w:rPr>
                <w:noProof/>
                <w:webHidden/>
              </w:rPr>
              <w:fldChar w:fldCharType="separate"/>
            </w:r>
            <w:r w:rsidR="00576B0F" w:rsidRPr="00412368">
              <w:rPr>
                <w:noProof/>
                <w:webHidden/>
              </w:rPr>
              <w:t>116</w:t>
            </w:r>
            <w:r w:rsidR="00576B0F" w:rsidRPr="00412368">
              <w:rPr>
                <w:noProof/>
                <w:webHidden/>
              </w:rPr>
              <w:fldChar w:fldCharType="end"/>
            </w:r>
          </w:hyperlink>
        </w:p>
        <w:p w14:paraId="04CFB5BE" w14:textId="57F09983" w:rsidR="00576B0F" w:rsidRPr="00412368" w:rsidRDefault="005243EE">
          <w:pPr>
            <w:pStyle w:val="13"/>
            <w:rPr>
              <w:rFonts w:asciiTheme="minorHAnsi" w:eastAsiaTheme="minorEastAsia" w:hAnsiTheme="minorHAnsi" w:cstheme="minorBidi"/>
              <w:noProof/>
              <w:sz w:val="22"/>
              <w:lang w:bidi="ar-SA"/>
            </w:rPr>
          </w:pPr>
          <w:hyperlink w:anchor="_Toc116916900" w:history="1">
            <w:r w:rsidR="00576B0F" w:rsidRPr="00412368">
              <w:rPr>
                <w:rStyle w:val="a6"/>
                <w:noProof/>
              </w:rPr>
              <w:t>Выводы по главе 2</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_Toc116916900 \h </w:instrText>
            </w:r>
            <w:r w:rsidR="00576B0F" w:rsidRPr="00412368">
              <w:rPr>
                <w:noProof/>
                <w:webHidden/>
              </w:rPr>
            </w:r>
            <w:r w:rsidR="00576B0F" w:rsidRPr="00412368">
              <w:rPr>
                <w:noProof/>
                <w:webHidden/>
              </w:rPr>
              <w:fldChar w:fldCharType="separate"/>
            </w:r>
            <w:r w:rsidR="00576B0F" w:rsidRPr="00412368">
              <w:rPr>
                <w:noProof/>
                <w:webHidden/>
              </w:rPr>
              <w:t>120</w:t>
            </w:r>
            <w:r w:rsidR="00576B0F" w:rsidRPr="00412368">
              <w:rPr>
                <w:noProof/>
                <w:webHidden/>
              </w:rPr>
              <w:fldChar w:fldCharType="end"/>
            </w:r>
          </w:hyperlink>
        </w:p>
        <w:p w14:paraId="2F7BEB54" w14:textId="3C96EE4A" w:rsidR="00576B0F" w:rsidRPr="00412368" w:rsidRDefault="005243EE">
          <w:pPr>
            <w:pStyle w:val="13"/>
            <w:rPr>
              <w:rFonts w:asciiTheme="minorHAnsi" w:eastAsiaTheme="minorEastAsia" w:hAnsiTheme="minorHAnsi" w:cstheme="minorBidi"/>
              <w:noProof/>
              <w:sz w:val="22"/>
              <w:lang w:bidi="ar-SA"/>
            </w:rPr>
          </w:pPr>
          <w:hyperlink w:anchor="_Toc116916901" w:history="1">
            <w:r w:rsidR="00576B0F" w:rsidRPr="00412368">
              <w:rPr>
                <w:rStyle w:val="a6"/>
                <w:noProof/>
              </w:rPr>
              <w:t>ОБСУЖДЕНИЕ РЕЗУЛЬТАТОВ ИССЛЕДОВАНИЯ</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_Toc116916901 \h </w:instrText>
            </w:r>
            <w:r w:rsidR="00576B0F" w:rsidRPr="00412368">
              <w:rPr>
                <w:noProof/>
                <w:webHidden/>
              </w:rPr>
            </w:r>
            <w:r w:rsidR="00576B0F" w:rsidRPr="00412368">
              <w:rPr>
                <w:noProof/>
                <w:webHidden/>
              </w:rPr>
              <w:fldChar w:fldCharType="separate"/>
            </w:r>
            <w:r w:rsidR="00576B0F" w:rsidRPr="00412368">
              <w:rPr>
                <w:noProof/>
                <w:webHidden/>
              </w:rPr>
              <w:t>124</w:t>
            </w:r>
            <w:r w:rsidR="00576B0F" w:rsidRPr="00412368">
              <w:rPr>
                <w:noProof/>
                <w:webHidden/>
              </w:rPr>
              <w:fldChar w:fldCharType="end"/>
            </w:r>
          </w:hyperlink>
        </w:p>
        <w:p w14:paraId="3FFFBCEC" w14:textId="0840DF8A" w:rsidR="00576B0F" w:rsidRPr="00412368" w:rsidRDefault="005243EE">
          <w:pPr>
            <w:pStyle w:val="13"/>
            <w:rPr>
              <w:rFonts w:asciiTheme="minorHAnsi" w:eastAsiaTheme="minorEastAsia" w:hAnsiTheme="minorHAnsi" w:cstheme="minorBidi"/>
              <w:noProof/>
              <w:sz w:val="22"/>
              <w:lang w:bidi="ar-SA"/>
            </w:rPr>
          </w:pPr>
          <w:hyperlink w:anchor="_Toc116916902" w:history="1">
            <w:r w:rsidR="00576B0F" w:rsidRPr="00412368">
              <w:rPr>
                <w:rStyle w:val="a6"/>
                <w:noProof/>
              </w:rPr>
              <w:t>ВЫВОДЫ ПО ДИССЕРТАЦИИ</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_Toc116916902 \h </w:instrText>
            </w:r>
            <w:r w:rsidR="00576B0F" w:rsidRPr="00412368">
              <w:rPr>
                <w:noProof/>
                <w:webHidden/>
              </w:rPr>
            </w:r>
            <w:r w:rsidR="00576B0F" w:rsidRPr="00412368">
              <w:rPr>
                <w:noProof/>
                <w:webHidden/>
              </w:rPr>
              <w:fldChar w:fldCharType="separate"/>
            </w:r>
            <w:r w:rsidR="00576B0F" w:rsidRPr="00412368">
              <w:rPr>
                <w:noProof/>
                <w:webHidden/>
              </w:rPr>
              <w:t>128</w:t>
            </w:r>
            <w:r w:rsidR="00576B0F" w:rsidRPr="00412368">
              <w:rPr>
                <w:noProof/>
                <w:webHidden/>
              </w:rPr>
              <w:fldChar w:fldCharType="end"/>
            </w:r>
          </w:hyperlink>
        </w:p>
        <w:p w14:paraId="50FF878B" w14:textId="2F4B9F41" w:rsidR="00576B0F" w:rsidRPr="00412368" w:rsidRDefault="005243EE">
          <w:pPr>
            <w:pStyle w:val="13"/>
            <w:rPr>
              <w:rFonts w:asciiTheme="minorHAnsi" w:eastAsiaTheme="minorEastAsia" w:hAnsiTheme="minorHAnsi" w:cstheme="minorBidi"/>
              <w:noProof/>
              <w:sz w:val="22"/>
              <w:lang w:bidi="ar-SA"/>
            </w:rPr>
          </w:pPr>
          <w:hyperlink w:anchor="_Toc116916903" w:history="1">
            <w:r w:rsidR="00576B0F" w:rsidRPr="00412368">
              <w:rPr>
                <w:rStyle w:val="a6"/>
                <w:noProof/>
              </w:rPr>
              <w:t>ЗАКЛЮЧЕНИЕ</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_Toc116916903 \h </w:instrText>
            </w:r>
            <w:r w:rsidR="00576B0F" w:rsidRPr="00412368">
              <w:rPr>
                <w:noProof/>
                <w:webHidden/>
              </w:rPr>
            </w:r>
            <w:r w:rsidR="00576B0F" w:rsidRPr="00412368">
              <w:rPr>
                <w:noProof/>
                <w:webHidden/>
              </w:rPr>
              <w:fldChar w:fldCharType="separate"/>
            </w:r>
            <w:r w:rsidR="00576B0F" w:rsidRPr="00412368">
              <w:rPr>
                <w:noProof/>
                <w:webHidden/>
              </w:rPr>
              <w:t>133</w:t>
            </w:r>
            <w:r w:rsidR="00576B0F" w:rsidRPr="00412368">
              <w:rPr>
                <w:noProof/>
                <w:webHidden/>
              </w:rPr>
              <w:fldChar w:fldCharType="end"/>
            </w:r>
          </w:hyperlink>
        </w:p>
        <w:p w14:paraId="75FFC938" w14:textId="0AD6BD5F" w:rsidR="00576B0F" w:rsidRPr="00412368" w:rsidRDefault="005243EE">
          <w:pPr>
            <w:pStyle w:val="13"/>
            <w:rPr>
              <w:rFonts w:asciiTheme="minorHAnsi" w:eastAsiaTheme="minorEastAsia" w:hAnsiTheme="minorHAnsi" w:cstheme="minorBidi"/>
              <w:noProof/>
              <w:sz w:val="22"/>
              <w:lang w:bidi="ar-SA"/>
            </w:rPr>
          </w:pPr>
          <w:hyperlink w:anchor="_Toc116916904" w:history="1">
            <w:r w:rsidR="00576B0F" w:rsidRPr="00412368">
              <w:rPr>
                <w:rStyle w:val="a6"/>
                <w:noProof/>
              </w:rPr>
              <w:t>БИБЛИОГРАФИЧЕСКИЙ СПИСОК</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_Toc116916904 \h </w:instrText>
            </w:r>
            <w:r w:rsidR="00576B0F" w:rsidRPr="00412368">
              <w:rPr>
                <w:noProof/>
                <w:webHidden/>
              </w:rPr>
            </w:r>
            <w:r w:rsidR="00576B0F" w:rsidRPr="00412368">
              <w:rPr>
                <w:noProof/>
                <w:webHidden/>
              </w:rPr>
              <w:fldChar w:fldCharType="separate"/>
            </w:r>
            <w:r w:rsidR="00576B0F" w:rsidRPr="00412368">
              <w:rPr>
                <w:noProof/>
                <w:webHidden/>
              </w:rPr>
              <w:t>137</w:t>
            </w:r>
            <w:r w:rsidR="00576B0F" w:rsidRPr="00412368">
              <w:rPr>
                <w:noProof/>
                <w:webHidden/>
              </w:rPr>
              <w:fldChar w:fldCharType="end"/>
            </w:r>
          </w:hyperlink>
        </w:p>
        <w:p w14:paraId="70D74E7F" w14:textId="02D87CE4" w:rsidR="00576B0F" w:rsidRPr="00412368" w:rsidRDefault="005243EE">
          <w:pPr>
            <w:pStyle w:val="13"/>
            <w:rPr>
              <w:rFonts w:asciiTheme="minorHAnsi" w:eastAsiaTheme="minorEastAsia" w:hAnsiTheme="minorHAnsi" w:cstheme="minorBidi"/>
              <w:noProof/>
              <w:sz w:val="22"/>
              <w:lang w:bidi="ar-SA"/>
            </w:rPr>
          </w:pPr>
          <w:hyperlink w:anchor="_Toc116916905" w:history="1">
            <w:r w:rsidR="00576B0F" w:rsidRPr="00412368">
              <w:rPr>
                <w:rStyle w:val="a6"/>
                <w:noProof/>
              </w:rPr>
              <w:t>СПИСОК АББРЕВИАТУР</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_Toc116916905 \h </w:instrText>
            </w:r>
            <w:r w:rsidR="00576B0F" w:rsidRPr="00412368">
              <w:rPr>
                <w:noProof/>
                <w:webHidden/>
              </w:rPr>
            </w:r>
            <w:r w:rsidR="00576B0F" w:rsidRPr="00412368">
              <w:rPr>
                <w:noProof/>
                <w:webHidden/>
              </w:rPr>
              <w:fldChar w:fldCharType="separate"/>
            </w:r>
            <w:r w:rsidR="00576B0F" w:rsidRPr="00412368">
              <w:rPr>
                <w:noProof/>
                <w:webHidden/>
              </w:rPr>
              <w:t>154</w:t>
            </w:r>
            <w:r w:rsidR="00576B0F" w:rsidRPr="00412368">
              <w:rPr>
                <w:noProof/>
                <w:webHidden/>
              </w:rPr>
              <w:fldChar w:fldCharType="end"/>
            </w:r>
          </w:hyperlink>
        </w:p>
        <w:p w14:paraId="0EEB405F" w14:textId="0974E6DC" w:rsidR="00576B0F" w:rsidRPr="00412368" w:rsidRDefault="005243EE">
          <w:pPr>
            <w:pStyle w:val="13"/>
            <w:rPr>
              <w:rFonts w:asciiTheme="minorHAnsi" w:eastAsiaTheme="minorEastAsia" w:hAnsiTheme="minorHAnsi" w:cstheme="minorBidi"/>
              <w:noProof/>
              <w:sz w:val="22"/>
              <w:lang w:bidi="ar-SA"/>
            </w:rPr>
          </w:pPr>
          <w:hyperlink w:anchor="_Toc116916906" w:history="1">
            <w:r w:rsidR="00576B0F" w:rsidRPr="00412368">
              <w:rPr>
                <w:rStyle w:val="a6"/>
                <w:noProof/>
              </w:rPr>
              <w:t>Приложение №1</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_Toc116916906 \h </w:instrText>
            </w:r>
            <w:r w:rsidR="00576B0F" w:rsidRPr="00412368">
              <w:rPr>
                <w:noProof/>
                <w:webHidden/>
              </w:rPr>
            </w:r>
            <w:r w:rsidR="00576B0F" w:rsidRPr="00412368">
              <w:rPr>
                <w:noProof/>
                <w:webHidden/>
              </w:rPr>
              <w:fldChar w:fldCharType="separate"/>
            </w:r>
            <w:r w:rsidR="00576B0F" w:rsidRPr="00412368">
              <w:rPr>
                <w:noProof/>
                <w:webHidden/>
              </w:rPr>
              <w:t>156</w:t>
            </w:r>
            <w:r w:rsidR="00576B0F" w:rsidRPr="00412368">
              <w:rPr>
                <w:noProof/>
                <w:webHidden/>
              </w:rPr>
              <w:fldChar w:fldCharType="end"/>
            </w:r>
          </w:hyperlink>
        </w:p>
        <w:p w14:paraId="72113514" w14:textId="5F652049" w:rsidR="00576B0F" w:rsidRPr="00576B0F" w:rsidRDefault="005243EE">
          <w:pPr>
            <w:pStyle w:val="13"/>
            <w:rPr>
              <w:rFonts w:asciiTheme="minorHAnsi" w:eastAsiaTheme="minorEastAsia" w:hAnsiTheme="minorHAnsi" w:cstheme="minorBidi"/>
              <w:noProof/>
              <w:sz w:val="22"/>
              <w:lang w:bidi="ar-SA"/>
            </w:rPr>
          </w:pPr>
          <w:hyperlink w:anchor="_Toc116916907" w:history="1">
            <w:r w:rsidR="00576B0F" w:rsidRPr="00412368">
              <w:rPr>
                <w:rStyle w:val="a6"/>
                <w:noProof/>
              </w:rPr>
              <w:t>Приложение №2</w:t>
            </w:r>
            <w:r w:rsidR="00576B0F" w:rsidRPr="00412368">
              <w:rPr>
                <w:noProof/>
                <w:webHidden/>
              </w:rPr>
              <w:tab/>
            </w:r>
            <w:r w:rsidR="00576B0F" w:rsidRPr="00412368">
              <w:rPr>
                <w:noProof/>
                <w:webHidden/>
              </w:rPr>
              <w:fldChar w:fldCharType="begin"/>
            </w:r>
            <w:r w:rsidR="00576B0F" w:rsidRPr="00412368">
              <w:rPr>
                <w:noProof/>
                <w:webHidden/>
              </w:rPr>
              <w:instrText xml:space="preserve"> PAGEREF _Toc116916907 \h </w:instrText>
            </w:r>
            <w:r w:rsidR="00576B0F" w:rsidRPr="00412368">
              <w:rPr>
                <w:noProof/>
                <w:webHidden/>
              </w:rPr>
            </w:r>
            <w:r w:rsidR="00576B0F" w:rsidRPr="00412368">
              <w:rPr>
                <w:noProof/>
                <w:webHidden/>
              </w:rPr>
              <w:fldChar w:fldCharType="separate"/>
            </w:r>
            <w:r w:rsidR="00576B0F" w:rsidRPr="00412368">
              <w:rPr>
                <w:noProof/>
                <w:webHidden/>
              </w:rPr>
              <w:t>157</w:t>
            </w:r>
            <w:r w:rsidR="00576B0F" w:rsidRPr="00412368">
              <w:rPr>
                <w:noProof/>
                <w:webHidden/>
              </w:rPr>
              <w:fldChar w:fldCharType="end"/>
            </w:r>
          </w:hyperlink>
        </w:p>
        <w:p w14:paraId="6CDB1FB5" w14:textId="192E45CA" w:rsidR="00315237" w:rsidRPr="00F93AC4" w:rsidRDefault="00563776" w:rsidP="0094044F">
          <w:pPr>
            <w:jc w:val="both"/>
            <w:rPr>
              <w:sz w:val="28"/>
              <w:szCs w:val="28"/>
            </w:rPr>
          </w:pPr>
          <w:r w:rsidRPr="00F93AC4">
            <w:rPr>
              <w:sz w:val="28"/>
              <w:szCs w:val="28"/>
            </w:rPr>
            <w:fldChar w:fldCharType="end"/>
          </w:r>
        </w:p>
      </w:sdtContent>
    </w:sdt>
    <w:p w14:paraId="4B9DCAB7" w14:textId="77777777" w:rsidR="00315237" w:rsidRPr="00651CAB" w:rsidRDefault="00315237" w:rsidP="000915D2">
      <w:pPr>
        <w:pStyle w:val="10"/>
        <w:spacing w:line="360" w:lineRule="auto"/>
        <w:jc w:val="center"/>
        <w:rPr>
          <w:sz w:val="28"/>
          <w:szCs w:val="28"/>
        </w:rPr>
      </w:pPr>
    </w:p>
    <w:p w14:paraId="059749CD" w14:textId="77777777" w:rsidR="00315237" w:rsidRPr="00651CAB" w:rsidRDefault="00315237" w:rsidP="000915D2">
      <w:pPr>
        <w:pStyle w:val="10"/>
        <w:spacing w:line="360" w:lineRule="auto"/>
        <w:jc w:val="center"/>
        <w:rPr>
          <w:sz w:val="28"/>
          <w:szCs w:val="28"/>
        </w:rPr>
      </w:pPr>
    </w:p>
    <w:p w14:paraId="78FC1B22" w14:textId="797A6DD0" w:rsidR="00315237" w:rsidRPr="00651CAB" w:rsidRDefault="00315237" w:rsidP="000915D2">
      <w:pPr>
        <w:pStyle w:val="10"/>
        <w:spacing w:line="360" w:lineRule="auto"/>
        <w:jc w:val="center"/>
        <w:rPr>
          <w:sz w:val="28"/>
          <w:szCs w:val="28"/>
        </w:rPr>
      </w:pPr>
    </w:p>
    <w:p w14:paraId="68D3B8ED" w14:textId="1D6A3963" w:rsidR="003F1D5A" w:rsidRPr="00651CAB" w:rsidRDefault="003F1D5A" w:rsidP="000915D2">
      <w:pPr>
        <w:pStyle w:val="10"/>
        <w:spacing w:line="360" w:lineRule="auto"/>
        <w:jc w:val="center"/>
        <w:rPr>
          <w:sz w:val="28"/>
          <w:szCs w:val="28"/>
        </w:rPr>
      </w:pPr>
    </w:p>
    <w:p w14:paraId="0F2843EA" w14:textId="16C21D49" w:rsidR="003F1D5A" w:rsidRPr="00651CAB" w:rsidRDefault="003F1D5A" w:rsidP="000915D2">
      <w:pPr>
        <w:pStyle w:val="10"/>
        <w:spacing w:line="360" w:lineRule="auto"/>
        <w:jc w:val="center"/>
        <w:rPr>
          <w:sz w:val="28"/>
          <w:szCs w:val="28"/>
        </w:rPr>
      </w:pPr>
    </w:p>
    <w:p w14:paraId="2FEA329E" w14:textId="46A49A9C" w:rsidR="003F1D5A" w:rsidRPr="00651CAB" w:rsidRDefault="003F1D5A" w:rsidP="000915D2">
      <w:pPr>
        <w:pStyle w:val="10"/>
        <w:spacing w:line="360" w:lineRule="auto"/>
        <w:jc w:val="center"/>
        <w:rPr>
          <w:sz w:val="28"/>
          <w:szCs w:val="28"/>
        </w:rPr>
      </w:pPr>
    </w:p>
    <w:p w14:paraId="33CC29E4" w14:textId="3A6FD3CA" w:rsidR="003F1D5A" w:rsidRPr="00651CAB" w:rsidRDefault="003F1D5A" w:rsidP="000915D2">
      <w:pPr>
        <w:pStyle w:val="10"/>
        <w:spacing w:line="360" w:lineRule="auto"/>
        <w:jc w:val="center"/>
        <w:rPr>
          <w:sz w:val="28"/>
          <w:szCs w:val="28"/>
        </w:rPr>
      </w:pPr>
    </w:p>
    <w:p w14:paraId="6F1CBC8E" w14:textId="3C7A7B10" w:rsidR="003F1D5A" w:rsidRPr="00651CAB" w:rsidRDefault="003F1D5A" w:rsidP="000915D2">
      <w:pPr>
        <w:pStyle w:val="10"/>
        <w:spacing w:line="360" w:lineRule="auto"/>
        <w:jc w:val="center"/>
        <w:rPr>
          <w:sz w:val="28"/>
          <w:szCs w:val="28"/>
        </w:rPr>
      </w:pPr>
    </w:p>
    <w:p w14:paraId="41CFE8CF" w14:textId="6023186D" w:rsidR="003F1D5A" w:rsidRPr="00651CAB" w:rsidRDefault="003F1D5A" w:rsidP="000915D2">
      <w:pPr>
        <w:pStyle w:val="10"/>
        <w:spacing w:line="360" w:lineRule="auto"/>
        <w:jc w:val="center"/>
        <w:rPr>
          <w:sz w:val="28"/>
          <w:szCs w:val="28"/>
        </w:rPr>
      </w:pPr>
    </w:p>
    <w:p w14:paraId="3D6CF586" w14:textId="1813ED0D" w:rsidR="003F1D5A" w:rsidRPr="00651CAB" w:rsidRDefault="003F1D5A" w:rsidP="000915D2">
      <w:pPr>
        <w:pStyle w:val="10"/>
        <w:spacing w:line="360" w:lineRule="auto"/>
        <w:jc w:val="center"/>
        <w:rPr>
          <w:sz w:val="28"/>
          <w:szCs w:val="28"/>
        </w:rPr>
      </w:pPr>
    </w:p>
    <w:p w14:paraId="4F79B741" w14:textId="73DC8E01" w:rsidR="003F1D5A" w:rsidRPr="00651CAB" w:rsidRDefault="003F1D5A" w:rsidP="000915D2">
      <w:pPr>
        <w:pStyle w:val="10"/>
        <w:spacing w:line="360" w:lineRule="auto"/>
        <w:jc w:val="center"/>
        <w:rPr>
          <w:sz w:val="28"/>
          <w:szCs w:val="28"/>
        </w:rPr>
      </w:pPr>
    </w:p>
    <w:p w14:paraId="6F40C508" w14:textId="243B8344" w:rsidR="00F82425" w:rsidRPr="00651CAB" w:rsidRDefault="00F82425" w:rsidP="000915D2">
      <w:pPr>
        <w:pStyle w:val="10"/>
        <w:spacing w:line="360" w:lineRule="auto"/>
        <w:jc w:val="center"/>
        <w:rPr>
          <w:sz w:val="28"/>
          <w:szCs w:val="28"/>
        </w:rPr>
      </w:pPr>
    </w:p>
    <w:p w14:paraId="1A278A64" w14:textId="7F67DB7C" w:rsidR="00F82425" w:rsidRPr="00651CAB" w:rsidRDefault="00F82425" w:rsidP="000915D2">
      <w:pPr>
        <w:pStyle w:val="10"/>
        <w:spacing w:line="360" w:lineRule="auto"/>
        <w:jc w:val="center"/>
        <w:rPr>
          <w:sz w:val="28"/>
          <w:szCs w:val="28"/>
        </w:rPr>
      </w:pPr>
    </w:p>
    <w:p w14:paraId="4E5C10D8" w14:textId="7B813A75" w:rsidR="00F82425" w:rsidRPr="00651CAB" w:rsidRDefault="00F82425" w:rsidP="000915D2">
      <w:pPr>
        <w:pStyle w:val="10"/>
        <w:spacing w:line="360" w:lineRule="auto"/>
        <w:jc w:val="center"/>
        <w:rPr>
          <w:sz w:val="28"/>
          <w:szCs w:val="28"/>
        </w:rPr>
      </w:pPr>
    </w:p>
    <w:p w14:paraId="27AC953D" w14:textId="56D3186A" w:rsidR="00F82425" w:rsidRPr="00651CAB" w:rsidRDefault="00F82425" w:rsidP="000915D2">
      <w:pPr>
        <w:pStyle w:val="10"/>
        <w:spacing w:line="360" w:lineRule="auto"/>
        <w:jc w:val="center"/>
        <w:rPr>
          <w:sz w:val="28"/>
          <w:szCs w:val="28"/>
        </w:rPr>
      </w:pPr>
    </w:p>
    <w:p w14:paraId="7B5C6CED" w14:textId="23CBB8CF" w:rsidR="00F82425" w:rsidRPr="00651CAB" w:rsidRDefault="00F82425" w:rsidP="000915D2">
      <w:pPr>
        <w:pStyle w:val="10"/>
        <w:spacing w:line="360" w:lineRule="auto"/>
        <w:jc w:val="center"/>
        <w:rPr>
          <w:sz w:val="28"/>
          <w:szCs w:val="28"/>
        </w:rPr>
      </w:pPr>
    </w:p>
    <w:p w14:paraId="634782C7" w14:textId="77777777" w:rsidR="00315237" w:rsidRPr="00651CAB" w:rsidRDefault="00315237" w:rsidP="00DF0D69">
      <w:pPr>
        <w:pStyle w:val="10"/>
        <w:spacing w:line="360" w:lineRule="auto"/>
        <w:ind w:left="0"/>
        <w:rPr>
          <w:sz w:val="28"/>
          <w:szCs w:val="28"/>
        </w:rPr>
      </w:pPr>
    </w:p>
    <w:p w14:paraId="231F7669" w14:textId="7AA9E873" w:rsidR="001A0422" w:rsidRPr="00651CAB" w:rsidRDefault="004B1A0C" w:rsidP="00315237">
      <w:pPr>
        <w:pStyle w:val="10"/>
        <w:spacing w:line="360" w:lineRule="auto"/>
        <w:jc w:val="center"/>
        <w:rPr>
          <w:sz w:val="28"/>
          <w:szCs w:val="28"/>
        </w:rPr>
      </w:pPr>
      <w:bookmarkStart w:id="1" w:name="_Toc116916873"/>
      <w:r w:rsidRPr="00651CAB">
        <w:rPr>
          <w:sz w:val="28"/>
          <w:szCs w:val="28"/>
        </w:rPr>
        <w:lastRenderedPageBreak/>
        <w:t>ВВЕДЕНИЕ</w:t>
      </w:r>
      <w:bookmarkEnd w:id="1"/>
    </w:p>
    <w:p w14:paraId="7920D1A0" w14:textId="77777777" w:rsidR="00563776" w:rsidRPr="00651CAB" w:rsidRDefault="00563776" w:rsidP="00315237">
      <w:pPr>
        <w:pStyle w:val="10"/>
        <w:spacing w:line="360" w:lineRule="auto"/>
        <w:jc w:val="center"/>
        <w:rPr>
          <w:b w:val="0"/>
          <w:bCs w:val="0"/>
          <w:sz w:val="28"/>
          <w:szCs w:val="28"/>
        </w:rPr>
      </w:pPr>
    </w:p>
    <w:p w14:paraId="4EAA950C" w14:textId="108AB8F4" w:rsidR="009038E2" w:rsidRPr="00651CAB" w:rsidRDefault="00311B6E" w:rsidP="00562BA5">
      <w:pPr>
        <w:widowControl/>
        <w:autoSpaceDE/>
        <w:autoSpaceDN/>
        <w:spacing w:after="160" w:line="360" w:lineRule="auto"/>
        <w:jc w:val="both"/>
        <w:rPr>
          <w:sz w:val="28"/>
          <w:szCs w:val="28"/>
        </w:rPr>
      </w:pPr>
      <w:r w:rsidRPr="00651CAB">
        <w:rPr>
          <w:b/>
          <w:bCs/>
          <w:sz w:val="28"/>
          <w:szCs w:val="28"/>
        </w:rPr>
        <w:t xml:space="preserve">Актуальность </w:t>
      </w:r>
      <w:r w:rsidR="005B6AE3" w:rsidRPr="00651CAB">
        <w:rPr>
          <w:b/>
          <w:bCs/>
          <w:sz w:val="28"/>
          <w:szCs w:val="28"/>
        </w:rPr>
        <w:t xml:space="preserve">темы </w:t>
      </w:r>
      <w:r w:rsidRPr="00651CAB">
        <w:rPr>
          <w:b/>
          <w:bCs/>
          <w:sz w:val="28"/>
          <w:szCs w:val="28"/>
        </w:rPr>
        <w:t xml:space="preserve">исследования </w:t>
      </w:r>
      <w:r w:rsidR="00DD2EDF" w:rsidRPr="00651CAB">
        <w:rPr>
          <w:sz w:val="28"/>
          <w:szCs w:val="28"/>
        </w:rPr>
        <w:t>заключается</w:t>
      </w:r>
      <w:r w:rsidR="005B6AE3" w:rsidRPr="00651CAB">
        <w:rPr>
          <w:sz w:val="28"/>
          <w:szCs w:val="28"/>
        </w:rPr>
        <w:t xml:space="preserve"> в </w:t>
      </w:r>
      <w:r w:rsidR="00DD2EDF" w:rsidRPr="00651CAB">
        <w:rPr>
          <w:sz w:val="28"/>
          <w:szCs w:val="28"/>
        </w:rPr>
        <w:t xml:space="preserve">анализе </w:t>
      </w:r>
      <w:r w:rsidRPr="00651CAB">
        <w:rPr>
          <w:sz w:val="28"/>
          <w:szCs w:val="28"/>
        </w:rPr>
        <w:t xml:space="preserve">проблемы, разрабатываемой в рамках системно-деятельностного подхода к </w:t>
      </w:r>
      <w:r w:rsidR="00DD2EDF" w:rsidRPr="00651CAB">
        <w:rPr>
          <w:sz w:val="28"/>
          <w:szCs w:val="28"/>
        </w:rPr>
        <w:t xml:space="preserve">изучению </w:t>
      </w:r>
      <w:r w:rsidRPr="00651CAB">
        <w:rPr>
          <w:sz w:val="28"/>
          <w:szCs w:val="28"/>
        </w:rPr>
        <w:t>способностей и одаренности</w:t>
      </w:r>
      <w:r w:rsidR="008C16A2" w:rsidRPr="00651CAB">
        <w:rPr>
          <w:sz w:val="28"/>
          <w:szCs w:val="28"/>
        </w:rPr>
        <w:t xml:space="preserve"> – </w:t>
      </w:r>
      <w:r w:rsidR="00DD2EDF" w:rsidRPr="00651CAB">
        <w:rPr>
          <w:sz w:val="28"/>
          <w:szCs w:val="28"/>
        </w:rPr>
        <w:t>роли</w:t>
      </w:r>
      <w:r w:rsidR="0029576E" w:rsidRPr="00651CAB">
        <w:rPr>
          <w:sz w:val="28"/>
          <w:szCs w:val="28"/>
        </w:rPr>
        <w:t xml:space="preserve"> </w:t>
      </w:r>
      <w:r w:rsidRPr="00651CAB">
        <w:rPr>
          <w:sz w:val="28"/>
          <w:szCs w:val="28"/>
        </w:rPr>
        <w:t xml:space="preserve">когнитивных </w:t>
      </w:r>
      <w:r w:rsidR="0029576E" w:rsidRPr="00651CAB">
        <w:rPr>
          <w:sz w:val="28"/>
          <w:szCs w:val="28"/>
        </w:rPr>
        <w:t xml:space="preserve">характеристик, </w:t>
      </w:r>
      <w:r w:rsidR="00DD2EDF" w:rsidRPr="00651CAB">
        <w:rPr>
          <w:sz w:val="28"/>
          <w:szCs w:val="28"/>
        </w:rPr>
        <w:t>способствующих развитию</w:t>
      </w:r>
      <w:r w:rsidRPr="00651CAB">
        <w:rPr>
          <w:sz w:val="28"/>
          <w:szCs w:val="28"/>
        </w:rPr>
        <w:t xml:space="preserve"> высоких достижений в разных видах деятельности на разных ступенях развития (</w:t>
      </w:r>
      <w:r w:rsidR="003D75E7" w:rsidRPr="00651CAB">
        <w:rPr>
          <w:sz w:val="28"/>
          <w:szCs w:val="28"/>
        </w:rPr>
        <w:t>Л.С. Выготский, Н.С. Лейтес, Б.М. Теплов, С.Л. Рубинштейн, В.Н. Дружинин, А.М. Матюшкин, Д.Б. Богоявленская, М.А. Холодная, Н.Б. Шумакова, Е.И. Щебланова</w:t>
      </w:r>
      <w:r w:rsidRPr="00651CAB">
        <w:rPr>
          <w:sz w:val="28"/>
          <w:szCs w:val="28"/>
        </w:rPr>
        <w:t xml:space="preserve">). </w:t>
      </w:r>
      <w:bookmarkStart w:id="2" w:name="_Hlk115812287"/>
      <w:r w:rsidR="007408EC" w:rsidRPr="001E1FC2">
        <w:rPr>
          <w:sz w:val="28"/>
          <w:szCs w:val="28"/>
        </w:rPr>
        <w:t xml:space="preserve">Способности и одаренность </w:t>
      </w:r>
      <w:r w:rsidR="001E1FC2">
        <w:rPr>
          <w:sz w:val="28"/>
          <w:szCs w:val="28"/>
        </w:rPr>
        <w:t>считают главным</w:t>
      </w:r>
      <w:r w:rsidR="007408EC" w:rsidRPr="001E1FC2">
        <w:rPr>
          <w:sz w:val="28"/>
          <w:szCs w:val="28"/>
        </w:rPr>
        <w:t xml:space="preserve"> условием высоких достижений в разных сферах жизни, </w:t>
      </w:r>
      <w:r w:rsidR="001E1FC2">
        <w:rPr>
          <w:sz w:val="28"/>
          <w:szCs w:val="28"/>
        </w:rPr>
        <w:t xml:space="preserve">основным </w:t>
      </w:r>
      <w:r w:rsidR="007408EC" w:rsidRPr="001E1FC2">
        <w:rPr>
          <w:sz w:val="28"/>
          <w:szCs w:val="28"/>
        </w:rPr>
        <w:t xml:space="preserve">фактором успешности человека во всех видах деятельности, механизмом его когнитивного, социального и личностного развития </w:t>
      </w:r>
      <w:bookmarkEnd w:id="2"/>
      <w:r w:rsidR="007408EC" w:rsidRPr="001E1FC2">
        <w:rPr>
          <w:sz w:val="28"/>
          <w:szCs w:val="28"/>
        </w:rPr>
        <w:t>(В.А</w:t>
      </w:r>
      <w:r w:rsidR="007408EC" w:rsidRPr="00651CAB">
        <w:rPr>
          <w:sz w:val="28"/>
          <w:szCs w:val="28"/>
        </w:rPr>
        <w:t xml:space="preserve">. Мазилов). </w:t>
      </w:r>
      <w:r w:rsidR="00D7452B" w:rsidRPr="00651CAB">
        <w:rPr>
          <w:sz w:val="28"/>
          <w:szCs w:val="28"/>
        </w:rPr>
        <w:t>В современн</w:t>
      </w:r>
      <w:r w:rsidR="0029576E" w:rsidRPr="00651CAB">
        <w:rPr>
          <w:sz w:val="28"/>
          <w:szCs w:val="28"/>
        </w:rPr>
        <w:t xml:space="preserve">ой образовательной практике необходимо </w:t>
      </w:r>
      <w:r w:rsidR="006013C0" w:rsidRPr="00651CAB">
        <w:rPr>
          <w:sz w:val="28"/>
          <w:szCs w:val="28"/>
        </w:rPr>
        <w:t xml:space="preserve">реализовать </w:t>
      </w:r>
      <w:r w:rsidR="0029576E" w:rsidRPr="00651CAB">
        <w:rPr>
          <w:sz w:val="28"/>
          <w:szCs w:val="28"/>
        </w:rPr>
        <w:t>дв</w:t>
      </w:r>
      <w:r w:rsidR="006013C0" w:rsidRPr="00651CAB">
        <w:rPr>
          <w:sz w:val="28"/>
          <w:szCs w:val="28"/>
        </w:rPr>
        <w:t>е</w:t>
      </w:r>
      <w:r w:rsidR="0029576E" w:rsidRPr="00651CAB">
        <w:rPr>
          <w:sz w:val="28"/>
          <w:szCs w:val="28"/>
        </w:rPr>
        <w:t xml:space="preserve"> </w:t>
      </w:r>
      <w:r w:rsidR="006013C0" w:rsidRPr="00651CAB">
        <w:rPr>
          <w:sz w:val="28"/>
          <w:szCs w:val="28"/>
        </w:rPr>
        <w:t>параллельные задачи</w:t>
      </w:r>
      <w:r w:rsidR="0029576E" w:rsidRPr="00651CAB">
        <w:rPr>
          <w:sz w:val="28"/>
          <w:szCs w:val="28"/>
        </w:rPr>
        <w:t xml:space="preserve">: создать условия для </w:t>
      </w:r>
      <w:r w:rsidR="00D7452B" w:rsidRPr="00651CAB">
        <w:rPr>
          <w:sz w:val="28"/>
          <w:szCs w:val="28"/>
        </w:rPr>
        <w:t>развити</w:t>
      </w:r>
      <w:r w:rsidR="0029576E" w:rsidRPr="00651CAB">
        <w:rPr>
          <w:sz w:val="28"/>
          <w:szCs w:val="28"/>
        </w:rPr>
        <w:t>я</w:t>
      </w:r>
      <w:r w:rsidR="00D7452B" w:rsidRPr="00651CAB">
        <w:rPr>
          <w:sz w:val="28"/>
          <w:szCs w:val="28"/>
        </w:rPr>
        <w:t xml:space="preserve"> всех </w:t>
      </w:r>
      <w:r w:rsidR="0029576E" w:rsidRPr="00651CAB">
        <w:rPr>
          <w:sz w:val="28"/>
          <w:szCs w:val="28"/>
        </w:rPr>
        <w:t>учащихся</w:t>
      </w:r>
      <w:r w:rsidR="003C32A6" w:rsidRPr="00651CAB">
        <w:rPr>
          <w:sz w:val="28"/>
          <w:szCs w:val="28"/>
        </w:rPr>
        <w:t xml:space="preserve">, не зависимо от способностей, </w:t>
      </w:r>
      <w:r w:rsidR="0029576E" w:rsidRPr="00651CAB">
        <w:rPr>
          <w:sz w:val="28"/>
          <w:szCs w:val="28"/>
        </w:rPr>
        <w:t>и способствовать</w:t>
      </w:r>
      <w:r w:rsidR="00D7452B" w:rsidRPr="00651CAB">
        <w:rPr>
          <w:sz w:val="28"/>
          <w:szCs w:val="28"/>
        </w:rPr>
        <w:t xml:space="preserve"> выявлени</w:t>
      </w:r>
      <w:r w:rsidR="0029576E" w:rsidRPr="00651CAB">
        <w:rPr>
          <w:sz w:val="28"/>
          <w:szCs w:val="28"/>
        </w:rPr>
        <w:t>ю</w:t>
      </w:r>
      <w:r w:rsidR="00D7452B" w:rsidRPr="00651CAB">
        <w:rPr>
          <w:sz w:val="28"/>
          <w:szCs w:val="28"/>
        </w:rPr>
        <w:t xml:space="preserve"> и развити</w:t>
      </w:r>
      <w:r w:rsidR="0029576E" w:rsidRPr="00651CAB">
        <w:rPr>
          <w:sz w:val="28"/>
          <w:szCs w:val="28"/>
        </w:rPr>
        <w:t>ю школьников с разными видами одаренности</w:t>
      </w:r>
      <w:r w:rsidR="00D7452B" w:rsidRPr="00651CAB">
        <w:rPr>
          <w:sz w:val="28"/>
          <w:szCs w:val="28"/>
        </w:rPr>
        <w:t>. Одаренность связана с конкретной деятельностью, в которой она не только проявляется, но и развивается (</w:t>
      </w:r>
      <w:r w:rsidR="00040282" w:rsidRPr="00651CAB">
        <w:rPr>
          <w:sz w:val="28"/>
          <w:szCs w:val="28"/>
        </w:rPr>
        <w:t>Б.М. Теплов, С.Л. Рубинштейн</w:t>
      </w:r>
      <w:r w:rsidR="00D7452B" w:rsidRPr="00651CAB">
        <w:rPr>
          <w:sz w:val="28"/>
          <w:szCs w:val="28"/>
        </w:rPr>
        <w:t xml:space="preserve">). При этом, если общая (интеллектуальная) одаренность имеет долгий период развития и реализации, то одаренность в некоторых предметно-специфических сферах имеет раннюю специализацию, «пик» и «угасание», что обостряет необходимость ее идентификации и развития уже в раннем возрасте. </w:t>
      </w:r>
      <w:r w:rsidR="005B6AE3" w:rsidRPr="00651CAB">
        <w:rPr>
          <w:sz w:val="28"/>
          <w:szCs w:val="28"/>
        </w:rPr>
        <w:t xml:space="preserve">Специалисты обращают внимание на </w:t>
      </w:r>
      <w:r w:rsidR="00AE12A7" w:rsidRPr="00651CAB">
        <w:rPr>
          <w:sz w:val="28"/>
          <w:szCs w:val="28"/>
        </w:rPr>
        <w:t>важность изучения как общей, так и специальной одаренности, подчеркива</w:t>
      </w:r>
      <w:r w:rsidR="00F0754F" w:rsidRPr="00651CAB">
        <w:rPr>
          <w:sz w:val="28"/>
          <w:szCs w:val="28"/>
        </w:rPr>
        <w:t xml:space="preserve">ют </w:t>
      </w:r>
      <w:r w:rsidR="00AE12A7" w:rsidRPr="00651CAB">
        <w:rPr>
          <w:sz w:val="28"/>
          <w:szCs w:val="28"/>
        </w:rPr>
        <w:t xml:space="preserve">специфичность интеллектуальных характеристик и проявлений креативности в разных областях (доменах) деятельности, значимость академической успешности для развития личности школьников и реализации интеллектуально-творческого потенциала в высоких достижениях во взрослой жизни. </w:t>
      </w:r>
      <w:r w:rsidR="00562BA5" w:rsidRPr="00651CAB">
        <w:rPr>
          <w:sz w:val="28"/>
          <w:szCs w:val="28"/>
        </w:rPr>
        <w:t>При этом,</w:t>
      </w:r>
      <w:r w:rsidR="00D03C19" w:rsidRPr="00651CAB">
        <w:rPr>
          <w:sz w:val="28"/>
          <w:szCs w:val="28"/>
        </w:rPr>
        <w:t xml:space="preserve"> специальн</w:t>
      </w:r>
      <w:r w:rsidR="00F9109A" w:rsidRPr="00651CAB">
        <w:rPr>
          <w:sz w:val="28"/>
          <w:szCs w:val="28"/>
        </w:rPr>
        <w:t>ая успешность</w:t>
      </w:r>
      <w:r w:rsidR="005E17A8" w:rsidRPr="00651CAB">
        <w:rPr>
          <w:sz w:val="28"/>
          <w:szCs w:val="28"/>
        </w:rPr>
        <w:t xml:space="preserve">, которая, как правило, оценивается только в специализированных учебных </w:t>
      </w:r>
      <w:r w:rsidR="005E17A8" w:rsidRPr="00651CAB">
        <w:rPr>
          <w:sz w:val="28"/>
          <w:szCs w:val="28"/>
        </w:rPr>
        <w:lastRenderedPageBreak/>
        <w:t>заведениях,</w:t>
      </w:r>
      <w:r w:rsidR="00F9109A" w:rsidRPr="00651CAB">
        <w:rPr>
          <w:sz w:val="28"/>
          <w:szCs w:val="28"/>
        </w:rPr>
        <w:t xml:space="preserve"> имеет большую ценность для развития личности и будущих профессиональных успехов</w:t>
      </w:r>
      <w:r w:rsidR="00562BA5" w:rsidRPr="00651CAB">
        <w:rPr>
          <w:sz w:val="28"/>
          <w:szCs w:val="28"/>
        </w:rPr>
        <w:t xml:space="preserve"> учащихся, реализующих одаренность в отдельной предметно-специфической сфере</w:t>
      </w:r>
      <w:r w:rsidR="00F3194A" w:rsidRPr="00651CAB">
        <w:rPr>
          <w:sz w:val="28"/>
          <w:szCs w:val="28"/>
        </w:rPr>
        <w:t xml:space="preserve"> (например, в художественно-изобразительной)</w:t>
      </w:r>
      <w:r w:rsidR="00562BA5" w:rsidRPr="00651CAB">
        <w:rPr>
          <w:sz w:val="28"/>
          <w:szCs w:val="28"/>
        </w:rPr>
        <w:t xml:space="preserve">. </w:t>
      </w:r>
      <w:r w:rsidRPr="00651CAB">
        <w:rPr>
          <w:sz w:val="28"/>
          <w:szCs w:val="28"/>
        </w:rPr>
        <w:t>В то же время, отмечается нелинейный и противоречивый характер связи между индивидуальными ресурсами, в том числе когнитивными, и академической успешностью одаренных детей и подростков (</w:t>
      </w:r>
      <w:r w:rsidR="00040282" w:rsidRPr="00651CAB">
        <w:rPr>
          <w:sz w:val="28"/>
          <w:szCs w:val="28"/>
        </w:rPr>
        <w:t>В.Н. Дружинин, Е.И. Щебланова</w:t>
      </w:r>
      <w:r w:rsidRPr="00651CAB">
        <w:rPr>
          <w:sz w:val="28"/>
          <w:szCs w:val="28"/>
        </w:rPr>
        <w:t>). Показано, что одаренные школьники могут быть неуспешными не только в общеобразовательной школе, но и при обучении в специальных учебных заведениях, соответствующих их потенциальной одаренности (художественная школа, например) (</w:t>
      </w:r>
      <w:r w:rsidR="00040282" w:rsidRPr="00651CAB">
        <w:rPr>
          <w:sz w:val="28"/>
          <w:szCs w:val="28"/>
        </w:rPr>
        <w:t xml:space="preserve">В.Н. Дружинин, Е.И. Щебланова, </w:t>
      </w:r>
      <w:r w:rsidR="00040282" w:rsidRPr="00651CAB">
        <w:rPr>
          <w:sz w:val="28"/>
          <w:szCs w:val="28"/>
          <w:lang w:val="en-GB"/>
        </w:rPr>
        <w:t>C</w:t>
      </w:r>
      <w:r w:rsidR="00040282" w:rsidRPr="00651CAB">
        <w:rPr>
          <w:sz w:val="28"/>
          <w:szCs w:val="28"/>
        </w:rPr>
        <w:t>.</w:t>
      </w:r>
      <w:r w:rsidR="00040282" w:rsidRPr="00651CAB">
        <w:rPr>
          <w:sz w:val="28"/>
          <w:szCs w:val="28"/>
          <w:lang w:val="en-GB"/>
        </w:rPr>
        <w:t>S</w:t>
      </w:r>
      <w:r w:rsidR="00040282" w:rsidRPr="00651CAB">
        <w:rPr>
          <w:sz w:val="28"/>
          <w:szCs w:val="28"/>
        </w:rPr>
        <w:t xml:space="preserve">. Dweck, </w:t>
      </w:r>
      <w:r w:rsidR="00040282" w:rsidRPr="00651CAB">
        <w:rPr>
          <w:sz w:val="28"/>
          <w:szCs w:val="28"/>
          <w:lang w:val="en-GB"/>
        </w:rPr>
        <w:t>R</w:t>
      </w:r>
      <w:r w:rsidR="00040282" w:rsidRPr="00651CAB">
        <w:rPr>
          <w:sz w:val="28"/>
          <w:szCs w:val="28"/>
        </w:rPr>
        <w:t>.</w:t>
      </w:r>
      <w:r w:rsidR="00040282" w:rsidRPr="00651CAB">
        <w:rPr>
          <w:sz w:val="28"/>
          <w:szCs w:val="28"/>
          <w:lang w:val="en-GB"/>
        </w:rPr>
        <w:t>F</w:t>
      </w:r>
      <w:r w:rsidR="00040282" w:rsidRPr="00651CAB">
        <w:rPr>
          <w:sz w:val="28"/>
          <w:szCs w:val="28"/>
        </w:rPr>
        <w:t xml:space="preserve">. Subotnik, </w:t>
      </w:r>
      <w:r w:rsidR="00040282" w:rsidRPr="00651CAB">
        <w:rPr>
          <w:sz w:val="28"/>
          <w:szCs w:val="28"/>
          <w:lang w:val="en-GB"/>
        </w:rPr>
        <w:t>P</w:t>
      </w:r>
      <w:r w:rsidR="00040282" w:rsidRPr="00651CAB">
        <w:rPr>
          <w:sz w:val="28"/>
          <w:szCs w:val="28"/>
        </w:rPr>
        <w:t xml:space="preserve">. Olszewski-Kubilius, </w:t>
      </w:r>
      <w:r w:rsidR="00040282" w:rsidRPr="00651CAB">
        <w:rPr>
          <w:sz w:val="28"/>
          <w:szCs w:val="28"/>
          <w:lang w:val="en-GB"/>
        </w:rPr>
        <w:t>F</w:t>
      </w:r>
      <w:r w:rsidR="00040282" w:rsidRPr="00651CAB">
        <w:rPr>
          <w:sz w:val="28"/>
          <w:szCs w:val="28"/>
        </w:rPr>
        <w:t>.</w:t>
      </w:r>
      <w:r w:rsidR="00040282" w:rsidRPr="00651CAB">
        <w:rPr>
          <w:sz w:val="28"/>
          <w:szCs w:val="28"/>
          <w:lang w:val="en-GB"/>
        </w:rPr>
        <w:t>C</w:t>
      </w:r>
      <w:r w:rsidR="00040282" w:rsidRPr="00651CAB">
        <w:rPr>
          <w:sz w:val="28"/>
          <w:szCs w:val="28"/>
        </w:rPr>
        <w:t xml:space="preserve">. Worrell, </w:t>
      </w:r>
      <w:r w:rsidR="00040282" w:rsidRPr="00651CAB">
        <w:rPr>
          <w:sz w:val="28"/>
          <w:szCs w:val="28"/>
          <w:lang w:val="en-GB"/>
        </w:rPr>
        <w:t>G</w:t>
      </w:r>
      <w:r w:rsidR="00040282" w:rsidRPr="00651CAB">
        <w:rPr>
          <w:sz w:val="28"/>
          <w:szCs w:val="28"/>
        </w:rPr>
        <w:t>.</w:t>
      </w:r>
      <w:r w:rsidR="00040282" w:rsidRPr="00651CAB">
        <w:rPr>
          <w:sz w:val="28"/>
          <w:szCs w:val="28"/>
          <w:lang w:val="en-GB"/>
        </w:rPr>
        <w:t>A</w:t>
      </w:r>
      <w:r w:rsidR="00040282" w:rsidRPr="00651CAB">
        <w:rPr>
          <w:sz w:val="28"/>
          <w:szCs w:val="28"/>
        </w:rPr>
        <w:t xml:space="preserve">. Davis, </w:t>
      </w:r>
      <w:r w:rsidR="00040282" w:rsidRPr="00651CAB">
        <w:rPr>
          <w:sz w:val="28"/>
          <w:szCs w:val="28"/>
          <w:lang w:val="en-GB"/>
        </w:rPr>
        <w:t>S</w:t>
      </w:r>
      <w:r w:rsidR="00040282" w:rsidRPr="00651CAB">
        <w:rPr>
          <w:sz w:val="28"/>
          <w:szCs w:val="28"/>
        </w:rPr>
        <w:t>.</w:t>
      </w:r>
      <w:r w:rsidR="00040282" w:rsidRPr="00651CAB">
        <w:rPr>
          <w:sz w:val="28"/>
          <w:szCs w:val="28"/>
          <w:lang w:val="en-GB"/>
        </w:rPr>
        <w:t>B</w:t>
      </w:r>
      <w:r w:rsidR="00040282" w:rsidRPr="00651CAB">
        <w:rPr>
          <w:sz w:val="28"/>
          <w:szCs w:val="28"/>
        </w:rPr>
        <w:t xml:space="preserve">. Rimm, </w:t>
      </w:r>
      <w:r w:rsidR="00040282" w:rsidRPr="00651CAB">
        <w:rPr>
          <w:sz w:val="28"/>
          <w:szCs w:val="28"/>
          <w:lang w:val="en-GB"/>
        </w:rPr>
        <w:t>D</w:t>
      </w:r>
      <w:r w:rsidR="00040282" w:rsidRPr="00651CAB">
        <w:rPr>
          <w:sz w:val="28"/>
          <w:szCs w:val="28"/>
        </w:rPr>
        <w:t>. Siegle</w:t>
      </w:r>
      <w:r w:rsidRPr="00651CAB">
        <w:rPr>
          <w:sz w:val="28"/>
          <w:szCs w:val="28"/>
        </w:rPr>
        <w:t xml:space="preserve">). </w:t>
      </w:r>
      <w:r w:rsidR="000C316F" w:rsidRPr="00651CAB">
        <w:rPr>
          <w:sz w:val="28"/>
          <w:szCs w:val="28"/>
        </w:rPr>
        <w:t xml:space="preserve">Поиск прогностических когнитивных характеристик или предикторов академической успешности и достижений учащихся имеет давнюю традицию, начиная с исследований психометрического интеллекта (A. Binet, T. Simon). В ряде современных работ показано, что </w:t>
      </w:r>
      <w:r w:rsidR="005B6AE3" w:rsidRPr="00651CAB">
        <w:rPr>
          <w:sz w:val="28"/>
          <w:szCs w:val="28"/>
        </w:rPr>
        <w:t>в академическую успешность школьников вносят значимый вклад не только</w:t>
      </w:r>
      <w:r w:rsidR="000C316F" w:rsidRPr="00651CAB">
        <w:rPr>
          <w:sz w:val="28"/>
          <w:szCs w:val="28"/>
        </w:rPr>
        <w:t xml:space="preserve"> общие</w:t>
      </w:r>
      <w:r w:rsidR="005B6AE3" w:rsidRPr="00651CAB">
        <w:rPr>
          <w:sz w:val="28"/>
          <w:szCs w:val="28"/>
        </w:rPr>
        <w:t xml:space="preserve"> когнитивные характеристики</w:t>
      </w:r>
      <w:r w:rsidR="000C316F" w:rsidRPr="00651CAB">
        <w:rPr>
          <w:sz w:val="28"/>
          <w:szCs w:val="28"/>
        </w:rPr>
        <w:t xml:space="preserve"> (интеллект, креативность), </w:t>
      </w:r>
      <w:r w:rsidR="005B6AE3" w:rsidRPr="00651CAB">
        <w:rPr>
          <w:sz w:val="28"/>
          <w:szCs w:val="28"/>
        </w:rPr>
        <w:t>но</w:t>
      </w:r>
      <w:r w:rsidR="000C316F" w:rsidRPr="00651CAB">
        <w:rPr>
          <w:sz w:val="28"/>
          <w:szCs w:val="28"/>
        </w:rPr>
        <w:t xml:space="preserve"> и базовые (скорость переработки информации, рабочая память, чувство числа) (А.М. Двойнин, D.J. Purpura, H. Rinderman, A.C. Neubauer, Т.Н. Тихомирова, С.Б. Малых). В то же время, особенности когнитивных характеристик и их вклад в академическую и специальную успешность учащихся с разными видами одаренности изучены недостаточно. Кроме того, исследования на выборке учащихся младшего подросткового возраста представляют особый научно-практический интерес, связанный с потребностями образования, т.к. на этом этапе происходит переход на новую ступень обучения, что связано со знакомством с новыми учителями, новыми требованиями, сменой школы или класса (Л.С. Выготский, Д.Б. Эльконин, Н.С. Лейтес, Л.Ф. Обухова, А.М. Прихожан,  И.Ю. Кулагина, Н.Н. Толстых, К.Н. Поливанова). В этот же период часто решается вопрос о </w:t>
      </w:r>
      <w:r w:rsidR="000C316F" w:rsidRPr="00651CAB">
        <w:rPr>
          <w:sz w:val="28"/>
          <w:szCs w:val="28"/>
        </w:rPr>
        <w:lastRenderedPageBreak/>
        <w:t xml:space="preserve">поступлении в специализированные школы (А.А. Мелик-Пашаев). Потребность общества в творческих и высокопрофессиональных специалистах в разных областях и теоретическое значение проблемы вызывают необходимость в эмпирическом исследовании роли когнитивных характеристик в академической и специальной успешности школьников с разными видами одаренности на средней ступени образования. </w:t>
      </w:r>
      <w:r w:rsidR="000C316F" w:rsidRPr="00651CAB">
        <w:rPr>
          <w:sz w:val="28"/>
          <w:szCs w:val="28"/>
        </w:rPr>
        <w:tab/>
      </w:r>
      <w:r w:rsidR="000C316F" w:rsidRPr="00651CAB">
        <w:rPr>
          <w:sz w:val="28"/>
          <w:szCs w:val="28"/>
        </w:rPr>
        <w:tab/>
      </w:r>
      <w:r w:rsidR="000C316F" w:rsidRPr="00651CAB">
        <w:rPr>
          <w:sz w:val="28"/>
          <w:szCs w:val="28"/>
        </w:rPr>
        <w:tab/>
      </w:r>
      <w:r w:rsidR="000C316F" w:rsidRPr="00651CAB">
        <w:rPr>
          <w:sz w:val="28"/>
          <w:szCs w:val="28"/>
        </w:rPr>
        <w:tab/>
      </w:r>
      <w:r w:rsidR="000C316F" w:rsidRPr="00651CAB">
        <w:rPr>
          <w:sz w:val="28"/>
          <w:szCs w:val="28"/>
        </w:rPr>
        <w:tab/>
      </w:r>
      <w:r w:rsidR="00DD2EDF" w:rsidRPr="00651CAB">
        <w:rPr>
          <w:sz w:val="28"/>
          <w:szCs w:val="28"/>
        </w:rPr>
        <w:tab/>
      </w:r>
      <w:r w:rsidR="00DD2EDF" w:rsidRPr="00651CAB">
        <w:rPr>
          <w:sz w:val="28"/>
          <w:szCs w:val="28"/>
        </w:rPr>
        <w:tab/>
      </w:r>
      <w:r w:rsidR="00DD2EDF" w:rsidRPr="00651CAB">
        <w:rPr>
          <w:sz w:val="28"/>
          <w:szCs w:val="28"/>
        </w:rPr>
        <w:tab/>
      </w:r>
      <w:r w:rsidR="00DD2EDF" w:rsidRPr="00651CAB">
        <w:rPr>
          <w:sz w:val="28"/>
          <w:szCs w:val="28"/>
        </w:rPr>
        <w:tab/>
      </w:r>
      <w:r w:rsidR="000C316F" w:rsidRPr="00651CAB">
        <w:rPr>
          <w:sz w:val="28"/>
          <w:szCs w:val="28"/>
        </w:rPr>
        <w:t xml:space="preserve">В настоящей диссертационной работе в </w:t>
      </w:r>
      <w:r w:rsidR="005863E5" w:rsidRPr="00651CAB">
        <w:rPr>
          <w:sz w:val="28"/>
          <w:szCs w:val="28"/>
        </w:rPr>
        <w:t>ходе</w:t>
      </w:r>
      <w:r w:rsidR="000C316F" w:rsidRPr="00651CAB">
        <w:rPr>
          <w:sz w:val="28"/>
          <w:szCs w:val="28"/>
        </w:rPr>
        <w:t xml:space="preserve"> единой исследовательской программы изучается роль базовых и общих когнитивных характеристик в академической и специальной художественной успешности младших подростков с разными видами одаренности – интеллектуальной и художественно-изобразительной.</w:t>
      </w:r>
      <w:r w:rsidR="00796B0B" w:rsidRPr="00651CAB">
        <w:rPr>
          <w:sz w:val="28"/>
          <w:szCs w:val="28"/>
        </w:rPr>
        <w:tab/>
      </w:r>
      <w:r w:rsidR="00796B0B" w:rsidRPr="00651CAB">
        <w:rPr>
          <w:sz w:val="28"/>
          <w:szCs w:val="28"/>
        </w:rPr>
        <w:tab/>
      </w:r>
      <w:r w:rsidR="00796B0B" w:rsidRPr="00651CAB">
        <w:rPr>
          <w:sz w:val="28"/>
          <w:szCs w:val="28"/>
        </w:rPr>
        <w:tab/>
      </w:r>
      <w:r w:rsidR="00796B0B" w:rsidRPr="00651CAB">
        <w:rPr>
          <w:sz w:val="28"/>
          <w:szCs w:val="28"/>
        </w:rPr>
        <w:tab/>
      </w:r>
      <w:r w:rsidR="00796B0B" w:rsidRPr="00651CAB">
        <w:rPr>
          <w:sz w:val="28"/>
          <w:szCs w:val="28"/>
        </w:rPr>
        <w:tab/>
      </w:r>
      <w:r w:rsidR="00796B0B" w:rsidRPr="00651CAB">
        <w:rPr>
          <w:sz w:val="28"/>
          <w:szCs w:val="28"/>
        </w:rPr>
        <w:tab/>
      </w:r>
      <w:r w:rsidR="00A52907" w:rsidRPr="00651CAB">
        <w:rPr>
          <w:sz w:val="28"/>
          <w:szCs w:val="28"/>
        </w:rPr>
        <w:t xml:space="preserve"> </w:t>
      </w:r>
    </w:p>
    <w:p w14:paraId="012959A4" w14:textId="6DF81666" w:rsidR="000C316F" w:rsidRPr="00651CAB" w:rsidRDefault="000C316F" w:rsidP="001E33A0">
      <w:pPr>
        <w:pStyle w:val="a5"/>
        <w:spacing w:line="360" w:lineRule="auto"/>
        <w:ind w:left="0" w:firstLine="473"/>
        <w:rPr>
          <w:sz w:val="28"/>
          <w:szCs w:val="28"/>
        </w:rPr>
      </w:pPr>
      <w:r w:rsidRPr="00651CAB">
        <w:rPr>
          <w:b/>
          <w:bCs/>
          <w:sz w:val="28"/>
          <w:szCs w:val="28"/>
        </w:rPr>
        <w:t>Объект</w:t>
      </w:r>
      <w:r w:rsidRPr="00651CAB">
        <w:rPr>
          <w:sz w:val="28"/>
          <w:szCs w:val="28"/>
        </w:rPr>
        <w:t xml:space="preserve"> – академическая и специальная художественная успешность младших подростков с интеллектуальной одаренностью и художественно-изобразительной одаренностью.</w:t>
      </w:r>
    </w:p>
    <w:p w14:paraId="2A6097DC" w14:textId="77777777" w:rsidR="000C316F" w:rsidRPr="00651CAB" w:rsidRDefault="000C316F" w:rsidP="001E33A0">
      <w:pPr>
        <w:pStyle w:val="a5"/>
        <w:spacing w:line="360" w:lineRule="auto"/>
        <w:ind w:left="0" w:firstLine="473"/>
        <w:rPr>
          <w:sz w:val="28"/>
          <w:szCs w:val="28"/>
        </w:rPr>
      </w:pPr>
      <w:r w:rsidRPr="00651CAB">
        <w:rPr>
          <w:b/>
          <w:bCs/>
          <w:sz w:val="28"/>
          <w:szCs w:val="28"/>
        </w:rPr>
        <w:t>Предмет</w:t>
      </w:r>
      <w:r w:rsidRPr="00651CAB">
        <w:rPr>
          <w:sz w:val="28"/>
          <w:szCs w:val="28"/>
        </w:rPr>
        <w:t xml:space="preserve"> – когнитивные характеристики (базовые и общие) как предикторы академической и специальной художественной успешности младших подростков с интеллектуальной одаренностью и художественно-изобразительной одаренностью.</w:t>
      </w:r>
    </w:p>
    <w:p w14:paraId="56AE9E00" w14:textId="77777777" w:rsidR="000C316F" w:rsidRPr="00651CAB" w:rsidRDefault="000C316F" w:rsidP="001E33A0">
      <w:pPr>
        <w:pStyle w:val="a5"/>
        <w:spacing w:line="360" w:lineRule="auto"/>
        <w:ind w:left="0" w:firstLine="473"/>
        <w:rPr>
          <w:sz w:val="28"/>
          <w:szCs w:val="28"/>
        </w:rPr>
      </w:pPr>
      <w:r w:rsidRPr="00651CAB">
        <w:rPr>
          <w:b/>
          <w:bCs/>
          <w:sz w:val="28"/>
          <w:szCs w:val="28"/>
        </w:rPr>
        <w:t xml:space="preserve">Цель исследования – </w:t>
      </w:r>
      <w:r w:rsidRPr="00651CAB">
        <w:rPr>
          <w:sz w:val="28"/>
          <w:szCs w:val="28"/>
        </w:rPr>
        <w:t>изучить роль когнитивных характеристик (базовых и общих) в академической и специальной художественной успешности младших подростков с интеллектуальной одаренностью и художественно-изобразительной одаренностью.</w:t>
      </w:r>
    </w:p>
    <w:p w14:paraId="03F04B7F" w14:textId="77777777" w:rsidR="000C316F" w:rsidRPr="00651CAB" w:rsidRDefault="000C316F" w:rsidP="001E33A0">
      <w:pPr>
        <w:pStyle w:val="a5"/>
        <w:spacing w:line="360" w:lineRule="auto"/>
        <w:ind w:left="0" w:firstLine="473"/>
        <w:rPr>
          <w:sz w:val="28"/>
          <w:szCs w:val="28"/>
        </w:rPr>
      </w:pPr>
      <w:r w:rsidRPr="00651CAB">
        <w:rPr>
          <w:b/>
          <w:bCs/>
          <w:sz w:val="28"/>
          <w:szCs w:val="28"/>
        </w:rPr>
        <w:t>Исследовательский вопрос</w:t>
      </w:r>
      <w:r w:rsidRPr="00651CAB">
        <w:rPr>
          <w:sz w:val="28"/>
          <w:szCs w:val="28"/>
        </w:rPr>
        <w:t xml:space="preserve"> – какие когнитивные характеристики (базовые и общие) вносят значимый вклад и могут выступать предикторами академической и специальной художественной успешности младших подростков с интеллектуальной одаренностью и художественно-изобразительной одаренностью? </w:t>
      </w:r>
    </w:p>
    <w:p w14:paraId="57122816" w14:textId="21FAD8C5" w:rsidR="00163793" w:rsidRPr="00651CAB" w:rsidRDefault="000C316F" w:rsidP="001E33A0">
      <w:pPr>
        <w:pStyle w:val="a5"/>
        <w:spacing w:line="360" w:lineRule="auto"/>
        <w:ind w:firstLine="360"/>
        <w:rPr>
          <w:sz w:val="28"/>
          <w:szCs w:val="28"/>
        </w:rPr>
      </w:pPr>
      <w:r w:rsidRPr="00651CAB">
        <w:rPr>
          <w:b/>
          <w:bCs/>
          <w:sz w:val="28"/>
          <w:szCs w:val="28"/>
        </w:rPr>
        <w:t>Общая гипотеза</w:t>
      </w:r>
      <w:r w:rsidRPr="00651CAB">
        <w:rPr>
          <w:sz w:val="28"/>
          <w:szCs w:val="28"/>
        </w:rPr>
        <w:t xml:space="preserve"> – базовые и общие когнитивные характеристики вносят </w:t>
      </w:r>
      <w:r w:rsidRPr="00651CAB">
        <w:rPr>
          <w:sz w:val="28"/>
          <w:szCs w:val="28"/>
        </w:rPr>
        <w:lastRenderedPageBreak/>
        <w:t>разный вклад в академическую и специальную художественную успешность младших подростков с разными видами одаренности.</w:t>
      </w:r>
    </w:p>
    <w:p w14:paraId="76934089" w14:textId="0B436EAE" w:rsidR="001E33A0" w:rsidRPr="00651CAB" w:rsidRDefault="00D0627F" w:rsidP="001E33A0">
      <w:pPr>
        <w:pStyle w:val="a5"/>
        <w:spacing w:line="360" w:lineRule="auto"/>
        <w:ind w:firstLine="360"/>
        <w:rPr>
          <w:sz w:val="28"/>
          <w:szCs w:val="28"/>
        </w:rPr>
      </w:pPr>
      <w:r w:rsidRPr="00651CAB">
        <w:rPr>
          <w:b/>
          <w:bCs/>
          <w:sz w:val="28"/>
          <w:szCs w:val="28"/>
        </w:rPr>
        <w:t>Ч</w:t>
      </w:r>
      <w:r w:rsidR="001E33A0" w:rsidRPr="00651CAB">
        <w:rPr>
          <w:b/>
          <w:bCs/>
          <w:sz w:val="28"/>
          <w:szCs w:val="28"/>
        </w:rPr>
        <w:t>астные гипотезы</w:t>
      </w:r>
      <w:r w:rsidR="001E33A0" w:rsidRPr="00651CAB">
        <w:rPr>
          <w:sz w:val="28"/>
          <w:szCs w:val="28"/>
        </w:rPr>
        <w:t>:</w:t>
      </w:r>
    </w:p>
    <w:p w14:paraId="0A1FCD4C" w14:textId="77777777" w:rsidR="001E33A0" w:rsidRPr="00651CAB" w:rsidRDefault="001E33A0" w:rsidP="001E33A0">
      <w:pPr>
        <w:pStyle w:val="a5"/>
        <w:numPr>
          <w:ilvl w:val="0"/>
          <w:numId w:val="20"/>
        </w:numPr>
        <w:spacing w:line="360" w:lineRule="auto"/>
        <w:rPr>
          <w:sz w:val="28"/>
          <w:szCs w:val="28"/>
        </w:rPr>
      </w:pPr>
      <w:r w:rsidRPr="00651CAB">
        <w:rPr>
          <w:sz w:val="28"/>
          <w:szCs w:val="28"/>
        </w:rPr>
        <w:t xml:space="preserve">Когнитивные характеристики развития различаются у младших подростков с разными видами одарённости как в 5-м, так и 7-м классах. </w:t>
      </w:r>
    </w:p>
    <w:p w14:paraId="0113841A" w14:textId="77777777" w:rsidR="001E33A0" w:rsidRPr="00651CAB" w:rsidRDefault="001E33A0" w:rsidP="001E33A0">
      <w:pPr>
        <w:pStyle w:val="a5"/>
        <w:numPr>
          <w:ilvl w:val="0"/>
          <w:numId w:val="20"/>
        </w:numPr>
        <w:spacing w:line="360" w:lineRule="auto"/>
        <w:rPr>
          <w:sz w:val="28"/>
          <w:szCs w:val="28"/>
        </w:rPr>
      </w:pPr>
      <w:r w:rsidRPr="00651CAB">
        <w:rPr>
          <w:sz w:val="28"/>
          <w:szCs w:val="28"/>
        </w:rPr>
        <w:t>Для младших подростков с разными видами одаренности характерны более высокие показатели когнитивного развития, чем для их нормотипичных сверстников. При этом интеллектуально одаренные младшие подростки превосходят младших подростков с художественно-изобразительной одаренностью по одним когнитивным характеристикам и уступают им по другим.</w:t>
      </w:r>
    </w:p>
    <w:p w14:paraId="64BF825B" w14:textId="77777777" w:rsidR="001E33A0" w:rsidRPr="00651CAB" w:rsidRDefault="001E33A0" w:rsidP="001E33A0">
      <w:pPr>
        <w:pStyle w:val="a5"/>
        <w:numPr>
          <w:ilvl w:val="0"/>
          <w:numId w:val="20"/>
        </w:numPr>
        <w:spacing w:line="360" w:lineRule="auto"/>
        <w:rPr>
          <w:sz w:val="28"/>
          <w:szCs w:val="28"/>
        </w:rPr>
      </w:pPr>
      <w:r w:rsidRPr="00651CAB">
        <w:rPr>
          <w:sz w:val="28"/>
          <w:szCs w:val="28"/>
        </w:rPr>
        <w:t>Взаимосвязи когнитивных характеристик с академической успешностью различаются у младших подростков с интеллектуальной одаренностью, художественно-изобразительной одаренностью и в нормотипичной группе в 5-м и 7-м классах.</w:t>
      </w:r>
    </w:p>
    <w:p w14:paraId="21F8BDA5" w14:textId="77777777" w:rsidR="001E33A0" w:rsidRPr="00651CAB" w:rsidRDefault="001E33A0" w:rsidP="001E33A0">
      <w:pPr>
        <w:pStyle w:val="a5"/>
        <w:numPr>
          <w:ilvl w:val="0"/>
          <w:numId w:val="20"/>
        </w:numPr>
        <w:spacing w:line="360" w:lineRule="auto"/>
        <w:rPr>
          <w:sz w:val="28"/>
          <w:szCs w:val="28"/>
        </w:rPr>
      </w:pPr>
      <w:r w:rsidRPr="00651CAB">
        <w:rPr>
          <w:sz w:val="28"/>
          <w:szCs w:val="28"/>
        </w:rPr>
        <w:t xml:space="preserve">Когнитивные предикторы академической успешности различаются у младших подростков с интеллектуальной одаренностью, художественно-изобразительной одаренностью и в нормотипичной группе в 5-м и 7-м классах. </w:t>
      </w:r>
    </w:p>
    <w:p w14:paraId="5E90270D" w14:textId="77777777" w:rsidR="001E33A0" w:rsidRPr="00651CAB" w:rsidRDefault="001E33A0" w:rsidP="001E33A0">
      <w:pPr>
        <w:pStyle w:val="a5"/>
        <w:numPr>
          <w:ilvl w:val="0"/>
          <w:numId w:val="20"/>
        </w:numPr>
        <w:spacing w:line="360" w:lineRule="auto"/>
        <w:rPr>
          <w:sz w:val="28"/>
          <w:szCs w:val="28"/>
        </w:rPr>
      </w:pPr>
      <w:r w:rsidRPr="00651CAB">
        <w:rPr>
          <w:sz w:val="28"/>
          <w:szCs w:val="28"/>
        </w:rPr>
        <w:t>Когнитивные предикторы специальной художественной успешности младших подростков с художественно-изобразительной одаренностью отличаются от когнитивных предикторов академической успешности.</w:t>
      </w:r>
    </w:p>
    <w:p w14:paraId="5B36FBD5" w14:textId="77777777" w:rsidR="001E33A0" w:rsidRPr="00651CAB" w:rsidRDefault="001E33A0" w:rsidP="001E33A0">
      <w:pPr>
        <w:pStyle w:val="a5"/>
        <w:spacing w:line="360" w:lineRule="auto"/>
        <w:ind w:left="967"/>
        <w:rPr>
          <w:sz w:val="28"/>
          <w:szCs w:val="28"/>
        </w:rPr>
      </w:pPr>
      <w:r w:rsidRPr="00651CAB">
        <w:rPr>
          <w:sz w:val="28"/>
          <w:szCs w:val="28"/>
        </w:rPr>
        <w:t xml:space="preserve"> </w:t>
      </w:r>
    </w:p>
    <w:p w14:paraId="6767F99C" w14:textId="77777777" w:rsidR="001E33A0" w:rsidRPr="00651CAB" w:rsidRDefault="001E33A0" w:rsidP="001E33A0">
      <w:pPr>
        <w:pStyle w:val="a5"/>
        <w:spacing w:line="360" w:lineRule="auto"/>
        <w:ind w:firstLine="226"/>
        <w:rPr>
          <w:b/>
          <w:bCs/>
          <w:sz w:val="28"/>
          <w:szCs w:val="28"/>
        </w:rPr>
      </w:pPr>
      <w:r w:rsidRPr="00651CAB">
        <w:rPr>
          <w:b/>
          <w:bCs/>
          <w:sz w:val="28"/>
          <w:szCs w:val="28"/>
        </w:rPr>
        <w:t>Задачи исследования:</w:t>
      </w:r>
    </w:p>
    <w:p w14:paraId="1ADFD0B5" w14:textId="77777777" w:rsidR="001E33A0" w:rsidRPr="00651CAB" w:rsidRDefault="001E33A0" w:rsidP="001E33A0">
      <w:pPr>
        <w:pStyle w:val="a5"/>
        <w:numPr>
          <w:ilvl w:val="0"/>
          <w:numId w:val="21"/>
        </w:numPr>
        <w:spacing w:line="360" w:lineRule="auto"/>
        <w:rPr>
          <w:sz w:val="28"/>
          <w:szCs w:val="28"/>
        </w:rPr>
      </w:pPr>
      <w:r w:rsidRPr="00651CAB">
        <w:rPr>
          <w:sz w:val="28"/>
          <w:szCs w:val="28"/>
        </w:rPr>
        <w:t xml:space="preserve">Проанализировать психологические теории развития способностей и одаренности для обоснования выбора критериев выделения групп младших подростков с интеллектуальной одаренностью и художественно-изобразительной одаренностью. </w:t>
      </w:r>
    </w:p>
    <w:p w14:paraId="17566CF9" w14:textId="77777777" w:rsidR="001E33A0" w:rsidRPr="00651CAB" w:rsidRDefault="001E33A0" w:rsidP="001E33A0">
      <w:pPr>
        <w:pStyle w:val="a5"/>
        <w:numPr>
          <w:ilvl w:val="0"/>
          <w:numId w:val="21"/>
        </w:numPr>
        <w:spacing w:line="360" w:lineRule="auto"/>
        <w:rPr>
          <w:sz w:val="28"/>
          <w:szCs w:val="28"/>
        </w:rPr>
      </w:pPr>
      <w:r w:rsidRPr="00651CAB">
        <w:rPr>
          <w:sz w:val="28"/>
          <w:szCs w:val="28"/>
        </w:rPr>
        <w:lastRenderedPageBreak/>
        <w:t>Уточнить понятие успешности и высоких достижений относительно младших подростков с интеллектуальной и художественно-изобразительной одаренностью.</w:t>
      </w:r>
    </w:p>
    <w:p w14:paraId="699F4F4A" w14:textId="77777777" w:rsidR="001E33A0" w:rsidRPr="00651CAB" w:rsidRDefault="001E33A0" w:rsidP="001E33A0">
      <w:pPr>
        <w:pStyle w:val="a5"/>
        <w:numPr>
          <w:ilvl w:val="0"/>
          <w:numId w:val="21"/>
        </w:numPr>
        <w:spacing w:line="360" w:lineRule="auto"/>
        <w:rPr>
          <w:sz w:val="28"/>
          <w:szCs w:val="28"/>
        </w:rPr>
      </w:pPr>
      <w:r w:rsidRPr="00651CAB">
        <w:rPr>
          <w:sz w:val="28"/>
          <w:szCs w:val="28"/>
        </w:rPr>
        <w:t xml:space="preserve">Эмпирически выявить особенности базовых и общих когнитивных характеристик младших подростков с интеллектуальной одаренностью, художественно-изобразительной одаренностью и в нормотипичной группе в 5-м и 7-м классах. </w:t>
      </w:r>
    </w:p>
    <w:p w14:paraId="1FB1CAFD" w14:textId="77777777" w:rsidR="001E33A0" w:rsidRPr="00651CAB" w:rsidRDefault="001E33A0" w:rsidP="001E33A0">
      <w:pPr>
        <w:pStyle w:val="a5"/>
        <w:numPr>
          <w:ilvl w:val="0"/>
          <w:numId w:val="21"/>
        </w:numPr>
        <w:spacing w:line="360" w:lineRule="auto"/>
        <w:rPr>
          <w:sz w:val="28"/>
          <w:szCs w:val="28"/>
        </w:rPr>
      </w:pPr>
      <w:r w:rsidRPr="00651CAB">
        <w:rPr>
          <w:sz w:val="28"/>
          <w:szCs w:val="28"/>
        </w:rPr>
        <w:t>Проанализировать взаимосвязи базовых и общих когнитивных характеристик, академической и специальной художественной успешности младших подростков с интеллектуальной одаренностью, художественно-изобразительной одаренностью и в нормотипичной группе в 5-м и 7-м классах.</w:t>
      </w:r>
    </w:p>
    <w:p w14:paraId="69D441E2" w14:textId="77777777" w:rsidR="001E33A0" w:rsidRPr="00651CAB" w:rsidRDefault="001E33A0" w:rsidP="001E33A0">
      <w:pPr>
        <w:pStyle w:val="a5"/>
        <w:numPr>
          <w:ilvl w:val="0"/>
          <w:numId w:val="21"/>
        </w:numPr>
        <w:spacing w:line="360" w:lineRule="auto"/>
        <w:rPr>
          <w:sz w:val="28"/>
          <w:szCs w:val="28"/>
        </w:rPr>
      </w:pPr>
      <w:r w:rsidRPr="00651CAB">
        <w:rPr>
          <w:sz w:val="28"/>
          <w:szCs w:val="28"/>
        </w:rPr>
        <w:t>Проанализировать вклад базовых и общих когнитивных характеристик в текущую и последующую академическую и специальную художественную успешность младших подростков с интеллектуальной одаренностью, художественно-изобразительной одаренностью и в нормотипичной группе в 5-м и 7-м классах.</w:t>
      </w:r>
    </w:p>
    <w:p w14:paraId="7608EB40" w14:textId="1F7BC228" w:rsidR="003D75E7" w:rsidRPr="00651CAB" w:rsidRDefault="001E33A0" w:rsidP="001E33A0">
      <w:pPr>
        <w:pStyle w:val="a5"/>
        <w:numPr>
          <w:ilvl w:val="0"/>
          <w:numId w:val="21"/>
        </w:numPr>
        <w:spacing w:line="360" w:lineRule="auto"/>
        <w:rPr>
          <w:sz w:val="28"/>
          <w:szCs w:val="28"/>
        </w:rPr>
      </w:pPr>
      <w:r w:rsidRPr="00651CAB">
        <w:rPr>
          <w:sz w:val="28"/>
          <w:szCs w:val="28"/>
        </w:rPr>
        <w:t>Выявить когнитивные предикторы текущей и последующей академической и специальной художественной успешности младших подростков с интеллектуальной одаренностью, художественно-изобразительной одаренностью и в нормотипичной группе в 5-м и 7-м классах.</w:t>
      </w:r>
    </w:p>
    <w:p w14:paraId="016F599B" w14:textId="7F3B7088" w:rsidR="003815FE" w:rsidRPr="00651CAB" w:rsidRDefault="003815FE" w:rsidP="0037749D">
      <w:pPr>
        <w:pStyle w:val="a5"/>
        <w:spacing w:line="360" w:lineRule="auto"/>
        <w:ind w:left="720"/>
        <w:rPr>
          <w:sz w:val="28"/>
          <w:szCs w:val="28"/>
        </w:rPr>
      </w:pPr>
    </w:p>
    <w:p w14:paraId="27CD51D9" w14:textId="6D336027" w:rsidR="003815FE" w:rsidRPr="00651CAB" w:rsidRDefault="003815FE" w:rsidP="00315237">
      <w:pPr>
        <w:widowControl/>
        <w:autoSpaceDE/>
        <w:autoSpaceDN/>
        <w:spacing w:after="160" w:line="360" w:lineRule="auto"/>
        <w:ind w:firstLine="720"/>
        <w:jc w:val="both"/>
        <w:rPr>
          <w:b/>
          <w:bCs/>
          <w:sz w:val="28"/>
          <w:szCs w:val="28"/>
        </w:rPr>
      </w:pPr>
      <w:r w:rsidRPr="00651CAB">
        <w:rPr>
          <w:b/>
          <w:bCs/>
          <w:sz w:val="28"/>
          <w:szCs w:val="28"/>
        </w:rPr>
        <w:t xml:space="preserve">Методологические и теоретические основы исследования. </w:t>
      </w:r>
      <w:r w:rsidRPr="00651CAB">
        <w:rPr>
          <w:sz w:val="28"/>
          <w:szCs w:val="28"/>
        </w:rPr>
        <w:t xml:space="preserve">Работа выполнена с опорой на теоретические принципы понимания одаренности как системного качества (Л.С. Выготский, Б.М. Теплов, Н.С. Лейтес, Д.Б. Богоявленская, А.И. Савенков, Н.Б. Шумакова и др.), как творческой продуктивности (R. Subbotnik, F. Preckel и др.), как творческого потенциала, </w:t>
      </w:r>
      <w:r w:rsidRPr="00651CAB">
        <w:rPr>
          <w:sz w:val="28"/>
          <w:szCs w:val="28"/>
        </w:rPr>
        <w:lastRenderedPageBreak/>
        <w:t xml:space="preserve">выступающего </w:t>
      </w:r>
      <w:r w:rsidR="001C13A9" w:rsidRPr="00651CAB">
        <w:rPr>
          <w:color w:val="000000" w:themeColor="text1"/>
          <w:sz w:val="28"/>
          <w:szCs w:val="28"/>
        </w:rPr>
        <w:t>источником</w:t>
      </w:r>
      <w:r w:rsidRPr="00651CAB">
        <w:rPr>
          <w:color w:val="000000" w:themeColor="text1"/>
          <w:sz w:val="28"/>
          <w:szCs w:val="28"/>
        </w:rPr>
        <w:t xml:space="preserve"> </w:t>
      </w:r>
      <w:r w:rsidRPr="00651CAB">
        <w:rPr>
          <w:sz w:val="28"/>
          <w:szCs w:val="28"/>
        </w:rPr>
        <w:t xml:space="preserve">развития одаренности (А.М. Матюшкин); теоретические принципы понимания развития </w:t>
      </w:r>
      <w:r w:rsidRPr="00651CAB">
        <w:rPr>
          <w:color w:val="000000" w:themeColor="text1"/>
          <w:sz w:val="28"/>
          <w:szCs w:val="28"/>
        </w:rPr>
        <w:t xml:space="preserve">одаренности </w:t>
      </w:r>
      <w:r w:rsidR="005B3268" w:rsidRPr="00651CAB">
        <w:rPr>
          <w:color w:val="000000" w:themeColor="text1"/>
          <w:sz w:val="28"/>
          <w:szCs w:val="28"/>
        </w:rPr>
        <w:t>в</w:t>
      </w:r>
      <w:r w:rsidRPr="00651CAB">
        <w:rPr>
          <w:color w:val="000000" w:themeColor="text1"/>
          <w:sz w:val="28"/>
          <w:szCs w:val="28"/>
        </w:rPr>
        <w:t xml:space="preserve"> деятельности </w:t>
      </w:r>
      <w:r w:rsidRPr="00651CAB">
        <w:rPr>
          <w:sz w:val="28"/>
          <w:szCs w:val="28"/>
        </w:rPr>
        <w:t>(Б.М. Теплов, С.Л. Рубинштейн); теоретические представления о структуре способностей (В.Д. Шадриков, В.Н. Дружинин, М.А. Холодная, Е.И. Щебланова, Д.В. Ушаков, Е.В. Волкова, I. Deary, S. Dahaene, J. Halberda и др.); теоретические представления о структуре и взаимосвязи когнитивных характеристик (A.D. Baddeley, G.J. Hitch, I.J. Deary; М.А. Холодная; H. Rindermann, A.C. Neubauer, В.Н. Дружинин, J. Halberda, S. Dehaene, Ю. Ковас, Т.Н. Тихомирова, С.Б. Малых и др.); теоретически</w:t>
      </w:r>
      <w:r w:rsidR="00D87AFE" w:rsidRPr="00651CAB">
        <w:rPr>
          <w:sz w:val="28"/>
          <w:szCs w:val="28"/>
        </w:rPr>
        <w:t>е</w:t>
      </w:r>
      <w:r w:rsidRPr="00651CAB">
        <w:rPr>
          <w:sz w:val="28"/>
          <w:szCs w:val="28"/>
        </w:rPr>
        <w:t xml:space="preserve"> принцип</w:t>
      </w:r>
      <w:r w:rsidR="00D87AFE" w:rsidRPr="00651CAB">
        <w:rPr>
          <w:sz w:val="28"/>
          <w:szCs w:val="28"/>
        </w:rPr>
        <w:t>ы</w:t>
      </w:r>
      <w:r w:rsidRPr="00651CAB">
        <w:rPr>
          <w:sz w:val="28"/>
          <w:szCs w:val="28"/>
        </w:rPr>
        <w:t xml:space="preserve"> понимания подросткового возраста</w:t>
      </w:r>
      <w:r w:rsidR="005B3268" w:rsidRPr="00651CAB">
        <w:rPr>
          <w:sz w:val="28"/>
          <w:szCs w:val="28"/>
        </w:rPr>
        <w:t xml:space="preserve"> </w:t>
      </w:r>
      <w:r w:rsidR="005B3268" w:rsidRPr="00651CAB">
        <w:rPr>
          <w:color w:val="000000" w:themeColor="text1"/>
          <w:sz w:val="28"/>
          <w:szCs w:val="28"/>
        </w:rPr>
        <w:t>в отечественной психологии</w:t>
      </w:r>
      <w:r w:rsidRPr="00651CAB">
        <w:rPr>
          <w:color w:val="000000" w:themeColor="text1"/>
          <w:sz w:val="28"/>
          <w:szCs w:val="28"/>
        </w:rPr>
        <w:t xml:space="preserve"> (</w:t>
      </w:r>
      <w:r w:rsidR="00040282" w:rsidRPr="00651CAB">
        <w:rPr>
          <w:color w:val="000000" w:themeColor="text1"/>
          <w:sz w:val="28"/>
          <w:szCs w:val="28"/>
        </w:rPr>
        <w:t xml:space="preserve">В.С. </w:t>
      </w:r>
      <w:r w:rsidR="00AE1094" w:rsidRPr="00651CAB">
        <w:rPr>
          <w:color w:val="000000" w:themeColor="text1"/>
          <w:sz w:val="28"/>
          <w:szCs w:val="28"/>
        </w:rPr>
        <w:t xml:space="preserve">Выготский, </w:t>
      </w:r>
      <w:r w:rsidR="00040282" w:rsidRPr="00651CAB">
        <w:rPr>
          <w:color w:val="000000" w:themeColor="text1"/>
          <w:sz w:val="28"/>
          <w:szCs w:val="28"/>
        </w:rPr>
        <w:t xml:space="preserve">Д.Б. </w:t>
      </w:r>
      <w:r w:rsidR="00AE1094" w:rsidRPr="00651CAB">
        <w:rPr>
          <w:color w:val="000000" w:themeColor="text1"/>
          <w:sz w:val="28"/>
          <w:szCs w:val="28"/>
        </w:rPr>
        <w:t xml:space="preserve">Эльконин, </w:t>
      </w:r>
      <w:r w:rsidRPr="00651CAB">
        <w:rPr>
          <w:color w:val="000000" w:themeColor="text1"/>
          <w:sz w:val="28"/>
          <w:szCs w:val="28"/>
        </w:rPr>
        <w:t>Л.И. Божович</w:t>
      </w:r>
      <w:r w:rsidRPr="00651CAB">
        <w:rPr>
          <w:sz w:val="28"/>
          <w:szCs w:val="28"/>
        </w:rPr>
        <w:t>, Л.Ф. Обухова, А.М. Прихожан,  И.Ю. Кулагина, Н.Н. Толстых, К.Н. Поливанова).</w:t>
      </w:r>
    </w:p>
    <w:p w14:paraId="0AC9B0B4" w14:textId="7E0A3E38" w:rsidR="003815FE" w:rsidRPr="00651CAB" w:rsidRDefault="003815FE" w:rsidP="00315237">
      <w:pPr>
        <w:widowControl/>
        <w:autoSpaceDE/>
        <w:autoSpaceDN/>
        <w:spacing w:after="160" w:line="360" w:lineRule="auto"/>
        <w:ind w:firstLine="720"/>
        <w:jc w:val="both"/>
        <w:rPr>
          <w:bCs/>
          <w:sz w:val="28"/>
          <w:szCs w:val="28"/>
        </w:rPr>
      </w:pPr>
      <w:r w:rsidRPr="00651CAB">
        <w:rPr>
          <w:b/>
          <w:bCs/>
          <w:sz w:val="28"/>
          <w:szCs w:val="28"/>
        </w:rPr>
        <w:t>Достоверность и обоснованность</w:t>
      </w:r>
      <w:r w:rsidRPr="00651CAB">
        <w:rPr>
          <w:sz w:val="28"/>
          <w:szCs w:val="28"/>
        </w:rPr>
        <w:t xml:space="preserve"> результатов исследования обеспечена </w:t>
      </w:r>
      <w:r w:rsidRPr="00651CAB">
        <w:rPr>
          <w:spacing w:val="1"/>
          <w:sz w:val="28"/>
          <w:szCs w:val="28"/>
        </w:rPr>
        <w:t>теоретическим анализом изучаемой проблемы, необходимым</w:t>
      </w:r>
      <w:r w:rsidRPr="00651CAB">
        <w:rPr>
          <w:sz w:val="28"/>
          <w:szCs w:val="28"/>
        </w:rPr>
        <w:t xml:space="preserve"> объемом</w:t>
      </w:r>
      <w:r w:rsidRPr="00651CAB">
        <w:rPr>
          <w:spacing w:val="1"/>
          <w:sz w:val="28"/>
          <w:szCs w:val="28"/>
        </w:rPr>
        <w:t xml:space="preserve"> </w:t>
      </w:r>
      <w:r w:rsidRPr="00651CAB">
        <w:rPr>
          <w:sz w:val="28"/>
          <w:szCs w:val="28"/>
        </w:rPr>
        <w:t>выборки, наличием групп сравнения, методическим комплексом, отвечающи</w:t>
      </w:r>
      <w:r w:rsidR="00D87AFE" w:rsidRPr="00651CAB">
        <w:rPr>
          <w:sz w:val="28"/>
          <w:szCs w:val="28"/>
        </w:rPr>
        <w:t>м</w:t>
      </w:r>
      <w:r w:rsidRPr="00651CAB">
        <w:rPr>
          <w:sz w:val="28"/>
          <w:szCs w:val="28"/>
        </w:rPr>
        <w:t xml:space="preserve"> целям и задачам исследования, </w:t>
      </w:r>
      <w:r w:rsidR="003E63BD" w:rsidRPr="00651CAB">
        <w:rPr>
          <w:sz w:val="28"/>
          <w:szCs w:val="28"/>
        </w:rPr>
        <w:t xml:space="preserve">использованием </w:t>
      </w:r>
      <w:r w:rsidRPr="00651CAB">
        <w:rPr>
          <w:sz w:val="28"/>
          <w:szCs w:val="28"/>
        </w:rPr>
        <w:t>метод</w:t>
      </w:r>
      <w:r w:rsidR="003E63BD" w:rsidRPr="00651CAB">
        <w:rPr>
          <w:sz w:val="28"/>
          <w:szCs w:val="28"/>
        </w:rPr>
        <w:t>ов</w:t>
      </w:r>
      <w:r w:rsidRPr="00651CAB">
        <w:rPr>
          <w:sz w:val="28"/>
          <w:szCs w:val="28"/>
        </w:rPr>
        <w:t xml:space="preserve"> статистической обработки данных.</w:t>
      </w:r>
      <w:r w:rsidRPr="00651CAB">
        <w:rPr>
          <w:sz w:val="28"/>
          <w:szCs w:val="28"/>
        </w:rPr>
        <w:tab/>
      </w:r>
      <w:r w:rsidRPr="00651CAB">
        <w:rPr>
          <w:sz w:val="28"/>
          <w:szCs w:val="28"/>
        </w:rPr>
        <w:tab/>
      </w:r>
      <w:r w:rsidRPr="00651CAB">
        <w:rPr>
          <w:sz w:val="28"/>
          <w:szCs w:val="28"/>
        </w:rPr>
        <w:tab/>
      </w:r>
      <w:r w:rsidR="006555C2" w:rsidRPr="00651CAB">
        <w:rPr>
          <w:sz w:val="28"/>
          <w:szCs w:val="28"/>
        </w:rPr>
        <w:tab/>
      </w:r>
      <w:r w:rsidR="006555C2" w:rsidRPr="00651CAB">
        <w:rPr>
          <w:sz w:val="28"/>
          <w:szCs w:val="28"/>
        </w:rPr>
        <w:tab/>
      </w:r>
      <w:r w:rsidR="006555C2" w:rsidRPr="00651CAB">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Pr="00651CAB">
        <w:rPr>
          <w:b/>
          <w:sz w:val="28"/>
          <w:szCs w:val="28"/>
        </w:rPr>
        <w:t>Научная</w:t>
      </w:r>
      <w:r w:rsidRPr="00651CAB">
        <w:rPr>
          <w:b/>
          <w:spacing w:val="1"/>
          <w:sz w:val="28"/>
          <w:szCs w:val="28"/>
        </w:rPr>
        <w:t xml:space="preserve"> </w:t>
      </w:r>
      <w:r w:rsidRPr="00651CAB">
        <w:rPr>
          <w:b/>
          <w:sz w:val="28"/>
          <w:szCs w:val="28"/>
        </w:rPr>
        <w:t>новизна</w:t>
      </w:r>
      <w:r w:rsidRPr="00651CAB">
        <w:rPr>
          <w:b/>
          <w:spacing w:val="1"/>
          <w:sz w:val="28"/>
          <w:szCs w:val="28"/>
        </w:rPr>
        <w:t xml:space="preserve"> </w:t>
      </w:r>
      <w:r w:rsidRPr="00651CAB">
        <w:rPr>
          <w:b/>
          <w:sz w:val="28"/>
          <w:szCs w:val="28"/>
        </w:rPr>
        <w:t xml:space="preserve">исследования </w:t>
      </w:r>
      <w:r w:rsidRPr="00651CAB">
        <w:rPr>
          <w:bCs/>
          <w:sz w:val="28"/>
          <w:szCs w:val="28"/>
        </w:rPr>
        <w:t xml:space="preserve">состоит в </w:t>
      </w:r>
      <w:r w:rsidR="00D87AFE" w:rsidRPr="00651CAB">
        <w:rPr>
          <w:bCs/>
          <w:sz w:val="28"/>
          <w:szCs w:val="28"/>
        </w:rPr>
        <w:t>выявлении специфики</w:t>
      </w:r>
      <w:r w:rsidRPr="00651CAB">
        <w:rPr>
          <w:bCs/>
          <w:sz w:val="28"/>
          <w:szCs w:val="28"/>
        </w:rPr>
        <w:t xml:space="preserve"> структуры взаимосвяз</w:t>
      </w:r>
      <w:r w:rsidR="00AE1094" w:rsidRPr="00651CAB">
        <w:rPr>
          <w:bCs/>
          <w:sz w:val="28"/>
          <w:szCs w:val="28"/>
        </w:rPr>
        <w:t>ей</w:t>
      </w:r>
      <w:r w:rsidRPr="00651CAB">
        <w:rPr>
          <w:bCs/>
          <w:sz w:val="28"/>
          <w:szCs w:val="28"/>
        </w:rPr>
        <w:t xml:space="preserve"> базовых и общих когнитивных характеристик, академической и специальной </w:t>
      </w:r>
      <w:r w:rsidR="00D87AFE" w:rsidRPr="00651CAB">
        <w:rPr>
          <w:bCs/>
          <w:sz w:val="28"/>
          <w:szCs w:val="28"/>
        </w:rPr>
        <w:t xml:space="preserve">художественной </w:t>
      </w:r>
      <w:r w:rsidRPr="00651CAB">
        <w:rPr>
          <w:bCs/>
          <w:sz w:val="28"/>
          <w:szCs w:val="28"/>
        </w:rPr>
        <w:t xml:space="preserve">успешности </w:t>
      </w:r>
      <w:r w:rsidR="00BB5227" w:rsidRPr="00651CAB">
        <w:rPr>
          <w:bCs/>
          <w:sz w:val="28"/>
          <w:szCs w:val="28"/>
        </w:rPr>
        <w:t>в группах</w:t>
      </w:r>
      <w:r w:rsidRPr="00651CAB">
        <w:rPr>
          <w:bCs/>
          <w:sz w:val="28"/>
          <w:szCs w:val="28"/>
        </w:rPr>
        <w:t xml:space="preserve"> младших подростков с </w:t>
      </w:r>
      <w:r w:rsidRPr="00651CAB">
        <w:rPr>
          <w:sz w:val="28"/>
          <w:szCs w:val="28"/>
        </w:rPr>
        <w:t>интеллектуальной и художественно-изобразительной одаренностью</w:t>
      </w:r>
      <w:r w:rsidR="00BB5227" w:rsidRPr="00651CAB">
        <w:rPr>
          <w:sz w:val="28"/>
          <w:szCs w:val="28"/>
        </w:rPr>
        <w:t>, и в нормотипичной группе</w:t>
      </w:r>
      <w:r w:rsidRPr="00651CAB">
        <w:rPr>
          <w:sz w:val="28"/>
          <w:szCs w:val="28"/>
        </w:rPr>
        <w:t>; выявлении когнитивных предикторов текущей</w:t>
      </w:r>
      <w:r w:rsidR="00F938E4" w:rsidRPr="00651CAB">
        <w:rPr>
          <w:sz w:val="28"/>
          <w:szCs w:val="28"/>
        </w:rPr>
        <w:t xml:space="preserve"> </w:t>
      </w:r>
      <w:r w:rsidRPr="00651CAB">
        <w:rPr>
          <w:sz w:val="28"/>
          <w:szCs w:val="28"/>
        </w:rPr>
        <w:t>и последующей</w:t>
      </w:r>
      <w:r w:rsidR="00F938E4" w:rsidRPr="00651CAB">
        <w:rPr>
          <w:sz w:val="28"/>
          <w:szCs w:val="28"/>
        </w:rPr>
        <w:t xml:space="preserve"> </w:t>
      </w:r>
      <w:r w:rsidRPr="00651CAB">
        <w:rPr>
          <w:sz w:val="28"/>
          <w:szCs w:val="28"/>
        </w:rPr>
        <w:t xml:space="preserve">академической и специальной художественной успешности </w:t>
      </w:r>
      <w:r w:rsidR="00BB5227" w:rsidRPr="00651CAB">
        <w:rPr>
          <w:bCs/>
          <w:sz w:val="28"/>
          <w:szCs w:val="28"/>
        </w:rPr>
        <w:t xml:space="preserve">в группах младших подростков с </w:t>
      </w:r>
      <w:r w:rsidR="00BB5227" w:rsidRPr="00651CAB">
        <w:rPr>
          <w:sz w:val="28"/>
          <w:szCs w:val="28"/>
        </w:rPr>
        <w:t>интеллектуальной и художественно-изобразительной одаренностью, и в нормотипичной группе</w:t>
      </w:r>
      <w:r w:rsidRPr="00651CAB">
        <w:rPr>
          <w:sz w:val="28"/>
          <w:szCs w:val="28"/>
        </w:rPr>
        <w:t>.</w:t>
      </w:r>
      <w:r w:rsidRPr="00651CAB">
        <w:rPr>
          <w:sz w:val="28"/>
          <w:szCs w:val="28"/>
        </w:rPr>
        <w:tab/>
      </w:r>
      <w:r w:rsidRPr="00651CAB">
        <w:rPr>
          <w:sz w:val="28"/>
          <w:szCs w:val="28"/>
        </w:rPr>
        <w:tab/>
      </w:r>
      <w:r w:rsidRPr="00651CAB">
        <w:rPr>
          <w:b/>
          <w:bCs/>
          <w:sz w:val="28"/>
          <w:szCs w:val="28"/>
        </w:rPr>
        <w:t xml:space="preserve">Теоретическая значимость исследования </w:t>
      </w:r>
      <w:r w:rsidR="003E63BD" w:rsidRPr="00651CAB">
        <w:rPr>
          <w:b/>
          <w:bCs/>
          <w:sz w:val="28"/>
          <w:szCs w:val="28"/>
        </w:rPr>
        <w:t xml:space="preserve">состоит </w:t>
      </w:r>
      <w:r w:rsidR="00DB751B" w:rsidRPr="00651CAB">
        <w:rPr>
          <w:sz w:val="28"/>
          <w:szCs w:val="28"/>
        </w:rPr>
        <w:t>в расширении</w:t>
      </w:r>
      <w:r w:rsidRPr="00651CAB">
        <w:rPr>
          <w:sz w:val="28"/>
          <w:szCs w:val="28"/>
        </w:rPr>
        <w:t xml:space="preserve"> представлений об индивидуальн</w:t>
      </w:r>
      <w:r w:rsidR="00F938E4" w:rsidRPr="00651CAB">
        <w:rPr>
          <w:sz w:val="28"/>
          <w:szCs w:val="28"/>
        </w:rPr>
        <w:t>о-типических</w:t>
      </w:r>
      <w:r w:rsidRPr="00651CAB">
        <w:rPr>
          <w:sz w:val="28"/>
          <w:szCs w:val="28"/>
        </w:rPr>
        <w:t xml:space="preserve"> различиях когнитивных характеристик в группах младших подростков с интеллектуальной и художественно-изобразительной одаренностью</w:t>
      </w:r>
      <w:r w:rsidR="00BB5227" w:rsidRPr="00651CAB">
        <w:rPr>
          <w:sz w:val="28"/>
          <w:szCs w:val="28"/>
        </w:rPr>
        <w:t>, и нормотипичной группе</w:t>
      </w:r>
      <w:r w:rsidRPr="00651CAB">
        <w:rPr>
          <w:sz w:val="28"/>
          <w:szCs w:val="28"/>
        </w:rPr>
        <w:t xml:space="preserve">. </w:t>
      </w:r>
      <w:r w:rsidRPr="00651CAB">
        <w:rPr>
          <w:sz w:val="28"/>
          <w:szCs w:val="28"/>
        </w:rPr>
        <w:lastRenderedPageBreak/>
        <w:t>Получены дополнительные данные о специфике взаимосвязей когнитивных характеристик с академической и специальной художественной успешностью в группах младших подростков с интеллектуальной и художественно-изобразительной одаренностью</w:t>
      </w:r>
      <w:r w:rsidR="00BB5227" w:rsidRPr="00651CAB">
        <w:rPr>
          <w:sz w:val="28"/>
          <w:szCs w:val="28"/>
        </w:rPr>
        <w:t>, и нормотипичной группе</w:t>
      </w:r>
      <w:r w:rsidRPr="00651CAB">
        <w:rPr>
          <w:sz w:val="28"/>
          <w:szCs w:val="28"/>
        </w:rPr>
        <w:t xml:space="preserve">. </w:t>
      </w:r>
      <w:r w:rsidR="00F938E4" w:rsidRPr="00651CAB">
        <w:rPr>
          <w:sz w:val="28"/>
          <w:szCs w:val="28"/>
        </w:rPr>
        <w:t>Дополняются и у</w:t>
      </w:r>
      <w:r w:rsidRPr="00651CAB">
        <w:rPr>
          <w:sz w:val="28"/>
          <w:szCs w:val="28"/>
        </w:rPr>
        <w:t>точняются представления о когнитивных предпосылках высоких достижений в разных видах деятельности.</w:t>
      </w:r>
      <w:r w:rsidRPr="00651CAB">
        <w:rPr>
          <w:sz w:val="28"/>
          <w:szCs w:val="28"/>
        </w:rPr>
        <w:tab/>
      </w:r>
      <w:r w:rsidRPr="00651CAB">
        <w:rPr>
          <w:sz w:val="28"/>
          <w:szCs w:val="28"/>
        </w:rPr>
        <w:tab/>
      </w:r>
      <w:r w:rsidRPr="00651CAB">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3D75E7" w:rsidRPr="00651CAB">
        <w:rPr>
          <w:b/>
          <w:sz w:val="28"/>
          <w:szCs w:val="28"/>
        </w:rPr>
        <w:t>Практическая значимость</w:t>
      </w:r>
      <w:r w:rsidRPr="00651CAB">
        <w:rPr>
          <w:b/>
          <w:sz w:val="28"/>
          <w:szCs w:val="28"/>
        </w:rPr>
        <w:t xml:space="preserve"> исследования:</w:t>
      </w:r>
      <w:r w:rsidRPr="00651CAB">
        <w:rPr>
          <w:bCs/>
          <w:sz w:val="28"/>
          <w:szCs w:val="28"/>
        </w:rPr>
        <w:t xml:space="preserve"> В исследовании выделены когнитивные предикторы, которые могут использоваться в качестве «</w:t>
      </w:r>
      <w:r w:rsidR="00BB5227" w:rsidRPr="00651CAB">
        <w:rPr>
          <w:bCs/>
          <w:sz w:val="28"/>
          <w:szCs w:val="28"/>
        </w:rPr>
        <w:t>мишеней</w:t>
      </w:r>
      <w:r w:rsidRPr="00651CAB">
        <w:rPr>
          <w:bCs/>
          <w:sz w:val="28"/>
          <w:szCs w:val="28"/>
        </w:rPr>
        <w:t xml:space="preserve">» для психолого-педагогического сопровождения </w:t>
      </w:r>
      <w:r w:rsidR="00BB5227" w:rsidRPr="00651CAB">
        <w:rPr>
          <w:bCs/>
          <w:sz w:val="28"/>
          <w:szCs w:val="28"/>
        </w:rPr>
        <w:t xml:space="preserve">в группе </w:t>
      </w:r>
      <w:r w:rsidRPr="00651CAB">
        <w:rPr>
          <w:bCs/>
          <w:sz w:val="28"/>
          <w:szCs w:val="28"/>
        </w:rPr>
        <w:t xml:space="preserve">младших подростков с </w:t>
      </w:r>
      <w:r w:rsidRPr="00651CAB">
        <w:rPr>
          <w:sz w:val="28"/>
          <w:szCs w:val="28"/>
        </w:rPr>
        <w:t>художественно-изобразительной одаренностью</w:t>
      </w:r>
      <w:r w:rsidR="00BB5227" w:rsidRPr="00651CAB">
        <w:rPr>
          <w:sz w:val="28"/>
          <w:szCs w:val="28"/>
        </w:rPr>
        <w:t xml:space="preserve"> и нормотипичной группе</w:t>
      </w:r>
      <w:r w:rsidRPr="00651CAB">
        <w:rPr>
          <w:bCs/>
          <w:sz w:val="28"/>
          <w:szCs w:val="28"/>
        </w:rPr>
        <w:t xml:space="preserve">. Результаты исследования </w:t>
      </w:r>
      <w:r w:rsidR="006555C2" w:rsidRPr="00651CAB">
        <w:rPr>
          <w:bCs/>
          <w:sz w:val="28"/>
          <w:szCs w:val="28"/>
        </w:rPr>
        <w:t xml:space="preserve">способствуют решению задачи </w:t>
      </w:r>
      <w:r w:rsidR="00A870B8" w:rsidRPr="00651CAB">
        <w:rPr>
          <w:bCs/>
          <w:sz w:val="28"/>
          <w:szCs w:val="28"/>
        </w:rPr>
        <w:t xml:space="preserve">профессионального </w:t>
      </w:r>
      <w:r w:rsidR="006555C2" w:rsidRPr="00651CAB">
        <w:rPr>
          <w:bCs/>
          <w:sz w:val="28"/>
          <w:szCs w:val="28"/>
        </w:rPr>
        <w:t>отбора</w:t>
      </w:r>
      <w:r w:rsidR="00A870B8" w:rsidRPr="00651CAB">
        <w:rPr>
          <w:bCs/>
          <w:sz w:val="28"/>
          <w:szCs w:val="28"/>
        </w:rPr>
        <w:t xml:space="preserve"> в </w:t>
      </w:r>
      <w:r w:rsidR="00144547" w:rsidRPr="00651CAB">
        <w:rPr>
          <w:bCs/>
          <w:sz w:val="28"/>
          <w:szCs w:val="28"/>
        </w:rPr>
        <w:t>специализированные</w:t>
      </w:r>
      <w:r w:rsidR="00A870B8" w:rsidRPr="00651CAB">
        <w:rPr>
          <w:bCs/>
          <w:sz w:val="28"/>
          <w:szCs w:val="28"/>
        </w:rPr>
        <w:t xml:space="preserve"> образовательные учреждения художественно-изобразительной направленности.</w:t>
      </w:r>
      <w:r w:rsidR="006555C2" w:rsidRPr="00651CAB">
        <w:rPr>
          <w:bCs/>
          <w:sz w:val="28"/>
          <w:szCs w:val="28"/>
        </w:rPr>
        <w:t xml:space="preserve"> </w:t>
      </w:r>
    </w:p>
    <w:p w14:paraId="768C9136" w14:textId="77777777" w:rsidR="003815FE" w:rsidRPr="00651CAB" w:rsidRDefault="003815FE" w:rsidP="000C09EC">
      <w:pPr>
        <w:widowControl/>
        <w:autoSpaceDE/>
        <w:autoSpaceDN/>
        <w:spacing w:after="160" w:line="360" w:lineRule="auto"/>
        <w:jc w:val="both"/>
        <w:rPr>
          <w:sz w:val="28"/>
          <w:szCs w:val="28"/>
        </w:rPr>
      </w:pPr>
      <w:r w:rsidRPr="00651CAB">
        <w:rPr>
          <w:b/>
          <w:bCs/>
          <w:sz w:val="28"/>
          <w:szCs w:val="28"/>
        </w:rPr>
        <w:t>Основные</w:t>
      </w:r>
      <w:r w:rsidRPr="00651CAB">
        <w:rPr>
          <w:b/>
          <w:bCs/>
          <w:spacing w:val="-3"/>
          <w:sz w:val="28"/>
          <w:szCs w:val="28"/>
        </w:rPr>
        <w:t xml:space="preserve"> </w:t>
      </w:r>
      <w:r w:rsidRPr="00651CAB">
        <w:rPr>
          <w:b/>
          <w:bCs/>
          <w:sz w:val="28"/>
          <w:szCs w:val="28"/>
        </w:rPr>
        <w:t>положения,</w:t>
      </w:r>
      <w:r w:rsidRPr="00651CAB">
        <w:rPr>
          <w:b/>
          <w:bCs/>
          <w:spacing w:val="-4"/>
          <w:sz w:val="28"/>
          <w:szCs w:val="28"/>
        </w:rPr>
        <w:t xml:space="preserve"> </w:t>
      </w:r>
      <w:r w:rsidRPr="00651CAB">
        <w:rPr>
          <w:b/>
          <w:bCs/>
          <w:sz w:val="28"/>
          <w:szCs w:val="28"/>
        </w:rPr>
        <w:t>выносимые</w:t>
      </w:r>
      <w:r w:rsidRPr="00651CAB">
        <w:rPr>
          <w:b/>
          <w:bCs/>
          <w:spacing w:val="-2"/>
          <w:sz w:val="28"/>
          <w:szCs w:val="28"/>
        </w:rPr>
        <w:t xml:space="preserve"> </w:t>
      </w:r>
      <w:r w:rsidRPr="00651CAB">
        <w:rPr>
          <w:b/>
          <w:bCs/>
          <w:sz w:val="28"/>
          <w:szCs w:val="28"/>
        </w:rPr>
        <w:t>на</w:t>
      </w:r>
      <w:r w:rsidRPr="00651CAB">
        <w:rPr>
          <w:b/>
          <w:bCs/>
          <w:spacing w:val="-1"/>
          <w:sz w:val="28"/>
          <w:szCs w:val="28"/>
        </w:rPr>
        <w:t xml:space="preserve"> </w:t>
      </w:r>
      <w:r w:rsidRPr="00651CAB">
        <w:rPr>
          <w:b/>
          <w:bCs/>
          <w:sz w:val="28"/>
          <w:szCs w:val="28"/>
        </w:rPr>
        <w:t>защиту:</w:t>
      </w:r>
    </w:p>
    <w:p w14:paraId="378D09E6" w14:textId="77777777" w:rsidR="001E33A0" w:rsidRPr="00651CAB" w:rsidRDefault="001E33A0" w:rsidP="001E33A0">
      <w:pPr>
        <w:pStyle w:val="a3"/>
        <w:numPr>
          <w:ilvl w:val="0"/>
          <w:numId w:val="16"/>
        </w:numPr>
        <w:spacing w:line="360" w:lineRule="auto"/>
        <w:ind w:hanging="371"/>
        <w:jc w:val="both"/>
        <w:rPr>
          <w:bCs/>
          <w:sz w:val="28"/>
          <w:szCs w:val="28"/>
        </w:rPr>
      </w:pPr>
      <w:r w:rsidRPr="00651CAB">
        <w:rPr>
          <w:bCs/>
          <w:sz w:val="28"/>
          <w:szCs w:val="28"/>
        </w:rPr>
        <w:t xml:space="preserve">Выявление специальной успешности младших подростков в предметно-специфических областях наряду с общей (академической) успешностью позволяет расширить представления о траекториях развития разных видов одаренности и способствовать своевременной диагностике и поддержке одаренных учащихся. </w:t>
      </w:r>
    </w:p>
    <w:p w14:paraId="38C18443" w14:textId="77777777" w:rsidR="001E33A0" w:rsidRPr="00651CAB" w:rsidRDefault="001E33A0" w:rsidP="001E33A0">
      <w:pPr>
        <w:pStyle w:val="a3"/>
        <w:numPr>
          <w:ilvl w:val="0"/>
          <w:numId w:val="16"/>
        </w:numPr>
        <w:spacing w:line="360" w:lineRule="auto"/>
        <w:ind w:hanging="371"/>
        <w:jc w:val="both"/>
        <w:rPr>
          <w:bCs/>
          <w:sz w:val="28"/>
          <w:szCs w:val="28"/>
        </w:rPr>
      </w:pPr>
      <w:r w:rsidRPr="00651CAB">
        <w:rPr>
          <w:bCs/>
          <w:sz w:val="28"/>
          <w:szCs w:val="28"/>
        </w:rPr>
        <w:t xml:space="preserve">Для младших подростков с разными видами одаренности и для их сверстников с нормотипичным развитием характерны разные паттерны показателей когнитивного развития и их связей с академической успешностью как в 5-м, так и в 7-м классах. Разная плотность и архитектура взаимосвязей когнитивных характеристик связана со своеобразием значимых видов деятельности и индивидуальным когнитивным ресурсом учащихся. </w:t>
      </w:r>
    </w:p>
    <w:p w14:paraId="72FBD1A8" w14:textId="77777777" w:rsidR="001E33A0" w:rsidRPr="00651CAB" w:rsidRDefault="001E33A0" w:rsidP="001E33A0">
      <w:pPr>
        <w:pStyle w:val="a3"/>
        <w:numPr>
          <w:ilvl w:val="0"/>
          <w:numId w:val="16"/>
        </w:numPr>
        <w:spacing w:line="360" w:lineRule="auto"/>
        <w:ind w:hanging="371"/>
        <w:jc w:val="both"/>
        <w:rPr>
          <w:bCs/>
          <w:sz w:val="28"/>
          <w:szCs w:val="28"/>
        </w:rPr>
      </w:pPr>
      <w:r w:rsidRPr="00651CAB">
        <w:rPr>
          <w:bCs/>
          <w:sz w:val="28"/>
          <w:szCs w:val="28"/>
        </w:rPr>
        <w:t xml:space="preserve">Когнитивные предикторы академической успешности характерны для младших подростков с художественно-изобразительной одаренностью и </w:t>
      </w:r>
      <w:r w:rsidRPr="00651CAB">
        <w:rPr>
          <w:bCs/>
          <w:sz w:val="28"/>
          <w:szCs w:val="28"/>
        </w:rPr>
        <w:lastRenderedPageBreak/>
        <w:t xml:space="preserve">для их сверстников с нормотипичным развитием. У младших подростков с интеллектуальной одаренностью предикторы их академической успешности лежат в некогнитивной плоскости. </w:t>
      </w:r>
    </w:p>
    <w:p w14:paraId="41A719A2" w14:textId="77777777" w:rsidR="001E33A0" w:rsidRPr="00651CAB" w:rsidRDefault="001E33A0" w:rsidP="001E33A0">
      <w:pPr>
        <w:pStyle w:val="a3"/>
        <w:numPr>
          <w:ilvl w:val="0"/>
          <w:numId w:val="16"/>
        </w:numPr>
        <w:spacing w:line="360" w:lineRule="auto"/>
        <w:jc w:val="both"/>
        <w:rPr>
          <w:bCs/>
          <w:sz w:val="28"/>
          <w:szCs w:val="28"/>
        </w:rPr>
      </w:pPr>
      <w:r w:rsidRPr="00651CAB">
        <w:rPr>
          <w:bCs/>
          <w:sz w:val="28"/>
          <w:szCs w:val="28"/>
        </w:rPr>
        <w:t>Общую креативность (конвергентную) можно рассматривать в качестве когнитивного предиктора последующей специальной художественной успешности младших подростков с художественно-изобразительной одаренностью.</w:t>
      </w:r>
    </w:p>
    <w:p w14:paraId="428F4294" w14:textId="77777777" w:rsidR="001E33A0" w:rsidRPr="00651CAB" w:rsidRDefault="001E33A0" w:rsidP="001E33A0">
      <w:pPr>
        <w:pStyle w:val="a3"/>
        <w:numPr>
          <w:ilvl w:val="0"/>
          <w:numId w:val="16"/>
        </w:numPr>
        <w:spacing w:line="360" w:lineRule="auto"/>
        <w:jc w:val="both"/>
        <w:rPr>
          <w:bCs/>
          <w:sz w:val="28"/>
          <w:szCs w:val="28"/>
        </w:rPr>
      </w:pPr>
      <w:r w:rsidRPr="00651CAB">
        <w:rPr>
          <w:bCs/>
          <w:sz w:val="28"/>
          <w:szCs w:val="28"/>
        </w:rPr>
        <w:t>Скорость переработки информации является универсальным когнитивным предиктором текущей и последующей успешности в рисунке и русском языке у младших подростков с художественно-изобразительной одаренностью.</w:t>
      </w:r>
    </w:p>
    <w:p w14:paraId="6591FFDD" w14:textId="74E7B5ED" w:rsidR="00463E32" w:rsidRPr="00651CAB" w:rsidRDefault="00463E32" w:rsidP="0046515F">
      <w:pPr>
        <w:pStyle w:val="a3"/>
        <w:spacing w:line="360" w:lineRule="auto"/>
        <w:ind w:left="1069"/>
        <w:jc w:val="both"/>
        <w:rPr>
          <w:bCs/>
          <w:sz w:val="28"/>
          <w:szCs w:val="28"/>
        </w:rPr>
      </w:pPr>
    </w:p>
    <w:p w14:paraId="2D3224E8" w14:textId="530C931B" w:rsidR="003815FE" w:rsidRPr="00651CAB" w:rsidRDefault="003815FE" w:rsidP="00DC2A28">
      <w:pPr>
        <w:pStyle w:val="a3"/>
        <w:spacing w:line="360" w:lineRule="auto"/>
        <w:ind w:firstLine="382"/>
        <w:jc w:val="both"/>
        <w:rPr>
          <w:sz w:val="28"/>
          <w:szCs w:val="28"/>
        </w:rPr>
      </w:pPr>
      <w:r w:rsidRPr="00651CAB">
        <w:rPr>
          <w:b/>
          <w:bCs/>
          <w:sz w:val="28"/>
          <w:szCs w:val="28"/>
        </w:rPr>
        <w:t>Эмпирическая</w:t>
      </w:r>
      <w:r w:rsidRPr="00651CAB">
        <w:rPr>
          <w:b/>
          <w:bCs/>
          <w:spacing w:val="-2"/>
          <w:sz w:val="28"/>
          <w:szCs w:val="28"/>
        </w:rPr>
        <w:t xml:space="preserve"> </w:t>
      </w:r>
      <w:r w:rsidRPr="00651CAB">
        <w:rPr>
          <w:b/>
          <w:bCs/>
          <w:sz w:val="28"/>
          <w:szCs w:val="28"/>
        </w:rPr>
        <w:t xml:space="preserve">база исследования. </w:t>
      </w:r>
      <w:r w:rsidRPr="00651CAB">
        <w:rPr>
          <w:sz w:val="28"/>
          <w:szCs w:val="28"/>
        </w:rPr>
        <w:t xml:space="preserve">Исследование проведено в общеобразовательной школе г. Москвы с </w:t>
      </w:r>
      <w:r w:rsidR="00413B73" w:rsidRPr="00651CAB">
        <w:rPr>
          <w:sz w:val="28"/>
          <w:szCs w:val="28"/>
        </w:rPr>
        <w:t>углубленным изучением иностранного языка и программой повышенного уровня сложности</w:t>
      </w:r>
      <w:r w:rsidRPr="00651CAB">
        <w:rPr>
          <w:sz w:val="28"/>
          <w:szCs w:val="28"/>
        </w:rPr>
        <w:t>; московской центральной художественной школе при Российской Академии Художеств</w:t>
      </w:r>
      <w:r w:rsidR="004F11E6" w:rsidRPr="00651CAB">
        <w:rPr>
          <w:sz w:val="28"/>
          <w:szCs w:val="28"/>
        </w:rPr>
        <w:t xml:space="preserve"> (МЦХШ при РАХ) – федеральное государственное бюджетное профессиональное образовательное учреждение</w:t>
      </w:r>
      <w:r w:rsidRPr="00651CAB">
        <w:rPr>
          <w:sz w:val="28"/>
          <w:szCs w:val="28"/>
        </w:rPr>
        <w:t xml:space="preserve">. </w:t>
      </w:r>
      <w:r w:rsidRPr="00651CAB">
        <w:rPr>
          <w:sz w:val="28"/>
          <w:szCs w:val="28"/>
        </w:rPr>
        <w:tab/>
      </w:r>
      <w:r w:rsidRPr="00651CAB">
        <w:rPr>
          <w:sz w:val="28"/>
          <w:szCs w:val="28"/>
        </w:rPr>
        <w:tab/>
      </w:r>
      <w:r w:rsidRPr="00651CAB">
        <w:rPr>
          <w:sz w:val="28"/>
          <w:szCs w:val="28"/>
        </w:rPr>
        <w:tab/>
      </w:r>
    </w:p>
    <w:p w14:paraId="77BEB231" w14:textId="1DBD8EB1" w:rsidR="003815FE" w:rsidRPr="00651CAB" w:rsidRDefault="003815FE" w:rsidP="00DC2A28">
      <w:pPr>
        <w:pStyle w:val="a3"/>
        <w:spacing w:line="360" w:lineRule="auto"/>
        <w:ind w:firstLine="382"/>
        <w:jc w:val="both"/>
        <w:rPr>
          <w:sz w:val="28"/>
          <w:szCs w:val="28"/>
        </w:rPr>
      </w:pPr>
      <w:r w:rsidRPr="00651CAB">
        <w:rPr>
          <w:b/>
          <w:sz w:val="28"/>
          <w:szCs w:val="28"/>
        </w:rPr>
        <w:t>Апробация</w:t>
      </w:r>
      <w:r w:rsidRPr="00651CAB">
        <w:rPr>
          <w:b/>
          <w:spacing w:val="1"/>
          <w:sz w:val="28"/>
          <w:szCs w:val="28"/>
        </w:rPr>
        <w:t xml:space="preserve"> </w:t>
      </w:r>
      <w:r w:rsidRPr="00651CAB">
        <w:rPr>
          <w:b/>
          <w:sz w:val="28"/>
          <w:szCs w:val="28"/>
        </w:rPr>
        <w:t>работы</w:t>
      </w:r>
      <w:r w:rsidRPr="00651CAB">
        <w:rPr>
          <w:b/>
          <w:spacing w:val="1"/>
          <w:sz w:val="28"/>
          <w:szCs w:val="28"/>
        </w:rPr>
        <w:t xml:space="preserve">. </w:t>
      </w:r>
      <w:r w:rsidRPr="00651CAB">
        <w:rPr>
          <w:sz w:val="28"/>
          <w:szCs w:val="28"/>
        </w:rPr>
        <w:t xml:space="preserve">Результаты исследования апробировались на российских и международных научно-практических конференциях: 1). Всероссийская научно-практическая конференция «Психология способностей и одаренности», Ярославль, Россия, 2019; 2). Первая международная тематическая конференция в области одаренности </w:t>
      </w:r>
      <w:r w:rsidRPr="00651CAB">
        <w:rPr>
          <w:sz w:val="28"/>
          <w:szCs w:val="28"/>
          <w:lang w:val="en-US"/>
        </w:rPr>
        <w:t>ECHA</w:t>
      </w:r>
      <w:r w:rsidRPr="00651CAB">
        <w:rPr>
          <w:sz w:val="28"/>
          <w:szCs w:val="28"/>
        </w:rPr>
        <w:t xml:space="preserve"> (</w:t>
      </w:r>
      <w:r w:rsidRPr="00651CAB">
        <w:rPr>
          <w:sz w:val="28"/>
          <w:szCs w:val="28"/>
          <w:lang w:val="en-US"/>
        </w:rPr>
        <w:t>European</w:t>
      </w:r>
      <w:r w:rsidRPr="00651CAB">
        <w:rPr>
          <w:sz w:val="28"/>
          <w:szCs w:val="28"/>
        </w:rPr>
        <w:t xml:space="preserve"> </w:t>
      </w:r>
      <w:r w:rsidRPr="00651CAB">
        <w:rPr>
          <w:sz w:val="28"/>
          <w:szCs w:val="28"/>
          <w:lang w:val="en-US"/>
        </w:rPr>
        <w:t>Council</w:t>
      </w:r>
      <w:r w:rsidRPr="00651CAB">
        <w:rPr>
          <w:sz w:val="28"/>
          <w:szCs w:val="28"/>
        </w:rPr>
        <w:t xml:space="preserve"> </w:t>
      </w:r>
      <w:r w:rsidRPr="00651CAB">
        <w:rPr>
          <w:sz w:val="28"/>
          <w:szCs w:val="28"/>
          <w:lang w:val="en-US"/>
        </w:rPr>
        <w:t>for</w:t>
      </w:r>
      <w:r w:rsidRPr="00651CAB">
        <w:rPr>
          <w:sz w:val="28"/>
          <w:szCs w:val="28"/>
        </w:rPr>
        <w:t xml:space="preserve"> </w:t>
      </w:r>
      <w:r w:rsidRPr="00651CAB">
        <w:rPr>
          <w:sz w:val="28"/>
          <w:szCs w:val="28"/>
          <w:lang w:val="en-US"/>
        </w:rPr>
        <w:t>High</w:t>
      </w:r>
      <w:r w:rsidRPr="00651CAB">
        <w:rPr>
          <w:sz w:val="28"/>
          <w:szCs w:val="28"/>
        </w:rPr>
        <w:t xml:space="preserve"> </w:t>
      </w:r>
      <w:r w:rsidRPr="00651CAB">
        <w:rPr>
          <w:sz w:val="28"/>
          <w:szCs w:val="28"/>
          <w:lang w:val="en-US"/>
        </w:rPr>
        <w:t>Ability</w:t>
      </w:r>
      <w:r w:rsidRPr="00651CAB">
        <w:rPr>
          <w:sz w:val="28"/>
          <w:szCs w:val="28"/>
        </w:rPr>
        <w:t xml:space="preserve">), Дубровник, Хорватия, 2019; 3). </w:t>
      </w:r>
      <w:r w:rsidRPr="00651CAB">
        <w:rPr>
          <w:sz w:val="28"/>
          <w:szCs w:val="28"/>
          <w:lang w:val="en-US"/>
        </w:rPr>
        <w:t>II</w:t>
      </w:r>
      <w:r w:rsidRPr="00651CAB">
        <w:rPr>
          <w:sz w:val="28"/>
          <w:szCs w:val="28"/>
        </w:rPr>
        <w:t xml:space="preserve"> Международная научно-практическая онлайн-конференци</w:t>
      </w:r>
      <w:r w:rsidR="004C4E13" w:rsidRPr="00651CAB">
        <w:rPr>
          <w:sz w:val="28"/>
          <w:szCs w:val="28"/>
        </w:rPr>
        <w:t>я</w:t>
      </w:r>
      <w:r w:rsidRPr="00651CAB">
        <w:rPr>
          <w:sz w:val="28"/>
          <w:szCs w:val="28"/>
        </w:rPr>
        <w:t xml:space="preserve"> «Психология одаренности и творчества», Москва, Россия, 2020; 4). </w:t>
      </w:r>
      <w:r w:rsidR="00622BE1" w:rsidRPr="00651CAB">
        <w:rPr>
          <w:sz w:val="28"/>
          <w:szCs w:val="28"/>
        </w:rPr>
        <w:t xml:space="preserve">24-ая всемирная научно-практическая </w:t>
      </w:r>
      <w:r w:rsidRPr="00651CAB">
        <w:rPr>
          <w:sz w:val="28"/>
          <w:szCs w:val="28"/>
        </w:rPr>
        <w:t>онлайн-конференция в области одаренности</w:t>
      </w:r>
      <w:r w:rsidR="00622BE1" w:rsidRPr="00651CAB">
        <w:rPr>
          <w:sz w:val="28"/>
          <w:szCs w:val="28"/>
        </w:rPr>
        <w:t xml:space="preserve"> центра </w:t>
      </w:r>
      <w:r w:rsidRPr="00651CAB">
        <w:rPr>
          <w:sz w:val="28"/>
          <w:szCs w:val="28"/>
          <w:lang w:val="en-US"/>
        </w:rPr>
        <w:t>World</w:t>
      </w:r>
      <w:r w:rsidRPr="00651CAB">
        <w:rPr>
          <w:sz w:val="28"/>
          <w:szCs w:val="28"/>
        </w:rPr>
        <w:t xml:space="preserve"> </w:t>
      </w:r>
      <w:r w:rsidRPr="00651CAB">
        <w:rPr>
          <w:sz w:val="28"/>
          <w:szCs w:val="28"/>
          <w:lang w:val="en-US"/>
        </w:rPr>
        <w:t>Council</w:t>
      </w:r>
      <w:r w:rsidRPr="00651CAB">
        <w:rPr>
          <w:sz w:val="28"/>
          <w:szCs w:val="28"/>
        </w:rPr>
        <w:t xml:space="preserve"> </w:t>
      </w:r>
      <w:r w:rsidRPr="00651CAB">
        <w:rPr>
          <w:sz w:val="28"/>
          <w:szCs w:val="28"/>
          <w:lang w:val="en-US"/>
        </w:rPr>
        <w:t>for</w:t>
      </w:r>
      <w:r w:rsidRPr="00651CAB">
        <w:rPr>
          <w:sz w:val="28"/>
          <w:szCs w:val="28"/>
        </w:rPr>
        <w:t xml:space="preserve"> </w:t>
      </w:r>
      <w:r w:rsidRPr="00651CAB">
        <w:rPr>
          <w:sz w:val="28"/>
          <w:szCs w:val="28"/>
          <w:lang w:val="en-US"/>
        </w:rPr>
        <w:t>Gifted</w:t>
      </w:r>
      <w:r w:rsidRPr="00651CAB">
        <w:rPr>
          <w:sz w:val="28"/>
          <w:szCs w:val="28"/>
        </w:rPr>
        <w:t xml:space="preserve"> </w:t>
      </w:r>
      <w:r w:rsidRPr="00651CAB">
        <w:rPr>
          <w:sz w:val="28"/>
          <w:szCs w:val="28"/>
          <w:lang w:val="en-US"/>
        </w:rPr>
        <w:t>and</w:t>
      </w:r>
      <w:r w:rsidRPr="00651CAB">
        <w:rPr>
          <w:sz w:val="28"/>
          <w:szCs w:val="28"/>
        </w:rPr>
        <w:t xml:space="preserve"> </w:t>
      </w:r>
      <w:r w:rsidRPr="00651CAB">
        <w:rPr>
          <w:sz w:val="28"/>
          <w:szCs w:val="28"/>
          <w:lang w:val="en-US"/>
        </w:rPr>
        <w:t>Talented</w:t>
      </w:r>
      <w:r w:rsidRPr="00651CAB">
        <w:rPr>
          <w:sz w:val="28"/>
          <w:szCs w:val="28"/>
        </w:rPr>
        <w:t xml:space="preserve"> </w:t>
      </w:r>
      <w:r w:rsidRPr="00651CAB">
        <w:rPr>
          <w:sz w:val="28"/>
          <w:szCs w:val="28"/>
          <w:lang w:val="en-US"/>
        </w:rPr>
        <w:t>Children</w:t>
      </w:r>
      <w:r w:rsidRPr="00651CAB">
        <w:rPr>
          <w:sz w:val="28"/>
          <w:szCs w:val="28"/>
        </w:rPr>
        <w:t>, 2022.</w:t>
      </w:r>
      <w:r w:rsidR="00DC2A28" w:rsidRPr="00651CAB">
        <w:rPr>
          <w:sz w:val="28"/>
          <w:szCs w:val="28"/>
        </w:rPr>
        <w:t xml:space="preserve"> 5). XXIII Международная научно-практическая конференция. Фундаментальная и </w:t>
      </w:r>
      <w:r w:rsidR="00DC2A28" w:rsidRPr="00651CAB">
        <w:rPr>
          <w:sz w:val="28"/>
          <w:szCs w:val="28"/>
        </w:rPr>
        <w:lastRenderedPageBreak/>
        <w:t>прикладная наука: состояние и тенденции развития, 2022.</w:t>
      </w:r>
    </w:p>
    <w:p w14:paraId="213C96A4" w14:textId="492D3DCA" w:rsidR="0099723E" w:rsidRPr="00651CAB" w:rsidRDefault="003815FE" w:rsidP="00DC2A28">
      <w:pPr>
        <w:pStyle w:val="a3"/>
        <w:spacing w:line="360" w:lineRule="auto"/>
        <w:ind w:firstLine="382"/>
        <w:jc w:val="both"/>
        <w:rPr>
          <w:sz w:val="28"/>
          <w:szCs w:val="28"/>
        </w:rPr>
      </w:pPr>
      <w:r w:rsidRPr="00651CAB">
        <w:rPr>
          <w:b/>
          <w:bCs/>
          <w:sz w:val="28"/>
          <w:szCs w:val="28"/>
        </w:rPr>
        <w:t xml:space="preserve">Структура и объем работы. </w:t>
      </w:r>
      <w:r w:rsidRPr="00651CAB">
        <w:rPr>
          <w:sz w:val="28"/>
          <w:szCs w:val="28"/>
        </w:rPr>
        <w:t xml:space="preserve">Диссертационное исследование состоит из введения, </w:t>
      </w:r>
      <w:r w:rsidR="002C1B23" w:rsidRPr="00651CAB">
        <w:rPr>
          <w:sz w:val="28"/>
          <w:szCs w:val="28"/>
        </w:rPr>
        <w:t>дву</w:t>
      </w:r>
      <w:r w:rsidRPr="00651CAB">
        <w:rPr>
          <w:sz w:val="28"/>
          <w:szCs w:val="28"/>
        </w:rPr>
        <w:t xml:space="preserve">х глав, заключения и библиографического списка. Основной текст изложен на </w:t>
      </w:r>
      <w:r w:rsidR="00BE6207" w:rsidRPr="00651CAB">
        <w:rPr>
          <w:sz w:val="28"/>
          <w:szCs w:val="28"/>
          <w:shd w:val="clear" w:color="auto" w:fill="FFFFFF" w:themeFill="background1"/>
        </w:rPr>
        <w:t>1</w:t>
      </w:r>
      <w:r w:rsidR="002E2B2A">
        <w:rPr>
          <w:sz w:val="28"/>
          <w:szCs w:val="28"/>
          <w:shd w:val="clear" w:color="auto" w:fill="FFFFFF" w:themeFill="background1"/>
        </w:rPr>
        <w:t>5</w:t>
      </w:r>
      <w:r w:rsidR="00F93AC4" w:rsidRPr="00F93AC4">
        <w:rPr>
          <w:sz w:val="28"/>
          <w:szCs w:val="28"/>
          <w:shd w:val="clear" w:color="auto" w:fill="FFFFFF" w:themeFill="background1"/>
        </w:rPr>
        <w:t>8</w:t>
      </w:r>
      <w:r w:rsidRPr="00651CAB">
        <w:rPr>
          <w:sz w:val="28"/>
          <w:szCs w:val="28"/>
          <w:shd w:val="clear" w:color="auto" w:fill="FFFFFF" w:themeFill="background1"/>
        </w:rPr>
        <w:t xml:space="preserve"> страниц</w:t>
      </w:r>
      <w:r w:rsidR="002E2B2A">
        <w:rPr>
          <w:sz w:val="28"/>
          <w:szCs w:val="28"/>
          <w:shd w:val="clear" w:color="auto" w:fill="FFFFFF" w:themeFill="background1"/>
        </w:rPr>
        <w:t>ах</w:t>
      </w:r>
      <w:r w:rsidRPr="00651CAB">
        <w:rPr>
          <w:sz w:val="28"/>
          <w:szCs w:val="28"/>
        </w:rPr>
        <w:t>, проиллюстрирован 2</w:t>
      </w:r>
      <w:r w:rsidR="00F04B83" w:rsidRPr="00651CAB">
        <w:rPr>
          <w:sz w:val="28"/>
          <w:szCs w:val="28"/>
        </w:rPr>
        <w:t>6</w:t>
      </w:r>
      <w:r w:rsidRPr="00651CAB">
        <w:rPr>
          <w:sz w:val="28"/>
          <w:szCs w:val="28"/>
        </w:rPr>
        <w:t xml:space="preserve"> таблицами и 2</w:t>
      </w:r>
      <w:r w:rsidR="00F04B83" w:rsidRPr="00651CAB">
        <w:rPr>
          <w:sz w:val="28"/>
          <w:szCs w:val="28"/>
        </w:rPr>
        <w:t>0</w:t>
      </w:r>
      <w:r w:rsidRPr="00651CAB">
        <w:rPr>
          <w:sz w:val="28"/>
          <w:szCs w:val="28"/>
        </w:rPr>
        <w:t xml:space="preserve"> рисунк</w:t>
      </w:r>
      <w:r w:rsidR="00F04B83" w:rsidRPr="00651CAB">
        <w:rPr>
          <w:sz w:val="28"/>
          <w:szCs w:val="28"/>
        </w:rPr>
        <w:t>а</w:t>
      </w:r>
      <w:r w:rsidRPr="00651CAB">
        <w:rPr>
          <w:sz w:val="28"/>
          <w:szCs w:val="28"/>
        </w:rPr>
        <w:t>м</w:t>
      </w:r>
      <w:r w:rsidR="00F04B83" w:rsidRPr="00651CAB">
        <w:rPr>
          <w:sz w:val="28"/>
          <w:szCs w:val="28"/>
        </w:rPr>
        <w:t>и</w:t>
      </w:r>
      <w:r w:rsidRPr="00651CAB">
        <w:rPr>
          <w:sz w:val="28"/>
          <w:szCs w:val="28"/>
        </w:rPr>
        <w:t>. Библиография включает 1</w:t>
      </w:r>
      <w:r w:rsidR="00F93AC4" w:rsidRPr="00F93AC4">
        <w:rPr>
          <w:sz w:val="28"/>
          <w:szCs w:val="28"/>
        </w:rPr>
        <w:t>5</w:t>
      </w:r>
      <w:r w:rsidR="002E0388">
        <w:rPr>
          <w:sz w:val="28"/>
          <w:szCs w:val="28"/>
        </w:rPr>
        <w:t>0</w:t>
      </w:r>
      <w:r w:rsidRPr="00651CAB">
        <w:rPr>
          <w:sz w:val="28"/>
          <w:szCs w:val="28"/>
        </w:rPr>
        <w:t xml:space="preserve"> наименовани</w:t>
      </w:r>
      <w:r w:rsidR="00DF0D69">
        <w:rPr>
          <w:sz w:val="28"/>
          <w:szCs w:val="28"/>
        </w:rPr>
        <w:t>й</w:t>
      </w:r>
      <w:r w:rsidRPr="00651CAB">
        <w:rPr>
          <w:sz w:val="28"/>
          <w:szCs w:val="28"/>
        </w:rPr>
        <w:t xml:space="preserve">, </w:t>
      </w:r>
      <w:r w:rsidR="00F93AC4">
        <w:rPr>
          <w:sz w:val="28"/>
          <w:szCs w:val="28"/>
        </w:rPr>
        <w:t xml:space="preserve">из них </w:t>
      </w:r>
      <w:r w:rsidR="00F93AC4" w:rsidRPr="00D50D1C">
        <w:rPr>
          <w:sz w:val="28"/>
          <w:szCs w:val="28"/>
        </w:rPr>
        <w:t>6</w:t>
      </w:r>
      <w:r w:rsidR="000825C2">
        <w:rPr>
          <w:sz w:val="28"/>
          <w:szCs w:val="28"/>
        </w:rPr>
        <w:t>3</w:t>
      </w:r>
      <w:r w:rsidRPr="00651CAB">
        <w:rPr>
          <w:sz w:val="28"/>
          <w:szCs w:val="28"/>
        </w:rPr>
        <w:t xml:space="preserve"> на английском языке. Основное содержание работы отражено в </w:t>
      </w:r>
      <w:r w:rsidR="00285A56" w:rsidRPr="00651CAB">
        <w:rPr>
          <w:sz w:val="28"/>
          <w:szCs w:val="28"/>
        </w:rPr>
        <w:t>5</w:t>
      </w:r>
      <w:r w:rsidRPr="00651CAB">
        <w:rPr>
          <w:sz w:val="28"/>
          <w:szCs w:val="28"/>
        </w:rPr>
        <w:t>-</w:t>
      </w:r>
      <w:r w:rsidR="00285A56" w:rsidRPr="00651CAB">
        <w:rPr>
          <w:sz w:val="28"/>
          <w:szCs w:val="28"/>
        </w:rPr>
        <w:t>ти</w:t>
      </w:r>
      <w:r w:rsidRPr="00651CAB">
        <w:rPr>
          <w:sz w:val="28"/>
          <w:szCs w:val="28"/>
        </w:rPr>
        <w:t xml:space="preserve"> научных статьях. </w:t>
      </w:r>
    </w:p>
    <w:p w14:paraId="5075EDAD" w14:textId="0C1B9469" w:rsidR="003815FE" w:rsidRPr="00651CAB" w:rsidRDefault="003815FE" w:rsidP="00315237">
      <w:pPr>
        <w:pStyle w:val="a3"/>
        <w:spacing w:line="360" w:lineRule="auto"/>
        <w:jc w:val="both"/>
        <w:rPr>
          <w:sz w:val="28"/>
          <w:szCs w:val="28"/>
        </w:rPr>
      </w:pPr>
    </w:p>
    <w:p w14:paraId="19194801" w14:textId="3075D0F8" w:rsidR="00603C03" w:rsidRPr="00651CAB" w:rsidRDefault="00603C03" w:rsidP="00315237">
      <w:pPr>
        <w:pStyle w:val="a3"/>
        <w:spacing w:line="360" w:lineRule="auto"/>
        <w:jc w:val="both"/>
        <w:rPr>
          <w:sz w:val="28"/>
          <w:szCs w:val="28"/>
        </w:rPr>
      </w:pPr>
    </w:p>
    <w:p w14:paraId="32DE8147" w14:textId="77777777" w:rsidR="001933B5" w:rsidRPr="00651CAB" w:rsidRDefault="001933B5" w:rsidP="00315237">
      <w:pPr>
        <w:pStyle w:val="a3"/>
        <w:spacing w:line="360" w:lineRule="auto"/>
        <w:jc w:val="both"/>
        <w:rPr>
          <w:sz w:val="28"/>
          <w:szCs w:val="28"/>
        </w:rPr>
      </w:pPr>
    </w:p>
    <w:p w14:paraId="079882CE" w14:textId="35A61F85" w:rsidR="002714E9" w:rsidRPr="00651CAB" w:rsidRDefault="002714E9" w:rsidP="00021A48">
      <w:pPr>
        <w:pStyle w:val="10"/>
        <w:spacing w:line="360" w:lineRule="auto"/>
        <w:ind w:left="0"/>
        <w:rPr>
          <w:rFonts w:eastAsia="Calibri"/>
          <w:sz w:val="28"/>
          <w:szCs w:val="28"/>
        </w:rPr>
      </w:pPr>
    </w:p>
    <w:p w14:paraId="41140B61" w14:textId="5DB83A25" w:rsidR="005863E5" w:rsidRDefault="005863E5" w:rsidP="00021A48">
      <w:pPr>
        <w:pStyle w:val="10"/>
        <w:spacing w:line="360" w:lineRule="auto"/>
        <w:ind w:left="0"/>
        <w:rPr>
          <w:rFonts w:eastAsia="Calibri"/>
          <w:sz w:val="28"/>
          <w:szCs w:val="28"/>
        </w:rPr>
      </w:pPr>
    </w:p>
    <w:p w14:paraId="7F9B87D7" w14:textId="0CB73141" w:rsidR="000825C2" w:rsidRDefault="000825C2" w:rsidP="00021A48">
      <w:pPr>
        <w:pStyle w:val="10"/>
        <w:spacing w:line="360" w:lineRule="auto"/>
        <w:ind w:left="0"/>
        <w:rPr>
          <w:rFonts w:eastAsia="Calibri"/>
          <w:sz w:val="28"/>
          <w:szCs w:val="28"/>
        </w:rPr>
      </w:pPr>
    </w:p>
    <w:p w14:paraId="6AE93EB0" w14:textId="1116C8FF" w:rsidR="000825C2" w:rsidRDefault="000825C2" w:rsidP="00021A48">
      <w:pPr>
        <w:pStyle w:val="10"/>
        <w:spacing w:line="360" w:lineRule="auto"/>
        <w:ind w:left="0"/>
        <w:rPr>
          <w:rFonts w:eastAsia="Calibri"/>
          <w:sz w:val="28"/>
          <w:szCs w:val="28"/>
        </w:rPr>
      </w:pPr>
    </w:p>
    <w:p w14:paraId="32299735" w14:textId="009AAB6B" w:rsidR="000825C2" w:rsidRDefault="000825C2" w:rsidP="00021A48">
      <w:pPr>
        <w:pStyle w:val="10"/>
        <w:spacing w:line="360" w:lineRule="auto"/>
        <w:ind w:left="0"/>
        <w:rPr>
          <w:rFonts w:eastAsia="Calibri"/>
          <w:sz w:val="28"/>
          <w:szCs w:val="28"/>
        </w:rPr>
      </w:pPr>
    </w:p>
    <w:p w14:paraId="48AECF35" w14:textId="75500BF4" w:rsidR="000825C2" w:rsidRDefault="000825C2" w:rsidP="00021A48">
      <w:pPr>
        <w:pStyle w:val="10"/>
        <w:spacing w:line="360" w:lineRule="auto"/>
        <w:ind w:left="0"/>
        <w:rPr>
          <w:rFonts w:eastAsia="Calibri"/>
          <w:sz w:val="28"/>
          <w:szCs w:val="28"/>
        </w:rPr>
      </w:pPr>
    </w:p>
    <w:p w14:paraId="1AE783EF" w14:textId="3EBD17B4" w:rsidR="000825C2" w:rsidRDefault="000825C2" w:rsidP="00021A48">
      <w:pPr>
        <w:pStyle w:val="10"/>
        <w:spacing w:line="360" w:lineRule="auto"/>
        <w:ind w:left="0"/>
        <w:rPr>
          <w:rFonts w:eastAsia="Calibri"/>
          <w:sz w:val="28"/>
          <w:szCs w:val="28"/>
        </w:rPr>
      </w:pPr>
    </w:p>
    <w:p w14:paraId="774330D9" w14:textId="67B5FA94" w:rsidR="000825C2" w:rsidRDefault="000825C2" w:rsidP="00021A48">
      <w:pPr>
        <w:pStyle w:val="10"/>
        <w:spacing w:line="360" w:lineRule="auto"/>
        <w:ind w:left="0"/>
        <w:rPr>
          <w:rFonts w:eastAsia="Calibri"/>
          <w:sz w:val="28"/>
          <w:szCs w:val="28"/>
        </w:rPr>
      </w:pPr>
    </w:p>
    <w:p w14:paraId="4B5AE272" w14:textId="78AE11B8" w:rsidR="000825C2" w:rsidRDefault="000825C2" w:rsidP="00021A48">
      <w:pPr>
        <w:pStyle w:val="10"/>
        <w:spacing w:line="360" w:lineRule="auto"/>
        <w:ind w:left="0"/>
        <w:rPr>
          <w:rFonts w:eastAsia="Calibri"/>
          <w:sz w:val="28"/>
          <w:szCs w:val="28"/>
        </w:rPr>
      </w:pPr>
    </w:p>
    <w:p w14:paraId="48EAA5AC" w14:textId="6CE28BA0" w:rsidR="000825C2" w:rsidRDefault="000825C2" w:rsidP="00021A48">
      <w:pPr>
        <w:pStyle w:val="10"/>
        <w:spacing w:line="360" w:lineRule="auto"/>
        <w:ind w:left="0"/>
        <w:rPr>
          <w:rFonts w:eastAsia="Calibri"/>
          <w:sz w:val="28"/>
          <w:szCs w:val="28"/>
        </w:rPr>
      </w:pPr>
    </w:p>
    <w:p w14:paraId="4A1378A7" w14:textId="68087E80" w:rsidR="000825C2" w:rsidRDefault="000825C2" w:rsidP="00021A48">
      <w:pPr>
        <w:pStyle w:val="10"/>
        <w:spacing w:line="360" w:lineRule="auto"/>
        <w:ind w:left="0"/>
        <w:rPr>
          <w:rFonts w:eastAsia="Calibri"/>
          <w:sz w:val="28"/>
          <w:szCs w:val="28"/>
        </w:rPr>
      </w:pPr>
    </w:p>
    <w:p w14:paraId="28E9DA8E" w14:textId="2E723C33" w:rsidR="000825C2" w:rsidRDefault="000825C2" w:rsidP="00021A48">
      <w:pPr>
        <w:pStyle w:val="10"/>
        <w:spacing w:line="360" w:lineRule="auto"/>
        <w:ind w:left="0"/>
        <w:rPr>
          <w:rFonts w:eastAsia="Calibri"/>
          <w:sz w:val="28"/>
          <w:szCs w:val="28"/>
        </w:rPr>
      </w:pPr>
    </w:p>
    <w:p w14:paraId="6F7C365C" w14:textId="0B3E4C5B" w:rsidR="000825C2" w:rsidRDefault="000825C2" w:rsidP="00021A48">
      <w:pPr>
        <w:pStyle w:val="10"/>
        <w:spacing w:line="360" w:lineRule="auto"/>
        <w:ind w:left="0"/>
        <w:rPr>
          <w:rFonts w:eastAsia="Calibri"/>
          <w:sz w:val="28"/>
          <w:szCs w:val="28"/>
        </w:rPr>
      </w:pPr>
    </w:p>
    <w:p w14:paraId="7003E5F2" w14:textId="6099592B" w:rsidR="000825C2" w:rsidRDefault="000825C2" w:rsidP="00021A48">
      <w:pPr>
        <w:pStyle w:val="10"/>
        <w:spacing w:line="360" w:lineRule="auto"/>
        <w:ind w:left="0"/>
        <w:rPr>
          <w:rFonts w:eastAsia="Calibri"/>
          <w:sz w:val="28"/>
          <w:szCs w:val="28"/>
        </w:rPr>
      </w:pPr>
    </w:p>
    <w:p w14:paraId="75FEA1F5" w14:textId="44981DF4" w:rsidR="000825C2" w:rsidRDefault="000825C2" w:rsidP="00021A48">
      <w:pPr>
        <w:pStyle w:val="10"/>
        <w:spacing w:line="360" w:lineRule="auto"/>
        <w:ind w:left="0"/>
        <w:rPr>
          <w:rFonts w:eastAsia="Calibri"/>
          <w:sz w:val="28"/>
          <w:szCs w:val="28"/>
        </w:rPr>
      </w:pPr>
    </w:p>
    <w:p w14:paraId="1AC1ED7D" w14:textId="1CC091B4" w:rsidR="000825C2" w:rsidRDefault="000825C2" w:rsidP="00021A48">
      <w:pPr>
        <w:pStyle w:val="10"/>
        <w:spacing w:line="360" w:lineRule="auto"/>
        <w:ind w:left="0"/>
        <w:rPr>
          <w:rFonts w:eastAsia="Calibri"/>
          <w:sz w:val="28"/>
          <w:szCs w:val="28"/>
        </w:rPr>
      </w:pPr>
    </w:p>
    <w:p w14:paraId="22A27032" w14:textId="4CB704C8" w:rsidR="000825C2" w:rsidRDefault="000825C2" w:rsidP="00021A48">
      <w:pPr>
        <w:pStyle w:val="10"/>
        <w:spacing w:line="360" w:lineRule="auto"/>
        <w:ind w:left="0"/>
        <w:rPr>
          <w:rFonts w:eastAsia="Calibri"/>
          <w:sz w:val="28"/>
          <w:szCs w:val="28"/>
        </w:rPr>
      </w:pPr>
    </w:p>
    <w:p w14:paraId="243F4599" w14:textId="2A5DC95D" w:rsidR="000825C2" w:rsidRDefault="000825C2" w:rsidP="00021A48">
      <w:pPr>
        <w:pStyle w:val="10"/>
        <w:spacing w:line="360" w:lineRule="auto"/>
        <w:ind w:left="0"/>
        <w:rPr>
          <w:rFonts w:eastAsia="Calibri"/>
          <w:sz w:val="28"/>
          <w:szCs w:val="28"/>
        </w:rPr>
      </w:pPr>
    </w:p>
    <w:p w14:paraId="6B02B2E6" w14:textId="77777777" w:rsidR="000825C2" w:rsidRPr="00651CAB" w:rsidRDefault="000825C2" w:rsidP="00021A48">
      <w:pPr>
        <w:pStyle w:val="10"/>
        <w:spacing w:line="360" w:lineRule="auto"/>
        <w:ind w:left="0"/>
        <w:rPr>
          <w:rFonts w:eastAsia="Calibri"/>
          <w:sz w:val="28"/>
          <w:szCs w:val="28"/>
        </w:rPr>
      </w:pPr>
    </w:p>
    <w:p w14:paraId="6CDEDF9D" w14:textId="77777777" w:rsidR="005863E5" w:rsidRPr="00651CAB" w:rsidRDefault="005863E5" w:rsidP="00021A48">
      <w:pPr>
        <w:pStyle w:val="10"/>
        <w:spacing w:line="360" w:lineRule="auto"/>
        <w:ind w:left="0"/>
        <w:rPr>
          <w:rFonts w:eastAsia="Calibri"/>
          <w:sz w:val="28"/>
          <w:szCs w:val="28"/>
        </w:rPr>
      </w:pPr>
    </w:p>
    <w:p w14:paraId="796D2555" w14:textId="6019D9D3" w:rsidR="00712857" w:rsidRPr="00651CAB" w:rsidRDefault="00C05D92" w:rsidP="00315237">
      <w:pPr>
        <w:pStyle w:val="10"/>
        <w:spacing w:line="360" w:lineRule="auto"/>
        <w:jc w:val="center"/>
        <w:rPr>
          <w:rFonts w:eastAsia="Calibri"/>
          <w:i/>
          <w:sz w:val="28"/>
          <w:szCs w:val="28"/>
        </w:rPr>
      </w:pPr>
      <w:bookmarkStart w:id="3" w:name="_Toc116916874"/>
      <w:r w:rsidRPr="00651CAB">
        <w:rPr>
          <w:rFonts w:eastAsia="Calibri"/>
          <w:sz w:val="28"/>
          <w:szCs w:val="28"/>
        </w:rPr>
        <w:t xml:space="preserve">ГЛАВА 1. </w:t>
      </w:r>
      <w:r w:rsidR="00847ACC" w:rsidRPr="00651CAB">
        <w:rPr>
          <w:rFonts w:eastAsia="Calibri"/>
          <w:sz w:val="28"/>
          <w:szCs w:val="28"/>
        </w:rPr>
        <w:t>ПРЕДСТАВЛЕНИЯ О ФЕНОМЕНЕ ОДАРЕННОСТИ В РАБОТАХ ОТЕЧЕСТВЕННЫХ И ЗАРУБЕЖНЫХ ПСИХОЛОГОВ</w:t>
      </w:r>
      <w:bookmarkEnd w:id="3"/>
      <w:r w:rsidR="00847ACC" w:rsidRPr="00651CAB">
        <w:rPr>
          <w:rFonts w:eastAsia="Calibri"/>
          <w:sz w:val="28"/>
          <w:szCs w:val="28"/>
        </w:rPr>
        <w:t xml:space="preserve"> </w:t>
      </w:r>
    </w:p>
    <w:p w14:paraId="43CF4EB4" w14:textId="77777777" w:rsidR="00280EBC" w:rsidRPr="00651CAB" w:rsidRDefault="00280EBC" w:rsidP="00315237">
      <w:pPr>
        <w:pStyle w:val="20"/>
        <w:spacing w:line="360" w:lineRule="auto"/>
        <w:jc w:val="both"/>
        <w:rPr>
          <w:rFonts w:eastAsia="Calibri"/>
          <w:i w:val="0"/>
          <w:iCs/>
        </w:rPr>
      </w:pPr>
    </w:p>
    <w:p w14:paraId="7CAEFD4A" w14:textId="5EF1C8F9" w:rsidR="00BB44BE" w:rsidRPr="00651CAB" w:rsidRDefault="00847ACC">
      <w:pPr>
        <w:pStyle w:val="20"/>
        <w:numPr>
          <w:ilvl w:val="1"/>
          <w:numId w:val="6"/>
        </w:numPr>
        <w:spacing w:line="360" w:lineRule="auto"/>
        <w:jc w:val="center"/>
        <w:rPr>
          <w:rFonts w:eastAsia="Calibri"/>
          <w:i w:val="0"/>
          <w:iCs/>
        </w:rPr>
      </w:pPr>
      <w:r w:rsidRPr="00651CAB">
        <w:rPr>
          <w:rFonts w:eastAsia="Calibri"/>
          <w:i w:val="0"/>
          <w:iCs/>
        </w:rPr>
        <w:t xml:space="preserve"> </w:t>
      </w:r>
      <w:bookmarkStart w:id="4" w:name="_Toc116916875"/>
      <w:r w:rsidR="00420FB9" w:rsidRPr="00651CAB">
        <w:rPr>
          <w:rFonts w:eastAsia="Calibri"/>
          <w:i w:val="0"/>
          <w:iCs/>
        </w:rPr>
        <w:t xml:space="preserve">Концепции </w:t>
      </w:r>
      <w:r w:rsidRPr="00651CAB">
        <w:rPr>
          <w:rFonts w:eastAsia="Calibri"/>
          <w:i w:val="0"/>
          <w:iCs/>
        </w:rPr>
        <w:t>детской одаренности</w:t>
      </w:r>
      <w:bookmarkEnd w:id="4"/>
    </w:p>
    <w:p w14:paraId="2B21D4EE" w14:textId="4EB5ADDE" w:rsidR="00096F6E" w:rsidRPr="00651CAB" w:rsidRDefault="00096F6E">
      <w:pPr>
        <w:pStyle w:val="a5"/>
        <w:numPr>
          <w:ilvl w:val="2"/>
          <w:numId w:val="6"/>
        </w:numPr>
        <w:spacing w:before="56" w:line="360" w:lineRule="auto"/>
        <w:jc w:val="center"/>
        <w:outlineLvl w:val="2"/>
        <w:rPr>
          <w:rFonts w:eastAsia="Calibri"/>
          <w:b/>
          <w:bCs/>
          <w:i/>
          <w:iCs/>
          <w:sz w:val="28"/>
          <w:szCs w:val="28"/>
        </w:rPr>
      </w:pPr>
      <w:bookmarkStart w:id="5" w:name="_Toc116916876"/>
      <w:r w:rsidRPr="00651CAB">
        <w:rPr>
          <w:rFonts w:eastAsia="Calibri"/>
          <w:b/>
          <w:bCs/>
          <w:iCs/>
          <w:sz w:val="28"/>
          <w:szCs w:val="28"/>
        </w:rPr>
        <w:t>Общая одаренность</w:t>
      </w:r>
      <w:bookmarkEnd w:id="5"/>
    </w:p>
    <w:p w14:paraId="11171D00" w14:textId="00ABEA47" w:rsidR="0082019C" w:rsidRPr="00651CAB" w:rsidRDefault="00EF49C4" w:rsidP="00315237">
      <w:pPr>
        <w:spacing w:before="56" w:line="360" w:lineRule="auto"/>
        <w:ind w:firstLine="708"/>
        <w:jc w:val="both"/>
        <w:rPr>
          <w:sz w:val="28"/>
          <w:szCs w:val="28"/>
        </w:rPr>
      </w:pPr>
      <w:r w:rsidRPr="00651CAB">
        <w:rPr>
          <w:sz w:val="28"/>
          <w:szCs w:val="28"/>
        </w:rPr>
        <w:t>Ретроспективный анализ эволюционного развития теорий одаренности, проведенный в 2021 году Д.А. Ежовым и Н.В. Суханкиной [</w:t>
      </w:r>
      <w:r w:rsidR="00A0681A">
        <w:rPr>
          <w:sz w:val="28"/>
          <w:szCs w:val="28"/>
        </w:rPr>
        <w:t>21</w:t>
      </w:r>
      <w:r w:rsidRPr="00651CAB">
        <w:rPr>
          <w:sz w:val="28"/>
          <w:szCs w:val="28"/>
        </w:rPr>
        <w:t xml:space="preserve">], еще раз продемонстрировал долгую историю изучения данного </w:t>
      </w:r>
      <w:r w:rsidR="00105E33" w:rsidRPr="00651CAB">
        <w:rPr>
          <w:sz w:val="28"/>
          <w:szCs w:val="28"/>
        </w:rPr>
        <w:t>феномена</w:t>
      </w:r>
      <w:r w:rsidRPr="00651CAB">
        <w:rPr>
          <w:sz w:val="28"/>
          <w:szCs w:val="28"/>
        </w:rPr>
        <w:t xml:space="preserve"> учеными разных стран и периодов, в условиях различных общественно-политических, экономических и социокультурных процессов. Разнообразие концепций является следствием многогранности и сложности природы </w:t>
      </w:r>
      <w:r w:rsidR="00105E33" w:rsidRPr="00651CAB">
        <w:rPr>
          <w:sz w:val="28"/>
          <w:szCs w:val="28"/>
        </w:rPr>
        <w:t xml:space="preserve">понятия </w:t>
      </w:r>
      <w:r w:rsidRPr="00651CAB">
        <w:rPr>
          <w:sz w:val="28"/>
          <w:szCs w:val="28"/>
        </w:rPr>
        <w:t xml:space="preserve">одаренности. </w:t>
      </w:r>
      <w:r w:rsidR="00D0627F" w:rsidRPr="00651CAB">
        <w:rPr>
          <w:sz w:val="28"/>
          <w:szCs w:val="28"/>
        </w:rPr>
        <w:t>Однако, какой бы ни была</w:t>
      </w:r>
      <w:r w:rsidRPr="00651CAB">
        <w:rPr>
          <w:sz w:val="28"/>
          <w:szCs w:val="28"/>
        </w:rPr>
        <w:t xml:space="preserve"> модел</w:t>
      </w:r>
      <w:r w:rsidR="00D0627F" w:rsidRPr="00651CAB">
        <w:rPr>
          <w:sz w:val="28"/>
          <w:szCs w:val="28"/>
        </w:rPr>
        <w:t>ь</w:t>
      </w:r>
      <w:r w:rsidRPr="00651CAB">
        <w:rPr>
          <w:sz w:val="28"/>
          <w:szCs w:val="28"/>
        </w:rPr>
        <w:t xml:space="preserve"> или концепци</w:t>
      </w:r>
      <w:r w:rsidR="00D0627F" w:rsidRPr="00651CAB">
        <w:rPr>
          <w:sz w:val="28"/>
          <w:szCs w:val="28"/>
        </w:rPr>
        <w:t>я</w:t>
      </w:r>
      <w:r w:rsidRPr="00651CAB">
        <w:rPr>
          <w:sz w:val="28"/>
          <w:szCs w:val="28"/>
        </w:rPr>
        <w:t xml:space="preserve"> понимания одаренности</w:t>
      </w:r>
      <w:r w:rsidR="008F3469" w:rsidRPr="00651CAB">
        <w:rPr>
          <w:sz w:val="28"/>
          <w:szCs w:val="28"/>
        </w:rPr>
        <w:t xml:space="preserve"> </w:t>
      </w:r>
      <w:r w:rsidR="00D0627F" w:rsidRPr="00651CAB">
        <w:rPr>
          <w:sz w:val="28"/>
          <w:szCs w:val="28"/>
        </w:rPr>
        <w:t>– структурной</w:t>
      </w:r>
      <w:r w:rsidR="00105E33" w:rsidRPr="00651CAB">
        <w:rPr>
          <w:sz w:val="28"/>
          <w:szCs w:val="28"/>
        </w:rPr>
        <w:t xml:space="preserve">, </w:t>
      </w:r>
      <w:r w:rsidRPr="00651CAB">
        <w:rPr>
          <w:sz w:val="28"/>
          <w:szCs w:val="28"/>
        </w:rPr>
        <w:t>динамической</w:t>
      </w:r>
      <w:r w:rsidR="00105E33" w:rsidRPr="00651CAB">
        <w:rPr>
          <w:sz w:val="28"/>
          <w:szCs w:val="28"/>
        </w:rPr>
        <w:t xml:space="preserve"> </w:t>
      </w:r>
      <w:r w:rsidRPr="00651CAB">
        <w:rPr>
          <w:sz w:val="28"/>
          <w:szCs w:val="28"/>
        </w:rPr>
        <w:t>или понимания одаренности как системного качества, ученые подчеркивают важность когнитивно</w:t>
      </w:r>
      <w:r w:rsidR="00B52A38" w:rsidRPr="00651CAB">
        <w:rPr>
          <w:sz w:val="28"/>
          <w:szCs w:val="28"/>
        </w:rPr>
        <w:t>й основы</w:t>
      </w:r>
      <w:r w:rsidRPr="00651CAB">
        <w:rPr>
          <w:sz w:val="28"/>
          <w:szCs w:val="28"/>
        </w:rPr>
        <w:t>.</w:t>
      </w:r>
      <w:r w:rsidRPr="00651CAB">
        <w:rPr>
          <w:sz w:val="28"/>
          <w:szCs w:val="28"/>
        </w:rPr>
        <w:tab/>
      </w:r>
    </w:p>
    <w:p w14:paraId="2B3A1A90" w14:textId="35245CC1" w:rsidR="007A6946" w:rsidRPr="00651CAB" w:rsidRDefault="0082019C" w:rsidP="00315237">
      <w:pPr>
        <w:spacing w:line="360" w:lineRule="auto"/>
        <w:ind w:firstLine="708"/>
        <w:jc w:val="both"/>
        <w:rPr>
          <w:sz w:val="28"/>
          <w:szCs w:val="28"/>
        </w:rPr>
      </w:pPr>
      <w:r w:rsidRPr="00651CAB">
        <w:rPr>
          <w:sz w:val="28"/>
          <w:szCs w:val="28"/>
        </w:rPr>
        <w:t xml:space="preserve">До середины </w:t>
      </w:r>
      <w:r w:rsidR="00D0627F" w:rsidRPr="00651CAB">
        <w:rPr>
          <w:sz w:val="28"/>
          <w:szCs w:val="28"/>
        </w:rPr>
        <w:t>прошлого столетия</w:t>
      </w:r>
      <w:r w:rsidRPr="00651CAB">
        <w:rPr>
          <w:sz w:val="28"/>
          <w:szCs w:val="28"/>
        </w:rPr>
        <w:t xml:space="preserve"> </w:t>
      </w:r>
      <w:r w:rsidR="00D0627F" w:rsidRPr="00651CAB">
        <w:rPr>
          <w:sz w:val="28"/>
          <w:szCs w:val="28"/>
        </w:rPr>
        <w:t xml:space="preserve">ученые, занимающиеся </w:t>
      </w:r>
      <w:r w:rsidRPr="00651CAB">
        <w:rPr>
          <w:sz w:val="28"/>
          <w:szCs w:val="28"/>
        </w:rPr>
        <w:t>исследован</w:t>
      </w:r>
      <w:r w:rsidR="00D0627F" w:rsidRPr="00651CAB">
        <w:rPr>
          <w:sz w:val="28"/>
          <w:szCs w:val="28"/>
        </w:rPr>
        <w:t>ием</w:t>
      </w:r>
      <w:r w:rsidRPr="00651CAB">
        <w:rPr>
          <w:sz w:val="28"/>
          <w:szCs w:val="28"/>
        </w:rPr>
        <w:t xml:space="preserve"> </w:t>
      </w:r>
      <w:r w:rsidR="00D0627F" w:rsidRPr="00651CAB">
        <w:rPr>
          <w:sz w:val="28"/>
          <w:szCs w:val="28"/>
        </w:rPr>
        <w:t xml:space="preserve">проявления </w:t>
      </w:r>
      <w:r w:rsidRPr="00651CAB">
        <w:rPr>
          <w:sz w:val="28"/>
          <w:szCs w:val="28"/>
        </w:rPr>
        <w:t>одаренности</w:t>
      </w:r>
      <w:r w:rsidR="00D0627F" w:rsidRPr="00651CAB">
        <w:rPr>
          <w:sz w:val="28"/>
          <w:szCs w:val="28"/>
        </w:rPr>
        <w:t>,</w:t>
      </w:r>
      <w:r w:rsidRPr="00651CAB">
        <w:rPr>
          <w:sz w:val="28"/>
          <w:szCs w:val="28"/>
        </w:rPr>
        <w:t xml:space="preserve"> </w:t>
      </w:r>
      <w:r w:rsidR="00D0627F" w:rsidRPr="00651CAB">
        <w:rPr>
          <w:sz w:val="28"/>
          <w:szCs w:val="28"/>
        </w:rPr>
        <w:t xml:space="preserve">придерживались той точки зрения, что интеллект </w:t>
      </w:r>
      <w:r w:rsidR="003C32A6" w:rsidRPr="00651CAB">
        <w:rPr>
          <w:sz w:val="28"/>
          <w:szCs w:val="28"/>
        </w:rPr>
        <w:t>является</w:t>
      </w:r>
      <w:r w:rsidR="00D0627F" w:rsidRPr="00651CAB">
        <w:rPr>
          <w:sz w:val="28"/>
          <w:szCs w:val="28"/>
        </w:rPr>
        <w:t xml:space="preserve"> </w:t>
      </w:r>
      <w:r w:rsidRPr="00651CAB">
        <w:rPr>
          <w:sz w:val="28"/>
          <w:szCs w:val="28"/>
        </w:rPr>
        <w:t>основополагающи</w:t>
      </w:r>
      <w:r w:rsidR="003C32A6" w:rsidRPr="00651CAB">
        <w:rPr>
          <w:sz w:val="28"/>
          <w:szCs w:val="28"/>
        </w:rPr>
        <w:t>м</w:t>
      </w:r>
      <w:r w:rsidR="00D0627F" w:rsidRPr="00651CAB">
        <w:rPr>
          <w:sz w:val="28"/>
          <w:szCs w:val="28"/>
        </w:rPr>
        <w:t xml:space="preserve"> элемент</w:t>
      </w:r>
      <w:r w:rsidR="003C32A6" w:rsidRPr="00651CAB">
        <w:rPr>
          <w:sz w:val="28"/>
          <w:szCs w:val="28"/>
        </w:rPr>
        <w:t>ом</w:t>
      </w:r>
      <w:r w:rsidRPr="00651CAB">
        <w:rPr>
          <w:sz w:val="28"/>
          <w:szCs w:val="28"/>
        </w:rPr>
        <w:t xml:space="preserve"> в ее структур</w:t>
      </w:r>
      <w:r w:rsidR="00D0627F" w:rsidRPr="00651CAB">
        <w:rPr>
          <w:sz w:val="28"/>
          <w:szCs w:val="28"/>
        </w:rPr>
        <w:t xml:space="preserve">е. Об этом писали </w:t>
      </w:r>
      <w:r w:rsidR="007A6946" w:rsidRPr="00651CAB">
        <w:rPr>
          <w:sz w:val="28"/>
          <w:szCs w:val="28"/>
        </w:rPr>
        <w:t>А. Бине, Ф. Гальтон, Ч. Спирмен, Л. Термен, В. Штерн и др</w:t>
      </w:r>
      <w:r w:rsidR="0033049C">
        <w:rPr>
          <w:sz w:val="28"/>
          <w:szCs w:val="28"/>
        </w:rPr>
        <w:t>.</w:t>
      </w:r>
      <w:r w:rsidR="00D81D69" w:rsidRPr="00D81D69">
        <w:rPr>
          <w:sz w:val="28"/>
          <w:szCs w:val="28"/>
        </w:rPr>
        <w:t xml:space="preserve"> [</w:t>
      </w:r>
      <w:r w:rsidR="00A0681A">
        <w:rPr>
          <w:sz w:val="28"/>
          <w:szCs w:val="28"/>
        </w:rPr>
        <w:t>14</w:t>
      </w:r>
      <w:r w:rsidR="00230296" w:rsidRPr="00A0681A">
        <w:rPr>
          <w:sz w:val="28"/>
          <w:szCs w:val="28"/>
        </w:rPr>
        <w:t>;</w:t>
      </w:r>
      <w:r w:rsidR="00A0681A">
        <w:rPr>
          <w:sz w:val="28"/>
          <w:szCs w:val="28"/>
        </w:rPr>
        <w:t xml:space="preserve"> 37</w:t>
      </w:r>
      <w:r w:rsidR="008261C0">
        <w:rPr>
          <w:sz w:val="28"/>
          <w:szCs w:val="28"/>
        </w:rPr>
        <w:t>;</w:t>
      </w:r>
      <w:r w:rsidR="00A0681A">
        <w:rPr>
          <w:sz w:val="28"/>
          <w:szCs w:val="28"/>
        </w:rPr>
        <w:t xml:space="preserve"> 65</w:t>
      </w:r>
      <w:r w:rsidR="0033049C" w:rsidRPr="0033049C">
        <w:rPr>
          <w:sz w:val="28"/>
          <w:szCs w:val="28"/>
        </w:rPr>
        <w:t xml:space="preserve">; </w:t>
      </w:r>
      <w:r w:rsidR="00A0681A">
        <w:rPr>
          <w:sz w:val="28"/>
          <w:szCs w:val="28"/>
        </w:rPr>
        <w:t>147</w:t>
      </w:r>
      <w:r w:rsidR="00D81D69" w:rsidRPr="00D81D69">
        <w:rPr>
          <w:sz w:val="28"/>
          <w:szCs w:val="28"/>
        </w:rPr>
        <w:t>]</w:t>
      </w:r>
      <w:r w:rsidR="007A6946" w:rsidRPr="00651CAB">
        <w:rPr>
          <w:sz w:val="28"/>
          <w:szCs w:val="28"/>
        </w:rPr>
        <w:t>.</w:t>
      </w:r>
      <w:r w:rsidR="00D0627F" w:rsidRPr="00651CAB">
        <w:rPr>
          <w:sz w:val="28"/>
          <w:szCs w:val="28"/>
        </w:rPr>
        <w:t xml:space="preserve"> В то же время </w:t>
      </w:r>
      <w:r w:rsidRPr="00651CAB">
        <w:rPr>
          <w:sz w:val="28"/>
          <w:szCs w:val="28"/>
        </w:rPr>
        <w:t xml:space="preserve">достижение выдающихся академических и творческих результатов было возможно </w:t>
      </w:r>
      <w:r w:rsidR="00B52A38" w:rsidRPr="00651CAB">
        <w:rPr>
          <w:sz w:val="28"/>
          <w:szCs w:val="28"/>
        </w:rPr>
        <w:t xml:space="preserve">лишь </w:t>
      </w:r>
      <w:r w:rsidRPr="00651CAB">
        <w:rPr>
          <w:sz w:val="28"/>
          <w:szCs w:val="28"/>
        </w:rPr>
        <w:t>благодаря интеллектуальным и мыслительным способностям</w:t>
      </w:r>
      <w:r w:rsidR="00333301" w:rsidRPr="00651CAB">
        <w:rPr>
          <w:sz w:val="28"/>
          <w:szCs w:val="28"/>
        </w:rPr>
        <w:t xml:space="preserve"> </w:t>
      </w:r>
      <w:r w:rsidRPr="00651CAB">
        <w:rPr>
          <w:sz w:val="28"/>
          <w:szCs w:val="28"/>
        </w:rPr>
        <w:t>[</w:t>
      </w:r>
      <w:r w:rsidR="00A0681A">
        <w:rPr>
          <w:sz w:val="28"/>
          <w:szCs w:val="28"/>
        </w:rPr>
        <w:t>21</w:t>
      </w:r>
      <w:r w:rsidRPr="00651CAB">
        <w:rPr>
          <w:sz w:val="28"/>
          <w:szCs w:val="28"/>
        </w:rPr>
        <w:t>].</w:t>
      </w:r>
      <w:r w:rsidR="00B52A38" w:rsidRPr="00651CAB">
        <w:rPr>
          <w:sz w:val="28"/>
          <w:szCs w:val="28"/>
        </w:rPr>
        <w:t xml:space="preserve"> </w:t>
      </w:r>
      <w:r w:rsidR="007A6946" w:rsidRPr="00651CAB">
        <w:rPr>
          <w:rFonts w:eastAsia="Calibri"/>
          <w:sz w:val="28"/>
          <w:szCs w:val="28"/>
        </w:rPr>
        <w:t>Сложность</w:t>
      </w:r>
      <w:r w:rsidR="00105E33" w:rsidRPr="00651CAB">
        <w:rPr>
          <w:rFonts w:eastAsia="Calibri"/>
          <w:sz w:val="28"/>
          <w:szCs w:val="28"/>
        </w:rPr>
        <w:t xml:space="preserve"> </w:t>
      </w:r>
      <w:r w:rsidR="007A6946" w:rsidRPr="00651CAB">
        <w:rPr>
          <w:rFonts w:eastAsia="Calibri"/>
          <w:sz w:val="28"/>
          <w:szCs w:val="28"/>
        </w:rPr>
        <w:t xml:space="preserve">структуры интеллекта </w:t>
      </w:r>
      <w:r w:rsidR="000372EB" w:rsidRPr="00651CAB">
        <w:rPr>
          <w:rFonts w:eastAsia="Calibri"/>
          <w:sz w:val="28"/>
          <w:szCs w:val="28"/>
        </w:rPr>
        <w:t>показана в</w:t>
      </w:r>
      <w:r w:rsidR="00B52A38" w:rsidRPr="00651CAB">
        <w:rPr>
          <w:rFonts w:eastAsia="Calibri"/>
          <w:sz w:val="28"/>
          <w:szCs w:val="28"/>
        </w:rPr>
        <w:t xml:space="preserve"> </w:t>
      </w:r>
      <w:r w:rsidR="00200E5B" w:rsidRPr="00651CAB">
        <w:rPr>
          <w:rFonts w:eastAsia="Calibri"/>
          <w:sz w:val="28"/>
          <w:szCs w:val="28"/>
        </w:rPr>
        <w:t>известн</w:t>
      </w:r>
      <w:r w:rsidR="000372EB" w:rsidRPr="00651CAB">
        <w:rPr>
          <w:rFonts w:eastAsia="Calibri"/>
          <w:sz w:val="28"/>
          <w:szCs w:val="28"/>
        </w:rPr>
        <w:t>ой</w:t>
      </w:r>
      <w:r w:rsidR="00105E33" w:rsidRPr="00651CAB">
        <w:rPr>
          <w:rFonts w:eastAsia="Calibri"/>
          <w:sz w:val="28"/>
          <w:szCs w:val="28"/>
        </w:rPr>
        <w:t xml:space="preserve"> </w:t>
      </w:r>
      <w:r w:rsidR="00333301" w:rsidRPr="00651CAB">
        <w:rPr>
          <w:rFonts w:eastAsia="Calibri"/>
          <w:sz w:val="28"/>
          <w:szCs w:val="28"/>
        </w:rPr>
        <w:t>модели</w:t>
      </w:r>
      <w:r w:rsidR="007A6946" w:rsidRPr="00651CAB">
        <w:rPr>
          <w:rFonts w:eastAsia="Calibri"/>
          <w:sz w:val="28"/>
          <w:szCs w:val="28"/>
        </w:rPr>
        <w:t xml:space="preserve"> «Кеттелла–Хорна–Кэрролла» [</w:t>
      </w:r>
      <w:r w:rsidR="00A0681A">
        <w:rPr>
          <w:rFonts w:eastAsia="Calibri"/>
          <w:sz w:val="28"/>
          <w:szCs w:val="28"/>
        </w:rPr>
        <w:t>93</w:t>
      </w:r>
      <w:r w:rsidR="007A6946" w:rsidRPr="00651CAB">
        <w:rPr>
          <w:rFonts w:eastAsia="Calibri"/>
          <w:sz w:val="28"/>
          <w:szCs w:val="28"/>
        </w:rPr>
        <w:t>]</w:t>
      </w:r>
      <w:r w:rsidR="002110DC" w:rsidRPr="00651CAB">
        <w:rPr>
          <w:rFonts w:eastAsia="Calibri"/>
          <w:sz w:val="28"/>
          <w:szCs w:val="28"/>
        </w:rPr>
        <w:t>, которая объединила</w:t>
      </w:r>
      <w:r w:rsidR="007A6946" w:rsidRPr="00651CAB">
        <w:rPr>
          <w:rFonts w:eastAsia="Calibri"/>
          <w:sz w:val="28"/>
          <w:szCs w:val="28"/>
        </w:rPr>
        <w:t xml:space="preserve"> </w:t>
      </w:r>
      <w:r w:rsidR="00105E33" w:rsidRPr="00651CAB">
        <w:rPr>
          <w:rFonts w:eastAsia="Calibri"/>
          <w:sz w:val="28"/>
          <w:szCs w:val="28"/>
        </w:rPr>
        <w:t>в себе</w:t>
      </w:r>
      <w:r w:rsidR="00B52A38" w:rsidRPr="00651CAB">
        <w:rPr>
          <w:rFonts w:eastAsia="Calibri"/>
          <w:sz w:val="28"/>
          <w:szCs w:val="28"/>
        </w:rPr>
        <w:t xml:space="preserve"> </w:t>
      </w:r>
      <w:r w:rsidR="007A6946" w:rsidRPr="00651CAB">
        <w:rPr>
          <w:rFonts w:eastAsia="Calibri"/>
          <w:sz w:val="28"/>
          <w:szCs w:val="28"/>
        </w:rPr>
        <w:t xml:space="preserve">представления о </w:t>
      </w:r>
      <w:r w:rsidR="00200E5B" w:rsidRPr="00651CAB">
        <w:rPr>
          <w:rFonts w:eastAsia="Calibri"/>
          <w:sz w:val="28"/>
          <w:szCs w:val="28"/>
        </w:rPr>
        <w:t xml:space="preserve">флюидном и кристаллизованном факторах </w:t>
      </w:r>
      <w:r w:rsidR="007A6946" w:rsidRPr="00651CAB">
        <w:rPr>
          <w:rFonts w:eastAsia="Calibri"/>
          <w:sz w:val="28"/>
          <w:szCs w:val="28"/>
        </w:rPr>
        <w:t>интеллект</w:t>
      </w:r>
      <w:r w:rsidR="00200E5B" w:rsidRPr="00651CAB">
        <w:rPr>
          <w:rFonts w:eastAsia="Calibri"/>
          <w:sz w:val="28"/>
          <w:szCs w:val="28"/>
        </w:rPr>
        <w:t>а</w:t>
      </w:r>
      <w:r w:rsidR="00420FB9" w:rsidRPr="00651CAB">
        <w:rPr>
          <w:rFonts w:eastAsia="Calibri"/>
          <w:sz w:val="28"/>
          <w:szCs w:val="28"/>
        </w:rPr>
        <w:t>.</w:t>
      </w:r>
    </w:p>
    <w:p w14:paraId="5054A6DC" w14:textId="6F466D68" w:rsidR="009C34DA" w:rsidRDefault="0082019C" w:rsidP="00315237">
      <w:pPr>
        <w:spacing w:line="360" w:lineRule="auto"/>
        <w:ind w:firstLine="708"/>
        <w:jc w:val="both"/>
        <w:rPr>
          <w:rFonts w:eastAsia="Calibri"/>
          <w:sz w:val="28"/>
          <w:szCs w:val="28"/>
        </w:rPr>
      </w:pPr>
      <w:r w:rsidRPr="00651CAB">
        <w:rPr>
          <w:rFonts w:eastAsia="Calibri"/>
          <w:sz w:val="28"/>
          <w:szCs w:val="28"/>
        </w:rPr>
        <w:t xml:space="preserve">Со второй половины </w:t>
      </w:r>
      <w:r w:rsidRPr="00651CAB">
        <w:rPr>
          <w:sz w:val="28"/>
          <w:szCs w:val="28"/>
        </w:rPr>
        <w:t>ХХ века одаренность начинает трактоваться как качественное своеобрази</w:t>
      </w:r>
      <w:r w:rsidR="00B405C3" w:rsidRPr="00651CAB">
        <w:rPr>
          <w:sz w:val="28"/>
          <w:szCs w:val="28"/>
        </w:rPr>
        <w:t>е</w:t>
      </w:r>
      <w:r w:rsidRPr="00651CAB">
        <w:rPr>
          <w:sz w:val="28"/>
          <w:szCs w:val="28"/>
        </w:rPr>
        <w:t xml:space="preserve"> </w:t>
      </w:r>
      <w:r w:rsidR="00F1190D" w:rsidRPr="00651CAB">
        <w:rPr>
          <w:sz w:val="28"/>
          <w:szCs w:val="28"/>
        </w:rPr>
        <w:t>способностей</w:t>
      </w:r>
      <w:r w:rsidRPr="00651CAB">
        <w:rPr>
          <w:rFonts w:eastAsia="Calibri"/>
          <w:sz w:val="28"/>
          <w:szCs w:val="28"/>
        </w:rPr>
        <w:t xml:space="preserve">, </w:t>
      </w:r>
      <w:r w:rsidR="00200E5B" w:rsidRPr="00651CAB">
        <w:rPr>
          <w:rFonts w:eastAsia="Calibri"/>
          <w:sz w:val="28"/>
          <w:szCs w:val="28"/>
        </w:rPr>
        <w:t>благодаря наличию котор</w:t>
      </w:r>
      <w:r w:rsidR="006816D2">
        <w:rPr>
          <w:rFonts w:eastAsia="Calibri"/>
          <w:sz w:val="28"/>
          <w:szCs w:val="28"/>
        </w:rPr>
        <w:t>ых</w:t>
      </w:r>
      <w:r w:rsidR="00200E5B" w:rsidRPr="00651CAB">
        <w:rPr>
          <w:rFonts w:eastAsia="Calibri"/>
          <w:sz w:val="28"/>
          <w:szCs w:val="28"/>
        </w:rPr>
        <w:t xml:space="preserve"> человек может </w:t>
      </w:r>
      <w:r w:rsidR="006816D2">
        <w:rPr>
          <w:rFonts w:eastAsia="Calibri"/>
          <w:sz w:val="28"/>
          <w:szCs w:val="28"/>
        </w:rPr>
        <w:t>реализовать свой потенциал в какой-либо предметно-специфической сфере и добиться выдающихся</w:t>
      </w:r>
      <w:r w:rsidRPr="00651CAB">
        <w:rPr>
          <w:rFonts w:eastAsia="Calibri"/>
          <w:sz w:val="28"/>
          <w:szCs w:val="28"/>
        </w:rPr>
        <w:t xml:space="preserve"> результатов </w:t>
      </w:r>
      <w:r w:rsidR="006816D2">
        <w:rPr>
          <w:rFonts w:eastAsia="Calibri"/>
          <w:sz w:val="28"/>
          <w:szCs w:val="28"/>
        </w:rPr>
        <w:t>в ней</w:t>
      </w:r>
      <w:r w:rsidR="00333301" w:rsidRPr="00651CAB">
        <w:rPr>
          <w:rFonts w:eastAsia="Calibri"/>
          <w:sz w:val="28"/>
          <w:szCs w:val="28"/>
        </w:rPr>
        <w:t xml:space="preserve">. В свою очередь </w:t>
      </w:r>
      <w:r w:rsidRPr="00651CAB">
        <w:rPr>
          <w:rFonts w:eastAsia="Calibri"/>
          <w:sz w:val="28"/>
          <w:szCs w:val="28"/>
        </w:rPr>
        <w:t xml:space="preserve">понятие </w:t>
      </w:r>
      <w:r w:rsidRPr="00651CAB">
        <w:rPr>
          <w:rFonts w:eastAsia="Calibri"/>
          <w:sz w:val="28"/>
          <w:szCs w:val="28"/>
        </w:rPr>
        <w:lastRenderedPageBreak/>
        <w:t>умственных способностей начинает включать в себя не только интеллектуальную, но и творческую одаренность, проявляющуюся через креативность [</w:t>
      </w:r>
      <w:r w:rsidR="00A0681A">
        <w:rPr>
          <w:rFonts w:eastAsia="Calibri"/>
          <w:sz w:val="28"/>
          <w:szCs w:val="28"/>
        </w:rPr>
        <w:t>13</w:t>
      </w:r>
      <w:r w:rsidR="00962BEA" w:rsidRPr="00651CAB">
        <w:rPr>
          <w:rFonts w:eastAsia="Calibri"/>
          <w:sz w:val="28"/>
          <w:szCs w:val="28"/>
        </w:rPr>
        <w:t xml:space="preserve">; </w:t>
      </w:r>
      <w:r w:rsidR="00A0681A">
        <w:rPr>
          <w:rFonts w:eastAsia="Calibri"/>
          <w:sz w:val="28"/>
          <w:szCs w:val="28"/>
        </w:rPr>
        <w:t>20</w:t>
      </w:r>
      <w:r w:rsidR="00590AEC">
        <w:rPr>
          <w:rFonts w:eastAsia="Calibri"/>
          <w:sz w:val="28"/>
          <w:szCs w:val="28"/>
        </w:rPr>
        <w:t xml:space="preserve">; </w:t>
      </w:r>
      <w:r w:rsidR="00A0681A">
        <w:rPr>
          <w:rFonts w:eastAsia="Calibri"/>
          <w:sz w:val="28"/>
          <w:szCs w:val="28"/>
        </w:rPr>
        <w:t>21</w:t>
      </w:r>
      <w:r w:rsidRPr="00651CAB">
        <w:rPr>
          <w:rFonts w:eastAsia="Calibri"/>
          <w:sz w:val="28"/>
          <w:szCs w:val="28"/>
        </w:rPr>
        <w:t>;</w:t>
      </w:r>
      <w:r w:rsidR="00590AEC">
        <w:rPr>
          <w:rFonts w:eastAsia="Calibri"/>
          <w:sz w:val="28"/>
          <w:szCs w:val="28"/>
        </w:rPr>
        <w:t xml:space="preserve"> </w:t>
      </w:r>
      <w:r w:rsidR="00A0681A">
        <w:rPr>
          <w:rFonts w:eastAsia="Calibri"/>
          <w:sz w:val="28"/>
          <w:szCs w:val="28"/>
        </w:rPr>
        <w:t>59</w:t>
      </w:r>
      <w:r w:rsidR="00234DF0" w:rsidRPr="00651CAB">
        <w:rPr>
          <w:rFonts w:eastAsia="Calibri"/>
          <w:sz w:val="28"/>
          <w:szCs w:val="28"/>
        </w:rPr>
        <w:t xml:space="preserve">; </w:t>
      </w:r>
      <w:r w:rsidR="00A0681A">
        <w:rPr>
          <w:rFonts w:eastAsia="Calibri"/>
          <w:sz w:val="28"/>
          <w:szCs w:val="28"/>
        </w:rPr>
        <w:t>81</w:t>
      </w:r>
      <w:r w:rsidRPr="00651CAB">
        <w:rPr>
          <w:rFonts w:eastAsia="Calibri"/>
          <w:sz w:val="28"/>
          <w:szCs w:val="28"/>
        </w:rPr>
        <w:t>].</w:t>
      </w:r>
      <w:r w:rsidR="006451E9" w:rsidRPr="00651CAB">
        <w:rPr>
          <w:rFonts w:eastAsia="Calibri"/>
          <w:sz w:val="28"/>
          <w:szCs w:val="28"/>
        </w:rPr>
        <w:t xml:space="preserve"> </w:t>
      </w:r>
      <w:r w:rsidR="00B405C3" w:rsidRPr="00651CAB">
        <w:rPr>
          <w:rFonts w:eastAsia="Calibri"/>
          <w:sz w:val="28"/>
          <w:szCs w:val="28"/>
        </w:rPr>
        <w:t xml:space="preserve">Как известно, </w:t>
      </w:r>
      <w:r w:rsidR="00D0627F" w:rsidRPr="00651CAB">
        <w:rPr>
          <w:rFonts w:eastAsia="Calibri"/>
          <w:sz w:val="28"/>
          <w:szCs w:val="28"/>
        </w:rPr>
        <w:t xml:space="preserve">Дж. Гилфорд, </w:t>
      </w:r>
      <w:r w:rsidR="00B405C3" w:rsidRPr="00651CAB">
        <w:rPr>
          <w:rFonts w:eastAsia="Calibri"/>
          <w:sz w:val="28"/>
          <w:szCs w:val="28"/>
        </w:rPr>
        <w:t xml:space="preserve">основоположник идеи о том, </w:t>
      </w:r>
      <w:r w:rsidR="00D0627F" w:rsidRPr="00651CAB">
        <w:rPr>
          <w:rFonts w:eastAsia="Calibri"/>
          <w:sz w:val="28"/>
          <w:szCs w:val="28"/>
        </w:rPr>
        <w:t xml:space="preserve">что одаренность – это не только наличие </w:t>
      </w:r>
      <w:r w:rsidR="00B405C3" w:rsidRPr="00651CAB">
        <w:rPr>
          <w:rFonts w:eastAsia="Calibri"/>
          <w:sz w:val="28"/>
          <w:szCs w:val="28"/>
        </w:rPr>
        <w:t>интеллект</w:t>
      </w:r>
      <w:r w:rsidR="00D0627F" w:rsidRPr="00651CAB">
        <w:rPr>
          <w:rFonts w:eastAsia="Calibri"/>
          <w:sz w:val="28"/>
          <w:szCs w:val="28"/>
        </w:rPr>
        <w:t>а</w:t>
      </w:r>
      <w:r w:rsidR="00B405C3" w:rsidRPr="00651CAB">
        <w:rPr>
          <w:rFonts w:eastAsia="Calibri"/>
          <w:sz w:val="28"/>
          <w:szCs w:val="28"/>
        </w:rPr>
        <w:t xml:space="preserve">, но и </w:t>
      </w:r>
      <w:r w:rsidR="00D0627F" w:rsidRPr="00651CAB">
        <w:rPr>
          <w:rFonts w:eastAsia="Calibri"/>
          <w:sz w:val="28"/>
          <w:szCs w:val="28"/>
        </w:rPr>
        <w:t>творческих способностей</w:t>
      </w:r>
      <w:r w:rsidR="008809F8" w:rsidRPr="00651CAB">
        <w:rPr>
          <w:rFonts w:eastAsia="Calibri"/>
          <w:sz w:val="28"/>
          <w:szCs w:val="28"/>
        </w:rPr>
        <w:t>, считал, что</w:t>
      </w:r>
      <w:r w:rsidR="00B405C3" w:rsidRPr="00651CAB">
        <w:rPr>
          <w:rFonts w:eastAsia="Calibri"/>
          <w:sz w:val="28"/>
          <w:szCs w:val="28"/>
        </w:rPr>
        <w:t xml:space="preserve"> </w:t>
      </w:r>
      <w:r w:rsidR="00D0627F" w:rsidRPr="00651CAB">
        <w:rPr>
          <w:rFonts w:eastAsia="Calibri"/>
          <w:sz w:val="28"/>
          <w:szCs w:val="28"/>
        </w:rPr>
        <w:t>реализация</w:t>
      </w:r>
      <w:r w:rsidR="00B405C3" w:rsidRPr="00651CAB">
        <w:rPr>
          <w:rFonts w:eastAsia="Calibri"/>
          <w:sz w:val="28"/>
          <w:szCs w:val="28"/>
        </w:rPr>
        <w:t xml:space="preserve"> творческого потенциала </w:t>
      </w:r>
      <w:r w:rsidR="00D0627F" w:rsidRPr="00651CAB">
        <w:rPr>
          <w:rFonts w:eastAsia="Calibri"/>
          <w:sz w:val="28"/>
          <w:szCs w:val="28"/>
        </w:rPr>
        <w:t xml:space="preserve">возможна </w:t>
      </w:r>
      <w:r w:rsidR="00B405C3" w:rsidRPr="00651CAB">
        <w:rPr>
          <w:rFonts w:eastAsia="Calibri"/>
          <w:sz w:val="28"/>
          <w:szCs w:val="28"/>
        </w:rPr>
        <w:t>при</w:t>
      </w:r>
      <w:r w:rsidR="00D0627F" w:rsidRPr="00651CAB">
        <w:rPr>
          <w:rFonts w:eastAsia="Calibri"/>
          <w:sz w:val="28"/>
          <w:szCs w:val="28"/>
        </w:rPr>
        <w:t xml:space="preserve"> условии сочетания </w:t>
      </w:r>
      <w:r w:rsidR="00B405C3" w:rsidRPr="00651CAB">
        <w:rPr>
          <w:rFonts w:eastAsia="Calibri"/>
          <w:sz w:val="28"/>
          <w:szCs w:val="28"/>
        </w:rPr>
        <w:t>соответствующих уровней развития логического</w:t>
      </w:r>
      <w:r w:rsidR="003C32A6" w:rsidRPr="00651CAB">
        <w:rPr>
          <w:rFonts w:eastAsia="Calibri"/>
          <w:sz w:val="28"/>
          <w:szCs w:val="28"/>
        </w:rPr>
        <w:t xml:space="preserve"> </w:t>
      </w:r>
      <w:r w:rsidR="00B405C3" w:rsidRPr="00651CAB">
        <w:rPr>
          <w:rFonts w:eastAsia="Calibri"/>
          <w:sz w:val="28"/>
          <w:szCs w:val="28"/>
        </w:rPr>
        <w:t>и творческого</w:t>
      </w:r>
      <w:r w:rsidR="003C32A6" w:rsidRPr="00651CAB">
        <w:rPr>
          <w:rFonts w:eastAsia="Calibri"/>
          <w:sz w:val="28"/>
          <w:szCs w:val="28"/>
        </w:rPr>
        <w:t xml:space="preserve"> </w:t>
      </w:r>
      <w:r w:rsidR="00B405C3" w:rsidRPr="00651CAB">
        <w:rPr>
          <w:rFonts w:eastAsia="Calibri"/>
          <w:sz w:val="28"/>
          <w:szCs w:val="28"/>
        </w:rPr>
        <w:t>[</w:t>
      </w:r>
      <w:r w:rsidR="00A0681A">
        <w:rPr>
          <w:rFonts w:eastAsia="Calibri"/>
          <w:sz w:val="28"/>
          <w:szCs w:val="28"/>
        </w:rPr>
        <w:t>13</w:t>
      </w:r>
      <w:r w:rsidR="005A77DA" w:rsidRPr="00651CAB">
        <w:rPr>
          <w:rFonts w:eastAsia="Calibri"/>
          <w:sz w:val="28"/>
          <w:szCs w:val="28"/>
        </w:rPr>
        <w:t xml:space="preserve">; </w:t>
      </w:r>
      <w:r w:rsidR="00A0681A">
        <w:rPr>
          <w:rFonts w:eastAsia="Calibri"/>
          <w:sz w:val="28"/>
          <w:szCs w:val="28"/>
        </w:rPr>
        <w:t>81</w:t>
      </w:r>
      <w:r w:rsidR="00B405C3" w:rsidRPr="00651CAB">
        <w:rPr>
          <w:rFonts w:eastAsia="Calibri"/>
          <w:sz w:val="28"/>
          <w:szCs w:val="28"/>
        </w:rPr>
        <w:t>]. Разде</w:t>
      </w:r>
      <w:r w:rsidR="00333301" w:rsidRPr="00651CAB">
        <w:rPr>
          <w:rFonts w:eastAsia="Calibri"/>
          <w:sz w:val="28"/>
          <w:szCs w:val="28"/>
        </w:rPr>
        <w:t>ление</w:t>
      </w:r>
      <w:r w:rsidR="00B405C3" w:rsidRPr="00651CAB">
        <w:rPr>
          <w:rFonts w:eastAsia="Calibri"/>
          <w:sz w:val="28"/>
          <w:szCs w:val="28"/>
        </w:rPr>
        <w:t xml:space="preserve"> </w:t>
      </w:r>
      <w:r w:rsidR="00333301" w:rsidRPr="00651CAB">
        <w:rPr>
          <w:rFonts w:eastAsia="Calibri"/>
          <w:sz w:val="28"/>
          <w:szCs w:val="28"/>
        </w:rPr>
        <w:t xml:space="preserve">мышления на </w:t>
      </w:r>
      <w:r w:rsidR="00B405C3" w:rsidRPr="00651CAB">
        <w:rPr>
          <w:rFonts w:eastAsia="Calibri"/>
          <w:sz w:val="28"/>
          <w:szCs w:val="28"/>
        </w:rPr>
        <w:t xml:space="preserve">конвергентное и дивергентное </w:t>
      </w:r>
      <w:r w:rsidR="00333301" w:rsidRPr="00651CAB">
        <w:rPr>
          <w:rFonts w:eastAsia="Calibri"/>
          <w:sz w:val="28"/>
          <w:szCs w:val="28"/>
        </w:rPr>
        <w:t>в</w:t>
      </w:r>
      <w:r w:rsidR="00B405C3" w:rsidRPr="00651CAB">
        <w:rPr>
          <w:rFonts w:eastAsia="Calibri"/>
          <w:sz w:val="28"/>
          <w:szCs w:val="28"/>
        </w:rPr>
        <w:t xml:space="preserve"> кубической модели интеллекта</w:t>
      </w:r>
      <w:r w:rsidR="00333301" w:rsidRPr="00651CAB">
        <w:rPr>
          <w:rFonts w:eastAsia="Calibri"/>
          <w:sz w:val="28"/>
          <w:szCs w:val="28"/>
        </w:rPr>
        <w:t xml:space="preserve"> Дж. Гилфорда привело к росту</w:t>
      </w:r>
      <w:r w:rsidR="00B405C3" w:rsidRPr="00651CAB">
        <w:rPr>
          <w:rFonts w:eastAsia="Calibri"/>
          <w:sz w:val="28"/>
          <w:szCs w:val="28"/>
        </w:rPr>
        <w:t xml:space="preserve"> интерес</w:t>
      </w:r>
      <w:r w:rsidR="00333301" w:rsidRPr="00651CAB">
        <w:rPr>
          <w:rFonts w:eastAsia="Calibri"/>
          <w:sz w:val="28"/>
          <w:szCs w:val="28"/>
        </w:rPr>
        <w:t>а</w:t>
      </w:r>
      <w:r w:rsidR="00B405C3" w:rsidRPr="00651CAB">
        <w:rPr>
          <w:rFonts w:eastAsia="Calibri"/>
          <w:sz w:val="28"/>
          <w:szCs w:val="28"/>
        </w:rPr>
        <w:t xml:space="preserve"> к тест</w:t>
      </w:r>
      <w:r w:rsidR="00333301" w:rsidRPr="00651CAB">
        <w:rPr>
          <w:rFonts w:eastAsia="Calibri"/>
          <w:sz w:val="28"/>
          <w:szCs w:val="28"/>
        </w:rPr>
        <w:t>ам</w:t>
      </w:r>
      <w:r w:rsidR="00B405C3" w:rsidRPr="00651CAB">
        <w:rPr>
          <w:rFonts w:eastAsia="Calibri"/>
          <w:sz w:val="28"/>
          <w:szCs w:val="28"/>
        </w:rPr>
        <w:t xml:space="preserve"> на креативность для </w:t>
      </w:r>
      <w:r w:rsidR="008F3469" w:rsidRPr="00651CAB">
        <w:rPr>
          <w:rFonts w:eastAsia="Calibri"/>
          <w:sz w:val="28"/>
          <w:szCs w:val="28"/>
        </w:rPr>
        <w:t xml:space="preserve">выявления </w:t>
      </w:r>
      <w:r w:rsidR="00B405C3" w:rsidRPr="00651CAB">
        <w:rPr>
          <w:rFonts w:eastAsia="Calibri"/>
          <w:sz w:val="28"/>
          <w:szCs w:val="28"/>
        </w:rPr>
        <w:t>тех сторон одаренности, которые не связаны с IQ.</w:t>
      </w:r>
      <w:r w:rsidR="00200E5B" w:rsidRPr="00651CAB">
        <w:rPr>
          <w:rFonts w:eastAsia="Calibri"/>
          <w:sz w:val="28"/>
          <w:szCs w:val="28"/>
        </w:rPr>
        <w:t xml:space="preserve"> </w:t>
      </w:r>
      <w:r w:rsidR="00333301" w:rsidRPr="00651CAB">
        <w:rPr>
          <w:rFonts w:eastAsia="Calibri"/>
          <w:sz w:val="28"/>
          <w:szCs w:val="28"/>
        </w:rPr>
        <w:t>Тесты креативности, созданные в дальнейшем на основе модели Дж. Гилфорда (</w:t>
      </w:r>
      <w:r w:rsidR="00333301" w:rsidRPr="00651CAB">
        <w:rPr>
          <w:rFonts w:eastAsia="Calibri"/>
          <w:i/>
          <w:iCs/>
          <w:sz w:val="28"/>
          <w:szCs w:val="28"/>
          <w:lang w:val="en-GB"/>
        </w:rPr>
        <w:t>TTCT</w:t>
      </w:r>
      <w:r w:rsidR="00333301" w:rsidRPr="00651CAB">
        <w:rPr>
          <w:rFonts w:eastAsia="Calibri"/>
          <w:i/>
          <w:iCs/>
          <w:sz w:val="28"/>
          <w:szCs w:val="28"/>
        </w:rPr>
        <w:t xml:space="preserve"> – </w:t>
      </w:r>
      <w:r w:rsidR="00333301" w:rsidRPr="00651CAB">
        <w:rPr>
          <w:rFonts w:eastAsia="Calibri"/>
          <w:i/>
          <w:iCs/>
          <w:sz w:val="28"/>
          <w:szCs w:val="28"/>
          <w:lang w:val="en-GB"/>
        </w:rPr>
        <w:t>Torrance</w:t>
      </w:r>
      <w:r w:rsidR="00333301" w:rsidRPr="00651CAB">
        <w:rPr>
          <w:rFonts w:eastAsia="Calibri"/>
          <w:i/>
          <w:iCs/>
          <w:sz w:val="28"/>
          <w:szCs w:val="28"/>
        </w:rPr>
        <w:t xml:space="preserve"> </w:t>
      </w:r>
      <w:r w:rsidR="00333301" w:rsidRPr="00651CAB">
        <w:rPr>
          <w:rFonts w:eastAsia="Calibri"/>
          <w:i/>
          <w:iCs/>
          <w:sz w:val="28"/>
          <w:szCs w:val="28"/>
          <w:lang w:val="en-GB"/>
        </w:rPr>
        <w:t>Test</w:t>
      </w:r>
      <w:r w:rsidR="00333301" w:rsidRPr="00651CAB">
        <w:rPr>
          <w:rFonts w:eastAsia="Calibri"/>
          <w:i/>
          <w:iCs/>
          <w:sz w:val="28"/>
          <w:szCs w:val="28"/>
        </w:rPr>
        <w:t xml:space="preserve"> </w:t>
      </w:r>
      <w:r w:rsidR="00333301" w:rsidRPr="00651CAB">
        <w:rPr>
          <w:rFonts w:eastAsia="Calibri"/>
          <w:i/>
          <w:iCs/>
          <w:sz w:val="28"/>
          <w:szCs w:val="28"/>
          <w:lang w:val="en-GB"/>
        </w:rPr>
        <w:t>of</w:t>
      </w:r>
      <w:r w:rsidR="00333301" w:rsidRPr="00651CAB">
        <w:rPr>
          <w:rFonts w:eastAsia="Calibri"/>
          <w:i/>
          <w:iCs/>
          <w:sz w:val="28"/>
          <w:szCs w:val="28"/>
        </w:rPr>
        <w:t xml:space="preserve"> </w:t>
      </w:r>
      <w:r w:rsidR="00333301" w:rsidRPr="00651CAB">
        <w:rPr>
          <w:rFonts w:eastAsia="Calibri"/>
          <w:i/>
          <w:iCs/>
          <w:sz w:val="28"/>
          <w:szCs w:val="28"/>
          <w:lang w:val="en-GB"/>
        </w:rPr>
        <w:t>Creative</w:t>
      </w:r>
      <w:r w:rsidR="00333301" w:rsidRPr="00651CAB">
        <w:rPr>
          <w:rFonts w:eastAsia="Calibri"/>
          <w:i/>
          <w:iCs/>
          <w:sz w:val="28"/>
          <w:szCs w:val="28"/>
        </w:rPr>
        <w:t xml:space="preserve"> </w:t>
      </w:r>
      <w:r w:rsidR="00333301" w:rsidRPr="00651CAB">
        <w:rPr>
          <w:rFonts w:eastAsia="Calibri"/>
          <w:i/>
          <w:iCs/>
          <w:sz w:val="28"/>
          <w:szCs w:val="28"/>
          <w:lang w:val="en-GB"/>
        </w:rPr>
        <w:t>Thinking</w:t>
      </w:r>
      <w:r w:rsidR="00333301" w:rsidRPr="00651CAB">
        <w:rPr>
          <w:rFonts w:eastAsia="Calibri"/>
          <w:i/>
          <w:iCs/>
          <w:sz w:val="28"/>
          <w:szCs w:val="28"/>
        </w:rPr>
        <w:t xml:space="preserve">, </w:t>
      </w:r>
      <w:r w:rsidR="00333301" w:rsidRPr="00651CAB">
        <w:rPr>
          <w:rFonts w:eastAsia="Calibri"/>
          <w:i/>
          <w:iCs/>
          <w:sz w:val="28"/>
          <w:szCs w:val="28"/>
          <w:lang w:val="en-GB"/>
        </w:rPr>
        <w:t>WKCT</w:t>
      </w:r>
      <w:r w:rsidR="00333301" w:rsidRPr="00651CAB">
        <w:rPr>
          <w:rFonts w:eastAsia="Calibri"/>
          <w:i/>
          <w:iCs/>
          <w:sz w:val="28"/>
          <w:szCs w:val="28"/>
        </w:rPr>
        <w:t xml:space="preserve"> – </w:t>
      </w:r>
      <w:r w:rsidR="00333301" w:rsidRPr="00651CAB">
        <w:rPr>
          <w:rFonts w:eastAsia="Calibri"/>
          <w:i/>
          <w:iCs/>
          <w:sz w:val="28"/>
          <w:szCs w:val="28"/>
          <w:lang w:val="en-GB"/>
        </w:rPr>
        <w:t>Wallach</w:t>
      </w:r>
      <w:r w:rsidR="00333301" w:rsidRPr="00651CAB">
        <w:rPr>
          <w:rFonts w:eastAsia="Calibri"/>
          <w:i/>
          <w:iCs/>
          <w:sz w:val="28"/>
          <w:szCs w:val="28"/>
        </w:rPr>
        <w:t xml:space="preserve"> </w:t>
      </w:r>
      <w:r w:rsidR="00333301" w:rsidRPr="00651CAB">
        <w:rPr>
          <w:rFonts w:eastAsia="Calibri"/>
          <w:i/>
          <w:iCs/>
          <w:sz w:val="28"/>
          <w:szCs w:val="28"/>
          <w:lang w:val="en-GB"/>
        </w:rPr>
        <w:t>and</w:t>
      </w:r>
      <w:r w:rsidR="00333301" w:rsidRPr="00651CAB">
        <w:rPr>
          <w:rFonts w:eastAsia="Calibri"/>
          <w:i/>
          <w:iCs/>
          <w:sz w:val="28"/>
          <w:szCs w:val="28"/>
        </w:rPr>
        <w:t xml:space="preserve"> </w:t>
      </w:r>
      <w:r w:rsidR="00333301" w:rsidRPr="00651CAB">
        <w:rPr>
          <w:rFonts w:eastAsia="Calibri"/>
          <w:i/>
          <w:iCs/>
          <w:sz w:val="28"/>
          <w:szCs w:val="28"/>
          <w:lang w:val="en-GB"/>
        </w:rPr>
        <w:t>Kogan</w:t>
      </w:r>
      <w:r w:rsidR="00333301" w:rsidRPr="00651CAB">
        <w:rPr>
          <w:rFonts w:eastAsia="Calibri"/>
          <w:i/>
          <w:iCs/>
          <w:sz w:val="28"/>
          <w:szCs w:val="28"/>
        </w:rPr>
        <w:t xml:space="preserve"> </w:t>
      </w:r>
      <w:r w:rsidR="00333301" w:rsidRPr="00651CAB">
        <w:rPr>
          <w:rFonts w:eastAsia="Calibri"/>
          <w:i/>
          <w:iCs/>
          <w:sz w:val="28"/>
          <w:szCs w:val="28"/>
          <w:lang w:val="en-GB"/>
        </w:rPr>
        <w:t>Creativity</w:t>
      </w:r>
      <w:r w:rsidR="00333301" w:rsidRPr="00651CAB">
        <w:rPr>
          <w:rFonts w:eastAsia="Calibri"/>
          <w:i/>
          <w:iCs/>
          <w:sz w:val="28"/>
          <w:szCs w:val="28"/>
        </w:rPr>
        <w:t xml:space="preserve"> </w:t>
      </w:r>
      <w:r w:rsidR="00333301" w:rsidRPr="00651CAB">
        <w:rPr>
          <w:rFonts w:eastAsia="Calibri"/>
          <w:i/>
          <w:iCs/>
          <w:sz w:val="28"/>
          <w:szCs w:val="28"/>
          <w:lang w:val="en-GB"/>
        </w:rPr>
        <w:t>Test</w:t>
      </w:r>
      <w:r w:rsidR="00333301" w:rsidRPr="00651CAB">
        <w:rPr>
          <w:rFonts w:eastAsia="Calibri"/>
          <w:sz w:val="28"/>
          <w:szCs w:val="28"/>
        </w:rPr>
        <w:t>), были направлены на поиск необычных и неожиданных решений [</w:t>
      </w:r>
      <w:r w:rsidR="00A0681A">
        <w:rPr>
          <w:rFonts w:eastAsia="Calibri"/>
          <w:sz w:val="28"/>
          <w:szCs w:val="28"/>
        </w:rPr>
        <w:t>47</w:t>
      </w:r>
      <w:r w:rsidR="007B3679">
        <w:rPr>
          <w:rFonts w:eastAsia="Calibri"/>
          <w:sz w:val="28"/>
          <w:szCs w:val="28"/>
        </w:rPr>
        <w:t xml:space="preserve">; </w:t>
      </w:r>
      <w:r w:rsidR="00A0681A">
        <w:rPr>
          <w:rFonts w:eastAsia="Calibri"/>
          <w:sz w:val="28"/>
          <w:szCs w:val="28"/>
        </w:rPr>
        <w:t>115</w:t>
      </w:r>
      <w:r w:rsidR="00333301" w:rsidRPr="00651CAB">
        <w:rPr>
          <w:rFonts w:eastAsia="Calibri"/>
          <w:sz w:val="28"/>
          <w:szCs w:val="28"/>
        </w:rPr>
        <w:t xml:space="preserve">]. </w:t>
      </w:r>
      <w:r w:rsidR="00884251" w:rsidRPr="00651CAB">
        <w:rPr>
          <w:rFonts w:eastAsia="Calibri"/>
          <w:sz w:val="28"/>
          <w:szCs w:val="28"/>
        </w:rPr>
        <w:t>Стоит отметить, что в</w:t>
      </w:r>
      <w:r w:rsidR="00333301" w:rsidRPr="00651CAB">
        <w:rPr>
          <w:rFonts w:eastAsia="Calibri"/>
          <w:sz w:val="28"/>
          <w:szCs w:val="28"/>
        </w:rPr>
        <w:t>ысокий уровень креативности не гарантирует успешности</w:t>
      </w:r>
      <w:r w:rsidR="00200E5B" w:rsidRPr="00651CAB">
        <w:rPr>
          <w:sz w:val="28"/>
          <w:szCs w:val="28"/>
        </w:rPr>
        <w:t xml:space="preserve">. Кроме того, </w:t>
      </w:r>
      <w:r w:rsidR="00C57252" w:rsidRPr="00651CAB">
        <w:rPr>
          <w:sz w:val="28"/>
          <w:szCs w:val="28"/>
        </w:rPr>
        <w:t>имеет место</w:t>
      </w:r>
      <w:r w:rsidR="00B405C3" w:rsidRPr="00651CAB">
        <w:rPr>
          <w:sz w:val="28"/>
          <w:szCs w:val="28"/>
        </w:rPr>
        <w:t xml:space="preserve"> снижение успешности учебной деятельности и уровня психологического благополучия</w:t>
      </w:r>
      <w:r w:rsidR="00884251" w:rsidRPr="00651CAB">
        <w:rPr>
          <w:sz w:val="28"/>
          <w:szCs w:val="28"/>
        </w:rPr>
        <w:t xml:space="preserve"> [</w:t>
      </w:r>
      <w:r w:rsidR="00A0681A">
        <w:rPr>
          <w:sz w:val="28"/>
          <w:szCs w:val="28"/>
        </w:rPr>
        <w:t>13</w:t>
      </w:r>
      <w:r w:rsidR="00884251" w:rsidRPr="00651CAB">
        <w:rPr>
          <w:sz w:val="28"/>
          <w:szCs w:val="28"/>
        </w:rPr>
        <w:t xml:space="preserve">; </w:t>
      </w:r>
      <w:r w:rsidR="00A0681A">
        <w:rPr>
          <w:sz w:val="28"/>
          <w:szCs w:val="28"/>
        </w:rPr>
        <w:t>19</w:t>
      </w:r>
      <w:r w:rsidR="00884251" w:rsidRPr="00651CAB">
        <w:rPr>
          <w:sz w:val="28"/>
          <w:szCs w:val="28"/>
        </w:rPr>
        <w:t>]</w:t>
      </w:r>
      <w:r w:rsidR="00B405C3" w:rsidRPr="00651CAB">
        <w:rPr>
          <w:sz w:val="28"/>
          <w:szCs w:val="28"/>
        </w:rPr>
        <w:t>.</w:t>
      </w:r>
      <w:r w:rsidR="00CF0218" w:rsidRPr="00651CAB">
        <w:rPr>
          <w:rFonts w:eastAsia="Calibri"/>
          <w:sz w:val="28"/>
          <w:szCs w:val="28"/>
        </w:rPr>
        <w:tab/>
      </w:r>
      <w:r w:rsidR="00884251" w:rsidRPr="00651CAB">
        <w:rPr>
          <w:rFonts w:eastAsia="Calibri"/>
          <w:sz w:val="28"/>
          <w:szCs w:val="28"/>
        </w:rPr>
        <w:tab/>
      </w:r>
      <w:r w:rsidR="00884251" w:rsidRPr="00651CAB">
        <w:rPr>
          <w:rFonts w:eastAsia="Calibri"/>
          <w:sz w:val="28"/>
          <w:szCs w:val="28"/>
        </w:rPr>
        <w:tab/>
        <w:t xml:space="preserve"> </w:t>
      </w:r>
    </w:p>
    <w:p w14:paraId="56A87978" w14:textId="49175507" w:rsidR="00CA48CB" w:rsidRPr="00651CAB" w:rsidRDefault="007C3D9B" w:rsidP="00315237">
      <w:pPr>
        <w:spacing w:line="360" w:lineRule="auto"/>
        <w:ind w:firstLine="708"/>
        <w:jc w:val="both"/>
        <w:rPr>
          <w:rFonts w:eastAsia="Calibri"/>
          <w:sz w:val="28"/>
          <w:szCs w:val="28"/>
        </w:rPr>
      </w:pPr>
      <w:r w:rsidRPr="00651CAB">
        <w:rPr>
          <w:rFonts w:eastAsia="Calibri"/>
          <w:sz w:val="28"/>
          <w:szCs w:val="28"/>
        </w:rPr>
        <w:t xml:space="preserve">Кроме того, </w:t>
      </w:r>
      <w:r w:rsidRPr="00651CAB">
        <w:rPr>
          <w:sz w:val="28"/>
          <w:szCs w:val="28"/>
        </w:rPr>
        <w:t>в</w:t>
      </w:r>
      <w:r w:rsidR="00CA48CB" w:rsidRPr="00651CAB">
        <w:rPr>
          <w:sz w:val="28"/>
          <w:szCs w:val="28"/>
        </w:rPr>
        <w:t xml:space="preserve"> своей факторной структуре интеллекта Дж. Гилфорд реализовал идею о том, что каждый компонент интеллекта уникален, а человек, который хорошо выполняет одни типы тестов, может выполнять другие с обратным эффектом. </w:t>
      </w:r>
      <w:r w:rsidR="00B405C3" w:rsidRPr="00651CAB">
        <w:rPr>
          <w:sz w:val="28"/>
          <w:szCs w:val="28"/>
        </w:rPr>
        <w:t>Ученым</w:t>
      </w:r>
      <w:r w:rsidR="00CA48CB" w:rsidRPr="00651CAB">
        <w:rPr>
          <w:sz w:val="28"/>
          <w:szCs w:val="28"/>
        </w:rPr>
        <w:t xml:space="preserve"> была предложена такая структура интеллекта, </w:t>
      </w:r>
      <w:r w:rsidRPr="00651CAB">
        <w:rPr>
          <w:sz w:val="28"/>
          <w:szCs w:val="28"/>
        </w:rPr>
        <w:t>которая выделяла</w:t>
      </w:r>
      <w:r w:rsidR="00CA48CB" w:rsidRPr="00651CAB">
        <w:rPr>
          <w:sz w:val="28"/>
          <w:szCs w:val="28"/>
        </w:rPr>
        <w:t xml:space="preserve"> около 120 различных способностей</w:t>
      </w:r>
      <w:r w:rsidRPr="00651CAB">
        <w:rPr>
          <w:sz w:val="28"/>
          <w:szCs w:val="28"/>
        </w:rPr>
        <w:t xml:space="preserve">, что </w:t>
      </w:r>
      <w:r w:rsidR="00CA48CB" w:rsidRPr="00651CAB">
        <w:rPr>
          <w:sz w:val="28"/>
          <w:szCs w:val="28"/>
        </w:rPr>
        <w:t>позволило говорить о наличии связи общих интеллектуальных умений с обучением, а также о разнообразии интеллектуальных способностей [</w:t>
      </w:r>
      <w:r w:rsidR="00A0681A">
        <w:rPr>
          <w:sz w:val="28"/>
          <w:szCs w:val="28"/>
        </w:rPr>
        <w:t>13</w:t>
      </w:r>
      <w:r w:rsidR="00CA48CB" w:rsidRPr="00651CAB">
        <w:rPr>
          <w:sz w:val="28"/>
          <w:szCs w:val="28"/>
        </w:rPr>
        <w:t xml:space="preserve">]. </w:t>
      </w:r>
    </w:p>
    <w:p w14:paraId="6E450C02" w14:textId="4BBCDCE4" w:rsidR="00E27952" w:rsidRPr="00651CAB" w:rsidRDefault="00600E6F" w:rsidP="00E27952">
      <w:pPr>
        <w:spacing w:line="360" w:lineRule="auto"/>
        <w:ind w:firstLine="708"/>
        <w:jc w:val="both"/>
        <w:rPr>
          <w:sz w:val="28"/>
          <w:szCs w:val="28"/>
        </w:rPr>
      </w:pPr>
      <w:r w:rsidRPr="00651CAB">
        <w:rPr>
          <w:rFonts w:eastAsia="Calibri"/>
          <w:sz w:val="28"/>
          <w:szCs w:val="28"/>
        </w:rPr>
        <w:t>Собственно, ч</w:t>
      </w:r>
      <w:r w:rsidR="00FC5F0F" w:rsidRPr="00651CAB">
        <w:rPr>
          <w:rFonts w:eastAsia="Calibri"/>
          <w:sz w:val="28"/>
          <w:szCs w:val="28"/>
        </w:rPr>
        <w:t xml:space="preserve">то касается </w:t>
      </w:r>
      <w:r w:rsidR="006451E9" w:rsidRPr="00651CAB">
        <w:rPr>
          <w:sz w:val="28"/>
          <w:szCs w:val="28"/>
        </w:rPr>
        <w:t>т</w:t>
      </w:r>
      <w:r w:rsidR="0082019C" w:rsidRPr="00651CAB">
        <w:rPr>
          <w:sz w:val="28"/>
          <w:szCs w:val="28"/>
        </w:rPr>
        <w:t>ест</w:t>
      </w:r>
      <w:r w:rsidR="00FC5F0F" w:rsidRPr="00651CAB">
        <w:rPr>
          <w:sz w:val="28"/>
          <w:szCs w:val="28"/>
        </w:rPr>
        <w:t>ов</w:t>
      </w:r>
      <w:r w:rsidR="0082019C" w:rsidRPr="00651CAB">
        <w:rPr>
          <w:sz w:val="28"/>
          <w:szCs w:val="28"/>
        </w:rPr>
        <w:t xml:space="preserve"> интеллекта, </w:t>
      </w:r>
      <w:r w:rsidRPr="00651CAB">
        <w:rPr>
          <w:sz w:val="28"/>
          <w:szCs w:val="28"/>
        </w:rPr>
        <w:t>изначально</w:t>
      </w:r>
      <w:r w:rsidR="0082019C" w:rsidRPr="00651CAB">
        <w:rPr>
          <w:sz w:val="28"/>
          <w:szCs w:val="28"/>
        </w:rPr>
        <w:t xml:space="preserve"> </w:t>
      </w:r>
      <w:r w:rsidR="000359F0" w:rsidRPr="00651CAB">
        <w:rPr>
          <w:sz w:val="28"/>
          <w:szCs w:val="28"/>
        </w:rPr>
        <w:t xml:space="preserve">они были </w:t>
      </w:r>
      <w:r w:rsidR="0082019C" w:rsidRPr="00651CAB">
        <w:rPr>
          <w:sz w:val="28"/>
          <w:szCs w:val="28"/>
        </w:rPr>
        <w:t>разработаны</w:t>
      </w:r>
      <w:r w:rsidR="000359F0" w:rsidRPr="00651CAB">
        <w:rPr>
          <w:sz w:val="28"/>
          <w:szCs w:val="28"/>
        </w:rPr>
        <w:t xml:space="preserve"> с целью оценки</w:t>
      </w:r>
      <w:r w:rsidR="0082019C" w:rsidRPr="00651CAB">
        <w:rPr>
          <w:sz w:val="28"/>
          <w:szCs w:val="28"/>
        </w:rPr>
        <w:t xml:space="preserve"> успешности учебной деятельности </w:t>
      </w:r>
      <w:r w:rsidRPr="00651CAB">
        <w:rPr>
          <w:sz w:val="28"/>
          <w:szCs w:val="28"/>
        </w:rPr>
        <w:t>школьников</w:t>
      </w:r>
      <w:r w:rsidR="000359F0" w:rsidRPr="00651CAB">
        <w:rPr>
          <w:sz w:val="28"/>
          <w:szCs w:val="28"/>
        </w:rPr>
        <w:t xml:space="preserve">. Со временем </w:t>
      </w:r>
      <w:r w:rsidRPr="00651CAB">
        <w:rPr>
          <w:sz w:val="28"/>
          <w:szCs w:val="28"/>
        </w:rPr>
        <w:t>обнаружилось</w:t>
      </w:r>
      <w:r w:rsidR="00FC5F0F" w:rsidRPr="00651CAB">
        <w:rPr>
          <w:sz w:val="28"/>
          <w:szCs w:val="28"/>
        </w:rPr>
        <w:t xml:space="preserve">, что </w:t>
      </w:r>
      <w:r w:rsidR="00884251" w:rsidRPr="00651CAB">
        <w:rPr>
          <w:sz w:val="28"/>
          <w:szCs w:val="28"/>
        </w:rPr>
        <w:t xml:space="preserve">такие тесты </w:t>
      </w:r>
      <w:r w:rsidR="0082019C" w:rsidRPr="00651CAB">
        <w:rPr>
          <w:sz w:val="28"/>
          <w:szCs w:val="28"/>
        </w:rPr>
        <w:t xml:space="preserve">не </w:t>
      </w:r>
      <w:r w:rsidR="000359F0" w:rsidRPr="00651CAB">
        <w:rPr>
          <w:sz w:val="28"/>
          <w:szCs w:val="28"/>
        </w:rPr>
        <w:t>дают</w:t>
      </w:r>
      <w:r w:rsidR="0082019C" w:rsidRPr="00651CAB">
        <w:rPr>
          <w:sz w:val="28"/>
          <w:szCs w:val="28"/>
        </w:rPr>
        <w:t xml:space="preserve"> </w:t>
      </w:r>
      <w:r w:rsidRPr="00651CAB">
        <w:rPr>
          <w:sz w:val="28"/>
          <w:szCs w:val="28"/>
        </w:rPr>
        <w:t>понять, насколько в</w:t>
      </w:r>
      <w:r w:rsidR="0082019C" w:rsidRPr="00651CAB">
        <w:rPr>
          <w:sz w:val="28"/>
          <w:szCs w:val="28"/>
        </w:rPr>
        <w:t xml:space="preserve"> качественн</w:t>
      </w:r>
      <w:r w:rsidRPr="00651CAB">
        <w:rPr>
          <w:sz w:val="28"/>
          <w:szCs w:val="28"/>
        </w:rPr>
        <w:t>ом отношении</w:t>
      </w:r>
      <w:r w:rsidR="0082019C" w:rsidRPr="00651CAB">
        <w:rPr>
          <w:sz w:val="28"/>
          <w:szCs w:val="28"/>
        </w:rPr>
        <w:t xml:space="preserve"> измен</w:t>
      </w:r>
      <w:r w:rsidRPr="00651CAB">
        <w:rPr>
          <w:sz w:val="28"/>
          <w:szCs w:val="28"/>
        </w:rPr>
        <w:t>илось</w:t>
      </w:r>
      <w:r w:rsidR="0082019C" w:rsidRPr="00651CAB">
        <w:rPr>
          <w:sz w:val="28"/>
          <w:szCs w:val="28"/>
        </w:rPr>
        <w:t xml:space="preserve"> умственно</w:t>
      </w:r>
      <w:r w:rsidRPr="00651CAB">
        <w:rPr>
          <w:sz w:val="28"/>
          <w:szCs w:val="28"/>
        </w:rPr>
        <w:t>е</w:t>
      </w:r>
      <w:r w:rsidR="0082019C" w:rsidRPr="00651CAB">
        <w:rPr>
          <w:sz w:val="28"/>
          <w:szCs w:val="28"/>
        </w:rPr>
        <w:t xml:space="preserve"> развити</w:t>
      </w:r>
      <w:r w:rsidRPr="00651CAB">
        <w:rPr>
          <w:sz w:val="28"/>
          <w:szCs w:val="28"/>
        </w:rPr>
        <w:t>е</w:t>
      </w:r>
      <w:r w:rsidR="0082019C" w:rsidRPr="00651CAB">
        <w:rPr>
          <w:sz w:val="28"/>
          <w:szCs w:val="28"/>
        </w:rPr>
        <w:t xml:space="preserve"> ребенка и определить </w:t>
      </w:r>
      <w:r w:rsidRPr="00651CAB">
        <w:rPr>
          <w:sz w:val="28"/>
          <w:szCs w:val="28"/>
        </w:rPr>
        <w:t>взаимосвязь</w:t>
      </w:r>
      <w:r w:rsidR="0082019C" w:rsidRPr="00651CAB">
        <w:rPr>
          <w:sz w:val="28"/>
          <w:szCs w:val="28"/>
        </w:rPr>
        <w:t xml:space="preserve"> между </w:t>
      </w:r>
      <w:r w:rsidR="000359F0" w:rsidRPr="00651CAB">
        <w:rPr>
          <w:sz w:val="28"/>
          <w:szCs w:val="28"/>
        </w:rPr>
        <w:t xml:space="preserve">умственным </w:t>
      </w:r>
      <w:r w:rsidR="0082019C" w:rsidRPr="00651CAB">
        <w:rPr>
          <w:sz w:val="28"/>
          <w:szCs w:val="28"/>
        </w:rPr>
        <w:t>развитием и возможностями обучения</w:t>
      </w:r>
      <w:r w:rsidR="000359F0" w:rsidRPr="00651CAB">
        <w:rPr>
          <w:sz w:val="28"/>
          <w:szCs w:val="28"/>
        </w:rPr>
        <w:t xml:space="preserve">. Кроме того, </w:t>
      </w:r>
      <w:r w:rsidRPr="00651CAB">
        <w:rPr>
          <w:sz w:val="28"/>
          <w:szCs w:val="28"/>
        </w:rPr>
        <w:t xml:space="preserve">известно, что </w:t>
      </w:r>
      <w:r w:rsidR="0082019C" w:rsidRPr="00651CAB">
        <w:rPr>
          <w:sz w:val="28"/>
          <w:szCs w:val="28"/>
        </w:rPr>
        <w:t>высок</w:t>
      </w:r>
      <w:r w:rsidR="006816D2">
        <w:rPr>
          <w:sz w:val="28"/>
          <w:szCs w:val="28"/>
        </w:rPr>
        <w:t>ий</w:t>
      </w:r>
      <w:r w:rsidR="0082019C" w:rsidRPr="00651CAB">
        <w:rPr>
          <w:sz w:val="28"/>
          <w:szCs w:val="28"/>
        </w:rPr>
        <w:t xml:space="preserve"> IQ </w:t>
      </w:r>
      <w:r w:rsidR="006816D2">
        <w:rPr>
          <w:sz w:val="28"/>
          <w:szCs w:val="28"/>
        </w:rPr>
        <w:t>часто затрудняет</w:t>
      </w:r>
      <w:r w:rsidR="0082019C" w:rsidRPr="00651CAB">
        <w:rPr>
          <w:sz w:val="28"/>
          <w:szCs w:val="28"/>
        </w:rPr>
        <w:t xml:space="preserve"> учебн</w:t>
      </w:r>
      <w:r w:rsidR="006816D2">
        <w:rPr>
          <w:sz w:val="28"/>
          <w:szCs w:val="28"/>
        </w:rPr>
        <w:t>ую</w:t>
      </w:r>
      <w:r w:rsidR="0082019C" w:rsidRPr="00651CAB">
        <w:rPr>
          <w:sz w:val="28"/>
          <w:szCs w:val="28"/>
        </w:rPr>
        <w:t xml:space="preserve"> деятельност</w:t>
      </w:r>
      <w:r w:rsidR="006816D2">
        <w:rPr>
          <w:sz w:val="28"/>
          <w:szCs w:val="28"/>
        </w:rPr>
        <w:t>ь</w:t>
      </w:r>
      <w:r w:rsidR="00BD7124">
        <w:rPr>
          <w:sz w:val="28"/>
          <w:szCs w:val="28"/>
        </w:rPr>
        <w:t xml:space="preserve">, а </w:t>
      </w:r>
      <w:r w:rsidR="00BD7124">
        <w:rPr>
          <w:sz w:val="28"/>
          <w:szCs w:val="28"/>
        </w:rPr>
        <w:lastRenderedPageBreak/>
        <w:t>у</w:t>
      </w:r>
      <w:r w:rsidR="006816D2">
        <w:rPr>
          <w:sz w:val="28"/>
          <w:szCs w:val="28"/>
        </w:rPr>
        <w:t xml:space="preserve">чащиеся, </w:t>
      </w:r>
      <w:r w:rsidR="006816D2" w:rsidRPr="00651CAB">
        <w:rPr>
          <w:sz w:val="28"/>
          <w:szCs w:val="28"/>
        </w:rPr>
        <w:t>чьи успехи идут вразрез с высоким уровнем их способностей</w:t>
      </w:r>
      <w:r w:rsidR="006816D2">
        <w:rPr>
          <w:sz w:val="28"/>
          <w:szCs w:val="28"/>
        </w:rPr>
        <w:t xml:space="preserve">, именуются </w:t>
      </w:r>
      <w:r w:rsidR="0082019C" w:rsidRPr="00651CAB">
        <w:rPr>
          <w:sz w:val="28"/>
          <w:szCs w:val="28"/>
        </w:rPr>
        <w:t>“неуспешные одаренные”</w:t>
      </w:r>
      <w:r w:rsidR="006816D2">
        <w:rPr>
          <w:sz w:val="28"/>
          <w:szCs w:val="28"/>
        </w:rPr>
        <w:t xml:space="preserve"> </w:t>
      </w:r>
      <w:r w:rsidR="0082019C" w:rsidRPr="00651CAB">
        <w:rPr>
          <w:sz w:val="28"/>
          <w:szCs w:val="28"/>
        </w:rPr>
        <w:t>[</w:t>
      </w:r>
      <w:r w:rsidR="00A0681A">
        <w:rPr>
          <w:sz w:val="28"/>
          <w:szCs w:val="28"/>
        </w:rPr>
        <w:t>81</w:t>
      </w:r>
      <w:r w:rsidR="00820CB5" w:rsidRPr="00651CAB">
        <w:rPr>
          <w:sz w:val="28"/>
          <w:szCs w:val="28"/>
        </w:rPr>
        <w:t>;</w:t>
      </w:r>
      <w:r w:rsidR="00CA48CB" w:rsidRPr="00651CAB">
        <w:rPr>
          <w:sz w:val="28"/>
          <w:szCs w:val="28"/>
        </w:rPr>
        <w:t xml:space="preserve"> </w:t>
      </w:r>
      <w:r w:rsidR="00A0681A">
        <w:rPr>
          <w:sz w:val="28"/>
          <w:szCs w:val="28"/>
        </w:rPr>
        <w:t>82</w:t>
      </w:r>
      <w:r w:rsidR="0082019C" w:rsidRPr="00651CAB">
        <w:rPr>
          <w:sz w:val="28"/>
          <w:szCs w:val="28"/>
        </w:rPr>
        <w:t xml:space="preserve">]. </w:t>
      </w:r>
      <w:r w:rsidR="00747DFA">
        <w:rPr>
          <w:sz w:val="28"/>
          <w:szCs w:val="28"/>
        </w:rPr>
        <w:t xml:space="preserve">Кроме того, у интеллектуально одаренных детей может прослеживаться диссинхрония когнитивного развития </w:t>
      </w:r>
      <w:r w:rsidR="00747DFA" w:rsidRPr="00747DFA">
        <w:rPr>
          <w:sz w:val="28"/>
          <w:szCs w:val="28"/>
        </w:rPr>
        <w:t>[</w:t>
      </w:r>
      <w:r w:rsidR="00A0681A">
        <w:rPr>
          <w:sz w:val="28"/>
          <w:szCs w:val="28"/>
        </w:rPr>
        <w:t>9</w:t>
      </w:r>
      <w:r w:rsidR="00747DFA" w:rsidRPr="00747DFA">
        <w:rPr>
          <w:sz w:val="28"/>
          <w:szCs w:val="28"/>
        </w:rPr>
        <w:t xml:space="preserve">]. </w:t>
      </w:r>
      <w:r w:rsidR="0082019C" w:rsidRPr="00651CAB">
        <w:rPr>
          <w:rFonts w:eastAsia="Calibri"/>
          <w:sz w:val="28"/>
          <w:szCs w:val="28"/>
        </w:rPr>
        <w:t>В ходе изучения прогностической ценности тестов интеллекта выяснилось, что начиная с коэффициента интеллекта 110–120, последующая отдача в форме любых достижений слабо коррелирует или не коррелирует вовсе с дальнейшим возрастанием коэффициента интеллекта [</w:t>
      </w:r>
      <w:r w:rsidR="00A0681A">
        <w:rPr>
          <w:rFonts w:eastAsia="Calibri"/>
          <w:sz w:val="28"/>
          <w:szCs w:val="28"/>
        </w:rPr>
        <w:t>19</w:t>
      </w:r>
      <w:r w:rsidR="0082019C" w:rsidRPr="00651CAB">
        <w:rPr>
          <w:rFonts w:eastAsia="Calibri"/>
          <w:sz w:val="28"/>
          <w:szCs w:val="28"/>
        </w:rPr>
        <w:t xml:space="preserve">]. </w:t>
      </w:r>
      <w:r w:rsidR="00CA48CB" w:rsidRPr="00651CAB">
        <w:rPr>
          <w:rFonts w:eastAsia="Calibri"/>
          <w:sz w:val="28"/>
          <w:szCs w:val="28"/>
        </w:rPr>
        <w:t xml:space="preserve">У детей и подростков с высокими и сверхвысокими значениями IQ </w:t>
      </w:r>
      <w:r w:rsidR="000359F0" w:rsidRPr="00651CAB">
        <w:rPr>
          <w:rFonts w:eastAsia="Calibri"/>
          <w:sz w:val="28"/>
          <w:szCs w:val="28"/>
        </w:rPr>
        <w:t xml:space="preserve">понятийные способности могут быть </w:t>
      </w:r>
      <w:r w:rsidR="00C57252" w:rsidRPr="00651CAB">
        <w:rPr>
          <w:rFonts w:eastAsia="Calibri"/>
          <w:sz w:val="28"/>
          <w:szCs w:val="28"/>
        </w:rPr>
        <w:t xml:space="preserve">не до конца </w:t>
      </w:r>
      <w:r w:rsidR="000359F0" w:rsidRPr="00651CAB">
        <w:rPr>
          <w:rFonts w:eastAsia="Calibri"/>
          <w:sz w:val="28"/>
          <w:szCs w:val="28"/>
        </w:rPr>
        <w:t xml:space="preserve">сформированы </w:t>
      </w:r>
      <w:r w:rsidR="00CA48CB" w:rsidRPr="00651CAB">
        <w:rPr>
          <w:rFonts w:eastAsia="Calibri"/>
          <w:sz w:val="28"/>
          <w:szCs w:val="28"/>
        </w:rPr>
        <w:t>[</w:t>
      </w:r>
      <w:r w:rsidR="00A0681A">
        <w:rPr>
          <w:rFonts w:eastAsia="Calibri"/>
          <w:sz w:val="28"/>
          <w:szCs w:val="28"/>
        </w:rPr>
        <w:t>87</w:t>
      </w:r>
      <w:r w:rsidR="00CA48CB" w:rsidRPr="00651CAB">
        <w:rPr>
          <w:rFonts w:eastAsia="Calibri"/>
          <w:sz w:val="28"/>
          <w:szCs w:val="28"/>
        </w:rPr>
        <w:t>].</w:t>
      </w:r>
      <w:r w:rsidR="00820CB5" w:rsidRPr="00651CAB">
        <w:rPr>
          <w:rFonts w:eastAsia="Calibri"/>
          <w:sz w:val="28"/>
          <w:szCs w:val="28"/>
        </w:rPr>
        <w:t xml:space="preserve"> </w:t>
      </w:r>
      <w:r w:rsidR="0082019C" w:rsidRPr="00651CAB">
        <w:rPr>
          <w:rFonts w:eastAsia="Calibri"/>
          <w:sz w:val="28"/>
          <w:szCs w:val="28"/>
        </w:rPr>
        <w:t xml:space="preserve">На первый план </w:t>
      </w:r>
      <w:r w:rsidR="00F41958" w:rsidRPr="00651CAB">
        <w:rPr>
          <w:rFonts w:eastAsia="Calibri"/>
          <w:sz w:val="28"/>
          <w:szCs w:val="28"/>
        </w:rPr>
        <w:t>в этом случае</w:t>
      </w:r>
      <w:r w:rsidR="00CA48CB" w:rsidRPr="00651CAB">
        <w:rPr>
          <w:rFonts w:eastAsia="Calibri"/>
          <w:sz w:val="28"/>
          <w:szCs w:val="28"/>
        </w:rPr>
        <w:t xml:space="preserve"> </w:t>
      </w:r>
      <w:r w:rsidR="0082019C" w:rsidRPr="00651CAB">
        <w:rPr>
          <w:rFonts w:eastAsia="Calibri"/>
          <w:sz w:val="28"/>
          <w:szCs w:val="28"/>
        </w:rPr>
        <w:t xml:space="preserve">выступает способность </w:t>
      </w:r>
      <w:r w:rsidR="00820CB5" w:rsidRPr="00651CAB">
        <w:rPr>
          <w:rFonts w:eastAsia="Calibri"/>
          <w:sz w:val="28"/>
          <w:szCs w:val="28"/>
        </w:rPr>
        <w:t>к</w:t>
      </w:r>
      <w:r w:rsidR="0082019C" w:rsidRPr="00651CAB">
        <w:rPr>
          <w:rFonts w:eastAsia="Calibri"/>
          <w:sz w:val="28"/>
          <w:szCs w:val="28"/>
        </w:rPr>
        <w:t xml:space="preserve"> более полному увлечению своим делом. Таким образом, с некоторого порога решающее значение приобретает не уровень измеримых дарований, а способность или готовность максимально мобилизовать имеющ</w:t>
      </w:r>
      <w:r w:rsidR="009B00EF" w:rsidRPr="00651CAB">
        <w:rPr>
          <w:rFonts w:eastAsia="Calibri"/>
          <w:sz w:val="28"/>
          <w:szCs w:val="28"/>
        </w:rPr>
        <w:t>ую</w:t>
      </w:r>
      <w:r w:rsidR="0082019C" w:rsidRPr="00651CAB">
        <w:rPr>
          <w:rFonts w:eastAsia="Calibri"/>
          <w:sz w:val="28"/>
          <w:szCs w:val="28"/>
        </w:rPr>
        <w:t>ся, достаточн</w:t>
      </w:r>
      <w:r w:rsidR="009B00EF" w:rsidRPr="00651CAB">
        <w:rPr>
          <w:rFonts w:eastAsia="Calibri"/>
          <w:sz w:val="28"/>
          <w:szCs w:val="28"/>
        </w:rPr>
        <w:t xml:space="preserve">ую </w:t>
      </w:r>
      <w:r w:rsidR="0082019C" w:rsidRPr="00651CAB">
        <w:rPr>
          <w:rFonts w:eastAsia="Calibri"/>
          <w:sz w:val="28"/>
          <w:szCs w:val="28"/>
        </w:rPr>
        <w:t>для продуктивного творчества целеустремленность.</w:t>
      </w:r>
      <w:r w:rsidR="00820CB5" w:rsidRPr="00651CAB">
        <w:rPr>
          <w:rFonts w:eastAsia="Calibri"/>
          <w:sz w:val="28"/>
          <w:szCs w:val="28"/>
        </w:rPr>
        <w:tab/>
      </w:r>
      <w:r w:rsidR="00F41958" w:rsidRPr="00651CAB">
        <w:rPr>
          <w:rFonts w:eastAsia="Calibri"/>
          <w:sz w:val="28"/>
          <w:szCs w:val="28"/>
        </w:rPr>
        <w:t xml:space="preserve">Компонент целеустремленности отмечается в концепциях одаренности многих ученых. </w:t>
      </w:r>
      <w:r w:rsidR="009B00EF" w:rsidRPr="00651CAB">
        <w:rPr>
          <w:rFonts w:eastAsia="Calibri"/>
          <w:sz w:val="28"/>
          <w:szCs w:val="28"/>
        </w:rPr>
        <w:t xml:space="preserve">Так, например, </w:t>
      </w:r>
      <w:r w:rsidR="009B00EF" w:rsidRPr="00651CAB">
        <w:rPr>
          <w:sz w:val="28"/>
          <w:szCs w:val="28"/>
        </w:rPr>
        <w:t>Р. Стернберг в своей модели (</w:t>
      </w:r>
      <w:r w:rsidR="009B00EF" w:rsidRPr="00651CAB">
        <w:rPr>
          <w:sz w:val="28"/>
          <w:szCs w:val="28"/>
          <w:lang w:val="en-GB"/>
        </w:rPr>
        <w:t>WICS</w:t>
      </w:r>
      <w:r w:rsidR="009B00EF" w:rsidRPr="00651CAB">
        <w:rPr>
          <w:sz w:val="28"/>
          <w:szCs w:val="28"/>
        </w:rPr>
        <w:t xml:space="preserve"> – </w:t>
      </w:r>
      <w:r w:rsidR="009B00EF" w:rsidRPr="00651CAB">
        <w:rPr>
          <w:sz w:val="28"/>
          <w:szCs w:val="28"/>
          <w:lang w:val="en-GB"/>
        </w:rPr>
        <w:t>Wisdom</w:t>
      </w:r>
      <w:r w:rsidR="009B00EF" w:rsidRPr="00651CAB">
        <w:rPr>
          <w:sz w:val="28"/>
          <w:szCs w:val="28"/>
        </w:rPr>
        <w:t xml:space="preserve">, </w:t>
      </w:r>
      <w:r w:rsidR="009B00EF" w:rsidRPr="00651CAB">
        <w:rPr>
          <w:sz w:val="28"/>
          <w:szCs w:val="28"/>
          <w:lang w:val="en-GB"/>
        </w:rPr>
        <w:t>Intelligence</w:t>
      </w:r>
      <w:r w:rsidR="009B00EF" w:rsidRPr="00651CAB">
        <w:rPr>
          <w:sz w:val="28"/>
          <w:szCs w:val="28"/>
        </w:rPr>
        <w:t xml:space="preserve">, </w:t>
      </w:r>
      <w:r w:rsidR="009B00EF" w:rsidRPr="00651CAB">
        <w:rPr>
          <w:sz w:val="28"/>
          <w:szCs w:val="28"/>
          <w:lang w:val="en-GB"/>
        </w:rPr>
        <w:t>Creativity</w:t>
      </w:r>
      <w:r w:rsidR="009B00EF" w:rsidRPr="00651CAB">
        <w:rPr>
          <w:sz w:val="28"/>
          <w:szCs w:val="28"/>
        </w:rPr>
        <w:t xml:space="preserve"> </w:t>
      </w:r>
      <w:r w:rsidR="009B00EF" w:rsidRPr="00651CAB">
        <w:rPr>
          <w:sz w:val="28"/>
          <w:szCs w:val="28"/>
          <w:lang w:val="en-GB"/>
        </w:rPr>
        <w:t>Synthesized</w:t>
      </w:r>
      <w:r w:rsidR="009B00EF" w:rsidRPr="00651CAB">
        <w:rPr>
          <w:sz w:val="28"/>
          <w:szCs w:val="28"/>
        </w:rPr>
        <w:t>) выделил три основных компонента: интеллект, креативность и практические знания, которые должны сопровождаться внутренней мотивацией, смелостью, увлеченностью, и которые дадут возможность впоследствии освоить знания конкретной области [</w:t>
      </w:r>
      <w:r w:rsidR="009C75F6">
        <w:rPr>
          <w:sz w:val="28"/>
          <w:szCs w:val="28"/>
        </w:rPr>
        <w:t>139</w:t>
      </w:r>
      <w:r w:rsidR="009B00EF" w:rsidRPr="00651CAB">
        <w:rPr>
          <w:sz w:val="28"/>
          <w:szCs w:val="28"/>
        </w:rPr>
        <w:t>].</w:t>
      </w:r>
      <w:r w:rsidR="00F41958" w:rsidRPr="00651CAB">
        <w:rPr>
          <w:sz w:val="28"/>
          <w:szCs w:val="28"/>
        </w:rPr>
        <w:t xml:space="preserve"> </w:t>
      </w:r>
      <w:r w:rsidR="009B00EF" w:rsidRPr="00651CAB">
        <w:rPr>
          <w:sz w:val="28"/>
          <w:szCs w:val="28"/>
        </w:rPr>
        <w:t>В Трехкольцевой модели одаренности Дж. Рензулли [</w:t>
      </w:r>
      <w:r w:rsidR="009C75F6">
        <w:rPr>
          <w:sz w:val="28"/>
          <w:szCs w:val="28"/>
        </w:rPr>
        <w:t>126</w:t>
      </w:r>
      <w:r w:rsidR="009B00EF" w:rsidRPr="00651CAB">
        <w:rPr>
          <w:sz w:val="28"/>
          <w:szCs w:val="28"/>
        </w:rPr>
        <w:t>]</w:t>
      </w:r>
      <w:r w:rsidR="00F41958" w:rsidRPr="00651CAB">
        <w:rPr>
          <w:sz w:val="28"/>
          <w:szCs w:val="28"/>
        </w:rPr>
        <w:t xml:space="preserve">, которая часто применяется в школьной </w:t>
      </w:r>
      <w:r w:rsidR="00820CB5" w:rsidRPr="00651CAB">
        <w:rPr>
          <w:sz w:val="28"/>
          <w:szCs w:val="28"/>
        </w:rPr>
        <w:t>практике</w:t>
      </w:r>
      <w:r w:rsidR="00F41958" w:rsidRPr="00651CAB">
        <w:rPr>
          <w:sz w:val="28"/>
          <w:szCs w:val="28"/>
        </w:rPr>
        <w:t>,</w:t>
      </w:r>
      <w:r w:rsidR="009B00EF" w:rsidRPr="00651CAB">
        <w:rPr>
          <w:sz w:val="28"/>
          <w:szCs w:val="28"/>
        </w:rPr>
        <w:t xml:space="preserve"> одаренность образуется благодаря трем компонентам: общие интеллектуальные способности на уровне выше среднего, высокая креативность и увлеченность задачей (мотивация). При этом отмечал</w:t>
      </w:r>
      <w:r w:rsidR="00820CB5" w:rsidRPr="00651CAB">
        <w:rPr>
          <w:sz w:val="28"/>
          <w:szCs w:val="28"/>
        </w:rPr>
        <w:t>ось</w:t>
      </w:r>
      <w:r w:rsidR="009B00EF" w:rsidRPr="00651CAB">
        <w:rPr>
          <w:sz w:val="28"/>
          <w:szCs w:val="28"/>
        </w:rPr>
        <w:t>, что дет</w:t>
      </w:r>
      <w:r w:rsidR="00820CB5" w:rsidRPr="00651CAB">
        <w:rPr>
          <w:sz w:val="28"/>
          <w:szCs w:val="28"/>
        </w:rPr>
        <w:t>и</w:t>
      </w:r>
      <w:r w:rsidR="009B00EF" w:rsidRPr="00651CAB">
        <w:rPr>
          <w:sz w:val="28"/>
          <w:szCs w:val="28"/>
        </w:rPr>
        <w:t xml:space="preserve"> способн</w:t>
      </w:r>
      <w:r w:rsidR="00820CB5" w:rsidRPr="00651CAB">
        <w:rPr>
          <w:sz w:val="28"/>
          <w:szCs w:val="28"/>
        </w:rPr>
        <w:t>ы</w:t>
      </w:r>
      <w:r w:rsidR="009B00EF" w:rsidRPr="00651CAB">
        <w:rPr>
          <w:sz w:val="28"/>
          <w:szCs w:val="28"/>
        </w:rPr>
        <w:t xml:space="preserve"> развить </w:t>
      </w:r>
      <w:r w:rsidR="00820CB5" w:rsidRPr="00651CAB">
        <w:rPr>
          <w:sz w:val="28"/>
          <w:szCs w:val="28"/>
        </w:rPr>
        <w:t xml:space="preserve">все эти компоненты </w:t>
      </w:r>
      <w:r w:rsidR="009B00EF" w:rsidRPr="00651CAB">
        <w:rPr>
          <w:sz w:val="28"/>
          <w:szCs w:val="28"/>
        </w:rPr>
        <w:t xml:space="preserve">при наличии соответствующих условий, что позволяло </w:t>
      </w:r>
      <w:r w:rsidR="00820CB5" w:rsidRPr="00651CAB">
        <w:rPr>
          <w:sz w:val="28"/>
          <w:szCs w:val="28"/>
        </w:rPr>
        <w:t>считать потенциально</w:t>
      </w:r>
      <w:r w:rsidR="009B00EF" w:rsidRPr="00651CAB">
        <w:rPr>
          <w:sz w:val="28"/>
          <w:szCs w:val="28"/>
        </w:rPr>
        <w:t xml:space="preserve"> одаренными б</w:t>
      </w:r>
      <w:r w:rsidR="009B00EF" w:rsidRPr="00651CAB">
        <w:rPr>
          <w:i/>
          <w:iCs/>
          <w:sz w:val="28"/>
          <w:szCs w:val="28"/>
        </w:rPr>
        <w:t>о</w:t>
      </w:r>
      <w:r w:rsidR="009B00EF" w:rsidRPr="00651CAB">
        <w:rPr>
          <w:sz w:val="28"/>
          <w:szCs w:val="28"/>
        </w:rPr>
        <w:t>льшее количество детей.</w:t>
      </w:r>
      <w:r w:rsidR="00BD7124">
        <w:rPr>
          <w:sz w:val="28"/>
          <w:szCs w:val="28"/>
        </w:rPr>
        <w:t xml:space="preserve"> </w:t>
      </w:r>
      <w:r w:rsidR="008A4500" w:rsidRPr="00651CAB">
        <w:rPr>
          <w:sz w:val="28"/>
          <w:szCs w:val="28"/>
        </w:rPr>
        <w:t>М</w:t>
      </w:r>
      <w:r w:rsidR="009B00EF" w:rsidRPr="00651CAB">
        <w:rPr>
          <w:sz w:val="28"/>
          <w:szCs w:val="28"/>
        </w:rPr>
        <w:t>юнхенск</w:t>
      </w:r>
      <w:r w:rsidR="008A4500" w:rsidRPr="00651CAB">
        <w:rPr>
          <w:sz w:val="28"/>
          <w:szCs w:val="28"/>
        </w:rPr>
        <w:t>ая</w:t>
      </w:r>
      <w:r w:rsidR="009B00EF" w:rsidRPr="00651CAB">
        <w:rPr>
          <w:sz w:val="28"/>
          <w:szCs w:val="28"/>
        </w:rPr>
        <w:t xml:space="preserve"> концепци</w:t>
      </w:r>
      <w:r w:rsidR="008A4500" w:rsidRPr="00651CAB">
        <w:rPr>
          <w:sz w:val="28"/>
          <w:szCs w:val="28"/>
        </w:rPr>
        <w:t>я одаренности отдавала приоритет когнитивным способностям человека, благодаря которым и проявляется одаренность</w:t>
      </w:r>
      <w:r w:rsidR="009B00EF" w:rsidRPr="00651CAB">
        <w:rPr>
          <w:sz w:val="28"/>
          <w:szCs w:val="28"/>
        </w:rPr>
        <w:t xml:space="preserve">. </w:t>
      </w:r>
      <w:r w:rsidR="004A670D">
        <w:rPr>
          <w:sz w:val="28"/>
          <w:szCs w:val="28"/>
        </w:rPr>
        <w:t xml:space="preserve">Основные среди них – </w:t>
      </w:r>
      <w:r w:rsidR="00E27952" w:rsidRPr="00651CAB">
        <w:rPr>
          <w:sz w:val="28"/>
          <w:szCs w:val="28"/>
        </w:rPr>
        <w:t xml:space="preserve">интеллект, креативность, </w:t>
      </w:r>
      <w:r w:rsidR="00BD7124">
        <w:rPr>
          <w:sz w:val="28"/>
          <w:szCs w:val="28"/>
        </w:rPr>
        <w:t>предметно-специфические</w:t>
      </w:r>
      <w:r w:rsidR="00E27952" w:rsidRPr="00651CAB">
        <w:rPr>
          <w:sz w:val="28"/>
          <w:szCs w:val="28"/>
        </w:rPr>
        <w:t xml:space="preserve"> и психомоторные способности</w:t>
      </w:r>
      <w:r w:rsidR="00BD7124">
        <w:rPr>
          <w:sz w:val="28"/>
          <w:szCs w:val="28"/>
        </w:rPr>
        <w:t xml:space="preserve"> </w:t>
      </w:r>
      <w:r w:rsidR="00E27952" w:rsidRPr="00651CAB">
        <w:rPr>
          <w:sz w:val="28"/>
          <w:szCs w:val="28"/>
        </w:rPr>
        <w:t>[</w:t>
      </w:r>
      <w:r w:rsidR="009C75F6">
        <w:rPr>
          <w:sz w:val="28"/>
          <w:szCs w:val="28"/>
        </w:rPr>
        <w:t>81</w:t>
      </w:r>
      <w:r w:rsidR="00E27952" w:rsidRPr="00651CAB">
        <w:rPr>
          <w:sz w:val="28"/>
          <w:szCs w:val="28"/>
        </w:rPr>
        <w:t>].</w:t>
      </w:r>
    </w:p>
    <w:p w14:paraId="276A0EE9" w14:textId="4D8192EE" w:rsidR="005F21F4" w:rsidRPr="00651CAB" w:rsidRDefault="00C824A6" w:rsidP="00021A48">
      <w:pPr>
        <w:spacing w:line="360" w:lineRule="auto"/>
        <w:ind w:firstLine="708"/>
        <w:jc w:val="both"/>
        <w:rPr>
          <w:rFonts w:eastAsia="Calibri"/>
          <w:sz w:val="28"/>
          <w:szCs w:val="28"/>
        </w:rPr>
      </w:pPr>
      <w:r w:rsidRPr="00651CAB">
        <w:rPr>
          <w:sz w:val="28"/>
          <w:szCs w:val="28"/>
        </w:rPr>
        <w:lastRenderedPageBreak/>
        <w:tab/>
      </w:r>
      <w:r w:rsidR="00AD1022" w:rsidRPr="00651CAB">
        <w:rPr>
          <w:sz w:val="28"/>
          <w:szCs w:val="28"/>
        </w:rPr>
        <w:t xml:space="preserve">По мнению Е.И. Щеблановой, </w:t>
      </w:r>
      <w:r w:rsidR="00723726">
        <w:rPr>
          <w:sz w:val="28"/>
          <w:szCs w:val="28"/>
        </w:rPr>
        <w:t>определ</w:t>
      </w:r>
      <w:r w:rsidR="00747DFA">
        <w:rPr>
          <w:sz w:val="28"/>
          <w:szCs w:val="28"/>
        </w:rPr>
        <w:t>ять</w:t>
      </w:r>
      <w:r w:rsidR="00723726">
        <w:rPr>
          <w:sz w:val="28"/>
          <w:szCs w:val="28"/>
        </w:rPr>
        <w:t xml:space="preserve"> одаренност</w:t>
      </w:r>
      <w:r w:rsidR="00747DFA">
        <w:rPr>
          <w:sz w:val="28"/>
          <w:szCs w:val="28"/>
        </w:rPr>
        <w:t>ь</w:t>
      </w:r>
      <w:r w:rsidR="00723726">
        <w:rPr>
          <w:sz w:val="28"/>
          <w:szCs w:val="28"/>
        </w:rPr>
        <w:t xml:space="preserve"> только сообразно достижениям не совсем корректно, т.к. легко упустить </w:t>
      </w:r>
      <w:r w:rsidRPr="00651CAB">
        <w:rPr>
          <w:sz w:val="28"/>
          <w:szCs w:val="28"/>
        </w:rPr>
        <w:t>тех одаренных</w:t>
      </w:r>
      <w:r w:rsidR="00723726">
        <w:rPr>
          <w:sz w:val="28"/>
          <w:szCs w:val="28"/>
        </w:rPr>
        <w:t xml:space="preserve"> учащихся</w:t>
      </w:r>
      <w:r w:rsidRPr="00651CAB">
        <w:rPr>
          <w:sz w:val="28"/>
          <w:szCs w:val="28"/>
        </w:rPr>
        <w:t xml:space="preserve">, </w:t>
      </w:r>
      <w:r w:rsidR="00723726">
        <w:rPr>
          <w:sz w:val="28"/>
          <w:szCs w:val="28"/>
        </w:rPr>
        <w:t xml:space="preserve">чей </w:t>
      </w:r>
      <w:r w:rsidRPr="00651CAB">
        <w:rPr>
          <w:sz w:val="28"/>
          <w:szCs w:val="28"/>
        </w:rPr>
        <w:t>потенциал</w:t>
      </w:r>
      <w:r w:rsidR="00723726">
        <w:rPr>
          <w:sz w:val="28"/>
          <w:szCs w:val="28"/>
        </w:rPr>
        <w:t xml:space="preserve"> не мог развиваться в силу</w:t>
      </w:r>
      <w:r w:rsidRPr="00651CAB">
        <w:rPr>
          <w:sz w:val="28"/>
          <w:szCs w:val="28"/>
        </w:rPr>
        <w:t xml:space="preserve"> неблагоприятны</w:t>
      </w:r>
      <w:r w:rsidR="00723726">
        <w:rPr>
          <w:sz w:val="28"/>
          <w:szCs w:val="28"/>
        </w:rPr>
        <w:t>х</w:t>
      </w:r>
      <w:r w:rsidRPr="00651CAB">
        <w:rPr>
          <w:sz w:val="28"/>
          <w:szCs w:val="28"/>
        </w:rPr>
        <w:t xml:space="preserve"> личностны</w:t>
      </w:r>
      <w:r w:rsidR="00723726">
        <w:rPr>
          <w:sz w:val="28"/>
          <w:szCs w:val="28"/>
        </w:rPr>
        <w:t>х</w:t>
      </w:r>
      <w:r w:rsidRPr="00651CAB">
        <w:rPr>
          <w:sz w:val="28"/>
          <w:szCs w:val="28"/>
        </w:rPr>
        <w:t xml:space="preserve"> характеристик и/или </w:t>
      </w:r>
      <w:r w:rsidR="00723726">
        <w:rPr>
          <w:sz w:val="28"/>
          <w:szCs w:val="28"/>
        </w:rPr>
        <w:t>условий среды</w:t>
      </w:r>
      <w:r w:rsidR="00AD1022" w:rsidRPr="00651CAB">
        <w:rPr>
          <w:sz w:val="28"/>
          <w:szCs w:val="28"/>
        </w:rPr>
        <w:t xml:space="preserve"> [</w:t>
      </w:r>
      <w:r w:rsidR="009C75F6">
        <w:rPr>
          <w:sz w:val="28"/>
          <w:szCs w:val="28"/>
        </w:rPr>
        <w:t>81</w:t>
      </w:r>
      <w:r w:rsidR="00AD1022" w:rsidRPr="00651CAB">
        <w:rPr>
          <w:sz w:val="28"/>
          <w:szCs w:val="28"/>
        </w:rPr>
        <w:t>].</w:t>
      </w:r>
      <w:r w:rsidR="001D65B0" w:rsidRPr="00651CAB">
        <w:rPr>
          <w:sz w:val="28"/>
          <w:szCs w:val="28"/>
        </w:rPr>
        <w:t xml:space="preserve"> </w:t>
      </w:r>
      <w:r w:rsidR="001E65D6">
        <w:rPr>
          <w:sz w:val="28"/>
          <w:szCs w:val="28"/>
        </w:rPr>
        <w:t xml:space="preserve">Как отмечал </w:t>
      </w:r>
      <w:r w:rsidR="00723726">
        <w:rPr>
          <w:sz w:val="28"/>
          <w:szCs w:val="28"/>
        </w:rPr>
        <w:t>А.И. Савенков</w:t>
      </w:r>
      <w:r w:rsidR="001E65D6">
        <w:rPr>
          <w:sz w:val="28"/>
          <w:szCs w:val="28"/>
        </w:rPr>
        <w:t xml:space="preserve">, одаренный ребенок не всегда сможет демонстрировать те высокие достижения, которых от него ждет общество, т.к. одаренность – это не только высокий интеллект, а более сложное и комплексное понятие </w:t>
      </w:r>
      <w:r w:rsidR="001E65D6" w:rsidRPr="001E65D6">
        <w:rPr>
          <w:sz w:val="28"/>
          <w:szCs w:val="28"/>
        </w:rPr>
        <w:t>[</w:t>
      </w:r>
      <w:r w:rsidR="009C75F6">
        <w:rPr>
          <w:sz w:val="28"/>
          <w:szCs w:val="28"/>
        </w:rPr>
        <w:t>53</w:t>
      </w:r>
      <w:r w:rsidR="001E65D6" w:rsidRPr="001E65D6">
        <w:rPr>
          <w:sz w:val="28"/>
          <w:szCs w:val="28"/>
        </w:rPr>
        <w:t>].</w:t>
      </w:r>
      <w:r w:rsidR="00723726">
        <w:rPr>
          <w:sz w:val="28"/>
          <w:szCs w:val="28"/>
        </w:rPr>
        <w:t xml:space="preserve"> </w:t>
      </w:r>
      <w:r w:rsidR="00A54E16" w:rsidRPr="00651CAB">
        <w:rPr>
          <w:sz w:val="28"/>
          <w:szCs w:val="28"/>
        </w:rPr>
        <w:t xml:space="preserve">Таким образом, </w:t>
      </w:r>
      <w:r w:rsidR="00884251" w:rsidRPr="00651CAB">
        <w:rPr>
          <w:sz w:val="28"/>
          <w:szCs w:val="28"/>
        </w:rPr>
        <w:t xml:space="preserve">если </w:t>
      </w:r>
      <w:r w:rsidR="00A54E16" w:rsidRPr="00651CAB">
        <w:rPr>
          <w:sz w:val="28"/>
          <w:szCs w:val="28"/>
        </w:rPr>
        <w:t>рассматри</w:t>
      </w:r>
      <w:r w:rsidR="00884251" w:rsidRPr="00651CAB">
        <w:rPr>
          <w:sz w:val="28"/>
          <w:szCs w:val="28"/>
        </w:rPr>
        <w:t>вать</w:t>
      </w:r>
      <w:r w:rsidR="00A54E16" w:rsidRPr="00651CAB">
        <w:rPr>
          <w:sz w:val="28"/>
          <w:szCs w:val="28"/>
        </w:rPr>
        <w:t xml:space="preserve"> одаренность как системное качество, </w:t>
      </w:r>
      <w:r w:rsidR="00A80702" w:rsidRPr="00651CAB">
        <w:rPr>
          <w:sz w:val="28"/>
          <w:szCs w:val="28"/>
        </w:rPr>
        <w:t>в поле зрения оказывается как</w:t>
      </w:r>
      <w:r w:rsidR="00A54E16" w:rsidRPr="00651CAB">
        <w:rPr>
          <w:sz w:val="28"/>
          <w:szCs w:val="28"/>
        </w:rPr>
        <w:t xml:space="preserve"> сложный состав самих способностей, </w:t>
      </w:r>
      <w:r w:rsidR="00A80702" w:rsidRPr="00651CAB">
        <w:rPr>
          <w:sz w:val="28"/>
          <w:szCs w:val="28"/>
        </w:rPr>
        <w:t>так</w:t>
      </w:r>
      <w:r w:rsidR="00A54E16" w:rsidRPr="00651CAB">
        <w:rPr>
          <w:sz w:val="28"/>
          <w:szCs w:val="28"/>
        </w:rPr>
        <w:t xml:space="preserve"> и их связь с индивидуальными и возрастными особенностями [</w:t>
      </w:r>
      <w:r w:rsidR="009C75F6">
        <w:rPr>
          <w:sz w:val="28"/>
          <w:szCs w:val="28"/>
        </w:rPr>
        <w:t>82</w:t>
      </w:r>
      <w:r w:rsidR="002E18C8">
        <w:rPr>
          <w:sz w:val="28"/>
          <w:szCs w:val="28"/>
        </w:rPr>
        <w:t xml:space="preserve">; </w:t>
      </w:r>
      <w:r w:rsidR="009C75F6">
        <w:rPr>
          <w:sz w:val="28"/>
          <w:szCs w:val="28"/>
        </w:rPr>
        <w:t>100</w:t>
      </w:r>
      <w:r w:rsidR="00A54E16" w:rsidRPr="00651CAB">
        <w:rPr>
          <w:sz w:val="28"/>
          <w:szCs w:val="28"/>
        </w:rPr>
        <w:t>]. В таком контексте о</w:t>
      </w:r>
      <w:r w:rsidR="005F21F4" w:rsidRPr="00651CAB">
        <w:rPr>
          <w:sz w:val="28"/>
          <w:szCs w:val="28"/>
        </w:rPr>
        <w:t>даренность рассматривал</w:t>
      </w:r>
      <w:r w:rsidR="00A54E16" w:rsidRPr="00651CAB">
        <w:rPr>
          <w:sz w:val="28"/>
          <w:szCs w:val="28"/>
        </w:rPr>
        <w:t>а</w:t>
      </w:r>
      <w:r w:rsidR="005F21F4" w:rsidRPr="00651CAB">
        <w:rPr>
          <w:sz w:val="28"/>
          <w:szCs w:val="28"/>
        </w:rPr>
        <w:t>сь многими отечественными учеными (Л.С.  Выготский, Н.С.  Лейтес</w:t>
      </w:r>
      <w:r w:rsidR="00906262" w:rsidRPr="00651CAB">
        <w:rPr>
          <w:sz w:val="28"/>
          <w:szCs w:val="28"/>
        </w:rPr>
        <w:t xml:space="preserve">, </w:t>
      </w:r>
      <w:r w:rsidR="005F21F4" w:rsidRPr="00651CAB">
        <w:rPr>
          <w:sz w:val="28"/>
          <w:szCs w:val="28"/>
        </w:rPr>
        <w:t xml:space="preserve">Б.М.  Теплов, </w:t>
      </w:r>
      <w:r w:rsidR="00DC4F4D" w:rsidRPr="00651CAB">
        <w:rPr>
          <w:sz w:val="28"/>
          <w:szCs w:val="28"/>
        </w:rPr>
        <w:t xml:space="preserve">С.Л. Рубинштейн, </w:t>
      </w:r>
      <w:r w:rsidR="005F21F4" w:rsidRPr="00651CAB">
        <w:rPr>
          <w:sz w:val="28"/>
          <w:szCs w:val="28"/>
        </w:rPr>
        <w:t>Я.А. Пономарев, К.К. Платонов, Т.И. Артемьев</w:t>
      </w:r>
      <w:r w:rsidR="00906262" w:rsidRPr="00651CAB">
        <w:rPr>
          <w:sz w:val="28"/>
          <w:szCs w:val="28"/>
        </w:rPr>
        <w:t>а</w:t>
      </w:r>
      <w:r w:rsidR="005F21F4" w:rsidRPr="00651CAB">
        <w:rPr>
          <w:sz w:val="28"/>
          <w:szCs w:val="28"/>
        </w:rPr>
        <w:t xml:space="preserve">, </w:t>
      </w:r>
      <w:r w:rsidR="00C22923" w:rsidRPr="00651CAB">
        <w:rPr>
          <w:sz w:val="28"/>
          <w:szCs w:val="28"/>
        </w:rPr>
        <w:t xml:space="preserve">А.М. Матюшкин, </w:t>
      </w:r>
      <w:r w:rsidR="005F21F4" w:rsidRPr="00651CAB">
        <w:rPr>
          <w:sz w:val="28"/>
          <w:szCs w:val="28"/>
        </w:rPr>
        <w:t>Д.Б. Богоявленск</w:t>
      </w:r>
      <w:r w:rsidR="00906262" w:rsidRPr="00651CAB">
        <w:rPr>
          <w:sz w:val="28"/>
          <w:szCs w:val="28"/>
        </w:rPr>
        <w:t>ая</w:t>
      </w:r>
      <w:r w:rsidR="005F21F4" w:rsidRPr="00651CAB">
        <w:rPr>
          <w:sz w:val="28"/>
          <w:szCs w:val="28"/>
        </w:rPr>
        <w:t xml:space="preserve"> и др.). </w:t>
      </w:r>
    </w:p>
    <w:p w14:paraId="713058F8" w14:textId="41E71E1F" w:rsidR="007609AE" w:rsidRPr="00651CAB" w:rsidRDefault="00A80702" w:rsidP="006612AE">
      <w:pPr>
        <w:widowControl/>
        <w:autoSpaceDE/>
        <w:autoSpaceDN/>
        <w:spacing w:after="160" w:line="360" w:lineRule="auto"/>
        <w:ind w:firstLine="720"/>
        <w:jc w:val="both"/>
        <w:rPr>
          <w:sz w:val="28"/>
          <w:szCs w:val="28"/>
        </w:rPr>
      </w:pPr>
      <w:r w:rsidRPr="00651CAB">
        <w:rPr>
          <w:color w:val="000000"/>
          <w:sz w:val="28"/>
          <w:szCs w:val="28"/>
        </w:rPr>
        <w:t>Д</w:t>
      </w:r>
      <w:r w:rsidR="00E70136" w:rsidRPr="00651CAB">
        <w:rPr>
          <w:color w:val="000000"/>
          <w:sz w:val="28"/>
          <w:szCs w:val="28"/>
        </w:rPr>
        <w:t>инамический, возрастной аспект</w:t>
      </w:r>
      <w:r w:rsidRPr="00651CAB">
        <w:rPr>
          <w:color w:val="000000"/>
          <w:sz w:val="28"/>
          <w:szCs w:val="28"/>
        </w:rPr>
        <w:t xml:space="preserve"> играет важную роль для понимания одаренности как системного качества</w:t>
      </w:r>
      <w:r w:rsidR="00E70136" w:rsidRPr="00651CAB">
        <w:rPr>
          <w:color w:val="000000"/>
          <w:sz w:val="28"/>
          <w:szCs w:val="28"/>
        </w:rPr>
        <w:t xml:space="preserve">. </w:t>
      </w:r>
      <w:r w:rsidR="005F21F4" w:rsidRPr="00651CAB">
        <w:rPr>
          <w:color w:val="000000"/>
          <w:sz w:val="28"/>
          <w:szCs w:val="28"/>
        </w:rPr>
        <w:t xml:space="preserve">Согласно </w:t>
      </w:r>
      <w:r w:rsidR="007641AA" w:rsidRPr="00651CAB">
        <w:rPr>
          <w:color w:val="000000"/>
          <w:sz w:val="28"/>
          <w:szCs w:val="28"/>
        </w:rPr>
        <w:t>Н.С.</w:t>
      </w:r>
      <w:r w:rsidR="00C510A9" w:rsidRPr="00651CAB">
        <w:rPr>
          <w:color w:val="000000"/>
          <w:sz w:val="28"/>
          <w:szCs w:val="28"/>
        </w:rPr>
        <w:t xml:space="preserve"> </w:t>
      </w:r>
      <w:r w:rsidR="005F21F4" w:rsidRPr="00651CAB">
        <w:rPr>
          <w:color w:val="000000"/>
          <w:sz w:val="28"/>
          <w:szCs w:val="28"/>
        </w:rPr>
        <w:t>Лейтесу, на определенном возрастном этапе обнаруживается взаимосвязь индивидуальных и возрастных особенностей, что обуславливает быстр</w:t>
      </w:r>
      <w:r w:rsidR="00A54E16" w:rsidRPr="00651CAB">
        <w:rPr>
          <w:color w:val="000000"/>
          <w:sz w:val="28"/>
          <w:szCs w:val="28"/>
        </w:rPr>
        <w:t xml:space="preserve">ое развитие </w:t>
      </w:r>
      <w:r w:rsidR="005F21F4" w:rsidRPr="00651CAB">
        <w:rPr>
          <w:color w:val="000000"/>
          <w:sz w:val="28"/>
          <w:szCs w:val="28"/>
        </w:rPr>
        <w:t xml:space="preserve">интеллекта </w:t>
      </w:r>
      <w:r w:rsidR="00C22923" w:rsidRPr="00651CAB">
        <w:rPr>
          <w:color w:val="000000"/>
          <w:sz w:val="28"/>
          <w:szCs w:val="28"/>
        </w:rPr>
        <w:t>[</w:t>
      </w:r>
      <w:r w:rsidR="009C75F6">
        <w:rPr>
          <w:color w:val="000000"/>
          <w:sz w:val="28"/>
          <w:szCs w:val="28"/>
        </w:rPr>
        <w:t>29</w:t>
      </w:r>
      <w:r w:rsidR="00C22923" w:rsidRPr="00651CAB">
        <w:rPr>
          <w:color w:val="000000"/>
          <w:sz w:val="28"/>
          <w:szCs w:val="28"/>
        </w:rPr>
        <w:t xml:space="preserve">; </w:t>
      </w:r>
      <w:r w:rsidR="009C75F6">
        <w:rPr>
          <w:color w:val="000000"/>
          <w:sz w:val="28"/>
          <w:szCs w:val="28"/>
        </w:rPr>
        <w:t>30</w:t>
      </w:r>
      <w:r w:rsidR="00C22923" w:rsidRPr="00651CAB">
        <w:rPr>
          <w:color w:val="000000"/>
          <w:sz w:val="28"/>
          <w:szCs w:val="28"/>
        </w:rPr>
        <w:t>]</w:t>
      </w:r>
      <w:r w:rsidR="005F21F4" w:rsidRPr="00651CAB">
        <w:rPr>
          <w:color w:val="000000"/>
          <w:sz w:val="28"/>
          <w:szCs w:val="28"/>
        </w:rPr>
        <w:t xml:space="preserve">. Но и в этом случае успех может быть недолговечен, т.к. </w:t>
      </w:r>
      <w:r w:rsidR="00A54E16" w:rsidRPr="00651CAB">
        <w:rPr>
          <w:color w:val="000000"/>
          <w:sz w:val="28"/>
          <w:szCs w:val="28"/>
        </w:rPr>
        <w:t>у</w:t>
      </w:r>
      <w:r w:rsidR="005F21F4" w:rsidRPr="00651CAB">
        <w:rPr>
          <w:color w:val="000000"/>
          <w:sz w:val="28"/>
          <w:szCs w:val="28"/>
        </w:rPr>
        <w:t>ровень и своеобразие умственного потенциала проявляются у растущего человека не сразу</w:t>
      </w:r>
      <w:r w:rsidR="00224687" w:rsidRPr="00651CAB">
        <w:rPr>
          <w:color w:val="000000"/>
          <w:sz w:val="28"/>
          <w:szCs w:val="28"/>
        </w:rPr>
        <w:t xml:space="preserve"> и не в полной мере</w:t>
      </w:r>
      <w:r w:rsidR="005F21F4" w:rsidRPr="00651CAB">
        <w:rPr>
          <w:color w:val="000000"/>
          <w:sz w:val="28"/>
          <w:szCs w:val="28"/>
        </w:rPr>
        <w:t xml:space="preserve">, а в ходе возрастных изменений, </w:t>
      </w:r>
      <w:r w:rsidR="00224687" w:rsidRPr="00651CAB">
        <w:rPr>
          <w:color w:val="000000"/>
          <w:sz w:val="28"/>
          <w:szCs w:val="28"/>
        </w:rPr>
        <w:t>при этом</w:t>
      </w:r>
      <w:r w:rsidR="005F21F4" w:rsidRPr="00651CAB">
        <w:rPr>
          <w:color w:val="000000"/>
          <w:sz w:val="28"/>
          <w:szCs w:val="28"/>
        </w:rPr>
        <w:t xml:space="preserve"> подлинные признаки одаренности не всегда лежат на поверхности</w:t>
      </w:r>
      <w:r w:rsidR="002730EB" w:rsidRPr="00651CAB">
        <w:rPr>
          <w:color w:val="000000"/>
          <w:sz w:val="28"/>
          <w:szCs w:val="28"/>
        </w:rPr>
        <w:t xml:space="preserve"> [</w:t>
      </w:r>
      <w:r w:rsidR="009C75F6">
        <w:rPr>
          <w:color w:val="000000"/>
          <w:sz w:val="28"/>
          <w:szCs w:val="28"/>
        </w:rPr>
        <w:t>56</w:t>
      </w:r>
      <w:r w:rsidR="002730EB" w:rsidRPr="00651CAB">
        <w:rPr>
          <w:color w:val="000000"/>
          <w:sz w:val="28"/>
          <w:szCs w:val="28"/>
        </w:rPr>
        <w:t xml:space="preserve">; </w:t>
      </w:r>
      <w:r w:rsidR="009C75F6">
        <w:rPr>
          <w:color w:val="000000"/>
          <w:sz w:val="28"/>
          <w:szCs w:val="28"/>
        </w:rPr>
        <w:t>139</w:t>
      </w:r>
      <w:r w:rsidR="002730EB" w:rsidRPr="00651CAB">
        <w:rPr>
          <w:color w:val="000000"/>
          <w:sz w:val="28"/>
          <w:szCs w:val="28"/>
        </w:rPr>
        <w:t>]</w:t>
      </w:r>
      <w:r w:rsidR="005F21F4" w:rsidRPr="00651CAB">
        <w:rPr>
          <w:i/>
          <w:iCs/>
          <w:color w:val="000000"/>
          <w:sz w:val="28"/>
          <w:szCs w:val="28"/>
        </w:rPr>
        <w:t>.</w:t>
      </w:r>
      <w:r w:rsidR="005F21F4" w:rsidRPr="00651CAB">
        <w:rPr>
          <w:color w:val="000000"/>
          <w:sz w:val="28"/>
          <w:szCs w:val="28"/>
        </w:rPr>
        <w:t xml:space="preserve"> Например, художественную одаренность маленьких детей </w:t>
      </w:r>
      <w:r w:rsidR="0079063F" w:rsidRPr="00651CAB">
        <w:rPr>
          <w:color w:val="000000"/>
          <w:sz w:val="28"/>
          <w:szCs w:val="28"/>
        </w:rPr>
        <w:t>Н.С. Лейтес предлагал</w:t>
      </w:r>
      <w:r w:rsidR="005F21F4" w:rsidRPr="00651CAB">
        <w:rPr>
          <w:color w:val="000000"/>
          <w:sz w:val="28"/>
          <w:szCs w:val="28"/>
        </w:rPr>
        <w:t xml:space="preserve"> воспринимать скорее, как «возрастную талантливость», свойственную всем детям, а не особый дар, присущий одному ребенку </w:t>
      </w:r>
      <w:r w:rsidR="00C22923" w:rsidRPr="00651CAB">
        <w:rPr>
          <w:color w:val="000000"/>
          <w:sz w:val="28"/>
          <w:szCs w:val="28"/>
        </w:rPr>
        <w:t>[</w:t>
      </w:r>
      <w:r w:rsidR="009C75F6">
        <w:rPr>
          <w:color w:val="000000"/>
          <w:sz w:val="28"/>
          <w:szCs w:val="28"/>
        </w:rPr>
        <w:t>29</w:t>
      </w:r>
      <w:r w:rsidR="00C22923" w:rsidRPr="00651CAB">
        <w:rPr>
          <w:color w:val="000000"/>
          <w:sz w:val="28"/>
          <w:szCs w:val="28"/>
        </w:rPr>
        <w:t>]</w:t>
      </w:r>
      <w:r w:rsidR="005F21F4" w:rsidRPr="00651CAB">
        <w:rPr>
          <w:i/>
          <w:iCs/>
          <w:color w:val="000000"/>
          <w:sz w:val="28"/>
          <w:szCs w:val="28"/>
        </w:rPr>
        <w:t>.</w:t>
      </w:r>
      <w:r w:rsidR="002400D1" w:rsidRPr="00651CAB">
        <w:rPr>
          <w:color w:val="000000"/>
          <w:sz w:val="28"/>
          <w:szCs w:val="28"/>
        </w:rPr>
        <w:tab/>
      </w:r>
      <w:r w:rsidR="002400D1" w:rsidRPr="00651CAB">
        <w:rPr>
          <w:color w:val="000000"/>
          <w:sz w:val="28"/>
          <w:szCs w:val="28"/>
        </w:rPr>
        <w:tab/>
      </w:r>
      <w:r w:rsidR="002400D1" w:rsidRPr="00651CAB">
        <w:rPr>
          <w:color w:val="000000"/>
          <w:sz w:val="28"/>
          <w:szCs w:val="28"/>
        </w:rPr>
        <w:tab/>
      </w:r>
      <w:r w:rsidR="00050895" w:rsidRPr="00651CAB">
        <w:rPr>
          <w:color w:val="000000"/>
          <w:sz w:val="28"/>
          <w:szCs w:val="28"/>
        </w:rPr>
        <w:tab/>
      </w:r>
      <w:r w:rsidR="005F21F4" w:rsidRPr="00651CAB">
        <w:rPr>
          <w:color w:val="000000"/>
          <w:sz w:val="28"/>
          <w:szCs w:val="28"/>
        </w:rPr>
        <w:t xml:space="preserve">Своеобразие динамики формирования детской одаренности показано и в </w:t>
      </w:r>
      <w:r w:rsidR="00A54E16" w:rsidRPr="00651CAB">
        <w:rPr>
          <w:color w:val="000000"/>
          <w:sz w:val="28"/>
          <w:szCs w:val="28"/>
        </w:rPr>
        <w:t>«</w:t>
      </w:r>
      <w:r w:rsidR="005F21F4" w:rsidRPr="00651CAB">
        <w:rPr>
          <w:color w:val="000000"/>
          <w:sz w:val="28"/>
          <w:szCs w:val="28"/>
        </w:rPr>
        <w:t>Рабочей концепции одаренности</w:t>
      </w:r>
      <w:r w:rsidR="00A54E16" w:rsidRPr="00651CAB">
        <w:rPr>
          <w:color w:val="000000"/>
          <w:sz w:val="28"/>
          <w:szCs w:val="28"/>
        </w:rPr>
        <w:t xml:space="preserve">». </w:t>
      </w:r>
      <w:r w:rsidRPr="00651CAB">
        <w:rPr>
          <w:color w:val="000000"/>
          <w:sz w:val="28"/>
          <w:szCs w:val="28"/>
        </w:rPr>
        <w:t xml:space="preserve">Основная характеристика заключается в </w:t>
      </w:r>
      <w:r w:rsidR="005F21F4" w:rsidRPr="00651CAB">
        <w:rPr>
          <w:color w:val="000000"/>
          <w:sz w:val="28"/>
          <w:szCs w:val="28"/>
        </w:rPr>
        <w:t>неравномерности психического развития</w:t>
      </w:r>
      <w:r w:rsidR="00BB194B" w:rsidRPr="00651CAB">
        <w:rPr>
          <w:color w:val="000000"/>
          <w:sz w:val="28"/>
          <w:szCs w:val="28"/>
        </w:rPr>
        <w:t>. В</w:t>
      </w:r>
      <w:r w:rsidR="005F21F4" w:rsidRPr="00651CAB">
        <w:rPr>
          <w:color w:val="000000"/>
          <w:sz w:val="28"/>
          <w:szCs w:val="28"/>
        </w:rPr>
        <w:t>ысоки</w:t>
      </w:r>
      <w:r w:rsidR="00BB194B" w:rsidRPr="00651CAB">
        <w:rPr>
          <w:color w:val="000000"/>
          <w:sz w:val="28"/>
          <w:szCs w:val="28"/>
        </w:rPr>
        <w:t>й</w:t>
      </w:r>
      <w:r w:rsidR="005F21F4" w:rsidRPr="00651CAB">
        <w:rPr>
          <w:color w:val="000000"/>
          <w:sz w:val="28"/>
          <w:szCs w:val="28"/>
        </w:rPr>
        <w:t xml:space="preserve"> </w:t>
      </w:r>
      <w:r w:rsidR="00BB194B" w:rsidRPr="00651CAB">
        <w:rPr>
          <w:color w:val="000000"/>
          <w:sz w:val="28"/>
          <w:szCs w:val="28"/>
        </w:rPr>
        <w:t>уровень</w:t>
      </w:r>
      <w:r w:rsidR="005F21F4" w:rsidRPr="00651CAB">
        <w:rPr>
          <w:color w:val="000000"/>
          <w:sz w:val="28"/>
          <w:szCs w:val="28"/>
        </w:rPr>
        <w:t xml:space="preserve"> развития </w:t>
      </w:r>
      <w:r w:rsidR="00A54E16" w:rsidRPr="00651CAB">
        <w:rPr>
          <w:color w:val="000000"/>
          <w:sz w:val="28"/>
          <w:szCs w:val="28"/>
        </w:rPr>
        <w:t>одних</w:t>
      </w:r>
      <w:r w:rsidR="005F21F4" w:rsidRPr="00651CAB">
        <w:rPr>
          <w:color w:val="000000"/>
          <w:sz w:val="28"/>
          <w:szCs w:val="28"/>
        </w:rPr>
        <w:t xml:space="preserve"> способностей</w:t>
      </w:r>
      <w:r w:rsidR="00BB194B" w:rsidRPr="00651CAB">
        <w:rPr>
          <w:color w:val="000000"/>
          <w:sz w:val="28"/>
          <w:szCs w:val="28"/>
        </w:rPr>
        <w:t xml:space="preserve"> сопровождается </w:t>
      </w:r>
      <w:r w:rsidR="005F21F4" w:rsidRPr="00651CAB">
        <w:rPr>
          <w:color w:val="000000"/>
          <w:sz w:val="28"/>
          <w:szCs w:val="28"/>
        </w:rPr>
        <w:t>отставание</w:t>
      </w:r>
      <w:r w:rsidR="00BB194B" w:rsidRPr="00651CAB">
        <w:rPr>
          <w:color w:val="000000"/>
          <w:sz w:val="28"/>
          <w:szCs w:val="28"/>
        </w:rPr>
        <w:t>м</w:t>
      </w:r>
      <w:r w:rsidR="005F21F4" w:rsidRPr="00651CAB">
        <w:rPr>
          <w:color w:val="000000"/>
          <w:sz w:val="28"/>
          <w:szCs w:val="28"/>
        </w:rPr>
        <w:t xml:space="preserve"> в развитии </w:t>
      </w:r>
      <w:r w:rsidR="00A54E16" w:rsidRPr="00651CAB">
        <w:rPr>
          <w:color w:val="000000"/>
          <w:sz w:val="28"/>
          <w:szCs w:val="28"/>
        </w:rPr>
        <w:t>других</w:t>
      </w:r>
      <w:r w:rsidR="005F21F4" w:rsidRPr="00651CAB">
        <w:rPr>
          <w:color w:val="000000"/>
          <w:sz w:val="28"/>
          <w:szCs w:val="28"/>
        </w:rPr>
        <w:t xml:space="preserve">; </w:t>
      </w:r>
      <w:r w:rsidRPr="00651CAB">
        <w:rPr>
          <w:color w:val="000000"/>
          <w:sz w:val="28"/>
          <w:szCs w:val="28"/>
        </w:rPr>
        <w:t xml:space="preserve">если </w:t>
      </w:r>
      <w:r w:rsidR="005F21F4" w:rsidRPr="00651CAB">
        <w:rPr>
          <w:color w:val="000000"/>
          <w:sz w:val="28"/>
          <w:szCs w:val="28"/>
        </w:rPr>
        <w:t xml:space="preserve">высок </w:t>
      </w:r>
      <w:r w:rsidR="005F21F4" w:rsidRPr="00651CAB">
        <w:rPr>
          <w:color w:val="000000"/>
          <w:sz w:val="28"/>
          <w:szCs w:val="28"/>
        </w:rPr>
        <w:lastRenderedPageBreak/>
        <w:t>уровень специальных способностей</w:t>
      </w:r>
      <w:r w:rsidRPr="00651CAB">
        <w:rPr>
          <w:color w:val="000000"/>
          <w:sz w:val="28"/>
          <w:szCs w:val="28"/>
        </w:rPr>
        <w:t>,</w:t>
      </w:r>
      <w:r w:rsidR="005F21F4" w:rsidRPr="00651CAB">
        <w:rPr>
          <w:color w:val="000000"/>
          <w:sz w:val="28"/>
          <w:szCs w:val="28"/>
        </w:rPr>
        <w:t xml:space="preserve"> </w:t>
      </w:r>
      <w:r w:rsidRPr="00651CAB">
        <w:rPr>
          <w:color w:val="000000"/>
          <w:sz w:val="28"/>
          <w:szCs w:val="28"/>
        </w:rPr>
        <w:t xml:space="preserve">он </w:t>
      </w:r>
      <w:r w:rsidR="005F21F4" w:rsidRPr="00651CAB">
        <w:rPr>
          <w:color w:val="000000"/>
          <w:sz w:val="28"/>
          <w:szCs w:val="28"/>
        </w:rPr>
        <w:t xml:space="preserve">может </w:t>
      </w:r>
      <w:r w:rsidRPr="00651CAB">
        <w:rPr>
          <w:color w:val="000000"/>
          <w:sz w:val="28"/>
          <w:szCs w:val="28"/>
        </w:rPr>
        <w:t>сопровождаться</w:t>
      </w:r>
      <w:r w:rsidR="005F21F4" w:rsidRPr="00651CAB">
        <w:rPr>
          <w:color w:val="000000"/>
          <w:sz w:val="28"/>
          <w:szCs w:val="28"/>
        </w:rPr>
        <w:t xml:space="preserve"> недостаточным развитием общ</w:t>
      </w:r>
      <w:r w:rsidRPr="00651CAB">
        <w:rPr>
          <w:color w:val="000000"/>
          <w:sz w:val="28"/>
          <w:szCs w:val="28"/>
        </w:rPr>
        <w:t>их</w:t>
      </w:r>
      <w:r w:rsidR="005F21F4" w:rsidRPr="00651CAB">
        <w:rPr>
          <w:color w:val="000000"/>
          <w:sz w:val="28"/>
          <w:szCs w:val="28"/>
        </w:rPr>
        <w:t xml:space="preserve"> интеллект</w:t>
      </w:r>
      <w:r w:rsidRPr="00651CAB">
        <w:rPr>
          <w:color w:val="000000"/>
          <w:sz w:val="28"/>
          <w:szCs w:val="28"/>
        </w:rPr>
        <w:t>уальных способностей</w:t>
      </w:r>
      <w:r w:rsidR="005F21F4" w:rsidRPr="00651CAB">
        <w:rPr>
          <w:color w:val="000000"/>
          <w:sz w:val="28"/>
          <w:szCs w:val="28"/>
        </w:rPr>
        <w:t xml:space="preserve">. </w:t>
      </w:r>
      <w:r w:rsidR="00B12528" w:rsidRPr="00651CAB">
        <w:rPr>
          <w:color w:val="000000"/>
          <w:sz w:val="28"/>
          <w:szCs w:val="28"/>
        </w:rPr>
        <w:t xml:space="preserve">Когнитивная составляющая </w:t>
      </w:r>
      <w:r w:rsidRPr="00651CAB">
        <w:rPr>
          <w:color w:val="000000"/>
          <w:sz w:val="28"/>
          <w:szCs w:val="28"/>
        </w:rPr>
        <w:t>находит отражение</w:t>
      </w:r>
      <w:r w:rsidR="005F21F4" w:rsidRPr="00651CAB">
        <w:rPr>
          <w:color w:val="000000"/>
          <w:sz w:val="28"/>
          <w:szCs w:val="28"/>
        </w:rPr>
        <w:t xml:space="preserve"> в особом типе организации знаний одарённого ребенка, а также в своеобразном типе обучаемости. </w:t>
      </w:r>
      <w:r w:rsidR="00311D7C" w:rsidRPr="00651CAB">
        <w:rPr>
          <w:color w:val="000000"/>
          <w:sz w:val="28"/>
          <w:szCs w:val="28"/>
        </w:rPr>
        <w:t>С одной стороны</w:t>
      </w:r>
      <w:r w:rsidR="005F21F4" w:rsidRPr="00651CAB">
        <w:rPr>
          <w:color w:val="000000"/>
          <w:sz w:val="28"/>
          <w:szCs w:val="28"/>
        </w:rPr>
        <w:t xml:space="preserve"> </w:t>
      </w:r>
      <w:r w:rsidR="00C75906" w:rsidRPr="00651CAB">
        <w:rPr>
          <w:color w:val="000000"/>
          <w:sz w:val="28"/>
          <w:szCs w:val="28"/>
        </w:rPr>
        <w:t>– это</w:t>
      </w:r>
      <w:r w:rsidR="005F21F4" w:rsidRPr="00651CAB">
        <w:rPr>
          <w:color w:val="000000"/>
          <w:sz w:val="28"/>
          <w:szCs w:val="28"/>
        </w:rPr>
        <w:t xml:space="preserve"> </w:t>
      </w:r>
      <w:r w:rsidR="005B423D" w:rsidRPr="00651CAB">
        <w:rPr>
          <w:color w:val="000000"/>
          <w:sz w:val="28"/>
          <w:szCs w:val="28"/>
        </w:rPr>
        <w:t>высок</w:t>
      </w:r>
      <w:r w:rsidR="00C75906" w:rsidRPr="00651CAB">
        <w:rPr>
          <w:color w:val="000000"/>
          <w:sz w:val="28"/>
          <w:szCs w:val="28"/>
        </w:rPr>
        <w:t>ая</w:t>
      </w:r>
      <w:r w:rsidR="005F21F4" w:rsidRPr="00651CAB">
        <w:rPr>
          <w:color w:val="000000"/>
          <w:sz w:val="28"/>
          <w:szCs w:val="28"/>
        </w:rPr>
        <w:t xml:space="preserve"> структурированность, способность</w:t>
      </w:r>
      <w:r w:rsidR="005B423D" w:rsidRPr="00651CAB">
        <w:rPr>
          <w:color w:val="000000"/>
          <w:sz w:val="28"/>
          <w:szCs w:val="28"/>
        </w:rPr>
        <w:t>ю</w:t>
      </w:r>
      <w:r w:rsidR="005F21F4" w:rsidRPr="00651CAB">
        <w:rPr>
          <w:color w:val="000000"/>
          <w:sz w:val="28"/>
          <w:szCs w:val="28"/>
        </w:rPr>
        <w:t xml:space="preserve"> </w:t>
      </w:r>
      <w:r w:rsidR="00884251" w:rsidRPr="00651CAB">
        <w:rPr>
          <w:color w:val="000000"/>
          <w:sz w:val="28"/>
          <w:szCs w:val="28"/>
        </w:rPr>
        <w:t xml:space="preserve">целостно </w:t>
      </w:r>
      <w:r w:rsidR="005F21F4" w:rsidRPr="00651CAB">
        <w:rPr>
          <w:color w:val="000000"/>
          <w:sz w:val="28"/>
          <w:szCs w:val="28"/>
        </w:rPr>
        <w:t>видеть</w:t>
      </w:r>
      <w:r w:rsidR="00884251" w:rsidRPr="00651CAB">
        <w:rPr>
          <w:color w:val="000000"/>
          <w:sz w:val="28"/>
          <w:szCs w:val="28"/>
        </w:rPr>
        <w:t xml:space="preserve"> и воспринимать</w:t>
      </w:r>
      <w:r w:rsidR="005F21F4" w:rsidRPr="00651CAB">
        <w:rPr>
          <w:color w:val="000000"/>
          <w:sz w:val="28"/>
          <w:szCs w:val="28"/>
        </w:rPr>
        <w:t xml:space="preserve"> изучаемый предмет, легко </w:t>
      </w:r>
      <w:r w:rsidR="005B423D" w:rsidRPr="00651CAB">
        <w:rPr>
          <w:color w:val="000000"/>
          <w:sz w:val="28"/>
          <w:szCs w:val="28"/>
        </w:rPr>
        <w:t xml:space="preserve">использовать </w:t>
      </w:r>
      <w:r w:rsidR="005F21F4" w:rsidRPr="00651CAB">
        <w:rPr>
          <w:color w:val="000000"/>
          <w:sz w:val="28"/>
          <w:szCs w:val="28"/>
        </w:rPr>
        <w:t xml:space="preserve">переход от </w:t>
      </w:r>
      <w:r w:rsidR="00884251" w:rsidRPr="00651CAB">
        <w:rPr>
          <w:color w:val="000000"/>
          <w:sz w:val="28"/>
          <w:szCs w:val="28"/>
        </w:rPr>
        <w:t>частного к общему</w:t>
      </w:r>
      <w:r w:rsidR="005F21F4" w:rsidRPr="00651CAB">
        <w:rPr>
          <w:color w:val="000000"/>
          <w:sz w:val="28"/>
          <w:szCs w:val="28"/>
        </w:rPr>
        <w:t xml:space="preserve">. </w:t>
      </w:r>
      <w:r w:rsidR="00311D7C" w:rsidRPr="00651CAB">
        <w:rPr>
          <w:color w:val="000000"/>
          <w:sz w:val="28"/>
          <w:szCs w:val="28"/>
        </w:rPr>
        <w:t>С другой стороны</w:t>
      </w:r>
      <w:r w:rsidR="00C75906" w:rsidRPr="00651CAB">
        <w:rPr>
          <w:color w:val="000000"/>
          <w:sz w:val="28"/>
          <w:szCs w:val="28"/>
        </w:rPr>
        <w:t xml:space="preserve"> – это </w:t>
      </w:r>
      <w:r w:rsidR="005F21F4" w:rsidRPr="00651CAB">
        <w:rPr>
          <w:color w:val="000000"/>
          <w:sz w:val="28"/>
          <w:szCs w:val="28"/>
        </w:rPr>
        <w:t xml:space="preserve">скорость обучаемости, которая </w:t>
      </w:r>
      <w:r w:rsidR="00C75906" w:rsidRPr="00651CAB">
        <w:rPr>
          <w:color w:val="000000"/>
          <w:sz w:val="28"/>
          <w:szCs w:val="28"/>
        </w:rPr>
        <w:t xml:space="preserve">выражается как в </w:t>
      </w:r>
      <w:r w:rsidR="004A671A" w:rsidRPr="00651CAB">
        <w:rPr>
          <w:color w:val="000000"/>
          <w:sz w:val="28"/>
          <w:szCs w:val="28"/>
        </w:rPr>
        <w:t>быстром усвоении информации, так и в замедлении темпа ее восприятия</w:t>
      </w:r>
      <w:r w:rsidR="00A54E16" w:rsidRPr="00651CAB">
        <w:rPr>
          <w:color w:val="000000"/>
          <w:sz w:val="28"/>
          <w:szCs w:val="28"/>
        </w:rPr>
        <w:t xml:space="preserve"> [</w:t>
      </w:r>
      <w:r w:rsidR="009C75F6">
        <w:rPr>
          <w:color w:val="000000"/>
          <w:sz w:val="28"/>
          <w:szCs w:val="28"/>
        </w:rPr>
        <w:t>48</w:t>
      </w:r>
      <w:r w:rsidR="00A54E16" w:rsidRPr="00651CAB">
        <w:rPr>
          <w:color w:val="000000"/>
          <w:sz w:val="28"/>
          <w:szCs w:val="28"/>
        </w:rPr>
        <w:t>]</w:t>
      </w:r>
      <w:r w:rsidR="005F21F4" w:rsidRPr="00651CAB">
        <w:rPr>
          <w:color w:val="000000"/>
          <w:sz w:val="28"/>
          <w:szCs w:val="28"/>
        </w:rPr>
        <w:t xml:space="preserve">. </w:t>
      </w:r>
      <w:r w:rsidR="005F21F4" w:rsidRPr="00651CAB">
        <w:rPr>
          <w:color w:val="000000"/>
          <w:sz w:val="28"/>
          <w:szCs w:val="28"/>
        </w:rPr>
        <w:tab/>
      </w:r>
      <w:r w:rsidR="00050895" w:rsidRPr="00651CAB">
        <w:rPr>
          <w:color w:val="000000"/>
          <w:sz w:val="28"/>
          <w:szCs w:val="28"/>
        </w:rPr>
        <w:tab/>
      </w:r>
      <w:r w:rsidR="00884251" w:rsidRPr="00651CAB">
        <w:rPr>
          <w:color w:val="000000"/>
          <w:sz w:val="28"/>
          <w:szCs w:val="28"/>
        </w:rPr>
        <w:tab/>
      </w:r>
      <w:r w:rsidR="00E60A03" w:rsidRPr="00651CAB">
        <w:rPr>
          <w:color w:val="000000"/>
          <w:sz w:val="28"/>
          <w:szCs w:val="28"/>
        </w:rPr>
        <w:t>Изучением одаренности как системного качества занимался А.М. Матюшкин. В его концепции источником одаренности выступает творческий потенциал</w:t>
      </w:r>
      <w:r w:rsidR="008A4500" w:rsidRPr="00651CAB">
        <w:rPr>
          <w:sz w:val="28"/>
          <w:szCs w:val="28"/>
        </w:rPr>
        <w:t xml:space="preserve">, который </w:t>
      </w:r>
      <w:r w:rsidR="00E60A03" w:rsidRPr="00651CAB">
        <w:rPr>
          <w:sz w:val="28"/>
          <w:szCs w:val="28"/>
        </w:rPr>
        <w:t>объединяет и</w:t>
      </w:r>
      <w:r w:rsidR="00912142" w:rsidRPr="00651CAB">
        <w:rPr>
          <w:sz w:val="28"/>
          <w:szCs w:val="28"/>
        </w:rPr>
        <w:t xml:space="preserve"> познавательн</w:t>
      </w:r>
      <w:r w:rsidR="00E60A03" w:rsidRPr="00651CAB">
        <w:rPr>
          <w:sz w:val="28"/>
          <w:szCs w:val="28"/>
        </w:rPr>
        <w:t>ую</w:t>
      </w:r>
      <w:r w:rsidR="00912142" w:rsidRPr="00651CAB">
        <w:rPr>
          <w:sz w:val="28"/>
          <w:szCs w:val="28"/>
        </w:rPr>
        <w:t xml:space="preserve"> мотиваци</w:t>
      </w:r>
      <w:r w:rsidR="00E60A03" w:rsidRPr="00651CAB">
        <w:rPr>
          <w:sz w:val="28"/>
          <w:szCs w:val="28"/>
        </w:rPr>
        <w:t>ю,</w:t>
      </w:r>
      <w:r w:rsidR="00912142" w:rsidRPr="00651CAB">
        <w:rPr>
          <w:sz w:val="28"/>
          <w:szCs w:val="28"/>
        </w:rPr>
        <w:t xml:space="preserve"> и исследовательск</w:t>
      </w:r>
      <w:r w:rsidR="00E60A03" w:rsidRPr="00651CAB">
        <w:rPr>
          <w:sz w:val="28"/>
          <w:szCs w:val="28"/>
        </w:rPr>
        <w:t>ую</w:t>
      </w:r>
      <w:r w:rsidR="00912142" w:rsidRPr="00651CAB">
        <w:rPr>
          <w:sz w:val="28"/>
          <w:szCs w:val="28"/>
        </w:rPr>
        <w:t xml:space="preserve"> творческ</w:t>
      </w:r>
      <w:r w:rsidR="00E60A03" w:rsidRPr="00651CAB">
        <w:rPr>
          <w:sz w:val="28"/>
          <w:szCs w:val="28"/>
        </w:rPr>
        <w:t>ую</w:t>
      </w:r>
      <w:r w:rsidR="00912142" w:rsidRPr="00651CAB">
        <w:rPr>
          <w:sz w:val="28"/>
          <w:szCs w:val="28"/>
        </w:rPr>
        <w:t xml:space="preserve"> активност</w:t>
      </w:r>
      <w:r w:rsidR="00E60A03" w:rsidRPr="00651CAB">
        <w:rPr>
          <w:sz w:val="28"/>
          <w:szCs w:val="28"/>
        </w:rPr>
        <w:t>ь</w:t>
      </w:r>
      <w:r w:rsidR="008A4500" w:rsidRPr="00651CAB">
        <w:rPr>
          <w:sz w:val="28"/>
          <w:szCs w:val="28"/>
        </w:rPr>
        <w:t>. По сути,</w:t>
      </w:r>
      <w:r w:rsidR="00E60A03" w:rsidRPr="00651CAB">
        <w:rPr>
          <w:sz w:val="28"/>
          <w:szCs w:val="28"/>
        </w:rPr>
        <w:t xml:space="preserve"> </w:t>
      </w:r>
      <w:r w:rsidR="008A4500" w:rsidRPr="00651CAB">
        <w:rPr>
          <w:sz w:val="28"/>
          <w:szCs w:val="28"/>
        </w:rPr>
        <w:t xml:space="preserve">он </w:t>
      </w:r>
      <w:r w:rsidR="00E60A03" w:rsidRPr="00651CAB">
        <w:rPr>
          <w:sz w:val="28"/>
          <w:szCs w:val="28"/>
        </w:rPr>
        <w:t>является интегральной характеристикой</w:t>
      </w:r>
      <w:r w:rsidR="00CC1748" w:rsidRPr="00651CAB">
        <w:rPr>
          <w:sz w:val="28"/>
          <w:szCs w:val="28"/>
        </w:rPr>
        <w:t xml:space="preserve">. Творческий потенциал подразумевает под собой </w:t>
      </w:r>
      <w:r w:rsidR="00912142" w:rsidRPr="00651CAB">
        <w:rPr>
          <w:sz w:val="28"/>
          <w:szCs w:val="28"/>
        </w:rPr>
        <w:t>возможность достижения оригинальных решений, прогнозирования и предвосхищения, способность к созданию идеальных эталонов</w:t>
      </w:r>
      <w:r w:rsidR="001D65B0" w:rsidRPr="00651CAB">
        <w:rPr>
          <w:sz w:val="28"/>
          <w:szCs w:val="28"/>
        </w:rPr>
        <w:t xml:space="preserve">. </w:t>
      </w:r>
      <w:r w:rsidR="00CC1748" w:rsidRPr="00651CAB">
        <w:rPr>
          <w:sz w:val="28"/>
          <w:szCs w:val="28"/>
        </w:rPr>
        <w:t xml:space="preserve">Он служит своеобразной отправной точкой </w:t>
      </w:r>
      <w:r w:rsidR="001D65B0" w:rsidRPr="00651CAB">
        <w:rPr>
          <w:sz w:val="28"/>
          <w:szCs w:val="28"/>
        </w:rPr>
        <w:t xml:space="preserve">психического развития человека </w:t>
      </w:r>
      <w:r w:rsidR="00912142" w:rsidRPr="00651CAB">
        <w:rPr>
          <w:sz w:val="28"/>
          <w:szCs w:val="28"/>
        </w:rPr>
        <w:t>[</w:t>
      </w:r>
      <w:r w:rsidR="009C75F6">
        <w:rPr>
          <w:sz w:val="28"/>
          <w:szCs w:val="28"/>
        </w:rPr>
        <w:t>32</w:t>
      </w:r>
      <w:r w:rsidR="000D3F9E" w:rsidRPr="00651CAB">
        <w:rPr>
          <w:sz w:val="28"/>
          <w:szCs w:val="28"/>
        </w:rPr>
        <w:t xml:space="preserve">; </w:t>
      </w:r>
      <w:r w:rsidR="009C75F6">
        <w:rPr>
          <w:sz w:val="28"/>
          <w:szCs w:val="28"/>
        </w:rPr>
        <w:t>33</w:t>
      </w:r>
      <w:r w:rsidR="00912142" w:rsidRPr="00651CAB">
        <w:rPr>
          <w:sz w:val="28"/>
          <w:szCs w:val="28"/>
        </w:rPr>
        <w:t>].</w:t>
      </w:r>
      <w:r w:rsidR="00912142" w:rsidRPr="00651CAB">
        <w:rPr>
          <w:color w:val="000000"/>
          <w:sz w:val="28"/>
          <w:szCs w:val="28"/>
        </w:rPr>
        <w:tab/>
      </w:r>
      <w:r w:rsidR="00096F6E" w:rsidRPr="00651CAB">
        <w:rPr>
          <w:color w:val="000000"/>
          <w:sz w:val="28"/>
          <w:szCs w:val="28"/>
        </w:rPr>
        <w:tab/>
      </w:r>
      <w:r w:rsidR="00096F6E" w:rsidRPr="00651CAB">
        <w:rPr>
          <w:color w:val="000000"/>
          <w:sz w:val="28"/>
          <w:szCs w:val="28"/>
        </w:rPr>
        <w:tab/>
      </w:r>
      <w:r w:rsidR="00096F6E" w:rsidRPr="00651CAB">
        <w:rPr>
          <w:color w:val="000000"/>
          <w:sz w:val="28"/>
          <w:szCs w:val="28"/>
        </w:rPr>
        <w:tab/>
      </w:r>
      <w:r w:rsidR="00062745" w:rsidRPr="00651CAB">
        <w:rPr>
          <w:color w:val="000000"/>
          <w:sz w:val="28"/>
          <w:szCs w:val="28"/>
        </w:rPr>
        <w:tab/>
      </w:r>
      <w:r w:rsidR="006D5DD6" w:rsidRPr="00651CAB">
        <w:rPr>
          <w:sz w:val="28"/>
          <w:szCs w:val="28"/>
        </w:rPr>
        <w:t>И</w:t>
      </w:r>
      <w:r w:rsidR="004A671A" w:rsidRPr="00651CAB">
        <w:rPr>
          <w:sz w:val="28"/>
          <w:szCs w:val="28"/>
        </w:rPr>
        <w:t xml:space="preserve">нтеллект и креативность выделяют </w:t>
      </w:r>
      <w:r w:rsidR="00096F6E" w:rsidRPr="00651CAB">
        <w:rPr>
          <w:sz w:val="28"/>
          <w:szCs w:val="28"/>
        </w:rPr>
        <w:t xml:space="preserve">в качестве основных </w:t>
      </w:r>
      <w:r w:rsidR="00062745" w:rsidRPr="00651CAB">
        <w:rPr>
          <w:sz w:val="28"/>
          <w:szCs w:val="28"/>
        </w:rPr>
        <w:t>комплексных или интегральных</w:t>
      </w:r>
      <w:r w:rsidR="00096F6E" w:rsidRPr="00651CAB">
        <w:rPr>
          <w:sz w:val="28"/>
          <w:szCs w:val="28"/>
        </w:rPr>
        <w:t xml:space="preserve"> характеристик, определяющих развитие общей одаренности в школьном возрасте</w:t>
      </w:r>
      <w:r w:rsidR="004A671A" w:rsidRPr="00651CAB">
        <w:rPr>
          <w:sz w:val="28"/>
          <w:szCs w:val="28"/>
        </w:rPr>
        <w:t>.</w:t>
      </w:r>
      <w:r w:rsidR="00096F6E" w:rsidRPr="00651CAB">
        <w:rPr>
          <w:sz w:val="28"/>
          <w:szCs w:val="28"/>
        </w:rPr>
        <w:t xml:space="preserve"> </w:t>
      </w:r>
      <w:r w:rsidR="00062745" w:rsidRPr="00651CAB">
        <w:rPr>
          <w:sz w:val="28"/>
          <w:szCs w:val="28"/>
        </w:rPr>
        <w:t>Такие</w:t>
      </w:r>
      <w:r w:rsidR="00096F6E" w:rsidRPr="00651CAB">
        <w:rPr>
          <w:sz w:val="28"/>
          <w:szCs w:val="28"/>
        </w:rPr>
        <w:t xml:space="preserve"> характеристики </w:t>
      </w:r>
      <w:r w:rsidR="004A671A" w:rsidRPr="00651CAB">
        <w:rPr>
          <w:sz w:val="28"/>
          <w:szCs w:val="28"/>
        </w:rPr>
        <w:t>являются</w:t>
      </w:r>
      <w:r w:rsidR="00096F6E" w:rsidRPr="00651CAB">
        <w:rPr>
          <w:sz w:val="28"/>
          <w:szCs w:val="28"/>
        </w:rPr>
        <w:t xml:space="preserve"> системны</w:t>
      </w:r>
      <w:r w:rsidR="004A671A" w:rsidRPr="00651CAB">
        <w:rPr>
          <w:sz w:val="28"/>
          <w:szCs w:val="28"/>
        </w:rPr>
        <w:t>ми</w:t>
      </w:r>
      <w:r w:rsidR="00096F6E" w:rsidRPr="00651CAB">
        <w:rPr>
          <w:sz w:val="28"/>
          <w:szCs w:val="28"/>
        </w:rPr>
        <w:t xml:space="preserve"> качества</w:t>
      </w:r>
      <w:r w:rsidR="004A671A" w:rsidRPr="00651CAB">
        <w:rPr>
          <w:sz w:val="28"/>
          <w:szCs w:val="28"/>
        </w:rPr>
        <w:t>ми</w:t>
      </w:r>
      <w:r w:rsidR="00062745" w:rsidRPr="00651CAB">
        <w:rPr>
          <w:sz w:val="28"/>
          <w:szCs w:val="28"/>
        </w:rPr>
        <w:t xml:space="preserve"> и </w:t>
      </w:r>
      <w:r w:rsidR="00096F6E" w:rsidRPr="00651CAB">
        <w:rPr>
          <w:sz w:val="28"/>
          <w:szCs w:val="28"/>
        </w:rPr>
        <w:t>отражаю</w:t>
      </w:r>
      <w:r w:rsidR="004A671A" w:rsidRPr="00651CAB">
        <w:rPr>
          <w:sz w:val="28"/>
          <w:szCs w:val="28"/>
        </w:rPr>
        <w:t>т</w:t>
      </w:r>
      <w:r w:rsidR="00096F6E" w:rsidRPr="00651CAB">
        <w:rPr>
          <w:sz w:val="28"/>
          <w:szCs w:val="28"/>
        </w:rPr>
        <w:t xml:space="preserve"> </w:t>
      </w:r>
      <w:r w:rsidR="008A4500" w:rsidRPr="00651CAB">
        <w:rPr>
          <w:sz w:val="28"/>
          <w:szCs w:val="28"/>
        </w:rPr>
        <w:t xml:space="preserve">закономерности </w:t>
      </w:r>
      <w:r w:rsidR="008316AF">
        <w:rPr>
          <w:sz w:val="28"/>
          <w:szCs w:val="28"/>
        </w:rPr>
        <w:t xml:space="preserve">в процессе </w:t>
      </w:r>
      <w:r w:rsidR="008A4500" w:rsidRPr="00651CAB">
        <w:rPr>
          <w:sz w:val="28"/>
          <w:szCs w:val="28"/>
        </w:rPr>
        <w:t>психического развития одаренного ребенка</w:t>
      </w:r>
      <w:r w:rsidR="00096F6E" w:rsidRPr="00651CAB">
        <w:rPr>
          <w:sz w:val="28"/>
          <w:szCs w:val="28"/>
        </w:rPr>
        <w:t xml:space="preserve">. </w:t>
      </w:r>
      <w:r w:rsidR="008316AF">
        <w:rPr>
          <w:sz w:val="28"/>
          <w:szCs w:val="28"/>
        </w:rPr>
        <w:t>В</w:t>
      </w:r>
      <w:r w:rsidR="00096F6E" w:rsidRPr="00651CAB">
        <w:rPr>
          <w:sz w:val="28"/>
          <w:szCs w:val="28"/>
        </w:rPr>
        <w:t>ысокий уровень познавательных</w:t>
      </w:r>
      <w:r w:rsidR="008316AF">
        <w:rPr>
          <w:sz w:val="28"/>
          <w:szCs w:val="28"/>
        </w:rPr>
        <w:t xml:space="preserve"> и интеллектуальных</w:t>
      </w:r>
      <w:r w:rsidR="00096F6E" w:rsidRPr="00651CAB">
        <w:rPr>
          <w:sz w:val="28"/>
          <w:szCs w:val="28"/>
        </w:rPr>
        <w:t xml:space="preserve"> способностей </w:t>
      </w:r>
      <w:r w:rsidR="008A4500" w:rsidRPr="00651CAB">
        <w:rPr>
          <w:sz w:val="28"/>
          <w:szCs w:val="28"/>
        </w:rPr>
        <w:t xml:space="preserve">признается </w:t>
      </w:r>
      <w:r w:rsidR="00096F6E" w:rsidRPr="00651CAB">
        <w:rPr>
          <w:sz w:val="28"/>
          <w:szCs w:val="28"/>
        </w:rPr>
        <w:t xml:space="preserve">одним из наиболее стабильных </w:t>
      </w:r>
      <w:r w:rsidR="008316AF">
        <w:rPr>
          <w:sz w:val="28"/>
          <w:szCs w:val="28"/>
        </w:rPr>
        <w:t>факторов</w:t>
      </w:r>
      <w:r w:rsidR="00096F6E" w:rsidRPr="00651CAB">
        <w:rPr>
          <w:sz w:val="28"/>
          <w:szCs w:val="28"/>
        </w:rPr>
        <w:t xml:space="preserve"> общей одаренности</w:t>
      </w:r>
      <w:r w:rsidR="008316AF">
        <w:rPr>
          <w:sz w:val="28"/>
          <w:szCs w:val="28"/>
        </w:rPr>
        <w:t xml:space="preserve"> на этапе школьного обучения</w:t>
      </w:r>
      <w:r w:rsidR="00096F6E" w:rsidRPr="00651CAB">
        <w:rPr>
          <w:sz w:val="28"/>
          <w:szCs w:val="28"/>
        </w:rPr>
        <w:t xml:space="preserve"> [</w:t>
      </w:r>
      <w:r w:rsidR="00827387">
        <w:rPr>
          <w:sz w:val="28"/>
          <w:szCs w:val="28"/>
        </w:rPr>
        <w:t>11</w:t>
      </w:r>
      <w:r w:rsidR="00590AEC">
        <w:rPr>
          <w:sz w:val="28"/>
          <w:szCs w:val="28"/>
        </w:rPr>
        <w:t xml:space="preserve">; </w:t>
      </w:r>
      <w:r w:rsidR="00827387">
        <w:rPr>
          <w:sz w:val="28"/>
          <w:szCs w:val="28"/>
        </w:rPr>
        <w:t>80</w:t>
      </w:r>
      <w:r w:rsidR="00096F6E" w:rsidRPr="00651CAB">
        <w:rPr>
          <w:sz w:val="28"/>
          <w:szCs w:val="28"/>
        </w:rPr>
        <w:t>].</w:t>
      </w:r>
      <w:r w:rsidR="00821BE1" w:rsidRPr="00651CAB">
        <w:rPr>
          <w:sz w:val="28"/>
          <w:szCs w:val="28"/>
        </w:rPr>
        <w:t xml:space="preserve"> </w:t>
      </w:r>
    </w:p>
    <w:p w14:paraId="305739BF" w14:textId="74A92201" w:rsidR="005F0FA5" w:rsidRPr="00651CAB" w:rsidRDefault="00AA0DE8" w:rsidP="00144547">
      <w:pPr>
        <w:widowControl/>
        <w:autoSpaceDE/>
        <w:autoSpaceDN/>
        <w:spacing w:after="160" w:line="360" w:lineRule="auto"/>
        <w:ind w:firstLine="720"/>
        <w:jc w:val="both"/>
        <w:rPr>
          <w:sz w:val="28"/>
          <w:szCs w:val="28"/>
        </w:rPr>
      </w:pPr>
      <w:r w:rsidRPr="00651CAB">
        <w:rPr>
          <w:sz w:val="28"/>
          <w:szCs w:val="28"/>
        </w:rPr>
        <w:t>С</w:t>
      </w:r>
      <w:r w:rsidR="006612AE" w:rsidRPr="00651CAB">
        <w:rPr>
          <w:sz w:val="28"/>
          <w:szCs w:val="28"/>
        </w:rPr>
        <w:t xml:space="preserve"> </w:t>
      </w:r>
      <w:r w:rsidR="005F0FA5" w:rsidRPr="00651CAB">
        <w:rPr>
          <w:sz w:val="28"/>
          <w:szCs w:val="28"/>
        </w:rPr>
        <w:t xml:space="preserve">опорой на описанные выше концепции и модели одаренности, в </w:t>
      </w:r>
      <w:r w:rsidR="006D5DD6" w:rsidRPr="00651CAB">
        <w:rPr>
          <w:sz w:val="28"/>
          <w:szCs w:val="28"/>
        </w:rPr>
        <w:t>данной</w:t>
      </w:r>
      <w:r w:rsidR="005F0FA5" w:rsidRPr="00651CAB">
        <w:rPr>
          <w:sz w:val="28"/>
          <w:szCs w:val="28"/>
        </w:rPr>
        <w:t xml:space="preserve"> работе мы используем </w:t>
      </w:r>
      <w:r w:rsidR="002E18C8">
        <w:rPr>
          <w:sz w:val="28"/>
          <w:szCs w:val="28"/>
        </w:rPr>
        <w:t>концепцию</w:t>
      </w:r>
      <w:r w:rsidR="005F0FA5" w:rsidRPr="00651CAB">
        <w:rPr>
          <w:sz w:val="28"/>
          <w:szCs w:val="28"/>
        </w:rPr>
        <w:t xml:space="preserve"> одаренности, </w:t>
      </w:r>
      <w:r w:rsidR="002E18C8">
        <w:rPr>
          <w:sz w:val="28"/>
          <w:szCs w:val="28"/>
        </w:rPr>
        <w:t>раскрытую</w:t>
      </w:r>
      <w:r w:rsidR="005F0FA5" w:rsidRPr="00651CAB">
        <w:rPr>
          <w:sz w:val="28"/>
          <w:szCs w:val="28"/>
        </w:rPr>
        <w:t xml:space="preserve"> в «Рабочей концепции одаренности» под ред. Д.Б. Богоявленской</w:t>
      </w:r>
      <w:r w:rsidRPr="00651CAB">
        <w:rPr>
          <w:sz w:val="28"/>
          <w:szCs w:val="28"/>
        </w:rPr>
        <w:t xml:space="preserve">. </w:t>
      </w:r>
      <w:r w:rsidR="00BD7124">
        <w:rPr>
          <w:sz w:val="28"/>
          <w:szCs w:val="28"/>
        </w:rPr>
        <w:t xml:space="preserve">В рамках этой концепции </w:t>
      </w:r>
      <w:r w:rsidR="005F0FA5" w:rsidRPr="00651CAB">
        <w:rPr>
          <w:sz w:val="28"/>
          <w:szCs w:val="28"/>
        </w:rPr>
        <w:t xml:space="preserve">одаренность в общем плане </w:t>
      </w:r>
      <w:r w:rsidR="00BD7124">
        <w:rPr>
          <w:sz w:val="28"/>
          <w:szCs w:val="28"/>
        </w:rPr>
        <w:t>понимается</w:t>
      </w:r>
      <w:r w:rsidR="005F0FA5" w:rsidRPr="00651CAB">
        <w:rPr>
          <w:sz w:val="28"/>
          <w:szCs w:val="28"/>
        </w:rPr>
        <w:t xml:space="preserve"> как системное</w:t>
      </w:r>
      <w:r w:rsidR="00BD7124">
        <w:rPr>
          <w:sz w:val="28"/>
          <w:szCs w:val="28"/>
        </w:rPr>
        <w:t xml:space="preserve"> качество психики, развитие которого происходит в течение всей жизни </w:t>
      </w:r>
      <w:r w:rsidR="005F0FA5" w:rsidRPr="00651CAB">
        <w:rPr>
          <w:sz w:val="28"/>
          <w:szCs w:val="28"/>
        </w:rPr>
        <w:t>[</w:t>
      </w:r>
      <w:r w:rsidR="00827387">
        <w:rPr>
          <w:sz w:val="28"/>
          <w:szCs w:val="28"/>
        </w:rPr>
        <w:t>6</w:t>
      </w:r>
      <w:r w:rsidR="00F57C5A">
        <w:rPr>
          <w:sz w:val="28"/>
          <w:szCs w:val="28"/>
        </w:rPr>
        <w:t xml:space="preserve">; </w:t>
      </w:r>
      <w:r w:rsidR="00827387">
        <w:rPr>
          <w:sz w:val="28"/>
          <w:szCs w:val="28"/>
        </w:rPr>
        <w:t>48</w:t>
      </w:r>
      <w:r w:rsidR="005F0FA5" w:rsidRPr="00651CAB">
        <w:rPr>
          <w:sz w:val="28"/>
          <w:szCs w:val="28"/>
        </w:rPr>
        <w:t xml:space="preserve">]. В качестве </w:t>
      </w:r>
      <w:r w:rsidR="005F0FA5" w:rsidRPr="00651CAB">
        <w:rPr>
          <w:sz w:val="28"/>
          <w:szCs w:val="28"/>
        </w:rPr>
        <w:lastRenderedPageBreak/>
        <w:t>операционального определения, ставшего уже классическим, мы используем определение Дж. Рензулли [</w:t>
      </w:r>
      <w:r w:rsidR="00827387">
        <w:rPr>
          <w:sz w:val="28"/>
          <w:szCs w:val="28"/>
        </w:rPr>
        <w:t>126</w:t>
      </w:r>
      <w:r w:rsidR="005F0FA5" w:rsidRPr="00651CAB">
        <w:rPr>
          <w:sz w:val="28"/>
          <w:szCs w:val="28"/>
        </w:rPr>
        <w:t>] и Р. Стернберга [</w:t>
      </w:r>
      <w:r w:rsidR="00827387">
        <w:rPr>
          <w:sz w:val="28"/>
          <w:szCs w:val="28"/>
        </w:rPr>
        <w:t>139</w:t>
      </w:r>
      <w:r w:rsidR="005F0FA5" w:rsidRPr="00651CAB">
        <w:rPr>
          <w:sz w:val="28"/>
          <w:szCs w:val="28"/>
        </w:rPr>
        <w:t xml:space="preserve">], согласно которому одаренными и талантливыми признаются </w:t>
      </w:r>
      <w:r w:rsidR="004A671A" w:rsidRPr="00651CAB">
        <w:rPr>
          <w:sz w:val="28"/>
          <w:szCs w:val="28"/>
        </w:rPr>
        <w:t xml:space="preserve">те </w:t>
      </w:r>
      <w:r w:rsidR="005F0FA5" w:rsidRPr="00651CAB">
        <w:rPr>
          <w:sz w:val="28"/>
          <w:szCs w:val="28"/>
        </w:rPr>
        <w:t>дети,</w:t>
      </w:r>
      <w:r w:rsidR="004A671A" w:rsidRPr="00651CAB">
        <w:rPr>
          <w:sz w:val="28"/>
          <w:szCs w:val="28"/>
        </w:rPr>
        <w:t xml:space="preserve"> которые</w:t>
      </w:r>
      <w:r w:rsidR="005F0FA5" w:rsidRPr="00651CAB">
        <w:rPr>
          <w:sz w:val="28"/>
          <w:szCs w:val="28"/>
        </w:rPr>
        <w:t xml:space="preserve"> </w:t>
      </w:r>
      <w:r w:rsidR="006D5DD6" w:rsidRPr="00651CAB">
        <w:rPr>
          <w:sz w:val="28"/>
          <w:szCs w:val="28"/>
        </w:rPr>
        <w:t xml:space="preserve">либо </w:t>
      </w:r>
      <w:r w:rsidR="004A671A" w:rsidRPr="00651CAB">
        <w:rPr>
          <w:sz w:val="28"/>
          <w:szCs w:val="28"/>
        </w:rPr>
        <w:t xml:space="preserve">уже </w:t>
      </w:r>
      <w:r w:rsidRPr="00651CAB">
        <w:rPr>
          <w:sz w:val="28"/>
          <w:szCs w:val="28"/>
        </w:rPr>
        <w:t>демонстрируют такое соотношение качеств</w:t>
      </w:r>
      <w:r w:rsidR="005F0FA5" w:rsidRPr="00651CAB">
        <w:rPr>
          <w:sz w:val="28"/>
          <w:szCs w:val="28"/>
        </w:rPr>
        <w:t xml:space="preserve"> как высокие интеллектуальные способности, креативность</w:t>
      </w:r>
      <w:r w:rsidRPr="00651CAB">
        <w:rPr>
          <w:sz w:val="28"/>
          <w:szCs w:val="28"/>
        </w:rPr>
        <w:t xml:space="preserve"> и </w:t>
      </w:r>
      <w:r w:rsidR="005F0FA5" w:rsidRPr="00651CAB">
        <w:rPr>
          <w:sz w:val="28"/>
          <w:szCs w:val="28"/>
        </w:rPr>
        <w:t>особая мотивация (вовлеченность в деятельность)</w:t>
      </w:r>
      <w:r w:rsidR="006D5DD6" w:rsidRPr="00651CAB">
        <w:rPr>
          <w:sz w:val="28"/>
          <w:szCs w:val="28"/>
        </w:rPr>
        <w:t>,</w:t>
      </w:r>
      <w:r w:rsidR="005F0FA5" w:rsidRPr="00651CAB">
        <w:rPr>
          <w:sz w:val="28"/>
          <w:szCs w:val="28"/>
        </w:rPr>
        <w:t xml:space="preserve"> </w:t>
      </w:r>
      <w:r w:rsidR="006D5DD6" w:rsidRPr="00651CAB">
        <w:rPr>
          <w:sz w:val="28"/>
          <w:szCs w:val="28"/>
        </w:rPr>
        <w:t xml:space="preserve">либо </w:t>
      </w:r>
      <w:r w:rsidR="004A671A" w:rsidRPr="00651CAB">
        <w:rPr>
          <w:sz w:val="28"/>
          <w:szCs w:val="28"/>
        </w:rPr>
        <w:t xml:space="preserve">те, которые </w:t>
      </w:r>
      <w:r w:rsidR="005F0FA5" w:rsidRPr="00651CAB">
        <w:rPr>
          <w:sz w:val="28"/>
          <w:szCs w:val="28"/>
        </w:rPr>
        <w:t xml:space="preserve">способны развить </w:t>
      </w:r>
      <w:r w:rsidRPr="00651CAB">
        <w:rPr>
          <w:sz w:val="28"/>
          <w:szCs w:val="28"/>
        </w:rPr>
        <w:t xml:space="preserve">эти качества </w:t>
      </w:r>
      <w:r w:rsidR="005F0FA5" w:rsidRPr="00651CAB">
        <w:rPr>
          <w:sz w:val="28"/>
          <w:szCs w:val="28"/>
        </w:rPr>
        <w:t xml:space="preserve">и </w:t>
      </w:r>
      <w:r w:rsidR="004A671A" w:rsidRPr="00651CAB">
        <w:rPr>
          <w:sz w:val="28"/>
          <w:szCs w:val="28"/>
        </w:rPr>
        <w:t>реализовать</w:t>
      </w:r>
      <w:r w:rsidRPr="00651CAB">
        <w:rPr>
          <w:sz w:val="28"/>
          <w:szCs w:val="28"/>
        </w:rPr>
        <w:t xml:space="preserve"> их</w:t>
      </w:r>
      <w:r w:rsidR="005F0FA5" w:rsidRPr="00651CAB">
        <w:rPr>
          <w:sz w:val="28"/>
          <w:szCs w:val="28"/>
        </w:rPr>
        <w:t xml:space="preserve"> в любой потенциально ценной области человеческой деятельности.</w:t>
      </w:r>
    </w:p>
    <w:p w14:paraId="6DF5CFEF" w14:textId="77777777" w:rsidR="005F0FA5" w:rsidRPr="00651CAB" w:rsidRDefault="005F0FA5" w:rsidP="00BE6207">
      <w:pPr>
        <w:widowControl/>
        <w:autoSpaceDE/>
        <w:autoSpaceDN/>
        <w:spacing w:after="160" w:line="360" w:lineRule="auto"/>
        <w:ind w:firstLine="720"/>
        <w:jc w:val="both"/>
        <w:rPr>
          <w:color w:val="000000"/>
          <w:sz w:val="28"/>
          <w:szCs w:val="28"/>
        </w:rPr>
      </w:pPr>
    </w:p>
    <w:p w14:paraId="69767B01" w14:textId="75B30AAE" w:rsidR="00821BE1" w:rsidRPr="00651CAB" w:rsidRDefault="004F199F">
      <w:pPr>
        <w:pStyle w:val="a5"/>
        <w:numPr>
          <w:ilvl w:val="2"/>
          <w:numId w:val="6"/>
        </w:numPr>
        <w:spacing w:before="56" w:line="360" w:lineRule="auto"/>
        <w:jc w:val="center"/>
        <w:outlineLvl w:val="2"/>
        <w:rPr>
          <w:sz w:val="28"/>
          <w:szCs w:val="28"/>
        </w:rPr>
      </w:pPr>
      <w:bookmarkStart w:id="6" w:name="_Toc116916877"/>
      <w:r w:rsidRPr="00651CAB">
        <w:rPr>
          <w:b/>
          <w:bCs/>
          <w:iCs/>
          <w:color w:val="000000"/>
          <w:sz w:val="28"/>
          <w:szCs w:val="28"/>
        </w:rPr>
        <w:t>Специальная одаренность</w:t>
      </w:r>
      <w:bookmarkEnd w:id="6"/>
      <w:r w:rsidR="00131E27" w:rsidRPr="00651CAB">
        <w:rPr>
          <w:b/>
          <w:bCs/>
          <w:iCs/>
          <w:color w:val="000000"/>
          <w:sz w:val="28"/>
          <w:szCs w:val="28"/>
        </w:rPr>
        <w:t xml:space="preserve"> </w:t>
      </w:r>
    </w:p>
    <w:p w14:paraId="3E6FF2B7" w14:textId="30CF5821" w:rsidR="004A6579" w:rsidRPr="00651CAB" w:rsidRDefault="007408EC" w:rsidP="00E83CCC">
      <w:pPr>
        <w:pStyle w:val="a5"/>
        <w:widowControl/>
        <w:autoSpaceDE/>
        <w:autoSpaceDN/>
        <w:spacing w:after="160" w:line="360" w:lineRule="auto"/>
        <w:ind w:left="0" w:firstLine="720"/>
        <w:rPr>
          <w:sz w:val="28"/>
          <w:szCs w:val="28"/>
        </w:rPr>
      </w:pPr>
      <w:r w:rsidRPr="001E1FC2">
        <w:rPr>
          <w:color w:val="000000" w:themeColor="text1"/>
          <w:sz w:val="28"/>
          <w:szCs w:val="28"/>
        </w:rPr>
        <w:t xml:space="preserve">Способности и одаренность </w:t>
      </w:r>
      <w:r w:rsidR="001E1FC2">
        <w:rPr>
          <w:color w:val="000000" w:themeColor="text1"/>
          <w:sz w:val="28"/>
          <w:szCs w:val="28"/>
        </w:rPr>
        <w:t xml:space="preserve">называют </w:t>
      </w:r>
      <w:r w:rsidR="00512E5F">
        <w:rPr>
          <w:color w:val="000000" w:themeColor="text1"/>
          <w:sz w:val="28"/>
          <w:szCs w:val="28"/>
        </w:rPr>
        <w:t>основным</w:t>
      </w:r>
      <w:r w:rsidRPr="001E1FC2">
        <w:rPr>
          <w:color w:val="000000" w:themeColor="text1"/>
          <w:sz w:val="28"/>
          <w:szCs w:val="28"/>
        </w:rPr>
        <w:t xml:space="preserve"> условием высоких достижений в разных сферах жизни, </w:t>
      </w:r>
      <w:r w:rsidR="001E1FC2">
        <w:rPr>
          <w:color w:val="000000" w:themeColor="text1"/>
          <w:sz w:val="28"/>
          <w:szCs w:val="28"/>
        </w:rPr>
        <w:t>главным</w:t>
      </w:r>
      <w:r w:rsidRPr="001E1FC2">
        <w:rPr>
          <w:color w:val="000000" w:themeColor="text1"/>
          <w:sz w:val="28"/>
          <w:szCs w:val="28"/>
        </w:rPr>
        <w:t xml:space="preserve"> фактором успешности человека во всех видах деятельности, механизмом его когнитивного, социального и личностного развития [</w:t>
      </w:r>
      <w:r w:rsidR="00A613C0">
        <w:rPr>
          <w:color w:val="000000" w:themeColor="text1"/>
          <w:sz w:val="28"/>
          <w:szCs w:val="28"/>
        </w:rPr>
        <w:t>31</w:t>
      </w:r>
      <w:r w:rsidR="00460265" w:rsidRPr="00460265">
        <w:rPr>
          <w:color w:val="000000" w:themeColor="text1"/>
          <w:sz w:val="28"/>
          <w:szCs w:val="28"/>
        </w:rPr>
        <w:t xml:space="preserve">; </w:t>
      </w:r>
      <w:r w:rsidR="00A613C0">
        <w:rPr>
          <w:color w:val="000000" w:themeColor="text1"/>
          <w:sz w:val="28"/>
          <w:szCs w:val="28"/>
        </w:rPr>
        <w:t>55</w:t>
      </w:r>
      <w:r w:rsidR="008261C0" w:rsidRPr="008261C0">
        <w:rPr>
          <w:color w:val="000000" w:themeColor="text1"/>
          <w:sz w:val="28"/>
          <w:szCs w:val="28"/>
        </w:rPr>
        <w:t xml:space="preserve">; </w:t>
      </w:r>
      <w:r w:rsidR="00A613C0">
        <w:rPr>
          <w:color w:val="000000" w:themeColor="text1"/>
          <w:sz w:val="28"/>
          <w:szCs w:val="28"/>
        </w:rPr>
        <w:t>72</w:t>
      </w:r>
      <w:r w:rsidRPr="001E1FC2">
        <w:rPr>
          <w:color w:val="000000" w:themeColor="text1"/>
          <w:sz w:val="28"/>
          <w:szCs w:val="28"/>
        </w:rPr>
        <w:t xml:space="preserve">]. </w:t>
      </w:r>
      <w:r w:rsidR="00096F6E" w:rsidRPr="001E1FC2">
        <w:rPr>
          <w:color w:val="000000" w:themeColor="text1"/>
          <w:sz w:val="28"/>
          <w:szCs w:val="28"/>
        </w:rPr>
        <w:t>Согласно</w:t>
      </w:r>
      <w:r w:rsidR="00096F6E" w:rsidRPr="00651CAB">
        <w:rPr>
          <w:color w:val="000000" w:themeColor="text1"/>
          <w:sz w:val="28"/>
          <w:szCs w:val="28"/>
        </w:rPr>
        <w:t xml:space="preserve"> Б.М. Теплову, </w:t>
      </w:r>
      <w:r w:rsidR="00BD7124">
        <w:rPr>
          <w:color w:val="000000" w:themeColor="text1"/>
          <w:sz w:val="28"/>
          <w:szCs w:val="28"/>
        </w:rPr>
        <w:t xml:space="preserve">под </w:t>
      </w:r>
      <w:r w:rsidR="00096F6E" w:rsidRPr="00651CAB">
        <w:rPr>
          <w:color w:val="000000" w:themeColor="text1"/>
          <w:sz w:val="28"/>
          <w:szCs w:val="28"/>
        </w:rPr>
        <w:t>способност</w:t>
      </w:r>
      <w:r w:rsidR="00BD7124">
        <w:rPr>
          <w:color w:val="000000" w:themeColor="text1"/>
          <w:sz w:val="28"/>
          <w:szCs w:val="28"/>
        </w:rPr>
        <w:t>ями подразумеваются</w:t>
      </w:r>
      <w:r w:rsidR="00096F6E" w:rsidRPr="00651CAB">
        <w:rPr>
          <w:color w:val="000000" w:themeColor="text1"/>
          <w:sz w:val="28"/>
          <w:szCs w:val="28"/>
        </w:rPr>
        <w:t xml:space="preserve"> </w:t>
      </w:r>
      <w:r w:rsidR="00BD7124">
        <w:rPr>
          <w:color w:val="000000" w:themeColor="text1"/>
          <w:sz w:val="28"/>
          <w:szCs w:val="28"/>
        </w:rPr>
        <w:t>такие</w:t>
      </w:r>
      <w:r w:rsidR="00096F6E" w:rsidRPr="00651CAB">
        <w:rPr>
          <w:color w:val="000000" w:themeColor="text1"/>
          <w:sz w:val="28"/>
          <w:szCs w:val="28"/>
        </w:rPr>
        <w:t xml:space="preserve"> индивидуально-</w:t>
      </w:r>
      <w:r w:rsidR="00810A7B" w:rsidRPr="00651CAB">
        <w:rPr>
          <w:color w:val="000000" w:themeColor="text1"/>
          <w:sz w:val="28"/>
          <w:szCs w:val="28"/>
        </w:rPr>
        <w:t>психологические особенности</w:t>
      </w:r>
      <w:r w:rsidR="00C77106" w:rsidRPr="00651CAB">
        <w:rPr>
          <w:color w:val="000000" w:themeColor="text1"/>
          <w:sz w:val="28"/>
          <w:szCs w:val="28"/>
        </w:rPr>
        <w:t xml:space="preserve"> </w:t>
      </w:r>
      <w:r w:rsidR="008A4500" w:rsidRPr="00651CAB">
        <w:rPr>
          <w:color w:val="000000" w:themeColor="text1"/>
          <w:sz w:val="28"/>
          <w:szCs w:val="28"/>
        </w:rPr>
        <w:t>человека, благодаря которым</w:t>
      </w:r>
      <w:r w:rsidR="00096F6E" w:rsidRPr="00651CAB">
        <w:rPr>
          <w:color w:val="000000" w:themeColor="text1"/>
          <w:sz w:val="28"/>
          <w:szCs w:val="28"/>
        </w:rPr>
        <w:t xml:space="preserve"> </w:t>
      </w:r>
      <w:r w:rsidR="00AF2790" w:rsidRPr="00651CAB">
        <w:rPr>
          <w:color w:val="000000" w:themeColor="text1"/>
          <w:sz w:val="28"/>
          <w:szCs w:val="28"/>
        </w:rPr>
        <w:t>он</w:t>
      </w:r>
      <w:r w:rsidR="00810A7B" w:rsidRPr="00651CAB">
        <w:rPr>
          <w:sz w:val="28"/>
          <w:szCs w:val="28"/>
        </w:rPr>
        <w:t xml:space="preserve"> успешно выполн</w:t>
      </w:r>
      <w:r w:rsidR="00AF2790" w:rsidRPr="00651CAB">
        <w:rPr>
          <w:sz w:val="28"/>
          <w:szCs w:val="28"/>
        </w:rPr>
        <w:t xml:space="preserve">яет </w:t>
      </w:r>
      <w:r w:rsidR="00BD7124">
        <w:rPr>
          <w:sz w:val="28"/>
          <w:szCs w:val="28"/>
        </w:rPr>
        <w:t>определенную</w:t>
      </w:r>
      <w:r w:rsidR="00810A7B" w:rsidRPr="00651CAB">
        <w:rPr>
          <w:sz w:val="28"/>
          <w:szCs w:val="28"/>
        </w:rPr>
        <w:t xml:space="preserve"> деятельност</w:t>
      </w:r>
      <w:r w:rsidR="00AF2790" w:rsidRPr="00651CAB">
        <w:rPr>
          <w:sz w:val="28"/>
          <w:szCs w:val="28"/>
        </w:rPr>
        <w:t xml:space="preserve">ь. </w:t>
      </w:r>
      <w:r w:rsidR="00BD7124">
        <w:rPr>
          <w:sz w:val="28"/>
          <w:szCs w:val="28"/>
        </w:rPr>
        <w:t>С</w:t>
      </w:r>
      <w:r w:rsidR="00096F6E" w:rsidRPr="00651CAB">
        <w:rPr>
          <w:sz w:val="28"/>
          <w:szCs w:val="28"/>
        </w:rPr>
        <w:t xml:space="preserve">пособности не заданы изначально, а развиваются под влиянием деятельности. По мнению </w:t>
      </w:r>
      <w:r w:rsidR="00040282" w:rsidRPr="00651CAB">
        <w:rPr>
          <w:sz w:val="28"/>
          <w:szCs w:val="28"/>
        </w:rPr>
        <w:t xml:space="preserve">Б.М. </w:t>
      </w:r>
      <w:r w:rsidR="00096F6E" w:rsidRPr="00651CAB">
        <w:rPr>
          <w:sz w:val="28"/>
          <w:szCs w:val="28"/>
        </w:rPr>
        <w:t>Теплова [</w:t>
      </w:r>
      <w:r w:rsidR="00A613C0">
        <w:rPr>
          <w:sz w:val="28"/>
          <w:szCs w:val="28"/>
        </w:rPr>
        <w:t>58</w:t>
      </w:r>
      <w:r w:rsidR="00096F6E" w:rsidRPr="00651CAB">
        <w:rPr>
          <w:sz w:val="28"/>
          <w:szCs w:val="28"/>
        </w:rPr>
        <w:t xml:space="preserve">; </w:t>
      </w:r>
      <w:r w:rsidR="00A613C0">
        <w:rPr>
          <w:sz w:val="28"/>
          <w:szCs w:val="28"/>
        </w:rPr>
        <w:t>59</w:t>
      </w:r>
      <w:r w:rsidR="00096F6E" w:rsidRPr="00651CAB">
        <w:rPr>
          <w:sz w:val="28"/>
          <w:szCs w:val="28"/>
        </w:rPr>
        <w:t xml:space="preserve">], общие способности, которые в большей степени представлены свойствами интеллекта, находятся внутри специальных способностей и неразрывно с </w:t>
      </w:r>
      <w:r w:rsidR="00096F6E" w:rsidRPr="00651CAB">
        <w:rPr>
          <w:color w:val="000000" w:themeColor="text1"/>
          <w:sz w:val="28"/>
          <w:szCs w:val="28"/>
        </w:rPr>
        <w:t>ним</w:t>
      </w:r>
      <w:r w:rsidR="00021A48" w:rsidRPr="00651CAB">
        <w:rPr>
          <w:color w:val="000000" w:themeColor="text1"/>
          <w:sz w:val="28"/>
          <w:szCs w:val="28"/>
        </w:rPr>
        <w:t>и</w:t>
      </w:r>
      <w:r w:rsidR="00096F6E" w:rsidRPr="00651CAB">
        <w:rPr>
          <w:color w:val="000000" w:themeColor="text1"/>
          <w:sz w:val="28"/>
          <w:szCs w:val="28"/>
        </w:rPr>
        <w:t xml:space="preserve"> связаны</w:t>
      </w:r>
      <w:r w:rsidR="00096F6E" w:rsidRPr="00651CAB">
        <w:rPr>
          <w:sz w:val="28"/>
          <w:szCs w:val="28"/>
        </w:rPr>
        <w:t>. Например, в известном труде «Ум полководца» важность наличия общих, т.е. интеллектуальных способностей объясняется тем, что ум настоящего полководца должен сочетать в себе разные, а главное, противоположные качества мышления: быстроту и неторопливость, осторожность и смелость, гибкость и устойчивость [</w:t>
      </w:r>
      <w:r w:rsidR="00A613C0">
        <w:rPr>
          <w:sz w:val="28"/>
          <w:szCs w:val="28"/>
        </w:rPr>
        <w:t>58</w:t>
      </w:r>
      <w:r w:rsidR="00096F6E" w:rsidRPr="00651CAB">
        <w:rPr>
          <w:sz w:val="28"/>
          <w:szCs w:val="28"/>
        </w:rPr>
        <w:t>].</w:t>
      </w:r>
      <w:r w:rsidR="002870D0" w:rsidRPr="00651CAB">
        <w:rPr>
          <w:sz w:val="28"/>
          <w:szCs w:val="28"/>
        </w:rPr>
        <w:t xml:space="preserve"> </w:t>
      </w:r>
      <w:r w:rsidR="004B556C" w:rsidRPr="00651CAB">
        <w:rPr>
          <w:sz w:val="28"/>
          <w:szCs w:val="28"/>
        </w:rPr>
        <w:t xml:space="preserve">С.Л. Рубинштейн </w:t>
      </w:r>
      <w:r w:rsidR="00DB2BBF" w:rsidRPr="00651CAB">
        <w:rPr>
          <w:sz w:val="28"/>
          <w:szCs w:val="28"/>
        </w:rPr>
        <w:t xml:space="preserve">настаивал на динамическом подходе к пониманию одаренности, </w:t>
      </w:r>
      <w:r w:rsidR="00B15AA8" w:rsidRPr="00651CAB">
        <w:rPr>
          <w:sz w:val="28"/>
          <w:szCs w:val="28"/>
        </w:rPr>
        <w:t>полагая</w:t>
      </w:r>
      <w:r w:rsidR="00980285" w:rsidRPr="00651CAB">
        <w:rPr>
          <w:sz w:val="28"/>
          <w:szCs w:val="28"/>
        </w:rPr>
        <w:t xml:space="preserve">, что </w:t>
      </w:r>
      <w:r w:rsidR="00DB2BBF" w:rsidRPr="00651CAB">
        <w:rPr>
          <w:sz w:val="28"/>
          <w:szCs w:val="28"/>
        </w:rPr>
        <w:t xml:space="preserve">она зависит от личности и варьируется на различных этапах ее развития, а </w:t>
      </w:r>
      <w:r w:rsidR="00980285" w:rsidRPr="00651CAB">
        <w:rPr>
          <w:sz w:val="28"/>
          <w:szCs w:val="28"/>
        </w:rPr>
        <w:t>деятельност</w:t>
      </w:r>
      <w:r w:rsidR="00DB2BBF" w:rsidRPr="00651CAB">
        <w:rPr>
          <w:sz w:val="28"/>
          <w:szCs w:val="28"/>
        </w:rPr>
        <w:t>ь служит основной для развития личности [</w:t>
      </w:r>
      <w:r w:rsidR="00A613C0">
        <w:rPr>
          <w:sz w:val="28"/>
          <w:szCs w:val="28"/>
        </w:rPr>
        <w:t>52</w:t>
      </w:r>
      <w:r w:rsidR="00DB2BBF" w:rsidRPr="00651CAB">
        <w:rPr>
          <w:sz w:val="28"/>
          <w:szCs w:val="28"/>
        </w:rPr>
        <w:t>]</w:t>
      </w:r>
      <w:r w:rsidR="00980285" w:rsidRPr="00651CAB">
        <w:rPr>
          <w:sz w:val="28"/>
          <w:szCs w:val="28"/>
        </w:rPr>
        <w:t>.</w:t>
      </w:r>
      <w:r w:rsidR="00A613C0">
        <w:rPr>
          <w:sz w:val="28"/>
          <w:szCs w:val="28"/>
        </w:rPr>
        <w:t xml:space="preserve"> </w:t>
      </w:r>
      <w:r w:rsidR="004B556C" w:rsidRPr="00651CAB">
        <w:rPr>
          <w:sz w:val="28"/>
          <w:szCs w:val="28"/>
        </w:rPr>
        <w:t>Дж. Рензулли</w:t>
      </w:r>
      <w:r w:rsidR="006D5DD6" w:rsidRPr="00651CAB">
        <w:rPr>
          <w:sz w:val="28"/>
          <w:szCs w:val="28"/>
        </w:rPr>
        <w:t xml:space="preserve"> выделя</w:t>
      </w:r>
      <w:r w:rsidR="00BD7124">
        <w:rPr>
          <w:sz w:val="28"/>
          <w:szCs w:val="28"/>
        </w:rPr>
        <w:t>л</w:t>
      </w:r>
      <w:r w:rsidR="006D5DD6" w:rsidRPr="00651CAB">
        <w:rPr>
          <w:sz w:val="28"/>
          <w:szCs w:val="28"/>
        </w:rPr>
        <w:t xml:space="preserve"> </w:t>
      </w:r>
      <w:r w:rsidR="004B556C" w:rsidRPr="00651CAB">
        <w:rPr>
          <w:sz w:val="28"/>
          <w:szCs w:val="28"/>
        </w:rPr>
        <w:t>школьн</w:t>
      </w:r>
      <w:r w:rsidR="006D5DD6" w:rsidRPr="00651CAB">
        <w:rPr>
          <w:sz w:val="28"/>
          <w:szCs w:val="28"/>
        </w:rPr>
        <w:t>ую</w:t>
      </w:r>
      <w:r w:rsidR="00AF2790" w:rsidRPr="00651CAB">
        <w:rPr>
          <w:sz w:val="28"/>
          <w:szCs w:val="28"/>
        </w:rPr>
        <w:t xml:space="preserve"> </w:t>
      </w:r>
      <w:r w:rsidR="004B556C" w:rsidRPr="00651CAB">
        <w:rPr>
          <w:sz w:val="28"/>
          <w:szCs w:val="28"/>
        </w:rPr>
        <w:t>и творчески продуктивн</w:t>
      </w:r>
      <w:r w:rsidR="006D5DD6" w:rsidRPr="00651CAB">
        <w:rPr>
          <w:sz w:val="28"/>
          <w:szCs w:val="28"/>
        </w:rPr>
        <w:t>ую</w:t>
      </w:r>
      <w:r w:rsidR="00AF2790" w:rsidRPr="00651CAB">
        <w:rPr>
          <w:sz w:val="28"/>
          <w:szCs w:val="28"/>
        </w:rPr>
        <w:t xml:space="preserve"> </w:t>
      </w:r>
      <w:r w:rsidR="00062745" w:rsidRPr="00651CAB">
        <w:rPr>
          <w:sz w:val="28"/>
          <w:szCs w:val="28"/>
        </w:rPr>
        <w:t>о</w:t>
      </w:r>
      <w:r w:rsidR="00AF2790" w:rsidRPr="00651CAB">
        <w:rPr>
          <w:sz w:val="28"/>
          <w:szCs w:val="28"/>
        </w:rPr>
        <w:t>даренност</w:t>
      </w:r>
      <w:r w:rsidR="00062745" w:rsidRPr="00651CAB">
        <w:rPr>
          <w:sz w:val="28"/>
          <w:szCs w:val="28"/>
        </w:rPr>
        <w:t>ь</w:t>
      </w:r>
      <w:r w:rsidR="004B556C" w:rsidRPr="00651CAB">
        <w:rPr>
          <w:sz w:val="28"/>
          <w:szCs w:val="28"/>
        </w:rPr>
        <w:t xml:space="preserve">. </w:t>
      </w:r>
      <w:r w:rsidR="00BD7124">
        <w:rPr>
          <w:sz w:val="28"/>
          <w:szCs w:val="28"/>
        </w:rPr>
        <w:t xml:space="preserve">Каждая из них имеет свои отличительные черты. </w:t>
      </w:r>
      <w:r w:rsidR="00BD7124">
        <w:rPr>
          <w:sz w:val="28"/>
          <w:szCs w:val="28"/>
        </w:rPr>
        <w:lastRenderedPageBreak/>
        <w:t>Для ш</w:t>
      </w:r>
      <w:r w:rsidR="00AF2790" w:rsidRPr="00651CAB">
        <w:rPr>
          <w:sz w:val="28"/>
          <w:szCs w:val="28"/>
        </w:rPr>
        <w:t>кольн</w:t>
      </w:r>
      <w:r w:rsidR="00BD7124">
        <w:rPr>
          <w:sz w:val="28"/>
          <w:szCs w:val="28"/>
        </w:rPr>
        <w:t>ой</w:t>
      </w:r>
      <w:r w:rsidR="00AF2790" w:rsidRPr="00651CAB">
        <w:rPr>
          <w:sz w:val="28"/>
          <w:szCs w:val="28"/>
        </w:rPr>
        <w:t xml:space="preserve"> одаренност</w:t>
      </w:r>
      <w:r w:rsidR="00BD7124">
        <w:rPr>
          <w:sz w:val="28"/>
          <w:szCs w:val="28"/>
        </w:rPr>
        <w:t>и характерно наличие</w:t>
      </w:r>
      <w:r w:rsidR="00AF2790" w:rsidRPr="00651CAB">
        <w:rPr>
          <w:sz w:val="28"/>
          <w:szCs w:val="28"/>
        </w:rPr>
        <w:t xml:space="preserve"> </w:t>
      </w:r>
      <w:r w:rsidR="004B556C" w:rsidRPr="00651CAB">
        <w:rPr>
          <w:sz w:val="28"/>
          <w:szCs w:val="28"/>
        </w:rPr>
        <w:t>аналитически</w:t>
      </w:r>
      <w:r w:rsidR="00955E99" w:rsidRPr="00651CAB">
        <w:rPr>
          <w:sz w:val="28"/>
          <w:szCs w:val="28"/>
        </w:rPr>
        <w:t>х</w:t>
      </w:r>
      <w:r w:rsidR="004B556C" w:rsidRPr="00651CAB">
        <w:rPr>
          <w:sz w:val="28"/>
          <w:szCs w:val="28"/>
        </w:rPr>
        <w:t xml:space="preserve"> способност</w:t>
      </w:r>
      <w:r w:rsidR="00955E99" w:rsidRPr="00651CAB">
        <w:rPr>
          <w:sz w:val="28"/>
          <w:szCs w:val="28"/>
        </w:rPr>
        <w:t>ей</w:t>
      </w:r>
      <w:r w:rsidR="004B556C" w:rsidRPr="00651CAB">
        <w:rPr>
          <w:sz w:val="28"/>
          <w:szCs w:val="28"/>
        </w:rPr>
        <w:t>, компетентност</w:t>
      </w:r>
      <w:r w:rsidR="00AF2790" w:rsidRPr="00651CAB">
        <w:rPr>
          <w:sz w:val="28"/>
          <w:szCs w:val="28"/>
        </w:rPr>
        <w:t xml:space="preserve">и, </w:t>
      </w:r>
      <w:r w:rsidR="004B556C" w:rsidRPr="00651CAB">
        <w:rPr>
          <w:sz w:val="28"/>
          <w:szCs w:val="28"/>
        </w:rPr>
        <w:t>хорошей успеваемост</w:t>
      </w:r>
      <w:r w:rsidR="00AF2790" w:rsidRPr="00651CAB">
        <w:rPr>
          <w:sz w:val="28"/>
          <w:szCs w:val="28"/>
        </w:rPr>
        <w:t>и и высоких достижени</w:t>
      </w:r>
      <w:r w:rsidR="001162CE">
        <w:rPr>
          <w:sz w:val="28"/>
          <w:szCs w:val="28"/>
        </w:rPr>
        <w:t>й</w:t>
      </w:r>
      <w:r w:rsidR="004B556C" w:rsidRPr="00651CAB">
        <w:rPr>
          <w:sz w:val="28"/>
          <w:szCs w:val="28"/>
        </w:rPr>
        <w:t xml:space="preserve">. </w:t>
      </w:r>
      <w:r w:rsidR="00955E99" w:rsidRPr="00651CAB">
        <w:rPr>
          <w:sz w:val="28"/>
          <w:szCs w:val="28"/>
        </w:rPr>
        <w:t xml:space="preserve">В свою очередь, </w:t>
      </w:r>
      <w:r w:rsidR="00BD7124">
        <w:rPr>
          <w:sz w:val="28"/>
          <w:szCs w:val="28"/>
        </w:rPr>
        <w:t xml:space="preserve">для </w:t>
      </w:r>
      <w:r w:rsidR="00955E99" w:rsidRPr="00651CAB">
        <w:rPr>
          <w:sz w:val="28"/>
          <w:szCs w:val="28"/>
        </w:rPr>
        <w:t>т</w:t>
      </w:r>
      <w:r w:rsidR="00CD32BC" w:rsidRPr="00651CAB">
        <w:rPr>
          <w:sz w:val="28"/>
          <w:szCs w:val="28"/>
        </w:rPr>
        <w:t>ворчески продуктивн</w:t>
      </w:r>
      <w:r w:rsidR="00BD7124">
        <w:rPr>
          <w:sz w:val="28"/>
          <w:szCs w:val="28"/>
        </w:rPr>
        <w:t>ой</w:t>
      </w:r>
      <w:r w:rsidR="00CD32BC" w:rsidRPr="00651CAB">
        <w:rPr>
          <w:sz w:val="28"/>
          <w:szCs w:val="28"/>
        </w:rPr>
        <w:t xml:space="preserve"> одаренност</w:t>
      </w:r>
      <w:r w:rsidR="00BD7124">
        <w:rPr>
          <w:sz w:val="28"/>
          <w:szCs w:val="28"/>
        </w:rPr>
        <w:t xml:space="preserve">и важно наличие </w:t>
      </w:r>
      <w:r w:rsidR="001162CE">
        <w:rPr>
          <w:sz w:val="28"/>
          <w:szCs w:val="28"/>
        </w:rPr>
        <w:t>способностей</w:t>
      </w:r>
      <w:r w:rsidR="00CD32BC" w:rsidRPr="00651CAB">
        <w:rPr>
          <w:sz w:val="28"/>
          <w:szCs w:val="28"/>
        </w:rPr>
        <w:t xml:space="preserve"> </w:t>
      </w:r>
      <w:r w:rsidR="001162CE">
        <w:rPr>
          <w:sz w:val="28"/>
          <w:szCs w:val="28"/>
        </w:rPr>
        <w:t>для</w:t>
      </w:r>
      <w:r w:rsidR="00955E99" w:rsidRPr="00651CAB">
        <w:rPr>
          <w:sz w:val="28"/>
          <w:szCs w:val="28"/>
        </w:rPr>
        <w:t xml:space="preserve"> создани</w:t>
      </w:r>
      <w:r w:rsidR="001162CE">
        <w:rPr>
          <w:sz w:val="28"/>
          <w:szCs w:val="28"/>
        </w:rPr>
        <w:t xml:space="preserve">я </w:t>
      </w:r>
      <w:r w:rsidR="004B556C" w:rsidRPr="00651CAB">
        <w:rPr>
          <w:sz w:val="28"/>
          <w:szCs w:val="28"/>
        </w:rPr>
        <w:t>оригинальных идей</w:t>
      </w:r>
      <w:r w:rsidR="006D5DD6" w:rsidRPr="00651CAB">
        <w:rPr>
          <w:sz w:val="28"/>
          <w:szCs w:val="28"/>
        </w:rPr>
        <w:t xml:space="preserve"> и </w:t>
      </w:r>
      <w:r w:rsidR="004B556C" w:rsidRPr="00651CAB">
        <w:rPr>
          <w:sz w:val="28"/>
          <w:szCs w:val="28"/>
        </w:rPr>
        <w:t>продуктов</w:t>
      </w:r>
      <w:r w:rsidR="006D5DD6" w:rsidRPr="00651CAB">
        <w:rPr>
          <w:sz w:val="28"/>
          <w:szCs w:val="28"/>
        </w:rPr>
        <w:t xml:space="preserve"> в разных </w:t>
      </w:r>
      <w:r w:rsidR="004B556C" w:rsidRPr="00651CAB">
        <w:rPr>
          <w:sz w:val="28"/>
          <w:szCs w:val="28"/>
        </w:rPr>
        <w:t>област</w:t>
      </w:r>
      <w:r w:rsidR="006D5DD6" w:rsidRPr="00651CAB">
        <w:rPr>
          <w:sz w:val="28"/>
          <w:szCs w:val="28"/>
        </w:rPr>
        <w:t>ях</w:t>
      </w:r>
      <w:r w:rsidR="004B556C" w:rsidRPr="00651CAB">
        <w:rPr>
          <w:sz w:val="28"/>
          <w:szCs w:val="28"/>
        </w:rPr>
        <w:t xml:space="preserve"> </w:t>
      </w:r>
      <w:r w:rsidR="001162CE">
        <w:rPr>
          <w:sz w:val="28"/>
          <w:szCs w:val="28"/>
        </w:rPr>
        <w:t xml:space="preserve">деятельности </w:t>
      </w:r>
      <w:r w:rsidR="004B556C" w:rsidRPr="00651CAB">
        <w:rPr>
          <w:sz w:val="28"/>
          <w:szCs w:val="28"/>
        </w:rPr>
        <w:t>[</w:t>
      </w:r>
      <w:r w:rsidR="00A613C0">
        <w:rPr>
          <w:sz w:val="28"/>
          <w:szCs w:val="28"/>
        </w:rPr>
        <w:t>29</w:t>
      </w:r>
      <w:r w:rsidR="003928E7" w:rsidRPr="00651CAB">
        <w:rPr>
          <w:sz w:val="28"/>
          <w:szCs w:val="28"/>
        </w:rPr>
        <w:t xml:space="preserve">; </w:t>
      </w:r>
      <w:r w:rsidR="00A613C0">
        <w:rPr>
          <w:sz w:val="28"/>
          <w:szCs w:val="28"/>
        </w:rPr>
        <w:t>126</w:t>
      </w:r>
      <w:r w:rsidR="004B556C" w:rsidRPr="00651CAB">
        <w:rPr>
          <w:sz w:val="28"/>
          <w:szCs w:val="28"/>
        </w:rPr>
        <w:t>].</w:t>
      </w:r>
      <w:r w:rsidR="00B15AA8" w:rsidRPr="00651CAB">
        <w:rPr>
          <w:sz w:val="28"/>
          <w:szCs w:val="28"/>
        </w:rPr>
        <w:tab/>
        <w:t xml:space="preserve"> </w:t>
      </w:r>
      <w:r w:rsidR="004B556C" w:rsidRPr="00651CAB">
        <w:rPr>
          <w:sz w:val="28"/>
          <w:szCs w:val="28"/>
        </w:rPr>
        <w:tab/>
      </w:r>
      <w:r w:rsidR="001162CE">
        <w:rPr>
          <w:sz w:val="28"/>
          <w:szCs w:val="28"/>
        </w:rPr>
        <w:tab/>
      </w:r>
      <w:r w:rsidR="001162CE">
        <w:rPr>
          <w:sz w:val="28"/>
          <w:szCs w:val="28"/>
        </w:rPr>
        <w:tab/>
      </w:r>
      <w:r w:rsidR="001162CE">
        <w:rPr>
          <w:sz w:val="28"/>
          <w:szCs w:val="28"/>
        </w:rPr>
        <w:tab/>
      </w:r>
      <w:r w:rsidR="001162CE">
        <w:rPr>
          <w:sz w:val="28"/>
          <w:szCs w:val="28"/>
        </w:rPr>
        <w:tab/>
      </w:r>
      <w:r w:rsidR="001162CE">
        <w:rPr>
          <w:sz w:val="28"/>
          <w:szCs w:val="28"/>
        </w:rPr>
        <w:tab/>
      </w:r>
      <w:r w:rsidR="001162CE">
        <w:rPr>
          <w:sz w:val="28"/>
          <w:szCs w:val="28"/>
        </w:rPr>
        <w:tab/>
      </w:r>
      <w:r w:rsidR="001162CE">
        <w:rPr>
          <w:sz w:val="28"/>
          <w:szCs w:val="28"/>
        </w:rPr>
        <w:tab/>
      </w:r>
      <w:r w:rsidR="001162CE">
        <w:rPr>
          <w:sz w:val="28"/>
          <w:szCs w:val="28"/>
        </w:rPr>
        <w:tab/>
      </w:r>
      <w:r w:rsidR="001162CE">
        <w:rPr>
          <w:sz w:val="28"/>
          <w:szCs w:val="28"/>
        </w:rPr>
        <w:tab/>
      </w:r>
      <w:r w:rsidR="009751C5" w:rsidRPr="00651CAB">
        <w:rPr>
          <w:color w:val="000000"/>
          <w:sz w:val="28"/>
          <w:szCs w:val="28"/>
        </w:rPr>
        <w:t>И</w:t>
      </w:r>
      <w:r w:rsidR="004447CA" w:rsidRPr="00651CAB">
        <w:rPr>
          <w:color w:val="000000"/>
          <w:sz w:val="28"/>
          <w:szCs w:val="28"/>
        </w:rPr>
        <w:t xml:space="preserve">зучение одаренности, проявляющейся в конкретном виде деятельности </w:t>
      </w:r>
      <w:r w:rsidR="00202550" w:rsidRPr="00651CAB">
        <w:rPr>
          <w:color w:val="000000"/>
          <w:sz w:val="28"/>
          <w:szCs w:val="28"/>
        </w:rPr>
        <w:t xml:space="preserve">или специальной одаренности </w:t>
      </w:r>
      <w:r w:rsidR="004447CA" w:rsidRPr="00651CAB">
        <w:rPr>
          <w:color w:val="000000"/>
          <w:sz w:val="28"/>
          <w:szCs w:val="28"/>
        </w:rPr>
        <w:t xml:space="preserve">представляется недостаточно изученным, что подчеркивается в работах </w:t>
      </w:r>
      <w:r w:rsidR="00040282" w:rsidRPr="00651CAB">
        <w:rPr>
          <w:color w:val="000000"/>
          <w:sz w:val="28"/>
          <w:szCs w:val="28"/>
        </w:rPr>
        <w:t xml:space="preserve">О.С. </w:t>
      </w:r>
      <w:r w:rsidR="00753A79" w:rsidRPr="00651CAB">
        <w:rPr>
          <w:color w:val="000000"/>
          <w:sz w:val="28"/>
          <w:szCs w:val="28"/>
        </w:rPr>
        <w:t>Петровой [</w:t>
      </w:r>
      <w:r w:rsidR="00A613C0">
        <w:rPr>
          <w:color w:val="000000"/>
          <w:sz w:val="28"/>
          <w:szCs w:val="28"/>
        </w:rPr>
        <w:t>43</w:t>
      </w:r>
      <w:r w:rsidR="00753A79" w:rsidRPr="00651CAB">
        <w:rPr>
          <w:color w:val="000000"/>
          <w:sz w:val="28"/>
          <w:szCs w:val="28"/>
        </w:rPr>
        <w:t xml:space="preserve">], </w:t>
      </w:r>
      <w:r w:rsidR="00040282" w:rsidRPr="00651CAB">
        <w:rPr>
          <w:color w:val="000000"/>
          <w:sz w:val="28"/>
          <w:szCs w:val="28"/>
          <w:lang w:val="en-GB"/>
        </w:rPr>
        <w:t>F</w:t>
      </w:r>
      <w:r w:rsidR="00040282" w:rsidRPr="00651CAB">
        <w:rPr>
          <w:color w:val="000000"/>
          <w:sz w:val="28"/>
          <w:szCs w:val="28"/>
        </w:rPr>
        <w:t xml:space="preserve">. </w:t>
      </w:r>
      <w:r w:rsidR="00753A79" w:rsidRPr="00651CAB">
        <w:rPr>
          <w:color w:val="000000"/>
          <w:sz w:val="28"/>
          <w:szCs w:val="28"/>
          <w:lang w:val="en-GB"/>
        </w:rPr>
        <w:t>Preckel</w:t>
      </w:r>
      <w:r w:rsidR="00753A79" w:rsidRPr="00651CAB">
        <w:rPr>
          <w:color w:val="000000"/>
          <w:sz w:val="28"/>
          <w:szCs w:val="28"/>
        </w:rPr>
        <w:t xml:space="preserve">  [</w:t>
      </w:r>
      <w:r w:rsidR="00A613C0">
        <w:rPr>
          <w:color w:val="000000"/>
          <w:sz w:val="28"/>
          <w:szCs w:val="28"/>
        </w:rPr>
        <w:t>124</w:t>
      </w:r>
      <w:r w:rsidR="00753A79" w:rsidRPr="00651CAB">
        <w:rPr>
          <w:color w:val="000000"/>
          <w:sz w:val="28"/>
          <w:szCs w:val="28"/>
        </w:rPr>
        <w:t xml:space="preserve">], </w:t>
      </w:r>
      <w:r w:rsidR="00040282" w:rsidRPr="00651CAB">
        <w:rPr>
          <w:color w:val="000000"/>
          <w:sz w:val="28"/>
          <w:szCs w:val="28"/>
          <w:lang w:val="en-GB"/>
        </w:rPr>
        <w:t>R</w:t>
      </w:r>
      <w:r w:rsidR="00040282" w:rsidRPr="00651CAB">
        <w:rPr>
          <w:color w:val="000000"/>
          <w:sz w:val="28"/>
          <w:szCs w:val="28"/>
        </w:rPr>
        <w:t>.</w:t>
      </w:r>
      <w:r w:rsidR="00040282" w:rsidRPr="00651CAB">
        <w:rPr>
          <w:color w:val="000000"/>
          <w:sz w:val="28"/>
          <w:szCs w:val="28"/>
          <w:lang w:val="en-GB"/>
        </w:rPr>
        <w:t>F</w:t>
      </w:r>
      <w:r w:rsidR="00040282" w:rsidRPr="00651CAB">
        <w:rPr>
          <w:color w:val="000000"/>
          <w:sz w:val="28"/>
          <w:szCs w:val="28"/>
        </w:rPr>
        <w:t xml:space="preserve">. </w:t>
      </w:r>
      <w:r w:rsidR="00077748" w:rsidRPr="00651CAB">
        <w:rPr>
          <w:color w:val="000000"/>
          <w:sz w:val="28"/>
          <w:szCs w:val="28"/>
          <w:lang w:val="en-GB"/>
        </w:rPr>
        <w:t>Subotnik</w:t>
      </w:r>
      <w:r w:rsidR="00077748" w:rsidRPr="00651CAB">
        <w:rPr>
          <w:color w:val="000000"/>
          <w:sz w:val="28"/>
          <w:szCs w:val="28"/>
        </w:rPr>
        <w:t xml:space="preserve"> </w:t>
      </w:r>
      <w:r w:rsidR="004447CA" w:rsidRPr="00651CAB">
        <w:rPr>
          <w:color w:val="000000"/>
          <w:sz w:val="28"/>
          <w:szCs w:val="28"/>
        </w:rPr>
        <w:t xml:space="preserve"> </w:t>
      </w:r>
      <w:r w:rsidR="00077748" w:rsidRPr="00651CAB">
        <w:rPr>
          <w:color w:val="000000"/>
          <w:sz w:val="28"/>
          <w:szCs w:val="28"/>
        </w:rPr>
        <w:t>[</w:t>
      </w:r>
      <w:r w:rsidR="00A613C0">
        <w:rPr>
          <w:color w:val="000000"/>
          <w:sz w:val="28"/>
          <w:szCs w:val="28"/>
        </w:rPr>
        <w:t>140</w:t>
      </w:r>
      <w:r w:rsidR="00077748" w:rsidRPr="00651CAB">
        <w:rPr>
          <w:color w:val="000000"/>
          <w:sz w:val="28"/>
          <w:szCs w:val="28"/>
        </w:rPr>
        <w:t>]</w:t>
      </w:r>
      <w:r w:rsidR="004447CA" w:rsidRPr="00651CAB">
        <w:rPr>
          <w:color w:val="000000"/>
          <w:sz w:val="28"/>
          <w:szCs w:val="28"/>
        </w:rPr>
        <w:t xml:space="preserve">, </w:t>
      </w:r>
      <w:r w:rsidR="00AD5EFC">
        <w:rPr>
          <w:color w:val="000000"/>
          <w:sz w:val="28"/>
          <w:szCs w:val="28"/>
          <w:lang w:val="en-GB"/>
        </w:rPr>
        <w:t>F</w:t>
      </w:r>
      <w:r w:rsidR="00AD5EFC" w:rsidRPr="00AD5EFC">
        <w:rPr>
          <w:color w:val="000000"/>
          <w:sz w:val="28"/>
          <w:szCs w:val="28"/>
        </w:rPr>
        <w:t xml:space="preserve">. </w:t>
      </w:r>
      <w:r w:rsidR="00AD5EFC">
        <w:rPr>
          <w:color w:val="000000"/>
          <w:sz w:val="28"/>
          <w:szCs w:val="28"/>
          <w:lang w:val="en-GB"/>
        </w:rPr>
        <w:t>C</w:t>
      </w:r>
      <w:r w:rsidR="00AD5EFC" w:rsidRPr="00AD5EFC">
        <w:rPr>
          <w:color w:val="000000"/>
          <w:sz w:val="28"/>
          <w:szCs w:val="28"/>
        </w:rPr>
        <w:t xml:space="preserve">. </w:t>
      </w:r>
      <w:r w:rsidR="00AD5EFC">
        <w:rPr>
          <w:color w:val="000000"/>
          <w:sz w:val="28"/>
          <w:szCs w:val="28"/>
          <w:lang w:val="en-GB"/>
        </w:rPr>
        <w:t>Worrell</w:t>
      </w:r>
      <w:r w:rsidR="00AD5EFC" w:rsidRPr="00005300">
        <w:rPr>
          <w:color w:val="000000"/>
          <w:sz w:val="28"/>
          <w:szCs w:val="28"/>
        </w:rPr>
        <w:t xml:space="preserve"> [</w:t>
      </w:r>
      <w:r w:rsidR="00A613C0">
        <w:rPr>
          <w:color w:val="000000"/>
          <w:sz w:val="28"/>
          <w:szCs w:val="28"/>
        </w:rPr>
        <w:t>150</w:t>
      </w:r>
      <w:r w:rsidR="00AD5EFC" w:rsidRPr="00005300">
        <w:rPr>
          <w:color w:val="000000"/>
          <w:sz w:val="28"/>
          <w:szCs w:val="28"/>
        </w:rPr>
        <w:t xml:space="preserve">] </w:t>
      </w:r>
      <w:r w:rsidR="00753A79" w:rsidRPr="00651CAB">
        <w:rPr>
          <w:color w:val="000000"/>
          <w:sz w:val="28"/>
          <w:szCs w:val="28"/>
        </w:rPr>
        <w:t>и др.</w:t>
      </w:r>
      <w:r w:rsidR="00E14CF6" w:rsidRPr="00651CAB">
        <w:rPr>
          <w:sz w:val="28"/>
          <w:szCs w:val="28"/>
        </w:rPr>
        <w:t xml:space="preserve"> </w:t>
      </w:r>
      <w:r w:rsidR="00202550" w:rsidRPr="00651CAB">
        <w:rPr>
          <w:sz w:val="28"/>
          <w:szCs w:val="28"/>
        </w:rPr>
        <w:t>С</w:t>
      </w:r>
      <w:r w:rsidR="009751C5" w:rsidRPr="00651CAB">
        <w:rPr>
          <w:sz w:val="28"/>
          <w:szCs w:val="28"/>
        </w:rPr>
        <w:t xml:space="preserve">ложность изучения специальной одаренности заключается в том, что </w:t>
      </w:r>
      <w:r w:rsidR="00DB6CBE" w:rsidRPr="00651CAB">
        <w:rPr>
          <w:sz w:val="28"/>
          <w:szCs w:val="28"/>
        </w:rPr>
        <w:t>в зависимости от вида деятельности существуют различные стадии</w:t>
      </w:r>
      <w:r w:rsidR="008A1D9B" w:rsidRPr="00651CAB">
        <w:rPr>
          <w:sz w:val="28"/>
          <w:szCs w:val="28"/>
        </w:rPr>
        <w:t xml:space="preserve"> ее</w:t>
      </w:r>
      <w:r w:rsidR="00DB6CBE" w:rsidRPr="00651CAB">
        <w:rPr>
          <w:sz w:val="28"/>
          <w:szCs w:val="28"/>
        </w:rPr>
        <w:t xml:space="preserve"> </w:t>
      </w:r>
      <w:r w:rsidR="00E1647F" w:rsidRPr="00651CAB">
        <w:rPr>
          <w:sz w:val="28"/>
          <w:szCs w:val="28"/>
        </w:rPr>
        <w:t xml:space="preserve">специализации – от ранней до </w:t>
      </w:r>
      <w:r w:rsidR="00202550" w:rsidRPr="00651CAB">
        <w:rPr>
          <w:sz w:val="28"/>
          <w:szCs w:val="28"/>
        </w:rPr>
        <w:t xml:space="preserve">более </w:t>
      </w:r>
      <w:r w:rsidR="00E1647F" w:rsidRPr="00651CAB">
        <w:rPr>
          <w:sz w:val="28"/>
          <w:szCs w:val="28"/>
        </w:rPr>
        <w:t>поздней [</w:t>
      </w:r>
      <w:r w:rsidR="00A613C0">
        <w:rPr>
          <w:sz w:val="28"/>
          <w:szCs w:val="28"/>
        </w:rPr>
        <w:t>140</w:t>
      </w:r>
      <w:r w:rsidR="00E1647F" w:rsidRPr="00651CAB">
        <w:rPr>
          <w:sz w:val="28"/>
          <w:szCs w:val="28"/>
        </w:rPr>
        <w:t xml:space="preserve">]. </w:t>
      </w:r>
      <w:r w:rsidR="00257426" w:rsidRPr="00651CAB">
        <w:rPr>
          <w:sz w:val="28"/>
          <w:szCs w:val="28"/>
        </w:rPr>
        <w:t>Кроме того</w:t>
      </w:r>
      <w:r w:rsidR="00E1647F" w:rsidRPr="00651CAB">
        <w:rPr>
          <w:sz w:val="28"/>
          <w:szCs w:val="28"/>
        </w:rPr>
        <w:t xml:space="preserve">, в </w:t>
      </w:r>
      <w:r w:rsidR="00257426" w:rsidRPr="00651CAB">
        <w:rPr>
          <w:sz w:val="28"/>
          <w:szCs w:val="28"/>
        </w:rPr>
        <w:t xml:space="preserve">каждой </w:t>
      </w:r>
      <w:r w:rsidR="00E1647F" w:rsidRPr="00651CAB">
        <w:rPr>
          <w:sz w:val="28"/>
          <w:szCs w:val="28"/>
        </w:rPr>
        <w:t>конкретной деятельности имеются свои стадии</w:t>
      </w:r>
      <w:r w:rsidR="00202550" w:rsidRPr="00651CAB">
        <w:rPr>
          <w:sz w:val="28"/>
          <w:szCs w:val="28"/>
        </w:rPr>
        <w:t>, когда одаренность в той или иной предметно-специфической области проявляет себя, достигает своего пика и сворачивается [</w:t>
      </w:r>
      <w:r w:rsidR="00A613C0">
        <w:rPr>
          <w:sz w:val="28"/>
          <w:szCs w:val="28"/>
        </w:rPr>
        <w:t>57</w:t>
      </w:r>
      <w:r w:rsidR="00202550" w:rsidRPr="00651CAB">
        <w:rPr>
          <w:sz w:val="28"/>
          <w:szCs w:val="28"/>
        </w:rPr>
        <w:t>].</w:t>
      </w:r>
      <w:r w:rsidR="00D63126">
        <w:rPr>
          <w:sz w:val="28"/>
          <w:szCs w:val="28"/>
        </w:rPr>
        <w:t xml:space="preserve"> </w:t>
      </w:r>
      <w:r w:rsidR="004F199F" w:rsidRPr="00651CAB">
        <w:rPr>
          <w:sz w:val="28"/>
          <w:szCs w:val="28"/>
        </w:rPr>
        <w:t xml:space="preserve">Они зависят как от физического созревания, так и от того, когда </w:t>
      </w:r>
      <w:r w:rsidR="008A1D9B" w:rsidRPr="00651CAB">
        <w:rPr>
          <w:sz w:val="28"/>
          <w:szCs w:val="28"/>
        </w:rPr>
        <w:t>одаренность</w:t>
      </w:r>
      <w:r w:rsidR="004F199F" w:rsidRPr="00651CAB">
        <w:rPr>
          <w:sz w:val="28"/>
          <w:szCs w:val="28"/>
        </w:rPr>
        <w:t xml:space="preserve"> может быть </w:t>
      </w:r>
      <w:r w:rsidR="00202550" w:rsidRPr="00651CAB">
        <w:rPr>
          <w:sz w:val="28"/>
          <w:szCs w:val="28"/>
        </w:rPr>
        <w:t>идентифицирован</w:t>
      </w:r>
      <w:r w:rsidR="008A1D9B" w:rsidRPr="00651CAB">
        <w:rPr>
          <w:sz w:val="28"/>
          <w:szCs w:val="28"/>
        </w:rPr>
        <w:t>а</w:t>
      </w:r>
      <w:r w:rsidR="004F199F" w:rsidRPr="00651CAB">
        <w:rPr>
          <w:sz w:val="28"/>
          <w:szCs w:val="28"/>
        </w:rPr>
        <w:t xml:space="preserve"> (например, в рамках школьной программы или родителями) [</w:t>
      </w:r>
      <w:r w:rsidR="00A613C0">
        <w:rPr>
          <w:sz w:val="28"/>
          <w:szCs w:val="28"/>
        </w:rPr>
        <w:t>140</w:t>
      </w:r>
      <w:r w:rsidR="004F199F" w:rsidRPr="00651CAB">
        <w:rPr>
          <w:sz w:val="28"/>
          <w:szCs w:val="28"/>
        </w:rPr>
        <w:t xml:space="preserve">]. </w:t>
      </w:r>
      <w:r w:rsidR="00E1647F" w:rsidRPr="00651CAB">
        <w:rPr>
          <w:sz w:val="28"/>
          <w:szCs w:val="28"/>
        </w:rPr>
        <w:t>Например,</w:t>
      </w:r>
      <w:r w:rsidR="009751C5" w:rsidRPr="00651CAB">
        <w:rPr>
          <w:sz w:val="28"/>
          <w:szCs w:val="28"/>
        </w:rPr>
        <w:t xml:space="preserve"> </w:t>
      </w:r>
      <w:r w:rsidR="00D17E03" w:rsidRPr="00651CAB">
        <w:rPr>
          <w:sz w:val="28"/>
          <w:szCs w:val="28"/>
        </w:rPr>
        <w:t xml:space="preserve">стадия </w:t>
      </w:r>
      <w:r w:rsidR="008A1D9B" w:rsidRPr="00651CAB">
        <w:rPr>
          <w:sz w:val="28"/>
          <w:szCs w:val="28"/>
        </w:rPr>
        <w:t>проявления голосового</w:t>
      </w:r>
      <w:r w:rsidR="00DB6CBE" w:rsidRPr="00651CAB">
        <w:rPr>
          <w:sz w:val="28"/>
          <w:szCs w:val="28"/>
        </w:rPr>
        <w:t xml:space="preserve"> звучания сопрано у мальчиков приходится на период детства</w:t>
      </w:r>
      <w:r w:rsidR="003213CC" w:rsidRPr="00651CAB">
        <w:rPr>
          <w:sz w:val="28"/>
          <w:szCs w:val="28"/>
        </w:rPr>
        <w:t xml:space="preserve">, </w:t>
      </w:r>
      <w:r w:rsidR="00257426" w:rsidRPr="00651CAB">
        <w:rPr>
          <w:sz w:val="28"/>
          <w:szCs w:val="28"/>
        </w:rPr>
        <w:t>как</w:t>
      </w:r>
      <w:r w:rsidR="002870D0" w:rsidRPr="00651CAB">
        <w:rPr>
          <w:sz w:val="28"/>
          <w:szCs w:val="28"/>
        </w:rPr>
        <w:t xml:space="preserve"> и </w:t>
      </w:r>
      <w:r w:rsidR="00257426" w:rsidRPr="00651CAB">
        <w:rPr>
          <w:sz w:val="28"/>
          <w:szCs w:val="28"/>
        </w:rPr>
        <w:t>в случае с гимнастик</w:t>
      </w:r>
      <w:r w:rsidR="00E81758" w:rsidRPr="00651CAB">
        <w:rPr>
          <w:sz w:val="28"/>
          <w:szCs w:val="28"/>
        </w:rPr>
        <w:t>ой</w:t>
      </w:r>
      <w:r w:rsidR="00257426" w:rsidRPr="00651CAB">
        <w:rPr>
          <w:sz w:val="28"/>
          <w:szCs w:val="28"/>
        </w:rPr>
        <w:t xml:space="preserve"> и математик</w:t>
      </w:r>
      <w:r w:rsidR="00E81758" w:rsidRPr="00651CAB">
        <w:rPr>
          <w:sz w:val="28"/>
          <w:szCs w:val="28"/>
        </w:rPr>
        <w:t>ой</w:t>
      </w:r>
      <w:r w:rsidR="00257426" w:rsidRPr="00651CAB">
        <w:rPr>
          <w:sz w:val="28"/>
          <w:szCs w:val="28"/>
        </w:rPr>
        <w:t xml:space="preserve">, что говорит о ранней специализации в данных </w:t>
      </w:r>
      <w:r w:rsidR="00202550" w:rsidRPr="00651CAB">
        <w:rPr>
          <w:sz w:val="28"/>
          <w:szCs w:val="28"/>
        </w:rPr>
        <w:t>предметно-специфических областях</w:t>
      </w:r>
      <w:r w:rsidR="00257426" w:rsidRPr="00651CAB">
        <w:rPr>
          <w:sz w:val="28"/>
          <w:szCs w:val="28"/>
        </w:rPr>
        <w:t>. При этом, стадии «пика» и «</w:t>
      </w:r>
      <w:r w:rsidR="002265AF" w:rsidRPr="00651CAB">
        <w:rPr>
          <w:sz w:val="28"/>
          <w:szCs w:val="28"/>
        </w:rPr>
        <w:t>угасания</w:t>
      </w:r>
      <w:r w:rsidR="00257426" w:rsidRPr="00651CAB">
        <w:rPr>
          <w:sz w:val="28"/>
          <w:szCs w:val="28"/>
        </w:rPr>
        <w:t xml:space="preserve">» могут быть различны. Так, </w:t>
      </w:r>
      <w:r w:rsidR="00CA1F25" w:rsidRPr="00651CAB">
        <w:rPr>
          <w:sz w:val="28"/>
          <w:szCs w:val="28"/>
        </w:rPr>
        <w:t xml:space="preserve">сопрано у мальчиков перестает развиваться уже в младшем подростковом возрасте, </w:t>
      </w:r>
      <w:r w:rsidR="00E81758" w:rsidRPr="00651CAB">
        <w:rPr>
          <w:sz w:val="28"/>
          <w:szCs w:val="28"/>
        </w:rPr>
        <w:t xml:space="preserve">вероятность высоких </w:t>
      </w:r>
      <w:r w:rsidR="00CA1F25" w:rsidRPr="00651CAB">
        <w:rPr>
          <w:sz w:val="28"/>
          <w:szCs w:val="28"/>
        </w:rPr>
        <w:t xml:space="preserve">достижений в гимнастике снижается к концу подросткового периода, в то время как </w:t>
      </w:r>
      <w:r w:rsidR="008C4E97" w:rsidRPr="00651CAB">
        <w:rPr>
          <w:sz w:val="28"/>
          <w:szCs w:val="28"/>
        </w:rPr>
        <w:t>закат в развитии</w:t>
      </w:r>
      <w:r w:rsidR="004E5DA9" w:rsidRPr="00651CAB">
        <w:rPr>
          <w:sz w:val="28"/>
          <w:szCs w:val="28"/>
        </w:rPr>
        <w:t xml:space="preserve"> одаренности</w:t>
      </w:r>
      <w:r w:rsidR="00CA1F25" w:rsidRPr="00651CAB">
        <w:rPr>
          <w:sz w:val="28"/>
          <w:szCs w:val="28"/>
        </w:rPr>
        <w:t xml:space="preserve"> в математике приходится на период поздней взрослости, а его пиковая стадия занимает б</w:t>
      </w:r>
      <w:r w:rsidR="00CA1F25" w:rsidRPr="00651CAB">
        <w:rPr>
          <w:i/>
          <w:iCs/>
          <w:sz w:val="28"/>
          <w:szCs w:val="28"/>
        </w:rPr>
        <w:t>о</w:t>
      </w:r>
      <w:r w:rsidR="00CA1F25" w:rsidRPr="00651CAB">
        <w:rPr>
          <w:sz w:val="28"/>
          <w:szCs w:val="28"/>
        </w:rPr>
        <w:t>льшую часть сознательной жизни</w:t>
      </w:r>
      <w:r w:rsidR="00E81758" w:rsidRPr="00651CAB">
        <w:rPr>
          <w:sz w:val="28"/>
          <w:szCs w:val="28"/>
        </w:rPr>
        <w:t xml:space="preserve"> [</w:t>
      </w:r>
      <w:r w:rsidR="00A613C0">
        <w:rPr>
          <w:sz w:val="28"/>
          <w:szCs w:val="28"/>
        </w:rPr>
        <w:t>140</w:t>
      </w:r>
      <w:r w:rsidR="00E81758" w:rsidRPr="00651CAB">
        <w:rPr>
          <w:sz w:val="28"/>
          <w:szCs w:val="28"/>
        </w:rPr>
        <w:t>]</w:t>
      </w:r>
      <w:r w:rsidR="00CA1F25" w:rsidRPr="00651CAB">
        <w:rPr>
          <w:sz w:val="28"/>
          <w:szCs w:val="28"/>
        </w:rPr>
        <w:t xml:space="preserve">. </w:t>
      </w:r>
      <w:r w:rsidR="00E81758" w:rsidRPr="00651CAB">
        <w:rPr>
          <w:sz w:val="28"/>
          <w:szCs w:val="28"/>
        </w:rPr>
        <w:t xml:space="preserve">Что касается изобразительного искусства, то «зарождение» </w:t>
      </w:r>
      <w:r w:rsidR="004E5DA9" w:rsidRPr="00651CAB">
        <w:rPr>
          <w:sz w:val="28"/>
          <w:szCs w:val="28"/>
        </w:rPr>
        <w:t>одаренности</w:t>
      </w:r>
      <w:r w:rsidR="00E81758" w:rsidRPr="00651CAB">
        <w:rPr>
          <w:sz w:val="28"/>
          <w:szCs w:val="28"/>
        </w:rPr>
        <w:t xml:space="preserve"> может проявляться уже в 2 года</w:t>
      </w:r>
      <w:r w:rsidR="006E392E" w:rsidRPr="00651CAB">
        <w:rPr>
          <w:sz w:val="28"/>
          <w:szCs w:val="28"/>
        </w:rPr>
        <w:t>, что говорит о ранней специализации в данном виде деятельности</w:t>
      </w:r>
      <w:r w:rsidR="00D17E03" w:rsidRPr="00651CAB">
        <w:rPr>
          <w:sz w:val="28"/>
          <w:szCs w:val="28"/>
        </w:rPr>
        <w:t>.</w:t>
      </w:r>
      <w:r w:rsidR="006E392E" w:rsidRPr="00651CAB">
        <w:rPr>
          <w:sz w:val="28"/>
          <w:szCs w:val="28"/>
        </w:rPr>
        <w:t xml:space="preserve"> </w:t>
      </w:r>
      <w:r w:rsidR="002870D0" w:rsidRPr="00651CAB">
        <w:rPr>
          <w:sz w:val="28"/>
          <w:szCs w:val="28"/>
        </w:rPr>
        <w:t>При этом е</w:t>
      </w:r>
      <w:r w:rsidR="006E392E" w:rsidRPr="00651CAB">
        <w:rPr>
          <w:sz w:val="28"/>
          <w:szCs w:val="28"/>
        </w:rPr>
        <w:t>сть данные, что</w:t>
      </w:r>
      <w:r w:rsidR="00D17E03" w:rsidRPr="00651CAB">
        <w:rPr>
          <w:sz w:val="28"/>
          <w:szCs w:val="28"/>
        </w:rPr>
        <w:t xml:space="preserve"> </w:t>
      </w:r>
      <w:r w:rsidR="00E81758" w:rsidRPr="00651CAB">
        <w:rPr>
          <w:sz w:val="28"/>
          <w:szCs w:val="28"/>
        </w:rPr>
        <w:t xml:space="preserve">уже </w:t>
      </w:r>
      <w:r w:rsidR="00820451" w:rsidRPr="00651CAB">
        <w:rPr>
          <w:sz w:val="28"/>
          <w:szCs w:val="28"/>
        </w:rPr>
        <w:t>к</w:t>
      </w:r>
      <w:r w:rsidR="00E81758" w:rsidRPr="00651CAB">
        <w:rPr>
          <w:sz w:val="28"/>
          <w:szCs w:val="28"/>
        </w:rPr>
        <w:t xml:space="preserve"> 10 </w:t>
      </w:r>
      <w:r w:rsidR="00820451" w:rsidRPr="00651CAB">
        <w:rPr>
          <w:sz w:val="28"/>
          <w:szCs w:val="28"/>
        </w:rPr>
        <w:t xml:space="preserve">годам уровень художественно-изобразительной одаренности может </w:t>
      </w:r>
      <w:r w:rsidR="00820451" w:rsidRPr="00651CAB">
        <w:rPr>
          <w:sz w:val="28"/>
          <w:szCs w:val="28"/>
        </w:rPr>
        <w:lastRenderedPageBreak/>
        <w:t>снизиться</w:t>
      </w:r>
      <w:r w:rsidR="00D17E03" w:rsidRPr="00651CAB">
        <w:rPr>
          <w:sz w:val="28"/>
          <w:szCs w:val="28"/>
        </w:rPr>
        <w:t xml:space="preserve"> </w:t>
      </w:r>
      <w:r w:rsidR="00E81758" w:rsidRPr="00651CAB">
        <w:rPr>
          <w:sz w:val="28"/>
          <w:szCs w:val="28"/>
        </w:rPr>
        <w:t>[</w:t>
      </w:r>
      <w:r w:rsidR="00A613C0">
        <w:rPr>
          <w:sz w:val="28"/>
          <w:szCs w:val="28"/>
        </w:rPr>
        <w:t>34</w:t>
      </w:r>
      <w:r w:rsidR="00E81758" w:rsidRPr="00651CAB">
        <w:rPr>
          <w:sz w:val="28"/>
          <w:szCs w:val="28"/>
        </w:rPr>
        <w:t xml:space="preserve">; </w:t>
      </w:r>
      <w:r w:rsidR="00A613C0">
        <w:rPr>
          <w:sz w:val="28"/>
          <w:szCs w:val="28"/>
        </w:rPr>
        <w:t>113</w:t>
      </w:r>
      <w:r w:rsidR="00E81758" w:rsidRPr="00651CAB">
        <w:rPr>
          <w:sz w:val="28"/>
          <w:szCs w:val="28"/>
        </w:rPr>
        <w:t xml:space="preserve">; </w:t>
      </w:r>
      <w:r w:rsidR="00A613C0">
        <w:rPr>
          <w:sz w:val="28"/>
          <w:szCs w:val="28"/>
        </w:rPr>
        <w:t>124</w:t>
      </w:r>
      <w:r w:rsidR="00E81758" w:rsidRPr="00651CAB">
        <w:rPr>
          <w:sz w:val="28"/>
          <w:szCs w:val="28"/>
        </w:rPr>
        <w:t>]</w:t>
      </w:r>
      <w:r w:rsidR="00D17E03" w:rsidRPr="00651CAB">
        <w:rPr>
          <w:sz w:val="28"/>
          <w:szCs w:val="28"/>
        </w:rPr>
        <w:t>.</w:t>
      </w:r>
      <w:r w:rsidR="00F26324" w:rsidRPr="00651CAB">
        <w:rPr>
          <w:sz w:val="28"/>
          <w:szCs w:val="28"/>
        </w:rPr>
        <w:tab/>
      </w:r>
      <w:r w:rsidR="002265AF" w:rsidRPr="00651CAB">
        <w:rPr>
          <w:sz w:val="28"/>
          <w:szCs w:val="28"/>
        </w:rPr>
        <w:tab/>
      </w:r>
      <w:r w:rsidR="00A613C0">
        <w:rPr>
          <w:sz w:val="28"/>
          <w:szCs w:val="28"/>
        </w:rPr>
        <w:tab/>
      </w:r>
      <w:r w:rsidR="00A613C0">
        <w:rPr>
          <w:sz w:val="28"/>
          <w:szCs w:val="28"/>
        </w:rPr>
        <w:tab/>
      </w:r>
      <w:r w:rsidR="00A613C0">
        <w:rPr>
          <w:sz w:val="28"/>
          <w:szCs w:val="28"/>
        </w:rPr>
        <w:tab/>
      </w:r>
      <w:r w:rsidR="00A613C0">
        <w:rPr>
          <w:sz w:val="28"/>
          <w:szCs w:val="28"/>
        </w:rPr>
        <w:tab/>
      </w:r>
      <w:r w:rsidR="00A613C0">
        <w:rPr>
          <w:sz w:val="28"/>
          <w:szCs w:val="28"/>
        </w:rPr>
        <w:tab/>
      </w:r>
      <w:r w:rsidR="00A613C0">
        <w:rPr>
          <w:sz w:val="28"/>
          <w:szCs w:val="28"/>
        </w:rPr>
        <w:tab/>
      </w:r>
      <w:r w:rsidR="00A613C0">
        <w:rPr>
          <w:sz w:val="28"/>
          <w:szCs w:val="28"/>
        </w:rPr>
        <w:tab/>
      </w:r>
      <w:r w:rsidR="00DB6CBE" w:rsidRPr="00651CAB">
        <w:rPr>
          <w:sz w:val="28"/>
          <w:szCs w:val="28"/>
        </w:rPr>
        <w:t xml:space="preserve">Таким образом, проявление специальной одаренности имеет свои наиболее «сензитивные» периоды, </w:t>
      </w:r>
      <w:r w:rsidR="00E36B47" w:rsidRPr="00651CAB">
        <w:rPr>
          <w:sz w:val="28"/>
          <w:szCs w:val="28"/>
        </w:rPr>
        <w:t xml:space="preserve">о которых много писал Н.С. Лейтес, </w:t>
      </w:r>
      <w:r w:rsidR="00DB6CBE" w:rsidRPr="00651CAB">
        <w:rPr>
          <w:color w:val="000000" w:themeColor="text1"/>
          <w:sz w:val="28"/>
          <w:szCs w:val="28"/>
        </w:rPr>
        <w:t xml:space="preserve">в которые </w:t>
      </w:r>
      <w:r w:rsidR="002870D0" w:rsidRPr="00651CAB">
        <w:rPr>
          <w:color w:val="000000" w:themeColor="text1"/>
          <w:sz w:val="28"/>
          <w:szCs w:val="28"/>
        </w:rPr>
        <w:t xml:space="preserve">наблюдается </w:t>
      </w:r>
      <w:r w:rsidR="00DB6CBE" w:rsidRPr="00651CAB">
        <w:rPr>
          <w:color w:val="000000" w:themeColor="text1"/>
          <w:sz w:val="28"/>
          <w:szCs w:val="28"/>
        </w:rPr>
        <w:t>максимальная сосредоточенность и концентрация когнитивных, мотивационных и личностных ресурсов</w:t>
      </w:r>
      <w:r w:rsidR="00CE4871" w:rsidRPr="00651CAB">
        <w:rPr>
          <w:color w:val="000000" w:themeColor="text1"/>
          <w:sz w:val="28"/>
          <w:szCs w:val="28"/>
        </w:rPr>
        <w:t xml:space="preserve"> одаренного </w:t>
      </w:r>
      <w:r w:rsidR="005775BD" w:rsidRPr="00651CAB">
        <w:rPr>
          <w:color w:val="000000" w:themeColor="text1"/>
          <w:sz w:val="28"/>
          <w:szCs w:val="28"/>
        </w:rPr>
        <w:t>учащегося [</w:t>
      </w:r>
      <w:r w:rsidR="005775BD">
        <w:rPr>
          <w:color w:val="000000" w:themeColor="text1"/>
          <w:sz w:val="28"/>
          <w:szCs w:val="28"/>
        </w:rPr>
        <w:t>29</w:t>
      </w:r>
      <w:r w:rsidR="00E36B47" w:rsidRPr="00651CAB">
        <w:rPr>
          <w:color w:val="000000" w:themeColor="text1"/>
          <w:sz w:val="28"/>
          <w:szCs w:val="28"/>
        </w:rPr>
        <w:t xml:space="preserve">; </w:t>
      </w:r>
      <w:r w:rsidR="005775BD">
        <w:rPr>
          <w:color w:val="000000" w:themeColor="text1"/>
          <w:sz w:val="28"/>
          <w:szCs w:val="28"/>
        </w:rPr>
        <w:t>30</w:t>
      </w:r>
      <w:r w:rsidR="00E36B47" w:rsidRPr="00651CAB">
        <w:rPr>
          <w:color w:val="000000" w:themeColor="text1"/>
          <w:sz w:val="28"/>
          <w:szCs w:val="28"/>
        </w:rPr>
        <w:t>]</w:t>
      </w:r>
      <w:r w:rsidR="00DB6CBE" w:rsidRPr="00651CAB">
        <w:rPr>
          <w:color w:val="000000" w:themeColor="text1"/>
          <w:sz w:val="28"/>
          <w:szCs w:val="28"/>
        </w:rPr>
        <w:t>.</w:t>
      </w:r>
      <w:r w:rsidR="00CE4871" w:rsidRPr="00651CAB">
        <w:rPr>
          <w:color w:val="000000" w:themeColor="text1"/>
          <w:sz w:val="28"/>
          <w:szCs w:val="28"/>
        </w:rPr>
        <w:t xml:space="preserve"> При </w:t>
      </w:r>
      <w:r w:rsidR="00CE4871" w:rsidRPr="00651CAB">
        <w:rPr>
          <w:sz w:val="28"/>
          <w:szCs w:val="28"/>
        </w:rPr>
        <w:t xml:space="preserve">этом педагогу также необходимо понимать наступление «сензитивных» периодов, чтобы обеспечить своевременное создание условий для раскрытия потенциала.  </w:t>
      </w:r>
      <w:r w:rsidR="00E36B47" w:rsidRPr="00651CAB">
        <w:rPr>
          <w:rFonts w:eastAsia="Calibri"/>
          <w:sz w:val="28"/>
          <w:szCs w:val="28"/>
        </w:rPr>
        <w:tab/>
      </w:r>
      <w:r w:rsidR="00E36B47" w:rsidRPr="00651CAB">
        <w:rPr>
          <w:rFonts w:eastAsia="Calibri"/>
          <w:sz w:val="28"/>
          <w:szCs w:val="28"/>
        </w:rPr>
        <w:tab/>
      </w:r>
      <w:r w:rsidR="00E36B47" w:rsidRPr="00651CAB">
        <w:rPr>
          <w:rFonts w:eastAsia="Calibri"/>
          <w:sz w:val="28"/>
          <w:szCs w:val="28"/>
        </w:rPr>
        <w:tab/>
      </w:r>
      <w:r w:rsidR="00E36B47" w:rsidRPr="00651CAB">
        <w:rPr>
          <w:rFonts w:eastAsia="Calibri"/>
          <w:sz w:val="28"/>
          <w:szCs w:val="28"/>
        </w:rPr>
        <w:tab/>
      </w:r>
      <w:r w:rsidR="00E36B47" w:rsidRPr="00651CAB">
        <w:rPr>
          <w:rFonts w:eastAsia="Calibri"/>
          <w:sz w:val="28"/>
          <w:szCs w:val="28"/>
        </w:rPr>
        <w:tab/>
      </w:r>
      <w:r w:rsidR="00E83CCC">
        <w:rPr>
          <w:rFonts w:eastAsia="Calibri"/>
          <w:sz w:val="28"/>
          <w:szCs w:val="28"/>
        </w:rPr>
        <w:tab/>
      </w:r>
      <w:r w:rsidR="00E83CCC">
        <w:rPr>
          <w:rFonts w:eastAsia="Calibri"/>
          <w:sz w:val="28"/>
          <w:szCs w:val="28"/>
        </w:rPr>
        <w:tab/>
      </w:r>
      <w:r w:rsidR="005775BD">
        <w:rPr>
          <w:rFonts w:eastAsia="Calibri"/>
          <w:sz w:val="28"/>
          <w:szCs w:val="28"/>
        </w:rPr>
        <w:tab/>
      </w:r>
      <w:r w:rsidR="00C91386" w:rsidRPr="00651CAB">
        <w:rPr>
          <w:rFonts w:eastAsia="Calibri"/>
          <w:sz w:val="28"/>
          <w:szCs w:val="28"/>
        </w:rPr>
        <w:t>Известно</w:t>
      </w:r>
      <w:r w:rsidR="00737BF8" w:rsidRPr="00651CAB">
        <w:rPr>
          <w:rFonts w:eastAsia="Calibri"/>
          <w:sz w:val="28"/>
          <w:szCs w:val="28"/>
        </w:rPr>
        <w:t xml:space="preserve">, что </w:t>
      </w:r>
      <w:r w:rsidR="00E36B47" w:rsidRPr="00651CAB">
        <w:rPr>
          <w:rFonts w:eastAsia="Calibri"/>
          <w:sz w:val="28"/>
          <w:szCs w:val="28"/>
        </w:rPr>
        <w:t xml:space="preserve">специальная </w:t>
      </w:r>
      <w:r w:rsidR="00C91386" w:rsidRPr="00651CAB">
        <w:rPr>
          <w:rFonts w:eastAsia="Calibri"/>
          <w:sz w:val="28"/>
          <w:szCs w:val="28"/>
        </w:rPr>
        <w:t>одаренность изучена далеко не во всех видах деятельности</w:t>
      </w:r>
      <w:r w:rsidR="00140952">
        <w:rPr>
          <w:rFonts w:eastAsia="Calibri"/>
          <w:sz w:val="28"/>
          <w:szCs w:val="28"/>
        </w:rPr>
        <w:t xml:space="preserve"> </w:t>
      </w:r>
      <w:r w:rsidR="00140952" w:rsidRPr="00140952">
        <w:rPr>
          <w:rFonts w:eastAsia="Calibri"/>
          <w:sz w:val="28"/>
          <w:szCs w:val="28"/>
        </w:rPr>
        <w:t>[</w:t>
      </w:r>
      <w:r w:rsidR="005775BD">
        <w:rPr>
          <w:rFonts w:eastAsia="Calibri"/>
          <w:sz w:val="28"/>
          <w:szCs w:val="28"/>
        </w:rPr>
        <w:t>86</w:t>
      </w:r>
      <w:r w:rsidR="00140952" w:rsidRPr="00140952">
        <w:rPr>
          <w:rFonts w:eastAsia="Calibri"/>
          <w:sz w:val="28"/>
          <w:szCs w:val="28"/>
        </w:rPr>
        <w:t xml:space="preserve">; </w:t>
      </w:r>
      <w:r w:rsidR="005775BD">
        <w:rPr>
          <w:rFonts w:eastAsia="Calibri"/>
          <w:sz w:val="28"/>
          <w:szCs w:val="28"/>
        </w:rPr>
        <w:t>124</w:t>
      </w:r>
      <w:r w:rsidR="00140952" w:rsidRPr="00140952">
        <w:rPr>
          <w:rFonts w:eastAsia="Calibri"/>
          <w:sz w:val="28"/>
          <w:szCs w:val="28"/>
        </w:rPr>
        <w:t>]</w:t>
      </w:r>
      <w:r w:rsidR="00C91386" w:rsidRPr="00651CAB">
        <w:rPr>
          <w:rFonts w:eastAsia="Calibri"/>
          <w:sz w:val="28"/>
          <w:szCs w:val="28"/>
        </w:rPr>
        <w:t>. Например, изучению интеллектуальной</w:t>
      </w:r>
      <w:r w:rsidR="00E36B47" w:rsidRPr="00651CAB">
        <w:rPr>
          <w:rFonts w:eastAsia="Calibri"/>
          <w:sz w:val="28"/>
          <w:szCs w:val="28"/>
        </w:rPr>
        <w:t xml:space="preserve"> (или общей)</w:t>
      </w:r>
      <w:r w:rsidR="00C91386" w:rsidRPr="00651CAB">
        <w:rPr>
          <w:rFonts w:eastAsia="Calibri"/>
          <w:sz w:val="28"/>
          <w:szCs w:val="28"/>
        </w:rPr>
        <w:t xml:space="preserve"> одаренности посвящено немало работ, в то время как художественная одаренность изучена гораздо меньше [</w:t>
      </w:r>
      <w:r w:rsidR="005775BD">
        <w:rPr>
          <w:rFonts w:eastAsia="Calibri"/>
          <w:sz w:val="28"/>
          <w:szCs w:val="28"/>
        </w:rPr>
        <w:t>124</w:t>
      </w:r>
      <w:r w:rsidR="00C91386" w:rsidRPr="00651CAB">
        <w:rPr>
          <w:rFonts w:eastAsia="Calibri"/>
          <w:sz w:val="28"/>
          <w:szCs w:val="28"/>
        </w:rPr>
        <w:t xml:space="preserve">]. В нашем исследовании мы рассматриваем интеллектуальную </w:t>
      </w:r>
      <w:r w:rsidR="00E36B47" w:rsidRPr="00651CAB">
        <w:rPr>
          <w:rFonts w:eastAsia="Calibri"/>
          <w:sz w:val="28"/>
          <w:szCs w:val="28"/>
        </w:rPr>
        <w:t xml:space="preserve">одаренность как пример наиболее изученного вида одаренности, </w:t>
      </w:r>
      <w:r w:rsidR="00C91386" w:rsidRPr="00651CAB">
        <w:rPr>
          <w:rFonts w:eastAsia="Calibri"/>
          <w:sz w:val="28"/>
          <w:szCs w:val="28"/>
        </w:rPr>
        <w:t>и художественно-изобразительную одаренность – как пример</w:t>
      </w:r>
      <w:r w:rsidR="004A61AE" w:rsidRPr="00651CAB">
        <w:rPr>
          <w:rFonts w:eastAsia="Calibri"/>
          <w:sz w:val="28"/>
          <w:szCs w:val="28"/>
        </w:rPr>
        <w:t xml:space="preserve"> </w:t>
      </w:r>
      <w:r w:rsidR="00C91386" w:rsidRPr="00651CAB">
        <w:rPr>
          <w:rFonts w:eastAsia="Calibri"/>
          <w:sz w:val="28"/>
          <w:szCs w:val="28"/>
        </w:rPr>
        <w:t xml:space="preserve">одного из наименее изученных ее видов. </w:t>
      </w:r>
    </w:p>
    <w:p w14:paraId="041EFB0E" w14:textId="58B9065B" w:rsidR="007408EC" w:rsidRPr="00651CAB" w:rsidRDefault="00BA256C" w:rsidP="00B12E6D">
      <w:pPr>
        <w:widowControl/>
        <w:autoSpaceDE/>
        <w:autoSpaceDN/>
        <w:spacing w:after="160" w:line="360" w:lineRule="auto"/>
        <w:ind w:firstLine="720"/>
        <w:jc w:val="both"/>
        <w:rPr>
          <w:sz w:val="28"/>
          <w:szCs w:val="28"/>
        </w:rPr>
      </w:pPr>
      <w:r w:rsidRPr="00651CAB">
        <w:rPr>
          <w:i/>
          <w:iCs/>
          <w:sz w:val="28"/>
          <w:szCs w:val="28"/>
        </w:rPr>
        <w:t>Интеллектуальн</w:t>
      </w:r>
      <w:r w:rsidR="008E390D" w:rsidRPr="00651CAB">
        <w:rPr>
          <w:i/>
          <w:iCs/>
          <w:sz w:val="28"/>
          <w:szCs w:val="28"/>
        </w:rPr>
        <w:t>ая</w:t>
      </w:r>
      <w:r w:rsidRPr="00651CAB">
        <w:rPr>
          <w:i/>
          <w:iCs/>
          <w:sz w:val="28"/>
          <w:szCs w:val="28"/>
        </w:rPr>
        <w:t xml:space="preserve"> </w:t>
      </w:r>
      <w:r w:rsidR="008E390D" w:rsidRPr="00651CAB">
        <w:rPr>
          <w:i/>
          <w:iCs/>
          <w:sz w:val="28"/>
          <w:szCs w:val="28"/>
        </w:rPr>
        <w:t>одаренность</w:t>
      </w:r>
      <w:r w:rsidR="004A6579" w:rsidRPr="00651CAB">
        <w:rPr>
          <w:i/>
          <w:iCs/>
          <w:sz w:val="28"/>
          <w:szCs w:val="28"/>
        </w:rPr>
        <w:t xml:space="preserve">, </w:t>
      </w:r>
      <w:r w:rsidR="004A6579" w:rsidRPr="00651CAB">
        <w:rPr>
          <w:sz w:val="28"/>
          <w:szCs w:val="28"/>
        </w:rPr>
        <w:t>которая проявляется в интеллектуальной деятельности,</w:t>
      </w:r>
      <w:r w:rsidRPr="00651CAB">
        <w:rPr>
          <w:sz w:val="28"/>
          <w:szCs w:val="28"/>
        </w:rPr>
        <w:t xml:space="preserve"> характеризуются ускоренным умственным развитием,</w:t>
      </w:r>
      <w:r w:rsidR="00E14CF6" w:rsidRPr="00651CAB">
        <w:rPr>
          <w:sz w:val="28"/>
          <w:szCs w:val="28"/>
        </w:rPr>
        <w:t xml:space="preserve"> </w:t>
      </w:r>
      <w:r w:rsidRPr="00651CAB">
        <w:rPr>
          <w:sz w:val="28"/>
          <w:szCs w:val="28"/>
        </w:rPr>
        <w:t xml:space="preserve">что часто выражается в </w:t>
      </w:r>
      <w:r w:rsidR="00E14CF6" w:rsidRPr="00651CAB">
        <w:rPr>
          <w:sz w:val="28"/>
          <w:szCs w:val="28"/>
        </w:rPr>
        <w:t>высок</w:t>
      </w:r>
      <w:r w:rsidRPr="00651CAB">
        <w:rPr>
          <w:sz w:val="28"/>
          <w:szCs w:val="28"/>
        </w:rPr>
        <w:t>ом</w:t>
      </w:r>
      <w:r w:rsidR="00E14CF6" w:rsidRPr="00651CAB">
        <w:rPr>
          <w:sz w:val="28"/>
          <w:szCs w:val="28"/>
        </w:rPr>
        <w:t xml:space="preserve"> уров</w:t>
      </w:r>
      <w:r w:rsidRPr="00651CAB">
        <w:rPr>
          <w:sz w:val="28"/>
          <w:szCs w:val="28"/>
        </w:rPr>
        <w:t>не</w:t>
      </w:r>
      <w:r w:rsidR="00E14CF6" w:rsidRPr="00651CAB">
        <w:rPr>
          <w:sz w:val="28"/>
          <w:szCs w:val="28"/>
        </w:rPr>
        <w:t xml:space="preserve"> интеллекта</w:t>
      </w:r>
      <w:r w:rsidR="004A6579" w:rsidRPr="00651CAB">
        <w:rPr>
          <w:sz w:val="28"/>
          <w:szCs w:val="28"/>
        </w:rPr>
        <w:t xml:space="preserve">, </w:t>
      </w:r>
      <w:r w:rsidR="00E14CF6" w:rsidRPr="00651CAB">
        <w:rPr>
          <w:sz w:val="28"/>
          <w:szCs w:val="28"/>
        </w:rPr>
        <w:t>умственн</w:t>
      </w:r>
      <w:r w:rsidRPr="00651CAB">
        <w:rPr>
          <w:sz w:val="28"/>
          <w:szCs w:val="28"/>
        </w:rPr>
        <w:t>ой</w:t>
      </w:r>
      <w:r w:rsidR="00E14CF6" w:rsidRPr="00651CAB">
        <w:rPr>
          <w:sz w:val="28"/>
          <w:szCs w:val="28"/>
        </w:rPr>
        <w:t xml:space="preserve"> активност</w:t>
      </w:r>
      <w:r w:rsidR="004A6579" w:rsidRPr="00651CAB">
        <w:rPr>
          <w:sz w:val="28"/>
          <w:szCs w:val="28"/>
        </w:rPr>
        <w:t>и</w:t>
      </w:r>
      <w:r w:rsidRPr="00651CAB">
        <w:rPr>
          <w:sz w:val="28"/>
          <w:szCs w:val="28"/>
        </w:rPr>
        <w:t xml:space="preserve"> и высокой</w:t>
      </w:r>
      <w:r w:rsidR="00E14CF6" w:rsidRPr="00651CAB">
        <w:rPr>
          <w:sz w:val="28"/>
          <w:szCs w:val="28"/>
        </w:rPr>
        <w:t xml:space="preserve"> познавательн</w:t>
      </w:r>
      <w:r w:rsidR="004A6579" w:rsidRPr="00651CAB">
        <w:rPr>
          <w:sz w:val="28"/>
          <w:szCs w:val="28"/>
        </w:rPr>
        <w:t>ой</w:t>
      </w:r>
      <w:r w:rsidR="00E14CF6" w:rsidRPr="00651CAB">
        <w:rPr>
          <w:sz w:val="28"/>
          <w:szCs w:val="28"/>
        </w:rPr>
        <w:t xml:space="preserve"> потребност</w:t>
      </w:r>
      <w:r w:rsidR="004A6579" w:rsidRPr="00651CAB">
        <w:rPr>
          <w:sz w:val="28"/>
          <w:szCs w:val="28"/>
        </w:rPr>
        <w:t>и</w:t>
      </w:r>
      <w:r w:rsidRPr="00651CAB">
        <w:rPr>
          <w:sz w:val="28"/>
          <w:szCs w:val="28"/>
        </w:rPr>
        <w:t>,</w:t>
      </w:r>
      <w:r w:rsidR="00E14CF6" w:rsidRPr="00651CAB">
        <w:rPr>
          <w:sz w:val="28"/>
          <w:szCs w:val="28"/>
        </w:rPr>
        <w:t xml:space="preserve"> </w:t>
      </w:r>
      <w:r w:rsidRPr="00651CAB">
        <w:rPr>
          <w:sz w:val="28"/>
          <w:szCs w:val="28"/>
        </w:rPr>
        <w:t>о</w:t>
      </w:r>
      <w:r w:rsidR="00E14CF6" w:rsidRPr="00651CAB">
        <w:rPr>
          <w:sz w:val="28"/>
          <w:szCs w:val="28"/>
        </w:rPr>
        <w:t>собенно заметно</w:t>
      </w:r>
      <w:r w:rsidRPr="00651CAB">
        <w:rPr>
          <w:sz w:val="28"/>
          <w:szCs w:val="28"/>
        </w:rPr>
        <w:t>й</w:t>
      </w:r>
      <w:r w:rsidR="00E14CF6" w:rsidRPr="00651CAB">
        <w:rPr>
          <w:sz w:val="28"/>
          <w:szCs w:val="28"/>
        </w:rPr>
        <w:t xml:space="preserve"> в младших классах </w:t>
      </w:r>
      <w:r w:rsidRPr="00651CAB">
        <w:rPr>
          <w:sz w:val="28"/>
          <w:szCs w:val="28"/>
        </w:rPr>
        <w:t>[</w:t>
      </w:r>
      <w:r w:rsidR="005775BD">
        <w:rPr>
          <w:sz w:val="28"/>
          <w:szCs w:val="28"/>
        </w:rPr>
        <w:t>29</w:t>
      </w:r>
      <w:r w:rsidRPr="00651CAB">
        <w:rPr>
          <w:sz w:val="28"/>
          <w:szCs w:val="28"/>
        </w:rPr>
        <w:t xml:space="preserve">; </w:t>
      </w:r>
      <w:r w:rsidR="005775BD">
        <w:rPr>
          <w:sz w:val="28"/>
          <w:szCs w:val="28"/>
        </w:rPr>
        <w:t>30</w:t>
      </w:r>
      <w:r w:rsidRPr="00651CAB">
        <w:rPr>
          <w:sz w:val="28"/>
          <w:szCs w:val="28"/>
        </w:rPr>
        <w:t>]</w:t>
      </w:r>
      <w:r w:rsidR="00E14CF6" w:rsidRPr="00651CAB">
        <w:rPr>
          <w:sz w:val="28"/>
          <w:szCs w:val="28"/>
        </w:rPr>
        <w:t>.</w:t>
      </w:r>
      <w:r w:rsidRPr="00651CAB">
        <w:rPr>
          <w:sz w:val="28"/>
          <w:szCs w:val="28"/>
        </w:rPr>
        <w:t xml:space="preserve"> </w:t>
      </w:r>
      <w:r w:rsidR="00E14CF6" w:rsidRPr="00651CAB">
        <w:rPr>
          <w:sz w:val="28"/>
          <w:szCs w:val="28"/>
        </w:rPr>
        <w:t>Интеллектуальный коэффициент</w:t>
      </w:r>
      <w:r w:rsidRPr="00651CAB">
        <w:rPr>
          <w:sz w:val="28"/>
          <w:szCs w:val="28"/>
        </w:rPr>
        <w:t xml:space="preserve"> таких учащихся часто </w:t>
      </w:r>
      <w:r w:rsidR="00E14CF6" w:rsidRPr="00651CAB">
        <w:rPr>
          <w:sz w:val="28"/>
          <w:szCs w:val="28"/>
        </w:rPr>
        <w:t xml:space="preserve">&gt;120. Быстрый темп развития, опережение возраста </w:t>
      </w:r>
      <w:r w:rsidRPr="00651CAB">
        <w:rPr>
          <w:sz w:val="28"/>
          <w:szCs w:val="28"/>
        </w:rPr>
        <w:t>бывает</w:t>
      </w:r>
      <w:r w:rsidR="00E14CF6" w:rsidRPr="00651CAB">
        <w:rPr>
          <w:sz w:val="28"/>
          <w:szCs w:val="28"/>
        </w:rPr>
        <w:t xml:space="preserve"> благоприятны</w:t>
      </w:r>
      <w:r w:rsidRPr="00651CAB">
        <w:rPr>
          <w:sz w:val="28"/>
          <w:szCs w:val="28"/>
        </w:rPr>
        <w:t>м</w:t>
      </w:r>
      <w:r w:rsidR="00E14CF6" w:rsidRPr="00651CAB">
        <w:rPr>
          <w:sz w:val="28"/>
          <w:szCs w:val="28"/>
        </w:rPr>
        <w:t xml:space="preserve"> показател</w:t>
      </w:r>
      <w:r w:rsidRPr="00651CAB">
        <w:rPr>
          <w:sz w:val="28"/>
          <w:szCs w:val="28"/>
        </w:rPr>
        <w:t>ем</w:t>
      </w:r>
      <w:r w:rsidR="00E14CF6" w:rsidRPr="00651CAB">
        <w:rPr>
          <w:sz w:val="28"/>
          <w:szCs w:val="28"/>
        </w:rPr>
        <w:t xml:space="preserve"> формирующихся способностей, но не исключает неравномерность хода возрастного развития, например, при коэффициенте</w:t>
      </w:r>
      <w:r w:rsidRPr="00651CAB">
        <w:rPr>
          <w:sz w:val="28"/>
          <w:szCs w:val="28"/>
        </w:rPr>
        <w:t xml:space="preserve"> интеллекта</w:t>
      </w:r>
      <w:r w:rsidR="00E14CF6" w:rsidRPr="00651CAB">
        <w:rPr>
          <w:sz w:val="28"/>
          <w:szCs w:val="28"/>
        </w:rPr>
        <w:t xml:space="preserve"> </w:t>
      </w:r>
      <w:r w:rsidR="00821BE1" w:rsidRPr="00651CAB">
        <w:rPr>
          <w:sz w:val="28"/>
          <w:szCs w:val="28"/>
          <w:lang w:val="en-BZ"/>
        </w:rPr>
        <w:t>IQ</w:t>
      </w:r>
      <w:r w:rsidR="00E14CF6" w:rsidRPr="00651CAB">
        <w:rPr>
          <w:sz w:val="28"/>
          <w:szCs w:val="28"/>
        </w:rPr>
        <w:t>&gt;160</w:t>
      </w:r>
      <w:r w:rsidR="00D63126">
        <w:rPr>
          <w:sz w:val="28"/>
          <w:szCs w:val="28"/>
        </w:rPr>
        <w:t xml:space="preserve"> </w:t>
      </w:r>
      <w:r w:rsidR="00D63126" w:rsidRPr="00D63126">
        <w:rPr>
          <w:sz w:val="28"/>
          <w:szCs w:val="28"/>
        </w:rPr>
        <w:t>[</w:t>
      </w:r>
      <w:r w:rsidR="005775BD">
        <w:rPr>
          <w:sz w:val="28"/>
          <w:szCs w:val="28"/>
        </w:rPr>
        <w:t>19</w:t>
      </w:r>
      <w:r w:rsidR="00EE3D1B" w:rsidRPr="00651CAB">
        <w:rPr>
          <w:sz w:val="28"/>
          <w:szCs w:val="28"/>
        </w:rPr>
        <w:t xml:space="preserve">; </w:t>
      </w:r>
      <w:r w:rsidR="005775BD">
        <w:rPr>
          <w:sz w:val="28"/>
          <w:szCs w:val="28"/>
        </w:rPr>
        <w:t>81</w:t>
      </w:r>
      <w:r w:rsidRPr="00651CAB">
        <w:rPr>
          <w:sz w:val="28"/>
          <w:szCs w:val="28"/>
        </w:rPr>
        <w:t xml:space="preserve">]. </w:t>
      </w:r>
      <w:r w:rsidR="00EE3D1B" w:rsidRPr="00651CAB">
        <w:rPr>
          <w:sz w:val="28"/>
          <w:szCs w:val="28"/>
        </w:rPr>
        <w:t xml:space="preserve">В психологической литературе описывают различные способы, которые помогают сократить разрыв между высокими интеллектуальными способностями и предлагаемым школьным материалом, предлагая учащимся </w:t>
      </w:r>
      <w:r w:rsidR="00E14CF6" w:rsidRPr="00651CAB">
        <w:rPr>
          <w:sz w:val="28"/>
          <w:szCs w:val="28"/>
        </w:rPr>
        <w:t>пройти обучение в сжатые сроки</w:t>
      </w:r>
      <w:r w:rsidR="00EE3D1B" w:rsidRPr="00651CAB">
        <w:rPr>
          <w:sz w:val="28"/>
          <w:szCs w:val="28"/>
        </w:rPr>
        <w:t xml:space="preserve"> </w:t>
      </w:r>
      <w:r w:rsidR="00DB1247" w:rsidRPr="00651CAB">
        <w:rPr>
          <w:sz w:val="28"/>
          <w:szCs w:val="28"/>
        </w:rPr>
        <w:t xml:space="preserve">по ускоренной программе </w:t>
      </w:r>
      <w:r w:rsidR="00EE3D1B" w:rsidRPr="00651CAB">
        <w:rPr>
          <w:sz w:val="28"/>
          <w:szCs w:val="28"/>
        </w:rPr>
        <w:t>(</w:t>
      </w:r>
      <w:r w:rsidR="00EE3D1B" w:rsidRPr="00651CAB">
        <w:rPr>
          <w:sz w:val="28"/>
          <w:szCs w:val="28"/>
          <w:lang w:val="en-GB"/>
        </w:rPr>
        <w:t>acceleration</w:t>
      </w:r>
      <w:r w:rsidR="00EE3D1B" w:rsidRPr="00651CAB">
        <w:rPr>
          <w:sz w:val="28"/>
          <w:szCs w:val="28"/>
        </w:rPr>
        <w:t xml:space="preserve">) или </w:t>
      </w:r>
      <w:r w:rsidR="00E14CF6" w:rsidRPr="00651CAB">
        <w:rPr>
          <w:sz w:val="28"/>
          <w:szCs w:val="28"/>
        </w:rPr>
        <w:t>перескочить через класс</w:t>
      </w:r>
      <w:r w:rsidR="00EE3D1B" w:rsidRPr="00651CAB">
        <w:rPr>
          <w:sz w:val="28"/>
          <w:szCs w:val="28"/>
        </w:rPr>
        <w:t xml:space="preserve"> (</w:t>
      </w:r>
      <w:r w:rsidR="00EE3D1B" w:rsidRPr="00651CAB">
        <w:rPr>
          <w:sz w:val="28"/>
          <w:szCs w:val="28"/>
          <w:lang w:val="en-GB"/>
        </w:rPr>
        <w:t>grade</w:t>
      </w:r>
      <w:r w:rsidR="00EE3D1B" w:rsidRPr="00651CAB">
        <w:rPr>
          <w:sz w:val="28"/>
          <w:szCs w:val="28"/>
        </w:rPr>
        <w:t xml:space="preserve"> </w:t>
      </w:r>
      <w:r w:rsidR="00EE3D1B" w:rsidRPr="00651CAB">
        <w:rPr>
          <w:sz w:val="28"/>
          <w:szCs w:val="28"/>
          <w:lang w:val="en-GB"/>
        </w:rPr>
        <w:t>skipping</w:t>
      </w:r>
      <w:r w:rsidR="00EE3D1B" w:rsidRPr="00651CAB">
        <w:rPr>
          <w:sz w:val="28"/>
          <w:szCs w:val="28"/>
        </w:rPr>
        <w:t>)</w:t>
      </w:r>
      <w:r w:rsidR="00DB1247" w:rsidRPr="00651CAB">
        <w:rPr>
          <w:sz w:val="28"/>
          <w:szCs w:val="28"/>
        </w:rPr>
        <w:t xml:space="preserve">, хотя при этом отмечается и возможное </w:t>
      </w:r>
      <w:r w:rsidR="00DB1247" w:rsidRPr="00651CAB">
        <w:rPr>
          <w:sz w:val="28"/>
          <w:szCs w:val="28"/>
        </w:rPr>
        <w:lastRenderedPageBreak/>
        <w:t>возникновение проблем социального характера [</w:t>
      </w:r>
      <w:r w:rsidR="005775BD">
        <w:rPr>
          <w:sz w:val="28"/>
          <w:szCs w:val="28"/>
        </w:rPr>
        <w:t>29</w:t>
      </w:r>
      <w:r w:rsidR="00DB1247" w:rsidRPr="00651CAB">
        <w:rPr>
          <w:sz w:val="28"/>
          <w:szCs w:val="28"/>
        </w:rPr>
        <w:t xml:space="preserve">; </w:t>
      </w:r>
      <w:r w:rsidR="005775BD">
        <w:rPr>
          <w:sz w:val="28"/>
          <w:szCs w:val="28"/>
        </w:rPr>
        <w:t>81</w:t>
      </w:r>
      <w:r w:rsidR="00DB1247" w:rsidRPr="00651CAB">
        <w:rPr>
          <w:sz w:val="28"/>
          <w:szCs w:val="28"/>
        </w:rPr>
        <w:t xml:space="preserve">; </w:t>
      </w:r>
      <w:r w:rsidR="005775BD">
        <w:rPr>
          <w:sz w:val="28"/>
          <w:szCs w:val="28"/>
        </w:rPr>
        <w:t>98</w:t>
      </w:r>
      <w:r w:rsidR="00DB1247" w:rsidRPr="00651CAB">
        <w:rPr>
          <w:sz w:val="28"/>
          <w:szCs w:val="28"/>
        </w:rPr>
        <w:t xml:space="preserve">; </w:t>
      </w:r>
      <w:r w:rsidR="005775BD">
        <w:rPr>
          <w:sz w:val="28"/>
          <w:szCs w:val="28"/>
        </w:rPr>
        <w:t>140</w:t>
      </w:r>
      <w:r w:rsidR="00DB1247" w:rsidRPr="00651CAB">
        <w:rPr>
          <w:sz w:val="28"/>
          <w:szCs w:val="28"/>
        </w:rPr>
        <w:t>]</w:t>
      </w:r>
      <w:r w:rsidR="00E14CF6" w:rsidRPr="00651CAB">
        <w:rPr>
          <w:sz w:val="28"/>
          <w:szCs w:val="28"/>
        </w:rPr>
        <w:t>.</w:t>
      </w:r>
      <w:r w:rsidR="00DB1247" w:rsidRPr="00651CAB">
        <w:rPr>
          <w:sz w:val="28"/>
          <w:szCs w:val="28"/>
        </w:rPr>
        <w:t xml:space="preserve"> </w:t>
      </w:r>
      <w:r w:rsidR="00820451" w:rsidRPr="00651CAB">
        <w:rPr>
          <w:sz w:val="28"/>
          <w:szCs w:val="28"/>
        </w:rPr>
        <w:t xml:space="preserve">В целом, принято считать, что в отличие от обычных сверстников </w:t>
      </w:r>
      <w:r w:rsidR="00DB1247" w:rsidRPr="00651CAB">
        <w:rPr>
          <w:sz w:val="28"/>
          <w:szCs w:val="28"/>
        </w:rPr>
        <w:t>интеллектуально одаренны</w:t>
      </w:r>
      <w:r w:rsidR="009D62C5" w:rsidRPr="00651CAB">
        <w:rPr>
          <w:sz w:val="28"/>
          <w:szCs w:val="28"/>
        </w:rPr>
        <w:t>е</w:t>
      </w:r>
      <w:r w:rsidR="00DB1247" w:rsidRPr="00651CAB">
        <w:rPr>
          <w:sz w:val="28"/>
          <w:szCs w:val="28"/>
        </w:rPr>
        <w:t xml:space="preserve"> дет</w:t>
      </w:r>
      <w:r w:rsidR="009D62C5" w:rsidRPr="00651CAB">
        <w:rPr>
          <w:sz w:val="28"/>
          <w:szCs w:val="28"/>
        </w:rPr>
        <w:t>и</w:t>
      </w:r>
      <w:r w:rsidR="00DB1247" w:rsidRPr="00651CAB">
        <w:rPr>
          <w:sz w:val="28"/>
          <w:szCs w:val="28"/>
        </w:rPr>
        <w:t xml:space="preserve"> </w:t>
      </w:r>
      <w:r w:rsidR="00820451" w:rsidRPr="00651CAB">
        <w:rPr>
          <w:sz w:val="28"/>
          <w:szCs w:val="28"/>
        </w:rPr>
        <w:t>обладают более высоким</w:t>
      </w:r>
      <w:r w:rsidR="00DB1247" w:rsidRPr="00651CAB">
        <w:rPr>
          <w:sz w:val="28"/>
          <w:szCs w:val="28"/>
        </w:rPr>
        <w:t xml:space="preserve"> интеллектуальн</w:t>
      </w:r>
      <w:r w:rsidR="00820451" w:rsidRPr="00651CAB">
        <w:rPr>
          <w:sz w:val="28"/>
          <w:szCs w:val="28"/>
        </w:rPr>
        <w:t>ым</w:t>
      </w:r>
      <w:r w:rsidR="00DB1247" w:rsidRPr="00651CAB">
        <w:rPr>
          <w:sz w:val="28"/>
          <w:szCs w:val="28"/>
        </w:rPr>
        <w:t xml:space="preserve"> развити</w:t>
      </w:r>
      <w:r w:rsidR="00820451" w:rsidRPr="00651CAB">
        <w:rPr>
          <w:sz w:val="28"/>
          <w:szCs w:val="28"/>
        </w:rPr>
        <w:t>ем</w:t>
      </w:r>
      <w:r w:rsidR="00DB1247" w:rsidRPr="00651CAB">
        <w:rPr>
          <w:sz w:val="28"/>
          <w:szCs w:val="28"/>
        </w:rPr>
        <w:t xml:space="preserve">, </w:t>
      </w:r>
      <w:r w:rsidR="00CD32BC" w:rsidRPr="00651CAB">
        <w:rPr>
          <w:sz w:val="28"/>
          <w:szCs w:val="28"/>
        </w:rPr>
        <w:t xml:space="preserve">демонстрируют высокие </w:t>
      </w:r>
      <w:r w:rsidR="00DB1247" w:rsidRPr="00651CAB">
        <w:rPr>
          <w:sz w:val="28"/>
          <w:szCs w:val="28"/>
        </w:rPr>
        <w:t>достижения</w:t>
      </w:r>
      <w:r w:rsidR="00062745" w:rsidRPr="00651CAB">
        <w:rPr>
          <w:sz w:val="28"/>
          <w:szCs w:val="28"/>
        </w:rPr>
        <w:t>, как в школе, так и за ее пределами</w:t>
      </w:r>
      <w:r w:rsidR="00DB1247" w:rsidRPr="00651CAB">
        <w:rPr>
          <w:sz w:val="28"/>
          <w:szCs w:val="28"/>
        </w:rPr>
        <w:t xml:space="preserve">, </w:t>
      </w:r>
      <w:r w:rsidR="00681B21" w:rsidRPr="00651CAB">
        <w:rPr>
          <w:sz w:val="28"/>
          <w:szCs w:val="28"/>
        </w:rPr>
        <w:t>обладают высоким уровнем эмоционального благополучия</w:t>
      </w:r>
      <w:r w:rsidR="00820451" w:rsidRPr="00651CAB">
        <w:rPr>
          <w:sz w:val="28"/>
          <w:szCs w:val="28"/>
        </w:rPr>
        <w:t xml:space="preserve">. Однако, </w:t>
      </w:r>
      <w:r w:rsidR="008E390D" w:rsidRPr="00651CAB">
        <w:rPr>
          <w:sz w:val="28"/>
          <w:szCs w:val="28"/>
        </w:rPr>
        <w:t>нередко</w:t>
      </w:r>
      <w:r w:rsidR="009D62C5" w:rsidRPr="00651CAB">
        <w:rPr>
          <w:sz w:val="28"/>
          <w:szCs w:val="28"/>
        </w:rPr>
        <w:t xml:space="preserve"> и</w:t>
      </w:r>
      <w:r w:rsidR="008E390D" w:rsidRPr="00651CAB">
        <w:rPr>
          <w:sz w:val="28"/>
          <w:szCs w:val="28"/>
        </w:rPr>
        <w:t xml:space="preserve"> они испытывают трудности в обучении, например, </w:t>
      </w:r>
      <w:r w:rsidR="007F6F64" w:rsidRPr="00651CAB">
        <w:rPr>
          <w:sz w:val="28"/>
          <w:szCs w:val="28"/>
        </w:rPr>
        <w:t xml:space="preserve">если предложенный </w:t>
      </w:r>
      <w:r w:rsidR="008E390D" w:rsidRPr="00651CAB">
        <w:rPr>
          <w:sz w:val="28"/>
          <w:szCs w:val="28"/>
        </w:rPr>
        <w:t>учебны</w:t>
      </w:r>
      <w:r w:rsidR="007F6F64" w:rsidRPr="00651CAB">
        <w:rPr>
          <w:sz w:val="28"/>
          <w:szCs w:val="28"/>
        </w:rPr>
        <w:t>й</w:t>
      </w:r>
      <w:r w:rsidR="008E390D" w:rsidRPr="00651CAB">
        <w:rPr>
          <w:sz w:val="28"/>
          <w:szCs w:val="28"/>
        </w:rPr>
        <w:t xml:space="preserve"> материал</w:t>
      </w:r>
      <w:r w:rsidR="007F6F64" w:rsidRPr="00651CAB">
        <w:rPr>
          <w:sz w:val="28"/>
          <w:szCs w:val="28"/>
        </w:rPr>
        <w:t xml:space="preserve"> </w:t>
      </w:r>
      <w:r w:rsidR="00516E5A" w:rsidRPr="00651CAB">
        <w:rPr>
          <w:sz w:val="28"/>
          <w:szCs w:val="28"/>
        </w:rPr>
        <w:t>рассчитан</w:t>
      </w:r>
      <w:r w:rsidR="007F6F64" w:rsidRPr="00651CAB">
        <w:rPr>
          <w:sz w:val="28"/>
          <w:szCs w:val="28"/>
        </w:rPr>
        <w:t xml:space="preserve"> </w:t>
      </w:r>
      <w:r w:rsidR="008E390D" w:rsidRPr="00651CAB">
        <w:rPr>
          <w:sz w:val="28"/>
          <w:szCs w:val="28"/>
        </w:rPr>
        <w:t>на среднего ученика</w:t>
      </w:r>
      <w:r w:rsidR="006D5DD6" w:rsidRPr="00651CAB">
        <w:rPr>
          <w:sz w:val="28"/>
          <w:szCs w:val="28"/>
        </w:rPr>
        <w:t xml:space="preserve"> или</w:t>
      </w:r>
      <w:r w:rsidR="008E390D" w:rsidRPr="00651CAB">
        <w:rPr>
          <w:sz w:val="28"/>
          <w:szCs w:val="28"/>
        </w:rPr>
        <w:t xml:space="preserve"> </w:t>
      </w:r>
      <w:r w:rsidR="00516E5A" w:rsidRPr="00651CAB">
        <w:rPr>
          <w:sz w:val="28"/>
          <w:szCs w:val="28"/>
        </w:rPr>
        <w:t xml:space="preserve">в тех случаях, когда </w:t>
      </w:r>
      <w:r w:rsidR="008E390D" w:rsidRPr="00651CAB">
        <w:rPr>
          <w:sz w:val="28"/>
          <w:szCs w:val="28"/>
        </w:rPr>
        <w:t>сталкива</w:t>
      </w:r>
      <w:r w:rsidR="00516E5A" w:rsidRPr="00651CAB">
        <w:rPr>
          <w:sz w:val="28"/>
          <w:szCs w:val="28"/>
        </w:rPr>
        <w:t>ются</w:t>
      </w:r>
      <w:r w:rsidR="008E390D" w:rsidRPr="00651CAB">
        <w:rPr>
          <w:sz w:val="28"/>
          <w:szCs w:val="28"/>
        </w:rPr>
        <w:t xml:space="preserve"> с н</w:t>
      </w:r>
      <w:r w:rsidR="00E14CF6" w:rsidRPr="00651CAB">
        <w:rPr>
          <w:sz w:val="28"/>
          <w:szCs w:val="28"/>
        </w:rPr>
        <w:t>епонимание</w:t>
      </w:r>
      <w:r w:rsidR="00516E5A" w:rsidRPr="00651CAB">
        <w:rPr>
          <w:sz w:val="28"/>
          <w:szCs w:val="28"/>
        </w:rPr>
        <w:t xml:space="preserve">м </w:t>
      </w:r>
      <w:r w:rsidR="00E14CF6" w:rsidRPr="00651CAB">
        <w:rPr>
          <w:sz w:val="28"/>
          <w:szCs w:val="28"/>
        </w:rPr>
        <w:t>со стороны учителей</w:t>
      </w:r>
      <w:r w:rsidR="008E390D" w:rsidRPr="00651CAB">
        <w:rPr>
          <w:sz w:val="28"/>
          <w:szCs w:val="28"/>
        </w:rPr>
        <w:t xml:space="preserve"> и сверстников</w:t>
      </w:r>
      <w:r w:rsidR="00E14CF6" w:rsidRPr="00651CAB">
        <w:rPr>
          <w:sz w:val="28"/>
          <w:szCs w:val="28"/>
        </w:rPr>
        <w:t xml:space="preserve"> </w:t>
      </w:r>
      <w:r w:rsidR="008E390D" w:rsidRPr="00651CAB">
        <w:rPr>
          <w:sz w:val="28"/>
          <w:szCs w:val="28"/>
        </w:rPr>
        <w:t>[</w:t>
      </w:r>
      <w:r w:rsidR="005775BD">
        <w:rPr>
          <w:sz w:val="28"/>
          <w:szCs w:val="28"/>
        </w:rPr>
        <w:t>30</w:t>
      </w:r>
      <w:r w:rsidR="008E390D" w:rsidRPr="00651CAB">
        <w:rPr>
          <w:sz w:val="28"/>
          <w:szCs w:val="28"/>
        </w:rPr>
        <w:t xml:space="preserve">; </w:t>
      </w:r>
      <w:r w:rsidR="005775BD">
        <w:rPr>
          <w:sz w:val="28"/>
          <w:szCs w:val="28"/>
        </w:rPr>
        <w:t>81</w:t>
      </w:r>
      <w:r w:rsidR="008E390D" w:rsidRPr="00651CAB">
        <w:rPr>
          <w:sz w:val="28"/>
          <w:szCs w:val="28"/>
        </w:rPr>
        <w:t xml:space="preserve">; </w:t>
      </w:r>
      <w:r w:rsidR="005775BD">
        <w:rPr>
          <w:sz w:val="28"/>
          <w:szCs w:val="28"/>
        </w:rPr>
        <w:t>98</w:t>
      </w:r>
      <w:r w:rsidR="008E390D" w:rsidRPr="00651CAB">
        <w:rPr>
          <w:sz w:val="28"/>
          <w:szCs w:val="28"/>
        </w:rPr>
        <w:t xml:space="preserve">; </w:t>
      </w:r>
      <w:r w:rsidR="005775BD">
        <w:rPr>
          <w:sz w:val="28"/>
          <w:szCs w:val="28"/>
        </w:rPr>
        <w:t>140</w:t>
      </w:r>
      <w:r w:rsidR="008E390D" w:rsidRPr="00651CAB">
        <w:rPr>
          <w:sz w:val="28"/>
          <w:szCs w:val="28"/>
        </w:rPr>
        <w:t>].</w:t>
      </w:r>
      <w:r w:rsidR="00E14CF6" w:rsidRPr="00651CAB">
        <w:rPr>
          <w:sz w:val="28"/>
          <w:szCs w:val="28"/>
        </w:rPr>
        <w:tab/>
      </w:r>
      <w:r w:rsidR="00E14CF6" w:rsidRPr="00651CAB">
        <w:rPr>
          <w:sz w:val="28"/>
          <w:szCs w:val="28"/>
        </w:rPr>
        <w:tab/>
      </w:r>
      <w:bookmarkStart w:id="7" w:name="_Hlk52303711"/>
      <w:r w:rsidR="008E390D" w:rsidRPr="00651CAB">
        <w:rPr>
          <w:i/>
          <w:iCs/>
          <w:sz w:val="28"/>
          <w:szCs w:val="28"/>
        </w:rPr>
        <w:t>Х</w:t>
      </w:r>
      <w:r w:rsidR="000F4997" w:rsidRPr="00651CAB">
        <w:rPr>
          <w:rFonts w:eastAsia="Calibri"/>
          <w:i/>
          <w:iCs/>
          <w:sz w:val="28"/>
          <w:szCs w:val="28"/>
        </w:rPr>
        <w:t>удожественн</w:t>
      </w:r>
      <w:r w:rsidR="00B14B2B" w:rsidRPr="00651CAB">
        <w:rPr>
          <w:rFonts w:eastAsia="Calibri"/>
          <w:i/>
          <w:iCs/>
          <w:sz w:val="28"/>
          <w:szCs w:val="28"/>
        </w:rPr>
        <w:t>о-изобразительная</w:t>
      </w:r>
      <w:r w:rsidR="000F4997" w:rsidRPr="00651CAB">
        <w:rPr>
          <w:rFonts w:eastAsia="Calibri"/>
          <w:i/>
          <w:iCs/>
          <w:sz w:val="28"/>
          <w:szCs w:val="28"/>
        </w:rPr>
        <w:t xml:space="preserve"> одаренность</w:t>
      </w:r>
      <w:r w:rsidR="00620D12" w:rsidRPr="00651CAB">
        <w:rPr>
          <w:rFonts w:eastAsia="Calibri"/>
          <w:i/>
          <w:iCs/>
          <w:sz w:val="28"/>
          <w:szCs w:val="28"/>
        </w:rPr>
        <w:t xml:space="preserve">, </w:t>
      </w:r>
      <w:r w:rsidR="00620D12" w:rsidRPr="00651CAB">
        <w:rPr>
          <w:rFonts w:eastAsia="Calibri"/>
          <w:sz w:val="28"/>
          <w:szCs w:val="28"/>
        </w:rPr>
        <w:t>проявляющаяся в изобразительной деятельности,</w:t>
      </w:r>
      <w:r w:rsidR="000F4997" w:rsidRPr="00651CAB">
        <w:rPr>
          <w:rFonts w:eastAsia="Calibri"/>
          <w:sz w:val="28"/>
          <w:szCs w:val="28"/>
        </w:rPr>
        <w:t xml:space="preserve"> </w:t>
      </w:r>
      <w:r w:rsidR="00423A4E" w:rsidRPr="00651CAB">
        <w:rPr>
          <w:rFonts w:eastAsia="Calibri"/>
          <w:sz w:val="28"/>
          <w:szCs w:val="28"/>
        </w:rPr>
        <w:t>помимо</w:t>
      </w:r>
      <w:r w:rsidR="000F4997" w:rsidRPr="00651CAB">
        <w:rPr>
          <w:rFonts w:eastAsia="Calibri"/>
          <w:sz w:val="28"/>
          <w:szCs w:val="28"/>
        </w:rPr>
        <w:t xml:space="preserve"> наличи</w:t>
      </w:r>
      <w:r w:rsidR="00423A4E" w:rsidRPr="00651CAB">
        <w:rPr>
          <w:rFonts w:eastAsia="Calibri"/>
          <w:sz w:val="28"/>
          <w:szCs w:val="28"/>
        </w:rPr>
        <w:t>я</w:t>
      </w:r>
      <w:r w:rsidR="000F4997" w:rsidRPr="00651CAB">
        <w:rPr>
          <w:rFonts w:eastAsia="Calibri"/>
          <w:sz w:val="28"/>
          <w:szCs w:val="28"/>
        </w:rPr>
        <w:t xml:space="preserve"> когнитивных предпосылок и внутренней мотивации, </w:t>
      </w:r>
      <w:r w:rsidR="00423A4E" w:rsidRPr="00651CAB">
        <w:rPr>
          <w:rFonts w:eastAsia="Calibri"/>
          <w:sz w:val="28"/>
          <w:szCs w:val="28"/>
        </w:rPr>
        <w:t xml:space="preserve">подразумевает </w:t>
      </w:r>
      <w:r w:rsidR="006D5DD6" w:rsidRPr="00651CAB">
        <w:rPr>
          <w:rFonts w:eastAsia="Calibri"/>
          <w:sz w:val="28"/>
          <w:szCs w:val="28"/>
        </w:rPr>
        <w:t xml:space="preserve">наличие </w:t>
      </w:r>
      <w:r w:rsidR="00423A4E" w:rsidRPr="00651CAB">
        <w:rPr>
          <w:rFonts w:eastAsia="Calibri"/>
          <w:sz w:val="28"/>
          <w:szCs w:val="28"/>
        </w:rPr>
        <w:t>тр</w:t>
      </w:r>
      <w:r w:rsidR="006D5DD6" w:rsidRPr="00651CAB">
        <w:rPr>
          <w:rFonts w:eastAsia="Calibri"/>
          <w:sz w:val="28"/>
          <w:szCs w:val="28"/>
        </w:rPr>
        <w:t>ех</w:t>
      </w:r>
      <w:r w:rsidR="00423A4E" w:rsidRPr="00651CAB">
        <w:rPr>
          <w:rFonts w:eastAsia="Calibri"/>
          <w:sz w:val="28"/>
          <w:szCs w:val="28"/>
        </w:rPr>
        <w:t xml:space="preserve"> важнейших </w:t>
      </w:r>
      <w:r w:rsidR="006D5DD6" w:rsidRPr="00651CAB">
        <w:rPr>
          <w:rFonts w:eastAsia="Calibri"/>
          <w:sz w:val="28"/>
          <w:szCs w:val="28"/>
        </w:rPr>
        <w:t>элементо</w:t>
      </w:r>
      <w:r w:rsidR="00681B21" w:rsidRPr="00651CAB">
        <w:rPr>
          <w:rFonts w:eastAsia="Calibri"/>
          <w:sz w:val="28"/>
          <w:szCs w:val="28"/>
        </w:rPr>
        <w:t>в. А.А. Мелик-Пашаев называет их</w:t>
      </w:r>
      <w:r w:rsidR="00820451" w:rsidRPr="00651CAB">
        <w:rPr>
          <w:rFonts w:eastAsia="Calibri"/>
          <w:sz w:val="28"/>
          <w:szCs w:val="28"/>
        </w:rPr>
        <w:t xml:space="preserve"> художественное воображение, </w:t>
      </w:r>
      <w:r w:rsidR="000F4997" w:rsidRPr="00651CAB">
        <w:rPr>
          <w:rFonts w:eastAsia="Calibri"/>
          <w:sz w:val="28"/>
          <w:szCs w:val="28"/>
        </w:rPr>
        <w:t>эстетическ</w:t>
      </w:r>
      <w:r w:rsidR="00854663" w:rsidRPr="00651CAB">
        <w:rPr>
          <w:rFonts w:eastAsia="Calibri"/>
          <w:sz w:val="28"/>
          <w:szCs w:val="28"/>
        </w:rPr>
        <w:t>о</w:t>
      </w:r>
      <w:r w:rsidR="00820451" w:rsidRPr="00651CAB">
        <w:rPr>
          <w:rFonts w:eastAsia="Calibri"/>
          <w:sz w:val="28"/>
          <w:szCs w:val="28"/>
        </w:rPr>
        <w:t>е</w:t>
      </w:r>
      <w:r w:rsidR="000F4997" w:rsidRPr="00651CAB">
        <w:rPr>
          <w:rFonts w:eastAsia="Calibri"/>
          <w:sz w:val="28"/>
          <w:szCs w:val="28"/>
        </w:rPr>
        <w:t xml:space="preserve"> отношени</w:t>
      </w:r>
      <w:r w:rsidR="00820451" w:rsidRPr="00651CAB">
        <w:rPr>
          <w:rFonts w:eastAsia="Calibri"/>
          <w:sz w:val="28"/>
          <w:szCs w:val="28"/>
        </w:rPr>
        <w:t>е</w:t>
      </w:r>
      <w:r w:rsidR="000F4997" w:rsidRPr="00651CAB">
        <w:rPr>
          <w:rFonts w:eastAsia="Calibri"/>
          <w:sz w:val="28"/>
          <w:szCs w:val="28"/>
        </w:rPr>
        <w:t xml:space="preserve"> к миру</w:t>
      </w:r>
      <w:r w:rsidR="00820451" w:rsidRPr="00651CAB">
        <w:rPr>
          <w:rFonts w:eastAsia="Calibri"/>
          <w:sz w:val="28"/>
          <w:szCs w:val="28"/>
        </w:rPr>
        <w:t xml:space="preserve"> и </w:t>
      </w:r>
      <w:r w:rsidR="000F4997" w:rsidRPr="00651CAB">
        <w:rPr>
          <w:rFonts w:eastAsia="Calibri"/>
          <w:sz w:val="28"/>
          <w:szCs w:val="28"/>
        </w:rPr>
        <w:t>авторск</w:t>
      </w:r>
      <w:r w:rsidR="00681B21" w:rsidRPr="00651CAB">
        <w:rPr>
          <w:rFonts w:eastAsia="Calibri"/>
          <w:sz w:val="28"/>
          <w:szCs w:val="28"/>
        </w:rPr>
        <w:t>ая</w:t>
      </w:r>
      <w:r w:rsidR="000F4997" w:rsidRPr="00651CAB">
        <w:rPr>
          <w:rFonts w:eastAsia="Calibri"/>
          <w:sz w:val="28"/>
          <w:szCs w:val="28"/>
        </w:rPr>
        <w:t xml:space="preserve"> позици</w:t>
      </w:r>
      <w:r w:rsidR="00681B21" w:rsidRPr="00651CAB">
        <w:rPr>
          <w:rFonts w:eastAsia="Calibri"/>
          <w:sz w:val="28"/>
          <w:szCs w:val="28"/>
        </w:rPr>
        <w:t>я</w:t>
      </w:r>
      <w:r w:rsidR="00820451" w:rsidRPr="00651CAB">
        <w:rPr>
          <w:rFonts w:eastAsia="Calibri"/>
          <w:sz w:val="28"/>
          <w:szCs w:val="28"/>
        </w:rPr>
        <w:t xml:space="preserve"> </w:t>
      </w:r>
      <w:r w:rsidR="00D17D1C" w:rsidRPr="00651CAB">
        <w:rPr>
          <w:rFonts w:eastAsia="Calibri"/>
          <w:sz w:val="28"/>
          <w:szCs w:val="28"/>
          <w:lang w:eastAsia="en-US" w:bidi="ar-SA"/>
        </w:rPr>
        <w:t>[</w:t>
      </w:r>
      <w:r w:rsidR="005775BD">
        <w:rPr>
          <w:rFonts w:eastAsia="Calibri"/>
          <w:sz w:val="28"/>
          <w:szCs w:val="28"/>
          <w:lang w:eastAsia="en-US" w:bidi="ar-SA"/>
        </w:rPr>
        <w:t>34</w:t>
      </w:r>
      <w:r w:rsidR="0028614C" w:rsidRPr="00651CAB">
        <w:rPr>
          <w:rFonts w:eastAsia="Calibri"/>
          <w:sz w:val="28"/>
          <w:szCs w:val="28"/>
          <w:lang w:eastAsia="en-US" w:bidi="ar-SA"/>
        </w:rPr>
        <w:t xml:space="preserve">; </w:t>
      </w:r>
      <w:r w:rsidR="005775BD">
        <w:rPr>
          <w:rFonts w:eastAsia="Calibri"/>
          <w:sz w:val="28"/>
          <w:szCs w:val="28"/>
          <w:lang w:eastAsia="en-US" w:bidi="ar-SA"/>
        </w:rPr>
        <w:t>35</w:t>
      </w:r>
      <w:r w:rsidR="00D63126" w:rsidRPr="00D63126">
        <w:rPr>
          <w:rFonts w:eastAsia="Calibri"/>
          <w:sz w:val="28"/>
          <w:szCs w:val="28"/>
          <w:lang w:eastAsia="en-US" w:bidi="ar-SA"/>
        </w:rPr>
        <w:t xml:space="preserve">; </w:t>
      </w:r>
      <w:r w:rsidR="005775BD">
        <w:rPr>
          <w:rFonts w:eastAsia="Calibri"/>
          <w:sz w:val="28"/>
          <w:szCs w:val="28"/>
          <w:lang w:eastAsia="en-US" w:bidi="ar-SA"/>
        </w:rPr>
        <w:t>40</w:t>
      </w:r>
      <w:r w:rsidR="00D17D1C" w:rsidRPr="00651CAB">
        <w:rPr>
          <w:rFonts w:eastAsia="Calibri"/>
          <w:sz w:val="28"/>
          <w:szCs w:val="28"/>
          <w:lang w:eastAsia="en-US" w:bidi="ar-SA"/>
        </w:rPr>
        <w:t>]</w:t>
      </w:r>
      <w:r w:rsidR="000F4997" w:rsidRPr="00651CAB">
        <w:rPr>
          <w:rFonts w:eastAsia="Calibri"/>
          <w:sz w:val="28"/>
          <w:szCs w:val="28"/>
          <w:lang w:eastAsia="en-US" w:bidi="ar-SA"/>
        </w:rPr>
        <w:t>.</w:t>
      </w:r>
      <w:r w:rsidR="000F4997" w:rsidRPr="00651CAB">
        <w:rPr>
          <w:rFonts w:eastAsia="Calibri"/>
          <w:sz w:val="28"/>
          <w:szCs w:val="28"/>
        </w:rPr>
        <w:t xml:space="preserve"> </w:t>
      </w:r>
      <w:bookmarkEnd w:id="7"/>
      <w:r w:rsidR="00F406CB" w:rsidRPr="00651CAB">
        <w:rPr>
          <w:rFonts w:eastAsia="Calibri"/>
          <w:sz w:val="28"/>
          <w:szCs w:val="28"/>
        </w:rPr>
        <w:t xml:space="preserve">Особенности внимания, ощущения, восприятия пространства, наблюдения, памяти, мышления и воображения часто становятся «чертой личности» ребенка с художественно-изобразительной одаренностью, особая «экспертность» присуща </w:t>
      </w:r>
      <w:r w:rsidR="00620D12" w:rsidRPr="00651CAB">
        <w:rPr>
          <w:rFonts w:eastAsia="Calibri"/>
          <w:sz w:val="28"/>
          <w:szCs w:val="28"/>
        </w:rPr>
        <w:t xml:space="preserve">им в </w:t>
      </w:r>
      <w:r w:rsidR="00F406CB" w:rsidRPr="00651CAB">
        <w:rPr>
          <w:rFonts w:eastAsia="Calibri"/>
          <w:sz w:val="28"/>
          <w:szCs w:val="28"/>
        </w:rPr>
        <w:t>обработке визуальной информации в силу специфики их деятельности [</w:t>
      </w:r>
      <w:r w:rsidR="005775BD">
        <w:rPr>
          <w:rFonts w:eastAsia="Calibri"/>
          <w:sz w:val="28"/>
          <w:szCs w:val="28"/>
        </w:rPr>
        <w:t>2</w:t>
      </w:r>
      <w:r w:rsidR="00641F42">
        <w:rPr>
          <w:rFonts w:eastAsia="Calibri"/>
          <w:sz w:val="28"/>
          <w:szCs w:val="28"/>
        </w:rPr>
        <w:t xml:space="preserve">; </w:t>
      </w:r>
      <w:r w:rsidR="005775BD">
        <w:rPr>
          <w:rFonts w:eastAsia="Calibri"/>
          <w:sz w:val="28"/>
          <w:szCs w:val="28"/>
        </w:rPr>
        <w:t>25</w:t>
      </w:r>
      <w:r w:rsidR="00230296">
        <w:rPr>
          <w:rFonts w:eastAsia="Calibri"/>
          <w:sz w:val="28"/>
          <w:szCs w:val="28"/>
        </w:rPr>
        <w:t xml:space="preserve">; </w:t>
      </w:r>
      <w:r w:rsidR="005775BD">
        <w:rPr>
          <w:rFonts w:eastAsia="Calibri"/>
          <w:sz w:val="28"/>
          <w:szCs w:val="28"/>
        </w:rPr>
        <w:t>27</w:t>
      </w:r>
      <w:r w:rsidR="00F406CB" w:rsidRPr="00651CAB">
        <w:rPr>
          <w:rFonts w:eastAsia="Calibri"/>
          <w:sz w:val="28"/>
          <w:szCs w:val="28"/>
        </w:rPr>
        <w:t xml:space="preserve">]. </w:t>
      </w:r>
      <w:r w:rsidR="002A28C8" w:rsidRPr="00651CAB">
        <w:rPr>
          <w:sz w:val="28"/>
          <w:szCs w:val="28"/>
        </w:rPr>
        <w:t>Известно, что дети с художественн</w:t>
      </w:r>
      <w:r w:rsidR="00FA569D" w:rsidRPr="00651CAB">
        <w:rPr>
          <w:sz w:val="28"/>
          <w:szCs w:val="28"/>
        </w:rPr>
        <w:t>о-изобразительной одаренностью</w:t>
      </w:r>
      <w:r w:rsidR="002A28C8" w:rsidRPr="00651CAB">
        <w:rPr>
          <w:sz w:val="28"/>
          <w:szCs w:val="28"/>
        </w:rPr>
        <w:t xml:space="preserve"> </w:t>
      </w:r>
      <w:r w:rsidR="00854663" w:rsidRPr="00651CAB">
        <w:rPr>
          <w:sz w:val="28"/>
          <w:szCs w:val="28"/>
        </w:rPr>
        <w:t>начинают</w:t>
      </w:r>
      <w:r w:rsidR="002A28C8" w:rsidRPr="00651CAB">
        <w:rPr>
          <w:sz w:val="28"/>
          <w:szCs w:val="28"/>
        </w:rPr>
        <w:t xml:space="preserve"> рисовать </w:t>
      </w:r>
      <w:r w:rsidR="00854663" w:rsidRPr="00651CAB">
        <w:rPr>
          <w:sz w:val="28"/>
          <w:szCs w:val="28"/>
        </w:rPr>
        <w:t xml:space="preserve">объекты </w:t>
      </w:r>
      <w:r w:rsidR="002A28C8" w:rsidRPr="00651CAB">
        <w:rPr>
          <w:sz w:val="28"/>
          <w:szCs w:val="28"/>
        </w:rPr>
        <w:t>узнаваем</w:t>
      </w:r>
      <w:r w:rsidR="00854663" w:rsidRPr="00651CAB">
        <w:rPr>
          <w:sz w:val="28"/>
          <w:szCs w:val="28"/>
        </w:rPr>
        <w:t>ой</w:t>
      </w:r>
      <w:r w:rsidR="002A28C8" w:rsidRPr="00651CAB">
        <w:rPr>
          <w:sz w:val="28"/>
          <w:szCs w:val="28"/>
        </w:rPr>
        <w:t xml:space="preserve"> формы и различать основные части тела уже к двум годам</w:t>
      </w:r>
      <w:r w:rsidR="00423A4E" w:rsidRPr="00651CAB">
        <w:rPr>
          <w:sz w:val="28"/>
          <w:szCs w:val="28"/>
        </w:rPr>
        <w:t xml:space="preserve">. Помимо этого, они склонны </w:t>
      </w:r>
      <w:r w:rsidR="002A28C8" w:rsidRPr="00651CAB">
        <w:rPr>
          <w:sz w:val="28"/>
          <w:szCs w:val="28"/>
        </w:rPr>
        <w:t xml:space="preserve">использовать </w:t>
      </w:r>
      <w:r w:rsidR="00736832" w:rsidRPr="00651CAB">
        <w:rPr>
          <w:sz w:val="28"/>
          <w:szCs w:val="28"/>
        </w:rPr>
        <w:t xml:space="preserve">в рисунках техники, </w:t>
      </w:r>
      <w:r w:rsidR="00423A4E" w:rsidRPr="00651CAB">
        <w:rPr>
          <w:sz w:val="28"/>
          <w:szCs w:val="28"/>
        </w:rPr>
        <w:t xml:space="preserve">к которым прибегают </w:t>
      </w:r>
      <w:r w:rsidR="002A28C8" w:rsidRPr="00651CAB">
        <w:rPr>
          <w:sz w:val="28"/>
          <w:szCs w:val="28"/>
        </w:rPr>
        <w:t>взрослы</w:t>
      </w:r>
      <w:r w:rsidR="00423A4E" w:rsidRPr="00651CAB">
        <w:rPr>
          <w:sz w:val="28"/>
          <w:szCs w:val="28"/>
        </w:rPr>
        <w:t>е</w:t>
      </w:r>
      <w:r w:rsidR="002A28C8" w:rsidRPr="00651CAB">
        <w:rPr>
          <w:sz w:val="28"/>
          <w:szCs w:val="28"/>
        </w:rPr>
        <w:t xml:space="preserve"> художник</w:t>
      </w:r>
      <w:r w:rsidR="00423A4E" w:rsidRPr="00651CAB">
        <w:rPr>
          <w:sz w:val="28"/>
          <w:szCs w:val="28"/>
        </w:rPr>
        <w:t>и</w:t>
      </w:r>
      <w:r w:rsidR="00681B21" w:rsidRPr="00651CAB">
        <w:rPr>
          <w:sz w:val="28"/>
          <w:szCs w:val="28"/>
        </w:rPr>
        <w:t xml:space="preserve"> </w:t>
      </w:r>
      <w:r w:rsidR="002A28C8" w:rsidRPr="00651CAB">
        <w:rPr>
          <w:sz w:val="28"/>
          <w:szCs w:val="28"/>
        </w:rPr>
        <w:t>[</w:t>
      </w:r>
      <w:r w:rsidR="005775BD">
        <w:rPr>
          <w:sz w:val="28"/>
          <w:szCs w:val="28"/>
        </w:rPr>
        <w:t>148</w:t>
      </w:r>
      <w:r w:rsidR="006D7479" w:rsidRPr="00651CAB">
        <w:rPr>
          <w:sz w:val="28"/>
          <w:szCs w:val="28"/>
        </w:rPr>
        <w:t xml:space="preserve">; </w:t>
      </w:r>
      <w:r w:rsidR="005775BD">
        <w:rPr>
          <w:sz w:val="28"/>
          <w:szCs w:val="28"/>
        </w:rPr>
        <w:t>149</w:t>
      </w:r>
      <w:r w:rsidR="002A28C8" w:rsidRPr="00651CAB">
        <w:rPr>
          <w:sz w:val="28"/>
          <w:szCs w:val="28"/>
        </w:rPr>
        <w:t>]</w:t>
      </w:r>
      <w:r w:rsidR="00423A4E" w:rsidRPr="00651CAB">
        <w:rPr>
          <w:sz w:val="28"/>
          <w:szCs w:val="28"/>
        </w:rPr>
        <w:t xml:space="preserve">. </w:t>
      </w:r>
      <w:r w:rsidR="00393845" w:rsidRPr="00651CAB">
        <w:rPr>
          <w:sz w:val="28"/>
          <w:szCs w:val="28"/>
        </w:rPr>
        <w:t>Уже</w:t>
      </w:r>
      <w:r w:rsidR="004F0791" w:rsidRPr="00651CAB">
        <w:rPr>
          <w:sz w:val="28"/>
          <w:szCs w:val="28"/>
        </w:rPr>
        <w:t xml:space="preserve"> в раннем возрасте </w:t>
      </w:r>
      <w:r w:rsidR="00393845" w:rsidRPr="00651CAB">
        <w:rPr>
          <w:sz w:val="28"/>
          <w:szCs w:val="28"/>
        </w:rPr>
        <w:t xml:space="preserve">они </w:t>
      </w:r>
      <w:r w:rsidR="00854663" w:rsidRPr="00651CAB">
        <w:rPr>
          <w:sz w:val="28"/>
          <w:szCs w:val="28"/>
        </w:rPr>
        <w:t>пробуют</w:t>
      </w:r>
      <w:r w:rsidR="00736832" w:rsidRPr="00651CAB">
        <w:rPr>
          <w:sz w:val="28"/>
          <w:szCs w:val="28"/>
        </w:rPr>
        <w:t xml:space="preserve"> </w:t>
      </w:r>
      <w:r w:rsidR="002A28C8" w:rsidRPr="00651CAB">
        <w:rPr>
          <w:sz w:val="28"/>
          <w:szCs w:val="28"/>
        </w:rPr>
        <w:t>оче</w:t>
      </w:r>
      <w:r w:rsidR="00736832" w:rsidRPr="00651CAB">
        <w:rPr>
          <w:sz w:val="28"/>
          <w:szCs w:val="28"/>
        </w:rPr>
        <w:t>рчивать</w:t>
      </w:r>
      <w:r w:rsidR="002A28C8" w:rsidRPr="00651CAB">
        <w:rPr>
          <w:sz w:val="28"/>
          <w:szCs w:val="28"/>
        </w:rPr>
        <w:t xml:space="preserve"> сложные формы или соедин</w:t>
      </w:r>
      <w:r w:rsidR="00736832" w:rsidRPr="00651CAB">
        <w:rPr>
          <w:sz w:val="28"/>
          <w:szCs w:val="28"/>
        </w:rPr>
        <w:t>я</w:t>
      </w:r>
      <w:r w:rsidR="002A28C8" w:rsidRPr="00651CAB">
        <w:rPr>
          <w:sz w:val="28"/>
          <w:szCs w:val="28"/>
        </w:rPr>
        <w:t>ть фрагменты [</w:t>
      </w:r>
      <w:r w:rsidR="005775BD">
        <w:rPr>
          <w:sz w:val="28"/>
          <w:szCs w:val="28"/>
        </w:rPr>
        <w:t>121</w:t>
      </w:r>
      <w:r w:rsidR="006D7479" w:rsidRPr="00651CAB">
        <w:rPr>
          <w:sz w:val="28"/>
          <w:szCs w:val="28"/>
        </w:rPr>
        <w:t xml:space="preserve">; </w:t>
      </w:r>
      <w:r w:rsidR="005775BD">
        <w:rPr>
          <w:sz w:val="28"/>
          <w:szCs w:val="28"/>
        </w:rPr>
        <w:t>148</w:t>
      </w:r>
      <w:r w:rsidR="006D7479" w:rsidRPr="00651CAB">
        <w:rPr>
          <w:sz w:val="28"/>
          <w:szCs w:val="28"/>
        </w:rPr>
        <w:t xml:space="preserve">; </w:t>
      </w:r>
      <w:r w:rsidR="005775BD">
        <w:rPr>
          <w:sz w:val="28"/>
          <w:szCs w:val="28"/>
        </w:rPr>
        <w:t>149</w:t>
      </w:r>
      <w:r w:rsidR="002A28C8" w:rsidRPr="00651CAB">
        <w:rPr>
          <w:sz w:val="28"/>
          <w:szCs w:val="28"/>
        </w:rPr>
        <w:t>]</w:t>
      </w:r>
      <w:r w:rsidR="00393845" w:rsidRPr="00651CAB">
        <w:rPr>
          <w:sz w:val="28"/>
          <w:szCs w:val="28"/>
        </w:rPr>
        <w:t>, часто используют декоративные детали и элементы [</w:t>
      </w:r>
      <w:r w:rsidR="005775BD">
        <w:rPr>
          <w:sz w:val="28"/>
          <w:szCs w:val="28"/>
        </w:rPr>
        <w:t>138</w:t>
      </w:r>
      <w:r w:rsidR="00393845" w:rsidRPr="00651CAB">
        <w:rPr>
          <w:sz w:val="28"/>
          <w:szCs w:val="28"/>
        </w:rPr>
        <w:t xml:space="preserve">; </w:t>
      </w:r>
      <w:r w:rsidR="005775BD">
        <w:rPr>
          <w:sz w:val="28"/>
          <w:szCs w:val="28"/>
        </w:rPr>
        <w:t>149</w:t>
      </w:r>
      <w:r w:rsidR="00393845" w:rsidRPr="00651CAB">
        <w:rPr>
          <w:sz w:val="28"/>
          <w:szCs w:val="28"/>
        </w:rPr>
        <w:t>]. Рисунки детей с художественно-изобразительной одаренностью отличает</w:t>
      </w:r>
      <w:r w:rsidR="004F0791" w:rsidRPr="00651CAB">
        <w:rPr>
          <w:sz w:val="28"/>
          <w:szCs w:val="28"/>
        </w:rPr>
        <w:t xml:space="preserve"> </w:t>
      </w:r>
      <w:r w:rsidR="00736832" w:rsidRPr="00B27310">
        <w:rPr>
          <w:sz w:val="28"/>
          <w:szCs w:val="28"/>
        </w:rPr>
        <w:t>реализм</w:t>
      </w:r>
      <w:r w:rsidR="002A28C8" w:rsidRPr="00B27310">
        <w:rPr>
          <w:sz w:val="28"/>
          <w:szCs w:val="28"/>
        </w:rPr>
        <w:t xml:space="preserve"> [</w:t>
      </w:r>
      <w:r w:rsidR="005775BD">
        <w:rPr>
          <w:sz w:val="28"/>
          <w:szCs w:val="28"/>
        </w:rPr>
        <w:t>97</w:t>
      </w:r>
      <w:r w:rsidR="006D7479" w:rsidRPr="00B27310">
        <w:rPr>
          <w:sz w:val="28"/>
          <w:szCs w:val="28"/>
        </w:rPr>
        <w:t xml:space="preserve">; </w:t>
      </w:r>
      <w:r w:rsidR="005775BD">
        <w:rPr>
          <w:sz w:val="28"/>
          <w:szCs w:val="28"/>
        </w:rPr>
        <w:t>105</w:t>
      </w:r>
      <w:r w:rsidR="006D7479" w:rsidRPr="00B27310">
        <w:rPr>
          <w:sz w:val="28"/>
          <w:szCs w:val="28"/>
        </w:rPr>
        <w:t xml:space="preserve">; </w:t>
      </w:r>
      <w:r w:rsidR="005775BD">
        <w:rPr>
          <w:sz w:val="28"/>
          <w:szCs w:val="28"/>
        </w:rPr>
        <w:t>106</w:t>
      </w:r>
      <w:r w:rsidR="006D7479" w:rsidRPr="00B27310">
        <w:rPr>
          <w:sz w:val="28"/>
          <w:szCs w:val="28"/>
        </w:rPr>
        <w:t xml:space="preserve">; </w:t>
      </w:r>
      <w:r w:rsidR="005775BD">
        <w:rPr>
          <w:sz w:val="28"/>
          <w:szCs w:val="28"/>
        </w:rPr>
        <w:t>110</w:t>
      </w:r>
      <w:r w:rsidR="006D7479" w:rsidRPr="00B27310">
        <w:rPr>
          <w:sz w:val="28"/>
          <w:szCs w:val="28"/>
        </w:rPr>
        <w:t xml:space="preserve">; </w:t>
      </w:r>
      <w:r w:rsidR="005775BD">
        <w:rPr>
          <w:sz w:val="28"/>
          <w:szCs w:val="28"/>
        </w:rPr>
        <w:t>121</w:t>
      </w:r>
      <w:r w:rsidR="006D7479" w:rsidRPr="00B27310">
        <w:rPr>
          <w:sz w:val="28"/>
          <w:szCs w:val="28"/>
        </w:rPr>
        <w:t xml:space="preserve">; </w:t>
      </w:r>
      <w:r w:rsidR="005775BD">
        <w:rPr>
          <w:sz w:val="28"/>
          <w:szCs w:val="28"/>
        </w:rPr>
        <w:t>138</w:t>
      </w:r>
      <w:r w:rsidR="006D7479" w:rsidRPr="00B27310">
        <w:rPr>
          <w:sz w:val="28"/>
          <w:szCs w:val="28"/>
        </w:rPr>
        <w:t>;</w:t>
      </w:r>
      <w:r w:rsidR="00EB77B7" w:rsidRPr="00B27310">
        <w:rPr>
          <w:sz w:val="28"/>
          <w:szCs w:val="28"/>
        </w:rPr>
        <w:t xml:space="preserve"> </w:t>
      </w:r>
      <w:r w:rsidR="005775BD">
        <w:rPr>
          <w:sz w:val="28"/>
          <w:szCs w:val="28"/>
        </w:rPr>
        <w:t>149</w:t>
      </w:r>
      <w:r w:rsidR="002A28C8" w:rsidRPr="00B27310">
        <w:rPr>
          <w:sz w:val="28"/>
          <w:szCs w:val="28"/>
        </w:rPr>
        <w:t>]</w:t>
      </w:r>
      <w:r w:rsidR="00393845" w:rsidRPr="00B27310">
        <w:rPr>
          <w:sz w:val="28"/>
          <w:szCs w:val="28"/>
        </w:rPr>
        <w:t>. Их р</w:t>
      </w:r>
      <w:r w:rsidR="00736832" w:rsidRPr="00B27310">
        <w:rPr>
          <w:sz w:val="28"/>
          <w:szCs w:val="28"/>
        </w:rPr>
        <w:t xml:space="preserve">исунки </w:t>
      </w:r>
      <w:r w:rsidR="00393845" w:rsidRPr="00B27310">
        <w:rPr>
          <w:sz w:val="28"/>
          <w:szCs w:val="28"/>
        </w:rPr>
        <w:t xml:space="preserve">обладают </w:t>
      </w:r>
      <w:r w:rsidR="002A28C8" w:rsidRPr="00B27310">
        <w:rPr>
          <w:sz w:val="28"/>
          <w:szCs w:val="28"/>
        </w:rPr>
        <w:t>бол</w:t>
      </w:r>
      <w:r w:rsidR="00736832" w:rsidRPr="00B27310">
        <w:rPr>
          <w:sz w:val="28"/>
          <w:szCs w:val="28"/>
        </w:rPr>
        <w:t>ьшей</w:t>
      </w:r>
      <w:r w:rsidR="002A28C8" w:rsidRPr="00B27310">
        <w:rPr>
          <w:sz w:val="28"/>
          <w:szCs w:val="28"/>
        </w:rPr>
        <w:t xml:space="preserve"> цельн</w:t>
      </w:r>
      <w:r w:rsidR="00736832" w:rsidRPr="00B27310">
        <w:rPr>
          <w:sz w:val="28"/>
          <w:szCs w:val="28"/>
        </w:rPr>
        <w:t>остью</w:t>
      </w:r>
      <w:r w:rsidR="002A28C8" w:rsidRPr="00B27310">
        <w:rPr>
          <w:sz w:val="28"/>
          <w:szCs w:val="28"/>
        </w:rPr>
        <w:t xml:space="preserve"> и п</w:t>
      </w:r>
      <w:r w:rsidR="002A28C8" w:rsidRPr="00651CAB">
        <w:rPr>
          <w:sz w:val="28"/>
          <w:szCs w:val="28"/>
        </w:rPr>
        <w:t>ланомерн</w:t>
      </w:r>
      <w:r w:rsidR="00736832" w:rsidRPr="00651CAB">
        <w:rPr>
          <w:sz w:val="28"/>
          <w:szCs w:val="28"/>
        </w:rPr>
        <w:t>остью</w:t>
      </w:r>
      <w:r w:rsidR="002A28C8" w:rsidRPr="00651CAB">
        <w:rPr>
          <w:sz w:val="28"/>
          <w:szCs w:val="28"/>
        </w:rPr>
        <w:t xml:space="preserve">, </w:t>
      </w:r>
      <w:r w:rsidR="00393845" w:rsidRPr="00651CAB">
        <w:rPr>
          <w:sz w:val="28"/>
          <w:szCs w:val="28"/>
        </w:rPr>
        <w:t xml:space="preserve">чем рисунки обычных детей, </w:t>
      </w:r>
      <w:r w:rsidR="002A28C8" w:rsidRPr="00651CAB">
        <w:rPr>
          <w:sz w:val="28"/>
          <w:szCs w:val="28"/>
        </w:rPr>
        <w:t>в них прослеживается развитие темы [</w:t>
      </w:r>
      <w:r w:rsidR="00EA1F4C">
        <w:rPr>
          <w:sz w:val="28"/>
          <w:szCs w:val="28"/>
        </w:rPr>
        <w:t>148</w:t>
      </w:r>
      <w:r w:rsidR="006D7479" w:rsidRPr="00651CAB">
        <w:rPr>
          <w:sz w:val="28"/>
          <w:szCs w:val="28"/>
        </w:rPr>
        <w:t>;</w:t>
      </w:r>
      <w:r w:rsidR="002A28C8" w:rsidRPr="00651CAB">
        <w:rPr>
          <w:sz w:val="28"/>
          <w:szCs w:val="28"/>
        </w:rPr>
        <w:t xml:space="preserve"> </w:t>
      </w:r>
      <w:r w:rsidR="00EA1F4C">
        <w:rPr>
          <w:sz w:val="28"/>
          <w:szCs w:val="28"/>
        </w:rPr>
        <w:t>149</w:t>
      </w:r>
      <w:r w:rsidR="002A28C8" w:rsidRPr="00651CAB">
        <w:rPr>
          <w:sz w:val="28"/>
          <w:szCs w:val="28"/>
        </w:rPr>
        <w:t xml:space="preserve">]. </w:t>
      </w:r>
      <w:r w:rsidR="00E53343" w:rsidRPr="00651CAB">
        <w:rPr>
          <w:rFonts w:eastAsia="Calibri"/>
          <w:sz w:val="28"/>
          <w:szCs w:val="28"/>
        </w:rPr>
        <w:t xml:space="preserve">К 7-ми годам дети </w:t>
      </w:r>
      <w:r w:rsidR="006002EB" w:rsidRPr="00651CAB">
        <w:rPr>
          <w:sz w:val="28"/>
          <w:szCs w:val="28"/>
        </w:rPr>
        <w:t xml:space="preserve">с художественно-изобразительной одаренностью </w:t>
      </w:r>
      <w:r w:rsidR="00E53343" w:rsidRPr="00651CAB">
        <w:rPr>
          <w:rFonts w:eastAsia="Calibri"/>
          <w:sz w:val="28"/>
          <w:szCs w:val="28"/>
        </w:rPr>
        <w:t xml:space="preserve">начинают более критически относиться к </w:t>
      </w:r>
      <w:r w:rsidR="00E62E78" w:rsidRPr="00651CAB">
        <w:rPr>
          <w:rFonts w:eastAsia="Calibri"/>
          <w:sz w:val="28"/>
          <w:szCs w:val="28"/>
        </w:rPr>
        <w:t xml:space="preserve">своей работе, а </w:t>
      </w:r>
      <w:r w:rsidR="00E62E78" w:rsidRPr="00651CAB">
        <w:rPr>
          <w:rFonts w:eastAsia="Calibri"/>
          <w:sz w:val="28"/>
          <w:szCs w:val="28"/>
        </w:rPr>
        <w:lastRenderedPageBreak/>
        <w:t>примерно к 10 годам без надлежащих инструкций и поддержки многие перестают</w:t>
      </w:r>
      <w:r w:rsidR="006002EB" w:rsidRPr="00651CAB">
        <w:rPr>
          <w:rFonts w:eastAsia="Calibri"/>
          <w:sz w:val="28"/>
          <w:szCs w:val="28"/>
        </w:rPr>
        <w:t xml:space="preserve"> заниматься изобразительным искусством</w:t>
      </w:r>
      <w:r w:rsidR="00E62E78" w:rsidRPr="00651CAB">
        <w:rPr>
          <w:sz w:val="28"/>
          <w:szCs w:val="28"/>
        </w:rPr>
        <w:t xml:space="preserve"> </w:t>
      </w:r>
      <w:r w:rsidR="00E53343" w:rsidRPr="00651CAB">
        <w:rPr>
          <w:rFonts w:eastAsia="Calibri"/>
          <w:sz w:val="28"/>
          <w:szCs w:val="28"/>
        </w:rPr>
        <w:t>[</w:t>
      </w:r>
      <w:r w:rsidR="00EA1F4C">
        <w:rPr>
          <w:rFonts w:eastAsia="Calibri"/>
          <w:sz w:val="28"/>
          <w:szCs w:val="28"/>
        </w:rPr>
        <w:t>113</w:t>
      </w:r>
      <w:r w:rsidR="00B21F9B" w:rsidRPr="00651CAB">
        <w:rPr>
          <w:rFonts w:eastAsia="Calibri"/>
          <w:sz w:val="28"/>
          <w:szCs w:val="28"/>
        </w:rPr>
        <w:t xml:space="preserve">; </w:t>
      </w:r>
      <w:r w:rsidR="00EA1F4C">
        <w:rPr>
          <w:rFonts w:eastAsia="Calibri"/>
          <w:sz w:val="28"/>
          <w:szCs w:val="28"/>
        </w:rPr>
        <w:t>124</w:t>
      </w:r>
      <w:r w:rsidR="00E62E78" w:rsidRPr="00651CAB">
        <w:rPr>
          <w:rFonts w:eastAsia="Calibri"/>
          <w:sz w:val="28"/>
          <w:szCs w:val="28"/>
        </w:rPr>
        <w:t xml:space="preserve">]. </w:t>
      </w:r>
      <w:r w:rsidR="00F0219A" w:rsidRPr="00651CAB">
        <w:rPr>
          <w:sz w:val="28"/>
          <w:szCs w:val="28"/>
        </w:rPr>
        <w:t xml:space="preserve">Согласно </w:t>
      </w:r>
      <w:r w:rsidR="00D53302" w:rsidRPr="00651CAB">
        <w:rPr>
          <w:sz w:val="28"/>
          <w:szCs w:val="28"/>
        </w:rPr>
        <w:t xml:space="preserve">Н.С. </w:t>
      </w:r>
      <w:r w:rsidR="00854E9C" w:rsidRPr="00651CAB">
        <w:rPr>
          <w:sz w:val="28"/>
          <w:szCs w:val="28"/>
        </w:rPr>
        <w:t>Лейтес</w:t>
      </w:r>
      <w:r w:rsidR="00F0219A" w:rsidRPr="00651CAB">
        <w:rPr>
          <w:sz w:val="28"/>
          <w:szCs w:val="28"/>
        </w:rPr>
        <w:t>у</w:t>
      </w:r>
      <w:r w:rsidR="009A2D60" w:rsidRPr="00651CAB">
        <w:rPr>
          <w:sz w:val="28"/>
          <w:szCs w:val="28"/>
        </w:rPr>
        <w:t xml:space="preserve">, </w:t>
      </w:r>
      <w:r w:rsidR="00A5515E" w:rsidRPr="00651CAB">
        <w:rPr>
          <w:sz w:val="28"/>
          <w:szCs w:val="28"/>
        </w:rPr>
        <w:t>возрастной аспект одаренности в</w:t>
      </w:r>
      <w:r w:rsidR="00854E9C" w:rsidRPr="00651CAB">
        <w:rPr>
          <w:sz w:val="28"/>
          <w:szCs w:val="28"/>
        </w:rPr>
        <w:t xml:space="preserve"> изобразительной деятельности </w:t>
      </w:r>
      <w:r w:rsidR="00A5515E" w:rsidRPr="00651CAB">
        <w:rPr>
          <w:sz w:val="28"/>
          <w:szCs w:val="28"/>
        </w:rPr>
        <w:t xml:space="preserve">проявляется в том, что </w:t>
      </w:r>
      <w:r w:rsidR="006002EB" w:rsidRPr="00651CAB">
        <w:rPr>
          <w:sz w:val="28"/>
          <w:szCs w:val="28"/>
        </w:rPr>
        <w:t>п</w:t>
      </w:r>
      <w:r w:rsidR="00854E9C" w:rsidRPr="00651CAB">
        <w:rPr>
          <w:sz w:val="28"/>
          <w:szCs w:val="28"/>
        </w:rPr>
        <w:t>одросток, в отличие от малыша, хочет рисовать «правильно», реалистически, но не умеет</w:t>
      </w:r>
      <w:r w:rsidR="009A2D60" w:rsidRPr="00651CAB">
        <w:rPr>
          <w:sz w:val="28"/>
          <w:szCs w:val="28"/>
        </w:rPr>
        <w:t xml:space="preserve"> этого</w:t>
      </w:r>
      <w:r w:rsidR="00854E9C" w:rsidRPr="00651CAB">
        <w:rPr>
          <w:sz w:val="28"/>
          <w:szCs w:val="28"/>
        </w:rPr>
        <w:t xml:space="preserve">. </w:t>
      </w:r>
      <w:r w:rsidR="009A2D60" w:rsidRPr="00651CAB">
        <w:rPr>
          <w:sz w:val="28"/>
          <w:szCs w:val="28"/>
        </w:rPr>
        <w:t>Тогда появляется</w:t>
      </w:r>
      <w:r w:rsidR="00854E9C" w:rsidRPr="00651CAB">
        <w:rPr>
          <w:sz w:val="28"/>
          <w:szCs w:val="28"/>
        </w:rPr>
        <w:t xml:space="preserve"> неуверенность, неудовлетворенность и постепенная утрата интереса к занятиям </w:t>
      </w:r>
      <w:r w:rsidR="00A5515E" w:rsidRPr="00651CAB">
        <w:rPr>
          <w:sz w:val="28"/>
          <w:szCs w:val="28"/>
        </w:rPr>
        <w:t xml:space="preserve">изобразительным </w:t>
      </w:r>
      <w:r w:rsidR="00854E9C" w:rsidRPr="00651CAB">
        <w:rPr>
          <w:sz w:val="28"/>
          <w:szCs w:val="28"/>
        </w:rPr>
        <w:t>искусством</w:t>
      </w:r>
      <w:r w:rsidR="00733A29" w:rsidRPr="00651CAB">
        <w:rPr>
          <w:sz w:val="28"/>
          <w:szCs w:val="28"/>
        </w:rPr>
        <w:t xml:space="preserve"> [</w:t>
      </w:r>
      <w:r w:rsidR="00EA1F4C">
        <w:rPr>
          <w:sz w:val="28"/>
          <w:szCs w:val="28"/>
        </w:rPr>
        <w:t>30</w:t>
      </w:r>
      <w:r w:rsidR="00733A29" w:rsidRPr="00651CAB">
        <w:rPr>
          <w:sz w:val="28"/>
          <w:szCs w:val="28"/>
        </w:rPr>
        <w:t>]</w:t>
      </w:r>
      <w:r w:rsidR="00857492" w:rsidRPr="00651CAB">
        <w:rPr>
          <w:sz w:val="28"/>
          <w:szCs w:val="28"/>
        </w:rPr>
        <w:t>.</w:t>
      </w:r>
      <w:r w:rsidR="00EA1F4C">
        <w:rPr>
          <w:sz w:val="28"/>
          <w:szCs w:val="28"/>
        </w:rPr>
        <w:t xml:space="preserve"> </w:t>
      </w:r>
      <w:r w:rsidR="00B12E6D">
        <w:rPr>
          <w:sz w:val="28"/>
          <w:szCs w:val="28"/>
        </w:rPr>
        <w:t xml:space="preserve">В.А. Эфроимсон писал, что лишь малая часть людей сможет реализовать свою одаренность в силу разных обстоятельств даже при наличии предпосылок. У большинства людей потенциал останется на стадии развития </w:t>
      </w:r>
      <w:r w:rsidR="00B12E6D" w:rsidRPr="001E65D6">
        <w:rPr>
          <w:sz w:val="28"/>
          <w:szCs w:val="28"/>
        </w:rPr>
        <w:t>[</w:t>
      </w:r>
      <w:r w:rsidR="00EA1F4C">
        <w:rPr>
          <w:sz w:val="28"/>
          <w:szCs w:val="28"/>
        </w:rPr>
        <w:t>85</w:t>
      </w:r>
      <w:r w:rsidR="00B12E6D" w:rsidRPr="001E65D6">
        <w:rPr>
          <w:sz w:val="28"/>
          <w:szCs w:val="28"/>
        </w:rPr>
        <w:t>].</w:t>
      </w:r>
      <w:r w:rsidR="00B12E6D">
        <w:rPr>
          <w:sz w:val="28"/>
          <w:szCs w:val="28"/>
        </w:rPr>
        <w:t xml:space="preserve"> </w:t>
      </w:r>
      <w:r w:rsidR="00E66A7B">
        <w:rPr>
          <w:sz w:val="28"/>
          <w:szCs w:val="28"/>
        </w:rPr>
        <w:t xml:space="preserve">И одной из причин, по которой переход от развития одаренности к ее реализации может оказаться невозможным, заключается в несвоевременном выявлении потенциала в определенном виде деятельности. </w:t>
      </w:r>
      <w:r w:rsidR="007408EC" w:rsidRPr="00651CAB">
        <w:rPr>
          <w:sz w:val="28"/>
          <w:szCs w:val="28"/>
        </w:rPr>
        <w:tab/>
      </w:r>
      <w:r w:rsidR="007408EC" w:rsidRPr="00651CAB">
        <w:rPr>
          <w:sz w:val="28"/>
          <w:szCs w:val="28"/>
        </w:rPr>
        <w:tab/>
      </w:r>
      <w:r w:rsidR="007408EC" w:rsidRPr="00651CAB">
        <w:rPr>
          <w:sz w:val="28"/>
          <w:szCs w:val="28"/>
        </w:rPr>
        <w:tab/>
      </w:r>
      <w:r w:rsidR="007408EC" w:rsidRPr="00651CAB">
        <w:rPr>
          <w:sz w:val="28"/>
          <w:szCs w:val="28"/>
        </w:rPr>
        <w:tab/>
      </w:r>
      <w:r w:rsidR="007408EC" w:rsidRPr="00651CAB">
        <w:rPr>
          <w:sz w:val="28"/>
          <w:szCs w:val="28"/>
        </w:rPr>
        <w:tab/>
      </w:r>
      <w:r w:rsidR="007408EC" w:rsidRPr="00651CAB">
        <w:rPr>
          <w:sz w:val="28"/>
          <w:szCs w:val="28"/>
        </w:rPr>
        <w:tab/>
      </w:r>
      <w:r w:rsidR="007408EC" w:rsidRPr="00651CAB">
        <w:rPr>
          <w:sz w:val="28"/>
          <w:szCs w:val="28"/>
        </w:rPr>
        <w:tab/>
      </w:r>
    </w:p>
    <w:p w14:paraId="10FECCC4" w14:textId="01A7240F" w:rsidR="00280EBC" w:rsidRPr="00651CAB" w:rsidRDefault="000D3F9E" w:rsidP="00315237">
      <w:pPr>
        <w:widowControl/>
        <w:autoSpaceDE/>
        <w:autoSpaceDN/>
        <w:spacing w:after="160" w:line="360" w:lineRule="auto"/>
        <w:ind w:firstLine="720"/>
        <w:jc w:val="both"/>
        <w:rPr>
          <w:sz w:val="28"/>
          <w:szCs w:val="28"/>
        </w:rPr>
      </w:pP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00F0219A" w:rsidRPr="00651CAB">
        <w:rPr>
          <w:sz w:val="28"/>
          <w:szCs w:val="28"/>
        </w:rPr>
        <w:tab/>
      </w:r>
      <w:r w:rsidR="0058637E" w:rsidRPr="00651CAB">
        <w:rPr>
          <w:sz w:val="28"/>
          <w:szCs w:val="28"/>
        </w:rPr>
        <w:tab/>
      </w:r>
    </w:p>
    <w:p w14:paraId="298C3667" w14:textId="371983F8" w:rsidR="004D6E76" w:rsidRPr="00651CAB" w:rsidRDefault="0047211A">
      <w:pPr>
        <w:pStyle w:val="a5"/>
        <w:numPr>
          <w:ilvl w:val="1"/>
          <w:numId w:val="6"/>
        </w:numPr>
        <w:spacing w:before="56" w:line="360" w:lineRule="auto"/>
        <w:jc w:val="center"/>
        <w:outlineLvl w:val="1"/>
        <w:rPr>
          <w:rFonts w:eastAsia="Calibri"/>
          <w:b/>
          <w:bCs/>
          <w:sz w:val="28"/>
          <w:szCs w:val="28"/>
        </w:rPr>
      </w:pPr>
      <w:bookmarkStart w:id="8" w:name="_Toc116916878"/>
      <w:r w:rsidRPr="00651CAB">
        <w:rPr>
          <w:rFonts w:eastAsia="Calibri"/>
          <w:b/>
          <w:bCs/>
          <w:sz w:val="28"/>
          <w:szCs w:val="28"/>
        </w:rPr>
        <w:t>М</w:t>
      </w:r>
      <w:r w:rsidR="008E390D" w:rsidRPr="00651CAB">
        <w:rPr>
          <w:rFonts w:eastAsia="Calibri"/>
          <w:b/>
          <w:bCs/>
          <w:sz w:val="28"/>
          <w:szCs w:val="28"/>
        </w:rPr>
        <w:t>ладш</w:t>
      </w:r>
      <w:r w:rsidRPr="00651CAB">
        <w:rPr>
          <w:rFonts w:eastAsia="Calibri"/>
          <w:b/>
          <w:bCs/>
          <w:sz w:val="28"/>
          <w:szCs w:val="28"/>
        </w:rPr>
        <w:t>ий</w:t>
      </w:r>
      <w:r w:rsidR="00D731F2" w:rsidRPr="00651CAB">
        <w:rPr>
          <w:rFonts w:eastAsia="Calibri"/>
          <w:b/>
          <w:bCs/>
          <w:sz w:val="28"/>
          <w:szCs w:val="28"/>
        </w:rPr>
        <w:t xml:space="preserve"> </w:t>
      </w:r>
      <w:r w:rsidR="008E390D" w:rsidRPr="00651CAB">
        <w:rPr>
          <w:rFonts w:eastAsia="Calibri"/>
          <w:b/>
          <w:bCs/>
          <w:sz w:val="28"/>
          <w:szCs w:val="28"/>
        </w:rPr>
        <w:t>подростков</w:t>
      </w:r>
      <w:r w:rsidRPr="00651CAB">
        <w:rPr>
          <w:rFonts w:eastAsia="Calibri"/>
          <w:b/>
          <w:bCs/>
          <w:sz w:val="28"/>
          <w:szCs w:val="28"/>
        </w:rPr>
        <w:t>ый</w:t>
      </w:r>
      <w:r w:rsidR="008E390D" w:rsidRPr="00651CAB">
        <w:rPr>
          <w:rFonts w:eastAsia="Calibri"/>
          <w:b/>
          <w:bCs/>
          <w:sz w:val="28"/>
          <w:szCs w:val="28"/>
        </w:rPr>
        <w:t xml:space="preserve"> возраст</w:t>
      </w:r>
      <w:r w:rsidR="00D731F2" w:rsidRPr="00651CAB">
        <w:rPr>
          <w:rFonts w:eastAsia="Calibri"/>
          <w:b/>
          <w:bCs/>
          <w:sz w:val="28"/>
          <w:szCs w:val="28"/>
        </w:rPr>
        <w:t xml:space="preserve"> в контексте когнитивного развития</w:t>
      </w:r>
      <w:bookmarkEnd w:id="8"/>
    </w:p>
    <w:p w14:paraId="3D23EBA7" w14:textId="39F07082" w:rsidR="004F10F0" w:rsidRPr="00651CAB" w:rsidRDefault="008E390D" w:rsidP="00315237">
      <w:pPr>
        <w:tabs>
          <w:tab w:val="left" w:pos="478"/>
        </w:tabs>
        <w:spacing w:line="360" w:lineRule="auto"/>
        <w:jc w:val="both"/>
        <w:rPr>
          <w:rFonts w:eastAsia="Calibri"/>
          <w:sz w:val="28"/>
          <w:szCs w:val="28"/>
        </w:rPr>
      </w:pPr>
      <w:r w:rsidRPr="00651CAB">
        <w:rPr>
          <w:rFonts w:eastAsia="Calibri"/>
          <w:sz w:val="28"/>
          <w:szCs w:val="28"/>
        </w:rPr>
        <w:tab/>
      </w:r>
      <w:r w:rsidR="00E83CCC">
        <w:rPr>
          <w:rFonts w:eastAsia="Calibri"/>
          <w:sz w:val="28"/>
          <w:szCs w:val="28"/>
        </w:rPr>
        <w:tab/>
      </w:r>
      <w:r w:rsidR="00D04BC8" w:rsidRPr="00651CAB">
        <w:rPr>
          <w:rFonts w:eastAsia="Calibri"/>
          <w:sz w:val="28"/>
          <w:szCs w:val="28"/>
        </w:rPr>
        <w:t>Младший подростковый возраст представляет отдельный интерес</w:t>
      </w:r>
      <w:r w:rsidR="005165E6" w:rsidRPr="00651CAB">
        <w:rPr>
          <w:rFonts w:eastAsia="Calibri"/>
          <w:sz w:val="28"/>
          <w:szCs w:val="28"/>
        </w:rPr>
        <w:t xml:space="preserve"> для изучения</w:t>
      </w:r>
      <w:r w:rsidR="00D04BC8" w:rsidRPr="00651CAB">
        <w:rPr>
          <w:rFonts w:eastAsia="Calibri"/>
          <w:sz w:val="28"/>
          <w:szCs w:val="28"/>
        </w:rPr>
        <w:t>, т.к. характеризуется своей неоднородностью</w:t>
      </w:r>
      <w:r w:rsidR="003B1230" w:rsidRPr="00651CAB">
        <w:rPr>
          <w:rFonts w:eastAsia="Calibri"/>
          <w:sz w:val="28"/>
          <w:szCs w:val="28"/>
        </w:rPr>
        <w:t xml:space="preserve"> и </w:t>
      </w:r>
      <w:r w:rsidR="00D04BC8" w:rsidRPr="00651CAB">
        <w:rPr>
          <w:rFonts w:eastAsia="Calibri"/>
          <w:sz w:val="28"/>
          <w:szCs w:val="28"/>
        </w:rPr>
        <w:t xml:space="preserve">динамикой. </w:t>
      </w:r>
      <w:r w:rsidR="005E44C1" w:rsidRPr="00651CAB">
        <w:rPr>
          <w:rFonts w:eastAsia="Calibri"/>
          <w:sz w:val="28"/>
          <w:szCs w:val="28"/>
        </w:rPr>
        <w:t>О</w:t>
      </w:r>
      <w:r w:rsidR="003B1230" w:rsidRPr="00651CAB">
        <w:rPr>
          <w:rFonts w:eastAsia="Calibri"/>
          <w:sz w:val="28"/>
          <w:szCs w:val="28"/>
        </w:rPr>
        <w:t xml:space="preserve">сновная трудность изучения </w:t>
      </w:r>
      <w:r w:rsidR="005E44C1" w:rsidRPr="00651CAB">
        <w:rPr>
          <w:rFonts w:eastAsia="Calibri"/>
          <w:sz w:val="28"/>
          <w:szCs w:val="28"/>
        </w:rPr>
        <w:t>этого</w:t>
      </w:r>
      <w:r w:rsidR="00796C18" w:rsidRPr="00651CAB">
        <w:rPr>
          <w:rFonts w:eastAsia="Calibri"/>
          <w:sz w:val="28"/>
          <w:szCs w:val="28"/>
        </w:rPr>
        <w:t xml:space="preserve"> возраста обусловлена тем, что </w:t>
      </w:r>
      <w:r w:rsidR="005E44C1" w:rsidRPr="00651CAB">
        <w:rPr>
          <w:rFonts w:eastAsia="Calibri"/>
          <w:sz w:val="28"/>
          <w:szCs w:val="28"/>
        </w:rPr>
        <w:t>он</w:t>
      </w:r>
      <w:r w:rsidR="00796C18" w:rsidRPr="00651CAB">
        <w:rPr>
          <w:rFonts w:eastAsia="Calibri"/>
          <w:sz w:val="28"/>
          <w:szCs w:val="28"/>
        </w:rPr>
        <w:t xml:space="preserve"> редко выделается психологами в отдельный </w:t>
      </w:r>
      <w:r w:rsidR="001D3272" w:rsidRPr="00651CAB">
        <w:rPr>
          <w:rFonts w:eastAsia="Calibri"/>
          <w:sz w:val="28"/>
          <w:szCs w:val="28"/>
        </w:rPr>
        <w:t xml:space="preserve">возрастной </w:t>
      </w:r>
      <w:r w:rsidR="00796C18" w:rsidRPr="00651CAB">
        <w:rPr>
          <w:rFonts w:eastAsia="Calibri"/>
          <w:sz w:val="28"/>
          <w:szCs w:val="28"/>
        </w:rPr>
        <w:t xml:space="preserve">период, в связи с чем его </w:t>
      </w:r>
      <w:r w:rsidR="003B1230" w:rsidRPr="00651CAB">
        <w:rPr>
          <w:rFonts w:eastAsia="Calibri"/>
          <w:sz w:val="28"/>
          <w:szCs w:val="28"/>
        </w:rPr>
        <w:t xml:space="preserve">границы </w:t>
      </w:r>
      <w:r w:rsidR="00796C18" w:rsidRPr="00651CAB">
        <w:rPr>
          <w:rFonts w:eastAsia="Calibri"/>
          <w:sz w:val="28"/>
          <w:szCs w:val="28"/>
        </w:rPr>
        <w:t>размыты.</w:t>
      </w:r>
      <w:r w:rsidR="005165E6" w:rsidRPr="00651CAB">
        <w:rPr>
          <w:rFonts w:eastAsia="Calibri"/>
          <w:sz w:val="28"/>
          <w:szCs w:val="28"/>
        </w:rPr>
        <w:t xml:space="preserve"> </w:t>
      </w:r>
      <w:r w:rsidR="000E1AB9" w:rsidRPr="00651CAB">
        <w:rPr>
          <w:rFonts w:eastAsia="Calibri"/>
          <w:sz w:val="28"/>
          <w:szCs w:val="28"/>
        </w:rPr>
        <w:t xml:space="preserve">Так, Ст. Холл описывал подростковый возраст целиком, </w:t>
      </w:r>
      <w:r w:rsidR="005165E6" w:rsidRPr="00651CAB">
        <w:rPr>
          <w:rFonts w:eastAsia="Calibri"/>
          <w:sz w:val="28"/>
          <w:szCs w:val="28"/>
        </w:rPr>
        <w:t xml:space="preserve">не выделяя учащихся 10-12 лет в отдельную категорию, </w:t>
      </w:r>
      <w:r w:rsidR="000E1AB9" w:rsidRPr="00651CAB">
        <w:rPr>
          <w:rFonts w:eastAsia="Calibri"/>
          <w:sz w:val="28"/>
          <w:szCs w:val="28"/>
        </w:rPr>
        <w:t xml:space="preserve">Э. Шпрангер определял возраст 13 лет как нижнюю границу подросткового возраста, Ш. Бюлер, </w:t>
      </w:r>
      <w:r w:rsidR="00CC23EE" w:rsidRPr="00651CAB">
        <w:rPr>
          <w:rFonts w:eastAsia="Calibri"/>
          <w:sz w:val="28"/>
          <w:szCs w:val="28"/>
        </w:rPr>
        <w:t>описывая</w:t>
      </w:r>
      <w:r w:rsidR="000E1AB9" w:rsidRPr="00651CAB">
        <w:rPr>
          <w:rFonts w:eastAsia="Calibri"/>
          <w:sz w:val="28"/>
          <w:szCs w:val="28"/>
        </w:rPr>
        <w:t xml:space="preserve"> начал</w:t>
      </w:r>
      <w:r w:rsidR="00CC23EE" w:rsidRPr="00651CAB">
        <w:rPr>
          <w:rFonts w:eastAsia="Calibri"/>
          <w:sz w:val="28"/>
          <w:szCs w:val="28"/>
        </w:rPr>
        <w:t>о</w:t>
      </w:r>
      <w:r w:rsidR="000E1AB9" w:rsidRPr="00651CAB">
        <w:rPr>
          <w:rFonts w:eastAsia="Calibri"/>
          <w:sz w:val="28"/>
          <w:szCs w:val="28"/>
        </w:rPr>
        <w:t xml:space="preserve"> проявления симптомов переходного возраста в подростковом периоде, называет возраст 10-12 лет [</w:t>
      </w:r>
      <w:r w:rsidR="00F62645">
        <w:rPr>
          <w:rFonts w:eastAsia="Calibri"/>
          <w:sz w:val="28"/>
          <w:szCs w:val="28"/>
        </w:rPr>
        <w:t>41</w:t>
      </w:r>
      <w:r w:rsidR="000E1AB9" w:rsidRPr="00651CAB">
        <w:rPr>
          <w:rFonts w:eastAsia="Calibri"/>
          <w:sz w:val="28"/>
          <w:szCs w:val="28"/>
        </w:rPr>
        <w:t xml:space="preserve">]. Изучением подросткового возраста занимались и многие отечественные ученые: Л.С. Выготский, Б.М. Теплов, Л.И. Божович, Д.Б. Эльконин, В.В. Давыдов, Т.В. Драгунова, К.Н. Поливанова, Н.Н. Толстых, А.М. Прихожан. </w:t>
      </w:r>
      <w:r w:rsidR="005E44C1" w:rsidRPr="00651CAB">
        <w:rPr>
          <w:rFonts w:eastAsia="Calibri"/>
          <w:sz w:val="28"/>
          <w:szCs w:val="28"/>
        </w:rPr>
        <w:t>И</w:t>
      </w:r>
      <w:r w:rsidR="000E1AB9" w:rsidRPr="00651CAB">
        <w:rPr>
          <w:rFonts w:eastAsia="Calibri"/>
          <w:sz w:val="28"/>
          <w:szCs w:val="28"/>
        </w:rPr>
        <w:t xml:space="preserve"> среди их работ младший подростковый возраст часто не </w:t>
      </w:r>
      <w:r w:rsidR="000E1AB9" w:rsidRPr="00651CAB">
        <w:rPr>
          <w:rFonts w:eastAsia="Calibri"/>
          <w:sz w:val="28"/>
          <w:szCs w:val="28"/>
        </w:rPr>
        <w:lastRenderedPageBreak/>
        <w:t>выделяется отдельно, а находится внутри более длительного возрастного этапа: младший школьный возраст, 7-11 лет, школьный возраст, 8-12 лет [</w:t>
      </w:r>
      <w:r w:rsidR="00F62645">
        <w:rPr>
          <w:rFonts w:eastAsia="Calibri"/>
          <w:sz w:val="28"/>
          <w:szCs w:val="28"/>
        </w:rPr>
        <w:t>7</w:t>
      </w:r>
      <w:r w:rsidR="000E1AB9" w:rsidRPr="00651CAB">
        <w:rPr>
          <w:rFonts w:eastAsia="Calibri"/>
          <w:sz w:val="28"/>
          <w:szCs w:val="28"/>
        </w:rPr>
        <w:t xml:space="preserve">; </w:t>
      </w:r>
      <w:r w:rsidR="00F62645">
        <w:rPr>
          <w:rFonts w:eastAsia="Calibri"/>
          <w:sz w:val="28"/>
          <w:szCs w:val="28"/>
        </w:rPr>
        <w:t>12</w:t>
      </w:r>
      <w:r w:rsidR="000E1AB9" w:rsidRPr="00651CAB">
        <w:rPr>
          <w:rFonts w:eastAsia="Calibri"/>
          <w:sz w:val="28"/>
          <w:szCs w:val="28"/>
        </w:rPr>
        <w:t>]; подростковый возраст, 12-17 лет [</w:t>
      </w:r>
      <w:r w:rsidR="00F62645">
        <w:rPr>
          <w:rFonts w:eastAsia="Calibri"/>
          <w:sz w:val="28"/>
          <w:szCs w:val="28"/>
        </w:rPr>
        <w:t>85</w:t>
      </w:r>
      <w:r w:rsidR="000E1AB9" w:rsidRPr="00651CAB">
        <w:rPr>
          <w:rFonts w:eastAsia="Calibri"/>
          <w:sz w:val="28"/>
          <w:szCs w:val="28"/>
        </w:rPr>
        <w:t>]; 12-14 и 14-15 [</w:t>
      </w:r>
      <w:r w:rsidR="00F62645">
        <w:rPr>
          <w:rFonts w:eastAsia="Calibri"/>
          <w:sz w:val="28"/>
          <w:szCs w:val="28"/>
        </w:rPr>
        <w:t>123</w:t>
      </w:r>
      <w:r w:rsidR="000E1AB9" w:rsidRPr="00651CAB">
        <w:rPr>
          <w:rFonts w:eastAsia="Calibri"/>
          <w:sz w:val="28"/>
          <w:szCs w:val="28"/>
        </w:rPr>
        <w:t xml:space="preserve">]. </w:t>
      </w:r>
      <w:r w:rsidR="00CC23EE" w:rsidRPr="00651CAB">
        <w:rPr>
          <w:rFonts w:eastAsia="Calibri"/>
          <w:sz w:val="28"/>
          <w:szCs w:val="28"/>
        </w:rPr>
        <w:t>Однако,</w:t>
      </w:r>
      <w:r w:rsidR="000E1AB9" w:rsidRPr="00651CAB">
        <w:rPr>
          <w:rFonts w:eastAsia="Calibri"/>
          <w:sz w:val="28"/>
          <w:szCs w:val="28"/>
        </w:rPr>
        <w:t xml:space="preserve"> в работе А.П. Краковского «О подростках», учащиеся 11 лет именуются младшими подростками [</w:t>
      </w:r>
      <w:r w:rsidR="00F62645">
        <w:rPr>
          <w:rFonts w:eastAsia="Calibri"/>
          <w:sz w:val="28"/>
          <w:szCs w:val="28"/>
        </w:rPr>
        <w:t>24</w:t>
      </w:r>
      <w:r w:rsidR="000E1AB9" w:rsidRPr="00651CAB">
        <w:rPr>
          <w:rFonts w:eastAsia="Calibri"/>
          <w:sz w:val="28"/>
          <w:szCs w:val="28"/>
        </w:rPr>
        <w:t>].</w:t>
      </w:r>
      <w:r w:rsidR="00E61FD7" w:rsidRPr="00651CAB">
        <w:rPr>
          <w:rFonts w:eastAsia="Calibri"/>
          <w:sz w:val="28"/>
          <w:szCs w:val="28"/>
        </w:rPr>
        <w:t xml:space="preserve"> В своем обзоре десяти-двенадцатилетних школьников Г.А. Цукерман [</w:t>
      </w:r>
      <w:r w:rsidR="00F62645">
        <w:rPr>
          <w:rFonts w:eastAsia="Calibri"/>
          <w:sz w:val="28"/>
          <w:szCs w:val="28"/>
        </w:rPr>
        <w:t>70</w:t>
      </w:r>
      <w:r w:rsidR="00E61FD7" w:rsidRPr="00651CAB">
        <w:rPr>
          <w:rFonts w:eastAsia="Calibri"/>
          <w:sz w:val="28"/>
          <w:szCs w:val="28"/>
        </w:rPr>
        <w:t xml:space="preserve">] именует младший подростковый возраст «ничья земля», </w:t>
      </w:r>
      <w:r w:rsidR="005E44C1" w:rsidRPr="00651CAB">
        <w:rPr>
          <w:rFonts w:eastAsia="Calibri"/>
          <w:sz w:val="28"/>
          <w:szCs w:val="28"/>
        </w:rPr>
        <w:t>т.к.</w:t>
      </w:r>
      <w:r w:rsidR="00E61FD7" w:rsidRPr="00651CAB">
        <w:rPr>
          <w:rFonts w:eastAsia="Calibri"/>
          <w:sz w:val="28"/>
          <w:szCs w:val="28"/>
        </w:rPr>
        <w:t xml:space="preserve"> школьники 10-12 лет часто оказываются «вне» конкретного возрастного периода – уже не младшие школьники, но еще не совсем подростки.</w:t>
      </w:r>
      <w:r w:rsidR="00E61FD7" w:rsidRPr="00651CAB">
        <w:rPr>
          <w:rFonts w:eastAsia="Calibri"/>
          <w:sz w:val="28"/>
          <w:szCs w:val="28"/>
        </w:rPr>
        <w:tab/>
      </w:r>
      <w:r w:rsidR="00E83CCC">
        <w:rPr>
          <w:rFonts w:eastAsia="Calibri"/>
          <w:sz w:val="28"/>
          <w:szCs w:val="28"/>
        </w:rPr>
        <w:tab/>
      </w:r>
      <w:r w:rsidR="00E83CCC">
        <w:rPr>
          <w:rFonts w:eastAsia="Calibri"/>
          <w:sz w:val="28"/>
          <w:szCs w:val="28"/>
        </w:rPr>
        <w:tab/>
      </w:r>
      <w:r w:rsidR="00E83CCC">
        <w:rPr>
          <w:rFonts w:eastAsia="Calibri"/>
          <w:sz w:val="28"/>
          <w:szCs w:val="28"/>
        </w:rPr>
        <w:tab/>
      </w:r>
      <w:r w:rsidR="00E83CCC">
        <w:rPr>
          <w:rFonts w:eastAsia="Calibri"/>
          <w:sz w:val="28"/>
          <w:szCs w:val="28"/>
        </w:rPr>
        <w:tab/>
      </w:r>
      <w:r w:rsidR="00E83CCC">
        <w:rPr>
          <w:rFonts w:eastAsia="Calibri"/>
          <w:sz w:val="28"/>
          <w:szCs w:val="28"/>
        </w:rPr>
        <w:tab/>
      </w:r>
      <w:r w:rsidR="00E61FD7" w:rsidRPr="00651CAB">
        <w:rPr>
          <w:rFonts w:eastAsia="Calibri"/>
          <w:sz w:val="28"/>
          <w:szCs w:val="28"/>
        </w:rPr>
        <w:t>Как и любой другой возраст, м</w:t>
      </w:r>
      <w:r w:rsidR="00BC010C" w:rsidRPr="00651CAB">
        <w:rPr>
          <w:rFonts w:eastAsia="Calibri"/>
          <w:sz w:val="28"/>
          <w:szCs w:val="28"/>
        </w:rPr>
        <w:t>ладший подростковый</w:t>
      </w:r>
      <w:r w:rsidR="00404020" w:rsidRPr="00651CAB">
        <w:rPr>
          <w:rFonts w:eastAsia="Calibri"/>
          <w:sz w:val="28"/>
          <w:szCs w:val="28"/>
        </w:rPr>
        <w:t xml:space="preserve"> возраст</w:t>
      </w:r>
      <w:r w:rsidR="003B1230" w:rsidRPr="00651CAB">
        <w:rPr>
          <w:rFonts w:eastAsia="Calibri"/>
          <w:sz w:val="28"/>
          <w:szCs w:val="28"/>
        </w:rPr>
        <w:t xml:space="preserve"> характеризуются своими кризисами – для пятого класса это изменения в поведении, совпадающие </w:t>
      </w:r>
      <w:r w:rsidR="00BC010C" w:rsidRPr="00651CAB">
        <w:rPr>
          <w:rFonts w:eastAsia="Calibri"/>
          <w:sz w:val="28"/>
          <w:szCs w:val="28"/>
        </w:rPr>
        <w:t>по</w:t>
      </w:r>
      <w:r w:rsidR="003B1230" w:rsidRPr="00651CAB">
        <w:rPr>
          <w:rFonts w:eastAsia="Calibri"/>
          <w:sz w:val="28"/>
          <w:szCs w:val="28"/>
        </w:rPr>
        <w:t xml:space="preserve"> времени с вступлением в возраст</w:t>
      </w:r>
      <w:r w:rsidR="00BC010C" w:rsidRPr="00651CAB">
        <w:rPr>
          <w:rFonts w:eastAsia="Calibri"/>
          <w:sz w:val="28"/>
          <w:szCs w:val="28"/>
        </w:rPr>
        <w:t xml:space="preserve"> младших подростков</w:t>
      </w:r>
      <w:r w:rsidR="003B1230" w:rsidRPr="00651CAB">
        <w:rPr>
          <w:rFonts w:eastAsia="Calibri"/>
          <w:sz w:val="28"/>
          <w:szCs w:val="28"/>
        </w:rPr>
        <w:t xml:space="preserve"> и сопровождающиеся снижением успеваемости и рядом других отрицательных явлений</w:t>
      </w:r>
      <w:r w:rsidR="005E44C1" w:rsidRPr="00651CAB">
        <w:rPr>
          <w:rFonts w:eastAsia="Calibri"/>
          <w:sz w:val="28"/>
          <w:szCs w:val="28"/>
        </w:rPr>
        <w:t xml:space="preserve"> [</w:t>
      </w:r>
      <w:r w:rsidR="00F62645">
        <w:rPr>
          <w:rFonts w:eastAsia="Calibri"/>
          <w:sz w:val="28"/>
          <w:szCs w:val="28"/>
        </w:rPr>
        <w:t>24</w:t>
      </w:r>
      <w:r w:rsidR="005E44C1" w:rsidRPr="00651CAB">
        <w:rPr>
          <w:rFonts w:eastAsia="Calibri"/>
          <w:sz w:val="28"/>
          <w:szCs w:val="28"/>
        </w:rPr>
        <w:t>]</w:t>
      </w:r>
      <w:r w:rsidR="003B1230" w:rsidRPr="00651CAB">
        <w:rPr>
          <w:rFonts w:eastAsia="Calibri"/>
          <w:sz w:val="28"/>
          <w:szCs w:val="28"/>
        </w:rPr>
        <w:t xml:space="preserve">, в то время как для седьмого класса – это изменения, связанные с предстоящим кризисом 13 лет </w:t>
      </w:r>
      <w:r w:rsidR="00404020" w:rsidRPr="00651CAB">
        <w:rPr>
          <w:rFonts w:eastAsia="Calibri"/>
          <w:sz w:val="28"/>
          <w:szCs w:val="28"/>
        </w:rPr>
        <w:t xml:space="preserve">(по периодизации Л.С. Выготского) </w:t>
      </w:r>
      <w:r w:rsidR="003B1230" w:rsidRPr="00651CAB">
        <w:rPr>
          <w:rFonts w:eastAsia="Calibri"/>
          <w:sz w:val="28"/>
          <w:szCs w:val="28"/>
        </w:rPr>
        <w:t>и вступлением в период старшего подросткового возраста</w:t>
      </w:r>
      <w:r w:rsidR="005E44C1" w:rsidRPr="00651CAB">
        <w:rPr>
          <w:rFonts w:eastAsia="Calibri"/>
          <w:sz w:val="28"/>
          <w:szCs w:val="28"/>
        </w:rPr>
        <w:t xml:space="preserve"> [</w:t>
      </w:r>
      <w:r w:rsidR="00F62645">
        <w:rPr>
          <w:rFonts w:eastAsia="Calibri"/>
          <w:sz w:val="28"/>
          <w:szCs w:val="28"/>
        </w:rPr>
        <w:t>41</w:t>
      </w:r>
      <w:r w:rsidR="005E44C1" w:rsidRPr="00651CAB">
        <w:rPr>
          <w:rFonts w:eastAsia="Calibri"/>
          <w:sz w:val="28"/>
          <w:szCs w:val="28"/>
        </w:rPr>
        <w:t xml:space="preserve">; </w:t>
      </w:r>
      <w:r w:rsidR="00F62645">
        <w:rPr>
          <w:rFonts w:eastAsia="Calibri"/>
          <w:sz w:val="28"/>
          <w:szCs w:val="28"/>
        </w:rPr>
        <w:t>46</w:t>
      </w:r>
      <w:r w:rsidR="007B3679">
        <w:rPr>
          <w:rFonts w:eastAsia="Calibri"/>
          <w:sz w:val="28"/>
          <w:szCs w:val="28"/>
        </w:rPr>
        <w:t>;</w:t>
      </w:r>
      <w:r w:rsidR="00101DC2" w:rsidRPr="00101DC2">
        <w:rPr>
          <w:rFonts w:eastAsia="Calibri"/>
          <w:sz w:val="28"/>
          <w:szCs w:val="28"/>
        </w:rPr>
        <w:t xml:space="preserve"> </w:t>
      </w:r>
      <w:r w:rsidR="00F62645">
        <w:rPr>
          <w:rFonts w:eastAsia="Calibri"/>
          <w:sz w:val="28"/>
          <w:szCs w:val="28"/>
        </w:rPr>
        <w:t>62</w:t>
      </w:r>
      <w:r w:rsidR="005E44C1" w:rsidRPr="00651CAB">
        <w:rPr>
          <w:rFonts w:eastAsia="Calibri"/>
          <w:sz w:val="28"/>
          <w:szCs w:val="28"/>
        </w:rPr>
        <w:t>]</w:t>
      </w:r>
      <w:r w:rsidR="003B1230" w:rsidRPr="00651CAB">
        <w:rPr>
          <w:rFonts w:eastAsia="Calibri"/>
          <w:sz w:val="28"/>
          <w:szCs w:val="28"/>
        </w:rPr>
        <w:t>.</w:t>
      </w:r>
      <w:r w:rsidR="00E61FD7" w:rsidRPr="00651CAB">
        <w:rPr>
          <w:rFonts w:eastAsia="Calibri"/>
          <w:sz w:val="28"/>
          <w:szCs w:val="28"/>
        </w:rPr>
        <w:t xml:space="preserve"> </w:t>
      </w:r>
      <w:r w:rsidR="00BC010C" w:rsidRPr="00651CAB">
        <w:rPr>
          <w:rFonts w:eastAsia="Calibri"/>
          <w:sz w:val="28"/>
          <w:szCs w:val="28"/>
        </w:rPr>
        <w:t>С</w:t>
      </w:r>
      <w:r w:rsidR="00404020" w:rsidRPr="00651CAB">
        <w:rPr>
          <w:rFonts w:eastAsia="Calibri"/>
          <w:sz w:val="28"/>
          <w:szCs w:val="28"/>
        </w:rPr>
        <w:t xml:space="preserve">ложно сказать, что является более сложным возрастом – пятый или седьмой класс. </w:t>
      </w:r>
      <w:r w:rsidR="000E1AB9" w:rsidRPr="00651CAB">
        <w:rPr>
          <w:rFonts w:eastAsia="Calibri"/>
          <w:sz w:val="28"/>
          <w:szCs w:val="28"/>
        </w:rPr>
        <w:t xml:space="preserve">А.М. </w:t>
      </w:r>
      <w:r w:rsidR="00BC010C" w:rsidRPr="00651CAB">
        <w:rPr>
          <w:rFonts w:eastAsia="Calibri"/>
          <w:sz w:val="28"/>
          <w:szCs w:val="28"/>
        </w:rPr>
        <w:t xml:space="preserve">Прихожан и </w:t>
      </w:r>
      <w:r w:rsidR="000E1AB9" w:rsidRPr="00651CAB">
        <w:rPr>
          <w:rFonts w:eastAsia="Calibri"/>
          <w:sz w:val="28"/>
          <w:szCs w:val="28"/>
        </w:rPr>
        <w:t xml:space="preserve">Н.Н. </w:t>
      </w:r>
      <w:r w:rsidR="00BC010C" w:rsidRPr="00651CAB">
        <w:rPr>
          <w:rFonts w:eastAsia="Calibri"/>
          <w:sz w:val="28"/>
          <w:szCs w:val="28"/>
        </w:rPr>
        <w:t>Толстых</w:t>
      </w:r>
      <w:r w:rsidR="00404020" w:rsidRPr="00651CAB">
        <w:rPr>
          <w:rFonts w:eastAsia="Calibri"/>
          <w:sz w:val="28"/>
          <w:szCs w:val="28"/>
        </w:rPr>
        <w:t xml:space="preserve"> отмечают, что в 50-х – 70-х годах прошлого века основной проблемой являлась «проблема пятых классов», а с начала 70-х годов – более явной стала проблема учащихся седьмых-восьмых классов [</w:t>
      </w:r>
      <w:r w:rsidR="00F62645">
        <w:rPr>
          <w:rFonts w:eastAsia="Calibri"/>
          <w:sz w:val="28"/>
          <w:szCs w:val="28"/>
        </w:rPr>
        <w:t>46</w:t>
      </w:r>
      <w:r w:rsidR="00404020" w:rsidRPr="00651CAB">
        <w:rPr>
          <w:rFonts w:eastAsia="Calibri"/>
          <w:sz w:val="28"/>
          <w:szCs w:val="28"/>
        </w:rPr>
        <w:t xml:space="preserve">]. </w:t>
      </w:r>
    </w:p>
    <w:p w14:paraId="2397231F" w14:textId="3A3102F9" w:rsidR="00712799" w:rsidRPr="00651CAB" w:rsidRDefault="00C61443" w:rsidP="00315237">
      <w:pPr>
        <w:tabs>
          <w:tab w:val="left" w:pos="478"/>
        </w:tabs>
        <w:spacing w:line="360" w:lineRule="auto"/>
        <w:jc w:val="both"/>
        <w:rPr>
          <w:rFonts w:eastAsia="Calibri"/>
          <w:sz w:val="28"/>
          <w:szCs w:val="28"/>
        </w:rPr>
      </w:pPr>
      <w:r w:rsidRPr="00651CAB">
        <w:rPr>
          <w:rFonts w:eastAsia="Calibri"/>
          <w:sz w:val="28"/>
          <w:szCs w:val="28"/>
        </w:rPr>
        <w:tab/>
      </w:r>
      <w:r w:rsidR="00E83CCC">
        <w:rPr>
          <w:rFonts w:eastAsia="Calibri"/>
          <w:sz w:val="28"/>
          <w:szCs w:val="28"/>
        </w:rPr>
        <w:tab/>
      </w:r>
      <w:r w:rsidR="00784ED7" w:rsidRPr="00651CAB">
        <w:rPr>
          <w:rFonts w:eastAsia="Calibri"/>
          <w:sz w:val="28"/>
          <w:szCs w:val="28"/>
        </w:rPr>
        <w:t xml:space="preserve">В младшем подростковом возрасте происходят </w:t>
      </w:r>
      <w:r w:rsidR="00810A7B" w:rsidRPr="00651CAB">
        <w:rPr>
          <w:rFonts w:eastAsia="Calibri"/>
          <w:sz w:val="28"/>
          <w:szCs w:val="28"/>
        </w:rPr>
        <w:t xml:space="preserve">большие </w:t>
      </w:r>
      <w:r w:rsidR="00784ED7" w:rsidRPr="00651CAB">
        <w:rPr>
          <w:rFonts w:eastAsia="Calibri"/>
          <w:sz w:val="28"/>
          <w:szCs w:val="28"/>
        </w:rPr>
        <w:t>изменения</w:t>
      </w:r>
      <w:r w:rsidR="00810A7B" w:rsidRPr="00651CAB">
        <w:rPr>
          <w:rFonts w:eastAsia="Calibri"/>
          <w:sz w:val="28"/>
          <w:szCs w:val="28"/>
        </w:rPr>
        <w:t xml:space="preserve">, касающиеся </w:t>
      </w:r>
      <w:r w:rsidR="006D02BA" w:rsidRPr="00651CAB">
        <w:rPr>
          <w:rFonts w:eastAsia="Calibri"/>
          <w:sz w:val="28"/>
          <w:szCs w:val="28"/>
        </w:rPr>
        <w:t>изменения</w:t>
      </w:r>
      <w:r w:rsidR="0038368D" w:rsidRPr="00651CAB">
        <w:rPr>
          <w:rFonts w:eastAsia="Calibri"/>
          <w:sz w:val="28"/>
          <w:szCs w:val="28"/>
        </w:rPr>
        <w:t xml:space="preserve"> ведущей деятельности, </w:t>
      </w:r>
      <w:r w:rsidR="006D02BA" w:rsidRPr="00651CAB">
        <w:rPr>
          <w:rFonts w:eastAsia="Calibri"/>
          <w:sz w:val="28"/>
          <w:szCs w:val="28"/>
        </w:rPr>
        <w:t xml:space="preserve">когда </w:t>
      </w:r>
      <w:r w:rsidR="00784ED7" w:rsidRPr="00651CAB">
        <w:rPr>
          <w:rFonts w:eastAsia="Calibri"/>
          <w:sz w:val="28"/>
          <w:szCs w:val="28"/>
        </w:rPr>
        <w:t xml:space="preserve">учебная деятельность </w:t>
      </w:r>
      <w:r w:rsidR="0038368D" w:rsidRPr="00651CAB">
        <w:rPr>
          <w:rFonts w:eastAsia="Calibri"/>
          <w:sz w:val="28"/>
          <w:szCs w:val="28"/>
        </w:rPr>
        <w:t xml:space="preserve">начинает </w:t>
      </w:r>
      <w:r w:rsidR="00784ED7" w:rsidRPr="00651CAB">
        <w:rPr>
          <w:rFonts w:eastAsia="Calibri"/>
          <w:sz w:val="28"/>
          <w:szCs w:val="28"/>
        </w:rPr>
        <w:t>уступа</w:t>
      </w:r>
      <w:r w:rsidR="006D02BA" w:rsidRPr="00651CAB">
        <w:rPr>
          <w:rFonts w:eastAsia="Calibri"/>
          <w:sz w:val="28"/>
          <w:szCs w:val="28"/>
        </w:rPr>
        <w:t>ть место</w:t>
      </w:r>
      <w:r w:rsidR="00784ED7" w:rsidRPr="00651CAB">
        <w:rPr>
          <w:rFonts w:eastAsia="Calibri"/>
          <w:sz w:val="28"/>
          <w:szCs w:val="28"/>
        </w:rPr>
        <w:t xml:space="preserve"> интимно-личностно</w:t>
      </w:r>
      <w:r w:rsidR="00BE10CA" w:rsidRPr="00651CAB">
        <w:rPr>
          <w:rFonts w:eastAsia="Calibri"/>
          <w:sz w:val="28"/>
          <w:szCs w:val="28"/>
        </w:rPr>
        <w:t>му общению</w:t>
      </w:r>
      <w:r w:rsidR="00784ED7" w:rsidRPr="00651CAB">
        <w:rPr>
          <w:rFonts w:eastAsia="Calibri"/>
          <w:sz w:val="28"/>
          <w:szCs w:val="28"/>
        </w:rPr>
        <w:t>,</w:t>
      </w:r>
      <w:r w:rsidR="005F0FA5" w:rsidRPr="00651CAB">
        <w:rPr>
          <w:rFonts w:eastAsia="Calibri"/>
          <w:sz w:val="28"/>
          <w:szCs w:val="28"/>
        </w:rPr>
        <w:t xml:space="preserve"> </w:t>
      </w:r>
      <w:r w:rsidR="006D02BA" w:rsidRPr="00651CAB">
        <w:rPr>
          <w:rFonts w:eastAsia="Calibri"/>
          <w:sz w:val="28"/>
          <w:szCs w:val="28"/>
        </w:rPr>
        <w:t>переход</w:t>
      </w:r>
      <w:r w:rsidR="004A05F0" w:rsidRPr="00651CAB">
        <w:rPr>
          <w:rFonts w:eastAsia="Calibri"/>
          <w:sz w:val="28"/>
          <w:szCs w:val="28"/>
        </w:rPr>
        <w:t>а</w:t>
      </w:r>
      <w:r w:rsidR="006D02BA" w:rsidRPr="00651CAB">
        <w:rPr>
          <w:rFonts w:eastAsia="Calibri"/>
          <w:sz w:val="28"/>
          <w:szCs w:val="28"/>
        </w:rPr>
        <w:t xml:space="preserve"> от одного основного учителя к </w:t>
      </w:r>
      <w:r w:rsidR="004A05F0" w:rsidRPr="00651CAB">
        <w:rPr>
          <w:rFonts w:eastAsia="Calibri"/>
          <w:sz w:val="28"/>
          <w:szCs w:val="28"/>
        </w:rPr>
        <w:t xml:space="preserve">нескольким </w:t>
      </w:r>
      <w:r w:rsidR="0038368D" w:rsidRPr="00651CAB">
        <w:rPr>
          <w:rFonts w:eastAsia="Calibri"/>
          <w:sz w:val="28"/>
          <w:szCs w:val="28"/>
        </w:rPr>
        <w:t>новы</w:t>
      </w:r>
      <w:r w:rsidR="004A05F0" w:rsidRPr="00651CAB">
        <w:rPr>
          <w:rFonts w:eastAsia="Calibri"/>
          <w:sz w:val="28"/>
          <w:szCs w:val="28"/>
        </w:rPr>
        <w:t>м</w:t>
      </w:r>
      <w:r w:rsidR="0038368D" w:rsidRPr="00651CAB">
        <w:rPr>
          <w:rFonts w:eastAsia="Calibri"/>
          <w:sz w:val="28"/>
          <w:szCs w:val="28"/>
        </w:rPr>
        <w:t xml:space="preserve"> учител</w:t>
      </w:r>
      <w:r w:rsidR="004A05F0" w:rsidRPr="00651CAB">
        <w:rPr>
          <w:rFonts w:eastAsia="Calibri"/>
          <w:sz w:val="28"/>
          <w:szCs w:val="28"/>
        </w:rPr>
        <w:t>ям</w:t>
      </w:r>
      <w:r w:rsidR="0038368D" w:rsidRPr="00651CAB">
        <w:rPr>
          <w:rFonts w:eastAsia="Calibri"/>
          <w:sz w:val="28"/>
          <w:szCs w:val="28"/>
        </w:rPr>
        <w:t xml:space="preserve"> по новым предметам, повышени</w:t>
      </w:r>
      <w:r w:rsidR="004A05F0" w:rsidRPr="00651CAB">
        <w:rPr>
          <w:rFonts w:eastAsia="Calibri"/>
          <w:sz w:val="28"/>
          <w:szCs w:val="28"/>
        </w:rPr>
        <w:t>я</w:t>
      </w:r>
      <w:r w:rsidR="005F0FA5" w:rsidRPr="00651CAB">
        <w:rPr>
          <w:rFonts w:eastAsia="Calibri"/>
          <w:sz w:val="28"/>
          <w:szCs w:val="28"/>
        </w:rPr>
        <w:t xml:space="preserve"> </w:t>
      </w:r>
      <w:r w:rsidR="0038368D" w:rsidRPr="00651CAB">
        <w:rPr>
          <w:rFonts w:eastAsia="Calibri"/>
          <w:sz w:val="28"/>
          <w:szCs w:val="28"/>
        </w:rPr>
        <w:t xml:space="preserve">требований </w:t>
      </w:r>
      <w:r w:rsidR="005F0FA5" w:rsidRPr="00651CAB">
        <w:rPr>
          <w:rFonts w:eastAsia="Calibri"/>
          <w:sz w:val="28"/>
          <w:szCs w:val="28"/>
        </w:rPr>
        <w:t>к ученикам</w:t>
      </w:r>
      <w:r w:rsidR="00784ED7" w:rsidRPr="00651CAB">
        <w:rPr>
          <w:rFonts w:eastAsia="Calibri"/>
          <w:sz w:val="28"/>
          <w:szCs w:val="28"/>
        </w:rPr>
        <w:t xml:space="preserve"> </w:t>
      </w:r>
      <w:r w:rsidR="00810A7B" w:rsidRPr="00651CAB">
        <w:rPr>
          <w:rFonts w:eastAsia="Calibri"/>
          <w:sz w:val="28"/>
          <w:szCs w:val="28"/>
        </w:rPr>
        <w:t xml:space="preserve">со стороны учителей, </w:t>
      </w:r>
      <w:r w:rsidR="0038368D" w:rsidRPr="00651CAB">
        <w:rPr>
          <w:rFonts w:eastAsia="Calibri"/>
          <w:sz w:val="28"/>
          <w:szCs w:val="28"/>
        </w:rPr>
        <w:t>смен</w:t>
      </w:r>
      <w:r w:rsidR="004A05F0" w:rsidRPr="00651CAB">
        <w:rPr>
          <w:rFonts w:eastAsia="Calibri"/>
          <w:sz w:val="28"/>
          <w:szCs w:val="28"/>
        </w:rPr>
        <w:t>ы</w:t>
      </w:r>
      <w:r w:rsidR="0038368D" w:rsidRPr="00651CAB">
        <w:rPr>
          <w:rFonts w:eastAsia="Calibri"/>
          <w:sz w:val="28"/>
          <w:szCs w:val="28"/>
        </w:rPr>
        <w:t xml:space="preserve"> класса или школы</w:t>
      </w:r>
      <w:r w:rsidR="00531F57" w:rsidRPr="00651CAB">
        <w:rPr>
          <w:rFonts w:eastAsia="Calibri"/>
          <w:sz w:val="28"/>
          <w:szCs w:val="28"/>
        </w:rPr>
        <w:t xml:space="preserve"> [</w:t>
      </w:r>
      <w:r w:rsidR="00F62645">
        <w:rPr>
          <w:rFonts w:eastAsia="Calibri"/>
          <w:sz w:val="28"/>
          <w:szCs w:val="28"/>
        </w:rPr>
        <w:t>45</w:t>
      </w:r>
      <w:r w:rsidR="00531F57" w:rsidRPr="00651CAB">
        <w:rPr>
          <w:rFonts w:eastAsia="Calibri"/>
          <w:sz w:val="28"/>
          <w:szCs w:val="28"/>
        </w:rPr>
        <w:t>]</w:t>
      </w:r>
      <w:r w:rsidR="0038368D" w:rsidRPr="00651CAB">
        <w:rPr>
          <w:rFonts w:eastAsia="Calibri"/>
          <w:sz w:val="28"/>
          <w:szCs w:val="28"/>
        </w:rPr>
        <w:t>.</w:t>
      </w:r>
      <w:r w:rsidR="00810A7B" w:rsidRPr="00651CAB">
        <w:rPr>
          <w:rFonts w:eastAsia="Calibri"/>
          <w:sz w:val="28"/>
          <w:szCs w:val="28"/>
        </w:rPr>
        <w:t xml:space="preserve"> </w:t>
      </w:r>
      <w:r w:rsidR="00784ED7" w:rsidRPr="00651CAB">
        <w:rPr>
          <w:rFonts w:eastAsia="Calibri"/>
          <w:sz w:val="28"/>
          <w:szCs w:val="28"/>
        </w:rPr>
        <w:t>Т.В. Драгунова выделяет проявление взрослости у подростков в интеллектуальной сфере в виде стремления что-то освоить по-настоящему, что стимулирует развитие познавательной деятельности, содержание которой может выходить за пределы школьной программы (кружки, музеи и т.п.)</w:t>
      </w:r>
      <w:r w:rsidR="00531F57" w:rsidRPr="00651CAB">
        <w:rPr>
          <w:rFonts w:eastAsia="Calibri"/>
          <w:sz w:val="28"/>
          <w:szCs w:val="28"/>
        </w:rPr>
        <w:t xml:space="preserve"> </w:t>
      </w:r>
      <w:r w:rsidR="00531F57" w:rsidRPr="00DF0D69">
        <w:rPr>
          <w:rFonts w:eastAsia="Calibri"/>
          <w:sz w:val="28"/>
          <w:szCs w:val="28"/>
        </w:rPr>
        <w:t>[</w:t>
      </w:r>
      <w:r w:rsidR="00F62645">
        <w:rPr>
          <w:rFonts w:eastAsia="Calibri"/>
          <w:sz w:val="28"/>
          <w:szCs w:val="28"/>
        </w:rPr>
        <w:t>18</w:t>
      </w:r>
      <w:r w:rsidR="00531F57" w:rsidRPr="00DF0D69">
        <w:rPr>
          <w:rFonts w:eastAsia="Calibri"/>
          <w:sz w:val="28"/>
          <w:szCs w:val="28"/>
        </w:rPr>
        <w:t>]</w:t>
      </w:r>
      <w:r w:rsidR="00784ED7" w:rsidRPr="00651CAB">
        <w:rPr>
          <w:rFonts w:eastAsia="Calibri"/>
          <w:sz w:val="28"/>
          <w:szCs w:val="28"/>
        </w:rPr>
        <w:t xml:space="preserve">. При этом, </w:t>
      </w:r>
      <w:r w:rsidR="00784ED7" w:rsidRPr="00651CAB">
        <w:rPr>
          <w:rFonts w:eastAsia="Calibri"/>
          <w:sz w:val="28"/>
          <w:szCs w:val="28"/>
        </w:rPr>
        <w:lastRenderedPageBreak/>
        <w:t>значительный объем знаний у подростков — результат самостоятельной работы [</w:t>
      </w:r>
      <w:r w:rsidR="00F62645">
        <w:rPr>
          <w:rFonts w:eastAsia="Calibri"/>
          <w:sz w:val="28"/>
          <w:szCs w:val="28"/>
        </w:rPr>
        <w:t>41</w:t>
      </w:r>
      <w:r w:rsidR="00C863C9" w:rsidRPr="00C863C9">
        <w:rPr>
          <w:rFonts w:eastAsia="Calibri"/>
          <w:sz w:val="28"/>
          <w:szCs w:val="28"/>
        </w:rPr>
        <w:t xml:space="preserve">; </w:t>
      </w:r>
      <w:r w:rsidR="00F62645">
        <w:rPr>
          <w:rFonts w:eastAsia="Calibri"/>
          <w:sz w:val="28"/>
          <w:szCs w:val="28"/>
        </w:rPr>
        <w:t>73</w:t>
      </w:r>
      <w:r w:rsidR="00784ED7" w:rsidRPr="00651CAB">
        <w:rPr>
          <w:rFonts w:eastAsia="Calibri"/>
          <w:sz w:val="28"/>
          <w:szCs w:val="28"/>
        </w:rPr>
        <w:t>]. Л.С. Выготский предлагал выводить суть подросткового кризиса из несовпадения трех точек созревания: полового, общеорганического и социального [</w:t>
      </w:r>
      <w:r w:rsidR="00F62645">
        <w:rPr>
          <w:rFonts w:eastAsia="Calibri"/>
          <w:sz w:val="28"/>
          <w:szCs w:val="28"/>
        </w:rPr>
        <w:t>46</w:t>
      </w:r>
      <w:r w:rsidR="00784ED7" w:rsidRPr="00651CAB">
        <w:rPr>
          <w:rFonts w:eastAsia="Calibri"/>
          <w:sz w:val="28"/>
          <w:szCs w:val="28"/>
        </w:rPr>
        <w:t xml:space="preserve">]. </w:t>
      </w:r>
      <w:r w:rsidR="004752F9" w:rsidRPr="00651CAB">
        <w:rPr>
          <w:rFonts w:eastAsia="Calibri"/>
          <w:sz w:val="28"/>
          <w:szCs w:val="28"/>
        </w:rPr>
        <w:tab/>
      </w:r>
      <w:r w:rsidR="004752F9" w:rsidRPr="00651CAB">
        <w:rPr>
          <w:rFonts w:eastAsia="Calibri"/>
          <w:sz w:val="28"/>
          <w:szCs w:val="28"/>
        </w:rPr>
        <w:tab/>
      </w:r>
      <w:r w:rsidR="004752F9" w:rsidRPr="00651CAB">
        <w:rPr>
          <w:rFonts w:eastAsia="Calibri"/>
          <w:sz w:val="28"/>
          <w:szCs w:val="28"/>
        </w:rPr>
        <w:tab/>
      </w:r>
      <w:r w:rsidR="004752F9" w:rsidRPr="00651CAB">
        <w:rPr>
          <w:rFonts w:eastAsia="Calibri"/>
          <w:sz w:val="28"/>
          <w:szCs w:val="28"/>
        </w:rPr>
        <w:tab/>
      </w:r>
      <w:r w:rsidR="004752F9" w:rsidRPr="00651CAB">
        <w:rPr>
          <w:rFonts w:eastAsia="Calibri"/>
          <w:sz w:val="28"/>
          <w:szCs w:val="28"/>
        </w:rPr>
        <w:tab/>
      </w:r>
      <w:r w:rsidR="004752F9" w:rsidRPr="00651CAB">
        <w:rPr>
          <w:rFonts w:eastAsia="Calibri"/>
          <w:sz w:val="28"/>
          <w:szCs w:val="28"/>
        </w:rPr>
        <w:tab/>
      </w:r>
      <w:r w:rsidR="004752F9" w:rsidRPr="00651CAB">
        <w:rPr>
          <w:rFonts w:eastAsia="Calibri"/>
          <w:sz w:val="28"/>
          <w:szCs w:val="28"/>
        </w:rPr>
        <w:tab/>
      </w:r>
      <w:r w:rsidR="004752F9" w:rsidRPr="00651CAB">
        <w:rPr>
          <w:rFonts w:eastAsia="Calibri"/>
          <w:sz w:val="28"/>
          <w:szCs w:val="28"/>
        </w:rPr>
        <w:tab/>
      </w:r>
      <w:r w:rsidR="00E83CCC">
        <w:rPr>
          <w:rFonts w:eastAsia="Calibri"/>
          <w:sz w:val="28"/>
          <w:szCs w:val="28"/>
        </w:rPr>
        <w:tab/>
      </w:r>
      <w:r w:rsidR="00E83CCC">
        <w:rPr>
          <w:rFonts w:eastAsia="Calibri"/>
          <w:sz w:val="28"/>
          <w:szCs w:val="28"/>
        </w:rPr>
        <w:tab/>
      </w:r>
      <w:r w:rsidR="00E83CCC">
        <w:rPr>
          <w:rFonts w:eastAsia="Calibri"/>
          <w:sz w:val="28"/>
          <w:szCs w:val="28"/>
        </w:rPr>
        <w:tab/>
      </w:r>
      <w:r w:rsidR="00E83CCC">
        <w:rPr>
          <w:rFonts w:eastAsia="Calibri"/>
          <w:sz w:val="28"/>
          <w:szCs w:val="28"/>
        </w:rPr>
        <w:tab/>
      </w:r>
      <w:r w:rsidR="00784ED7" w:rsidRPr="00651CAB">
        <w:rPr>
          <w:rFonts w:eastAsia="Calibri"/>
          <w:sz w:val="28"/>
          <w:szCs w:val="28"/>
        </w:rPr>
        <w:t xml:space="preserve">При этом </w:t>
      </w:r>
      <w:r w:rsidR="00A67696" w:rsidRPr="00651CAB">
        <w:rPr>
          <w:rFonts w:eastAsia="Calibri"/>
          <w:sz w:val="28"/>
          <w:szCs w:val="28"/>
        </w:rPr>
        <w:t>п</w:t>
      </w:r>
      <w:r w:rsidR="00784ED7" w:rsidRPr="00651CAB">
        <w:rPr>
          <w:rFonts w:eastAsia="Calibri"/>
          <w:sz w:val="28"/>
          <w:szCs w:val="28"/>
        </w:rPr>
        <w:t>о мнению З. Фрейда центральным и «пусковым» событием подросткового возраста является пубертат, который приводит к резкой перестройке детско-родительских отношений, бунтарству, конфликтности и нестабильности [</w:t>
      </w:r>
      <w:r w:rsidR="00D30527">
        <w:rPr>
          <w:rFonts w:eastAsia="Calibri"/>
          <w:sz w:val="28"/>
          <w:szCs w:val="28"/>
        </w:rPr>
        <w:t>15</w:t>
      </w:r>
      <w:r w:rsidR="00480BC5">
        <w:rPr>
          <w:rFonts w:eastAsia="Calibri"/>
          <w:sz w:val="28"/>
          <w:szCs w:val="28"/>
        </w:rPr>
        <w:t xml:space="preserve">; </w:t>
      </w:r>
      <w:r w:rsidR="00D30527">
        <w:rPr>
          <w:rFonts w:eastAsia="Calibri"/>
          <w:sz w:val="28"/>
          <w:szCs w:val="28"/>
        </w:rPr>
        <w:t>22</w:t>
      </w:r>
      <w:r w:rsidR="00D81D69" w:rsidRPr="00D81D69">
        <w:rPr>
          <w:rFonts w:eastAsia="Calibri"/>
          <w:sz w:val="28"/>
          <w:szCs w:val="28"/>
        </w:rPr>
        <w:t xml:space="preserve">; </w:t>
      </w:r>
      <w:r w:rsidR="00D30527">
        <w:rPr>
          <w:rFonts w:eastAsia="Calibri"/>
          <w:sz w:val="28"/>
          <w:szCs w:val="28"/>
        </w:rPr>
        <w:t>41</w:t>
      </w:r>
      <w:r w:rsidR="00784ED7" w:rsidRPr="00651CAB">
        <w:rPr>
          <w:rFonts w:eastAsia="Calibri"/>
          <w:sz w:val="28"/>
          <w:szCs w:val="28"/>
        </w:rPr>
        <w:t xml:space="preserve">]. Согласно </w:t>
      </w:r>
      <w:r w:rsidR="00A67696" w:rsidRPr="00651CAB">
        <w:rPr>
          <w:rFonts w:eastAsia="Calibri"/>
          <w:sz w:val="28"/>
          <w:szCs w:val="28"/>
        </w:rPr>
        <w:t xml:space="preserve">периодизации Ж. Пиаже, основной кризис возраста заключается </w:t>
      </w:r>
      <w:r w:rsidR="00784ED7" w:rsidRPr="00651CAB">
        <w:rPr>
          <w:rFonts w:eastAsia="Calibri"/>
          <w:sz w:val="28"/>
          <w:szCs w:val="28"/>
        </w:rPr>
        <w:t>в том, что начало младшего подросткового возраста</w:t>
      </w:r>
      <w:r w:rsidR="00A67696" w:rsidRPr="00651CAB">
        <w:rPr>
          <w:rFonts w:eastAsia="Calibri"/>
          <w:sz w:val="28"/>
          <w:szCs w:val="28"/>
        </w:rPr>
        <w:t xml:space="preserve"> (</w:t>
      </w:r>
      <w:r w:rsidR="00784ED7" w:rsidRPr="00651CAB">
        <w:rPr>
          <w:rFonts w:eastAsia="Calibri"/>
          <w:sz w:val="28"/>
          <w:szCs w:val="28"/>
        </w:rPr>
        <w:t>10 лет</w:t>
      </w:r>
      <w:r w:rsidR="00A67696" w:rsidRPr="00651CAB">
        <w:rPr>
          <w:rFonts w:eastAsia="Calibri"/>
          <w:sz w:val="28"/>
          <w:szCs w:val="28"/>
        </w:rPr>
        <w:t>)</w:t>
      </w:r>
      <w:r w:rsidR="00784ED7" w:rsidRPr="00651CAB">
        <w:rPr>
          <w:rFonts w:eastAsia="Calibri"/>
          <w:sz w:val="28"/>
          <w:szCs w:val="28"/>
        </w:rPr>
        <w:t xml:space="preserve"> приходится на стадию конкретных операций, а окончание младшего подросткового возраста</w:t>
      </w:r>
      <w:r w:rsidR="00A67696" w:rsidRPr="00651CAB">
        <w:rPr>
          <w:rFonts w:eastAsia="Calibri"/>
          <w:sz w:val="28"/>
          <w:szCs w:val="28"/>
        </w:rPr>
        <w:t xml:space="preserve"> (</w:t>
      </w:r>
      <w:r w:rsidR="00784ED7" w:rsidRPr="00651CAB">
        <w:rPr>
          <w:rFonts w:eastAsia="Calibri"/>
          <w:sz w:val="28"/>
          <w:szCs w:val="28"/>
        </w:rPr>
        <w:t>12 лет</w:t>
      </w:r>
      <w:r w:rsidR="00A67696" w:rsidRPr="00651CAB">
        <w:rPr>
          <w:rFonts w:eastAsia="Calibri"/>
          <w:sz w:val="28"/>
          <w:szCs w:val="28"/>
        </w:rPr>
        <w:t>)</w:t>
      </w:r>
      <w:r w:rsidR="00784ED7" w:rsidRPr="00651CAB">
        <w:rPr>
          <w:rFonts w:eastAsia="Calibri"/>
          <w:sz w:val="28"/>
          <w:szCs w:val="28"/>
        </w:rPr>
        <w:t xml:space="preserve"> – на стадию формальных операций</w:t>
      </w:r>
      <w:r w:rsidR="001162CE">
        <w:rPr>
          <w:rFonts w:eastAsia="Calibri"/>
          <w:sz w:val="28"/>
          <w:szCs w:val="28"/>
        </w:rPr>
        <w:t xml:space="preserve"> </w:t>
      </w:r>
      <w:r w:rsidR="00531E6F" w:rsidRPr="00651CAB">
        <w:rPr>
          <w:rFonts w:eastAsia="Calibri"/>
          <w:sz w:val="28"/>
          <w:szCs w:val="28"/>
        </w:rPr>
        <w:t>[</w:t>
      </w:r>
      <w:r w:rsidR="00D30527">
        <w:rPr>
          <w:rFonts w:eastAsia="Calibri"/>
          <w:sz w:val="28"/>
          <w:szCs w:val="28"/>
        </w:rPr>
        <w:t>44</w:t>
      </w:r>
      <w:r w:rsidR="00531E6F" w:rsidRPr="00651CAB">
        <w:rPr>
          <w:rFonts w:eastAsia="Calibri"/>
          <w:sz w:val="28"/>
          <w:szCs w:val="28"/>
        </w:rPr>
        <w:t>]</w:t>
      </w:r>
      <w:r w:rsidR="00784ED7" w:rsidRPr="00651CAB">
        <w:rPr>
          <w:rFonts w:eastAsia="Calibri"/>
          <w:sz w:val="28"/>
          <w:szCs w:val="28"/>
        </w:rPr>
        <w:t xml:space="preserve">. Хотя мышление </w:t>
      </w:r>
      <w:r w:rsidR="00A67696" w:rsidRPr="00651CAB">
        <w:rPr>
          <w:rFonts w:eastAsia="Calibri"/>
          <w:sz w:val="28"/>
          <w:szCs w:val="28"/>
        </w:rPr>
        <w:t>младших подростков</w:t>
      </w:r>
      <w:r w:rsidR="00784ED7" w:rsidRPr="00651CAB">
        <w:rPr>
          <w:rFonts w:eastAsia="Calibri"/>
          <w:sz w:val="28"/>
          <w:szCs w:val="28"/>
        </w:rPr>
        <w:t xml:space="preserve"> 10-12 лет </w:t>
      </w:r>
      <w:r w:rsidR="001162CE">
        <w:rPr>
          <w:rFonts w:eastAsia="Calibri"/>
          <w:sz w:val="28"/>
          <w:szCs w:val="28"/>
        </w:rPr>
        <w:t xml:space="preserve">в сравнении со старшими подростками </w:t>
      </w:r>
      <w:r w:rsidR="00784ED7" w:rsidRPr="00651CAB">
        <w:rPr>
          <w:rFonts w:eastAsia="Calibri"/>
          <w:sz w:val="28"/>
          <w:szCs w:val="28"/>
        </w:rPr>
        <w:t xml:space="preserve">ещё не </w:t>
      </w:r>
      <w:r w:rsidR="001162CE">
        <w:rPr>
          <w:rFonts w:eastAsia="Calibri"/>
          <w:sz w:val="28"/>
          <w:szCs w:val="28"/>
        </w:rPr>
        <w:t>так</w:t>
      </w:r>
      <w:r w:rsidR="00784ED7" w:rsidRPr="00651CAB">
        <w:rPr>
          <w:rFonts w:eastAsia="Calibri"/>
          <w:sz w:val="28"/>
          <w:szCs w:val="28"/>
        </w:rPr>
        <w:t xml:space="preserve"> абстрактно и системно, оно отличается от мышления младших школьников</w:t>
      </w:r>
      <w:r w:rsidR="00A67696" w:rsidRPr="00651CAB">
        <w:rPr>
          <w:rFonts w:eastAsia="Calibri"/>
          <w:sz w:val="28"/>
          <w:szCs w:val="28"/>
        </w:rPr>
        <w:t xml:space="preserve"> </w:t>
      </w:r>
      <w:r w:rsidR="001162CE">
        <w:rPr>
          <w:rFonts w:eastAsia="Calibri"/>
          <w:sz w:val="28"/>
          <w:szCs w:val="28"/>
        </w:rPr>
        <w:t xml:space="preserve">наличием </w:t>
      </w:r>
      <w:r w:rsidR="00784ED7" w:rsidRPr="00651CAB">
        <w:rPr>
          <w:rFonts w:eastAsia="Calibri"/>
          <w:sz w:val="28"/>
          <w:szCs w:val="28"/>
        </w:rPr>
        <w:t>рефлекси</w:t>
      </w:r>
      <w:r w:rsidR="001162CE">
        <w:rPr>
          <w:rFonts w:eastAsia="Calibri"/>
          <w:sz w:val="28"/>
          <w:szCs w:val="28"/>
        </w:rPr>
        <w:t>и</w:t>
      </w:r>
      <w:r w:rsidR="00784ED7" w:rsidRPr="00651CAB">
        <w:rPr>
          <w:rFonts w:eastAsia="Calibri"/>
          <w:sz w:val="28"/>
          <w:szCs w:val="28"/>
        </w:rPr>
        <w:t xml:space="preserve"> [</w:t>
      </w:r>
      <w:r w:rsidR="00D30527">
        <w:rPr>
          <w:rFonts w:eastAsia="Calibri"/>
          <w:sz w:val="28"/>
          <w:szCs w:val="28"/>
        </w:rPr>
        <w:t>41</w:t>
      </w:r>
      <w:r w:rsidR="00531F57" w:rsidRPr="00651CAB">
        <w:rPr>
          <w:rFonts w:eastAsia="Calibri"/>
          <w:sz w:val="28"/>
          <w:szCs w:val="28"/>
        </w:rPr>
        <w:t xml:space="preserve">; </w:t>
      </w:r>
      <w:r w:rsidR="00D30527">
        <w:rPr>
          <w:rFonts w:eastAsia="Calibri"/>
          <w:sz w:val="28"/>
          <w:szCs w:val="28"/>
        </w:rPr>
        <w:t>44</w:t>
      </w:r>
      <w:r w:rsidR="00784ED7" w:rsidRPr="00651CAB">
        <w:rPr>
          <w:rFonts w:eastAsia="Calibri"/>
          <w:sz w:val="28"/>
          <w:szCs w:val="28"/>
        </w:rPr>
        <w:t xml:space="preserve">]. </w:t>
      </w:r>
      <w:r w:rsidR="00555E90" w:rsidRPr="00651CAB">
        <w:rPr>
          <w:rFonts w:eastAsia="Calibri"/>
          <w:sz w:val="28"/>
          <w:szCs w:val="28"/>
        </w:rPr>
        <w:t>Рефлексию называют главной движущей силой всех сторон психического развития на переходе от младшего школьного к подростковому возрасту</w:t>
      </w:r>
      <w:r w:rsidR="00835166" w:rsidRPr="00651CAB">
        <w:rPr>
          <w:rFonts w:eastAsia="Calibri"/>
          <w:sz w:val="28"/>
          <w:szCs w:val="28"/>
        </w:rPr>
        <w:t>, т</w:t>
      </w:r>
      <w:r w:rsidR="00555E90" w:rsidRPr="00651CAB">
        <w:rPr>
          <w:rFonts w:eastAsia="Calibri"/>
          <w:sz w:val="28"/>
          <w:szCs w:val="28"/>
        </w:rPr>
        <w:t xml:space="preserve">ем не менее, </w:t>
      </w:r>
      <w:r w:rsidR="006D1CFA" w:rsidRPr="00651CAB">
        <w:rPr>
          <w:rFonts w:eastAsia="Calibri"/>
          <w:sz w:val="28"/>
          <w:szCs w:val="28"/>
        </w:rPr>
        <w:t xml:space="preserve">современные исследования отмечают тенденцию снижения </w:t>
      </w:r>
      <w:r w:rsidR="00A67696" w:rsidRPr="00651CAB">
        <w:rPr>
          <w:rFonts w:eastAsia="Calibri"/>
          <w:sz w:val="28"/>
          <w:szCs w:val="28"/>
        </w:rPr>
        <w:t>рефлек</w:t>
      </w:r>
      <w:r w:rsidR="00E066E4" w:rsidRPr="00651CAB">
        <w:rPr>
          <w:rFonts w:eastAsia="Calibri"/>
          <w:sz w:val="28"/>
          <w:szCs w:val="28"/>
        </w:rPr>
        <w:t>с</w:t>
      </w:r>
      <w:r w:rsidR="00A67696" w:rsidRPr="00651CAB">
        <w:rPr>
          <w:rFonts w:eastAsia="Calibri"/>
          <w:sz w:val="28"/>
          <w:szCs w:val="28"/>
        </w:rPr>
        <w:t>ивности</w:t>
      </w:r>
      <w:r w:rsidR="006D1CFA" w:rsidRPr="00651CAB">
        <w:rPr>
          <w:rFonts w:eastAsia="Calibri"/>
          <w:sz w:val="28"/>
          <w:szCs w:val="28"/>
        </w:rPr>
        <w:t xml:space="preserve"> у российских подростков в сравнении со школьниками</w:t>
      </w:r>
      <w:r w:rsidR="006C240B" w:rsidRPr="00651CAB">
        <w:rPr>
          <w:rFonts w:eastAsia="Calibri"/>
          <w:sz w:val="28"/>
          <w:szCs w:val="28"/>
        </w:rPr>
        <w:t xml:space="preserve"> конца 50-х </w:t>
      </w:r>
      <w:r w:rsidR="00A67696" w:rsidRPr="00651CAB">
        <w:rPr>
          <w:rFonts w:eastAsia="Calibri"/>
          <w:sz w:val="28"/>
          <w:szCs w:val="28"/>
        </w:rPr>
        <w:t xml:space="preserve">– </w:t>
      </w:r>
      <w:r w:rsidR="006C240B" w:rsidRPr="00651CAB">
        <w:rPr>
          <w:rFonts w:eastAsia="Calibri"/>
          <w:sz w:val="28"/>
          <w:szCs w:val="28"/>
        </w:rPr>
        <w:t xml:space="preserve">80-х </w:t>
      </w:r>
      <w:r w:rsidR="006D1CFA" w:rsidRPr="00651CAB">
        <w:rPr>
          <w:rFonts w:eastAsia="Calibri"/>
          <w:sz w:val="28"/>
          <w:szCs w:val="28"/>
        </w:rPr>
        <w:t>годов</w:t>
      </w:r>
      <w:r w:rsidR="002A64B3" w:rsidRPr="00651CAB">
        <w:rPr>
          <w:rFonts w:eastAsia="Calibri"/>
          <w:sz w:val="28"/>
          <w:szCs w:val="28"/>
        </w:rPr>
        <w:t xml:space="preserve"> </w:t>
      </w:r>
      <w:r w:rsidR="000744C2" w:rsidRPr="00651CAB">
        <w:rPr>
          <w:rFonts w:eastAsia="Calibri"/>
          <w:sz w:val="28"/>
          <w:szCs w:val="28"/>
        </w:rPr>
        <w:t>[</w:t>
      </w:r>
      <w:r w:rsidR="00D30527">
        <w:rPr>
          <w:rFonts w:eastAsia="Calibri"/>
          <w:sz w:val="28"/>
          <w:szCs w:val="28"/>
        </w:rPr>
        <w:t>46</w:t>
      </w:r>
      <w:r w:rsidR="000744C2" w:rsidRPr="00651CAB">
        <w:rPr>
          <w:rFonts w:eastAsia="Calibri"/>
          <w:sz w:val="28"/>
          <w:szCs w:val="28"/>
        </w:rPr>
        <w:t>]</w:t>
      </w:r>
      <w:r w:rsidR="006D1CFA" w:rsidRPr="00651CAB">
        <w:rPr>
          <w:rFonts w:eastAsia="Calibri"/>
          <w:sz w:val="28"/>
          <w:szCs w:val="28"/>
        </w:rPr>
        <w:t>.</w:t>
      </w:r>
      <w:r w:rsidR="00033D13" w:rsidRPr="00651CAB">
        <w:rPr>
          <w:rFonts w:eastAsia="Calibri"/>
          <w:sz w:val="28"/>
          <w:szCs w:val="28"/>
        </w:rPr>
        <w:t xml:space="preserve"> </w:t>
      </w:r>
      <w:r w:rsidR="00D04BC8" w:rsidRPr="00651CAB">
        <w:rPr>
          <w:rFonts w:eastAsia="Calibri"/>
          <w:sz w:val="28"/>
          <w:szCs w:val="28"/>
        </w:rPr>
        <w:tab/>
      </w:r>
      <w:r w:rsidR="00225DF6" w:rsidRPr="00651CAB">
        <w:rPr>
          <w:rFonts w:eastAsia="Calibri"/>
          <w:sz w:val="28"/>
          <w:szCs w:val="28"/>
        </w:rPr>
        <w:t xml:space="preserve"> </w:t>
      </w:r>
    </w:p>
    <w:p w14:paraId="412AB08E" w14:textId="244B3EE8" w:rsidR="007B382D" w:rsidRPr="00651CAB" w:rsidRDefault="008E390D" w:rsidP="00315237">
      <w:pPr>
        <w:tabs>
          <w:tab w:val="left" w:pos="478"/>
        </w:tabs>
        <w:spacing w:line="360" w:lineRule="auto"/>
        <w:jc w:val="both"/>
        <w:rPr>
          <w:rFonts w:eastAsia="Calibri"/>
          <w:sz w:val="28"/>
          <w:szCs w:val="28"/>
        </w:rPr>
      </w:pPr>
      <w:r w:rsidRPr="00651CAB">
        <w:rPr>
          <w:rFonts w:eastAsia="Calibri"/>
          <w:sz w:val="28"/>
          <w:szCs w:val="28"/>
        </w:rPr>
        <w:tab/>
      </w:r>
      <w:r w:rsidR="00E83CCC">
        <w:rPr>
          <w:rFonts w:eastAsia="Calibri"/>
          <w:sz w:val="28"/>
          <w:szCs w:val="28"/>
        </w:rPr>
        <w:tab/>
      </w:r>
      <w:r w:rsidR="00A657AC" w:rsidRPr="00651CAB">
        <w:rPr>
          <w:rFonts w:eastAsia="Calibri"/>
          <w:sz w:val="28"/>
          <w:szCs w:val="28"/>
        </w:rPr>
        <w:t xml:space="preserve">В отношении когнитивных характеристик </w:t>
      </w:r>
      <w:r w:rsidR="003E34BC" w:rsidRPr="00651CAB">
        <w:rPr>
          <w:rFonts w:eastAsia="Calibri"/>
          <w:sz w:val="28"/>
          <w:szCs w:val="28"/>
        </w:rPr>
        <w:t xml:space="preserve">в период </w:t>
      </w:r>
      <w:r w:rsidR="007B382D" w:rsidRPr="00651CAB">
        <w:rPr>
          <w:rFonts w:eastAsia="Calibri"/>
          <w:sz w:val="28"/>
          <w:szCs w:val="28"/>
        </w:rPr>
        <w:t xml:space="preserve">с пятого по седьмой класс </w:t>
      </w:r>
      <w:r w:rsidR="00AE5F7F" w:rsidRPr="00651CAB">
        <w:rPr>
          <w:rFonts w:eastAsia="Calibri"/>
          <w:sz w:val="28"/>
          <w:szCs w:val="28"/>
        </w:rPr>
        <w:t xml:space="preserve">наблюдается увеличение объема зрительно-пространственной </w:t>
      </w:r>
      <w:r w:rsidR="00A657AC" w:rsidRPr="00651CAB">
        <w:rPr>
          <w:rFonts w:eastAsia="Calibri"/>
          <w:sz w:val="28"/>
          <w:szCs w:val="28"/>
        </w:rPr>
        <w:t>рабоч</w:t>
      </w:r>
      <w:r w:rsidR="00AE5F7F" w:rsidRPr="00651CAB">
        <w:rPr>
          <w:rFonts w:eastAsia="Calibri"/>
          <w:sz w:val="28"/>
          <w:szCs w:val="28"/>
        </w:rPr>
        <w:t>ей</w:t>
      </w:r>
      <w:r w:rsidR="00A657AC" w:rsidRPr="00651CAB">
        <w:rPr>
          <w:rFonts w:eastAsia="Calibri"/>
          <w:sz w:val="28"/>
          <w:szCs w:val="28"/>
        </w:rPr>
        <w:t xml:space="preserve"> памят</w:t>
      </w:r>
      <w:r w:rsidR="00AE5F7F" w:rsidRPr="00651CAB">
        <w:rPr>
          <w:rFonts w:eastAsia="Calibri"/>
          <w:sz w:val="28"/>
          <w:szCs w:val="28"/>
        </w:rPr>
        <w:t xml:space="preserve">и, которое имеет место как при запоминании материала, так и при его логическом осмыслении. Улучшаются показатели </w:t>
      </w:r>
      <w:r w:rsidR="00A657AC" w:rsidRPr="00651CAB">
        <w:rPr>
          <w:rFonts w:eastAsia="Calibri"/>
          <w:sz w:val="28"/>
          <w:szCs w:val="28"/>
        </w:rPr>
        <w:t>чувств</w:t>
      </w:r>
      <w:r w:rsidR="00A04A61" w:rsidRPr="00651CAB">
        <w:rPr>
          <w:rFonts w:eastAsia="Calibri"/>
          <w:sz w:val="28"/>
          <w:szCs w:val="28"/>
        </w:rPr>
        <w:t>а</w:t>
      </w:r>
      <w:r w:rsidR="00A657AC" w:rsidRPr="00651CAB">
        <w:rPr>
          <w:rFonts w:eastAsia="Calibri"/>
          <w:sz w:val="28"/>
          <w:szCs w:val="28"/>
        </w:rPr>
        <w:t xml:space="preserve"> числа</w:t>
      </w:r>
      <w:r w:rsidR="00AE5F7F" w:rsidRPr="00651CAB">
        <w:rPr>
          <w:rFonts w:eastAsia="Calibri"/>
          <w:sz w:val="28"/>
          <w:szCs w:val="28"/>
        </w:rPr>
        <w:t>. Отмечается стабилизация показателей скорости переработки информации [</w:t>
      </w:r>
      <w:r w:rsidR="00D30527">
        <w:rPr>
          <w:rFonts w:eastAsia="Calibri"/>
          <w:sz w:val="28"/>
          <w:szCs w:val="28"/>
        </w:rPr>
        <w:t>61</w:t>
      </w:r>
      <w:r w:rsidR="00AE5F7F" w:rsidRPr="00651CAB">
        <w:rPr>
          <w:rFonts w:eastAsia="Calibri"/>
          <w:sz w:val="28"/>
          <w:szCs w:val="28"/>
        </w:rPr>
        <w:t>]</w:t>
      </w:r>
      <w:r w:rsidRPr="00651CAB">
        <w:rPr>
          <w:rFonts w:eastAsia="Calibri"/>
          <w:sz w:val="28"/>
          <w:szCs w:val="28"/>
        </w:rPr>
        <w:t>. При этом развивается внимание, становясь более организованным, регулируемым и управляемым. Младшие подростки становятся более изобретательными, восприимчивыми, способными анализировать</w:t>
      </w:r>
      <w:r w:rsidR="00927F89" w:rsidRPr="00651CAB">
        <w:rPr>
          <w:rFonts w:eastAsia="Calibri"/>
          <w:sz w:val="28"/>
          <w:szCs w:val="28"/>
        </w:rPr>
        <w:t xml:space="preserve"> более сложный материал</w:t>
      </w:r>
      <w:r w:rsidRPr="00651CAB">
        <w:rPr>
          <w:rFonts w:eastAsia="Calibri"/>
          <w:sz w:val="28"/>
          <w:szCs w:val="28"/>
        </w:rPr>
        <w:t xml:space="preserve">. </w:t>
      </w:r>
      <w:r w:rsidR="00CA4AB6" w:rsidRPr="00651CAB">
        <w:rPr>
          <w:rFonts w:eastAsia="Calibri"/>
          <w:sz w:val="28"/>
          <w:szCs w:val="28"/>
        </w:rPr>
        <w:t xml:space="preserve">По мнению Л.С. Выготского </w:t>
      </w:r>
      <w:r w:rsidR="00681B21" w:rsidRPr="00651CAB">
        <w:rPr>
          <w:rFonts w:eastAsia="Calibri"/>
          <w:sz w:val="28"/>
          <w:szCs w:val="28"/>
        </w:rPr>
        <w:t xml:space="preserve">процесс образования понятий, которым овладевает </w:t>
      </w:r>
      <w:r w:rsidR="003B2EFA" w:rsidRPr="00651CAB">
        <w:rPr>
          <w:rFonts w:eastAsia="Calibri"/>
          <w:sz w:val="28"/>
          <w:szCs w:val="28"/>
        </w:rPr>
        <w:t xml:space="preserve">подросток, </w:t>
      </w:r>
      <w:r w:rsidR="00CA4AB6" w:rsidRPr="00651CAB">
        <w:rPr>
          <w:rFonts w:eastAsia="Calibri"/>
          <w:sz w:val="28"/>
          <w:szCs w:val="28"/>
        </w:rPr>
        <w:t>ведет к высшей форме интеллектуальной деятельности</w:t>
      </w:r>
      <w:r w:rsidR="003B2EFA" w:rsidRPr="00651CAB">
        <w:rPr>
          <w:rFonts w:eastAsia="Calibri"/>
          <w:sz w:val="28"/>
          <w:szCs w:val="28"/>
        </w:rPr>
        <w:t xml:space="preserve"> и </w:t>
      </w:r>
      <w:r w:rsidR="00CA4AB6" w:rsidRPr="00651CAB">
        <w:rPr>
          <w:rFonts w:eastAsia="Calibri"/>
          <w:sz w:val="28"/>
          <w:szCs w:val="28"/>
        </w:rPr>
        <w:t xml:space="preserve">новым </w:t>
      </w:r>
      <w:r w:rsidR="00CA4AB6" w:rsidRPr="00651CAB">
        <w:rPr>
          <w:rFonts w:eastAsia="Calibri"/>
          <w:sz w:val="28"/>
          <w:szCs w:val="28"/>
        </w:rPr>
        <w:lastRenderedPageBreak/>
        <w:t>способам поведения [</w:t>
      </w:r>
      <w:r w:rsidR="00D30527">
        <w:rPr>
          <w:rFonts w:eastAsia="Calibri"/>
          <w:sz w:val="28"/>
          <w:szCs w:val="28"/>
        </w:rPr>
        <w:t>41</w:t>
      </w:r>
      <w:r w:rsidR="00CA4AB6" w:rsidRPr="00651CAB">
        <w:rPr>
          <w:rFonts w:eastAsia="Calibri"/>
          <w:sz w:val="28"/>
          <w:szCs w:val="28"/>
        </w:rPr>
        <w:t xml:space="preserve">]. </w:t>
      </w:r>
      <w:r w:rsidRPr="00651CAB">
        <w:rPr>
          <w:rFonts w:eastAsia="Calibri"/>
          <w:sz w:val="28"/>
          <w:szCs w:val="28"/>
        </w:rPr>
        <w:t>Развивающееся мышление младшего подростка дает ему возможность мыслить сложнее, выдвигать гипотезы при решении задач, выбирать оригинальные и нестандартные решения, находить возможности применения абстрактных правил [</w:t>
      </w:r>
      <w:r w:rsidR="00D30527">
        <w:rPr>
          <w:rFonts w:eastAsia="Calibri"/>
          <w:sz w:val="28"/>
          <w:szCs w:val="28"/>
        </w:rPr>
        <w:t>28</w:t>
      </w:r>
      <w:r w:rsidRPr="00651CAB">
        <w:rPr>
          <w:rFonts w:eastAsia="Calibri"/>
          <w:sz w:val="28"/>
          <w:szCs w:val="28"/>
        </w:rPr>
        <w:t>]. Способность к классификации, обобщению, аналогии способствует анализу различных явлений действительности, позволяя мыслить абстрактно. Благодаря развитию интеллекта</w:t>
      </w:r>
      <w:r w:rsidR="007B382D" w:rsidRPr="00651CAB">
        <w:rPr>
          <w:rFonts w:eastAsia="Calibri"/>
          <w:sz w:val="28"/>
          <w:szCs w:val="28"/>
        </w:rPr>
        <w:t>, в том числе невербального [</w:t>
      </w:r>
      <w:r w:rsidR="00D30527">
        <w:rPr>
          <w:rFonts w:eastAsia="Calibri"/>
          <w:sz w:val="28"/>
          <w:szCs w:val="28"/>
        </w:rPr>
        <w:t>61</w:t>
      </w:r>
      <w:r w:rsidR="007B382D" w:rsidRPr="00651CAB">
        <w:rPr>
          <w:rFonts w:eastAsia="Calibri"/>
          <w:sz w:val="28"/>
          <w:szCs w:val="28"/>
        </w:rPr>
        <w:t xml:space="preserve">] </w:t>
      </w:r>
      <w:r w:rsidR="00927F89" w:rsidRPr="00651CAB">
        <w:rPr>
          <w:rFonts w:eastAsia="Calibri"/>
          <w:sz w:val="28"/>
          <w:szCs w:val="28"/>
        </w:rPr>
        <w:t xml:space="preserve">трансформируется </w:t>
      </w:r>
      <w:r w:rsidRPr="00651CAB">
        <w:rPr>
          <w:rFonts w:eastAsia="Calibri"/>
          <w:sz w:val="28"/>
          <w:szCs w:val="28"/>
        </w:rPr>
        <w:t>и воображение, что способствует развитию творческих способностей [</w:t>
      </w:r>
      <w:r w:rsidR="00D30527">
        <w:rPr>
          <w:rFonts w:eastAsia="Calibri"/>
          <w:sz w:val="28"/>
          <w:szCs w:val="28"/>
        </w:rPr>
        <w:t>28</w:t>
      </w:r>
      <w:r w:rsidRPr="00651CAB">
        <w:rPr>
          <w:rFonts w:eastAsia="Calibri"/>
          <w:sz w:val="28"/>
          <w:szCs w:val="28"/>
        </w:rPr>
        <w:t>].</w:t>
      </w:r>
      <w:r w:rsidR="007B382D" w:rsidRPr="00651CAB">
        <w:rPr>
          <w:rFonts w:eastAsia="Calibri"/>
          <w:sz w:val="28"/>
          <w:szCs w:val="28"/>
        </w:rPr>
        <w:tab/>
      </w:r>
      <w:r w:rsidR="007B382D" w:rsidRPr="00651CAB">
        <w:rPr>
          <w:rFonts w:eastAsia="Calibri"/>
          <w:sz w:val="28"/>
          <w:szCs w:val="28"/>
        </w:rPr>
        <w:tab/>
      </w:r>
      <w:r w:rsidR="007B382D" w:rsidRPr="00651CAB">
        <w:rPr>
          <w:rFonts w:eastAsia="Calibri"/>
          <w:sz w:val="28"/>
          <w:szCs w:val="28"/>
        </w:rPr>
        <w:tab/>
      </w:r>
      <w:r w:rsidR="007B382D" w:rsidRPr="00651CAB">
        <w:rPr>
          <w:rFonts w:eastAsia="Calibri"/>
          <w:sz w:val="28"/>
          <w:szCs w:val="28"/>
        </w:rPr>
        <w:tab/>
      </w:r>
      <w:r w:rsidR="00EC3D2E" w:rsidRPr="00651CAB">
        <w:rPr>
          <w:rFonts w:eastAsia="Calibri"/>
          <w:sz w:val="28"/>
          <w:szCs w:val="28"/>
        </w:rPr>
        <w:tab/>
      </w:r>
      <w:r w:rsidR="00E83CCC">
        <w:rPr>
          <w:rFonts w:eastAsia="Calibri"/>
          <w:sz w:val="28"/>
          <w:szCs w:val="28"/>
        </w:rPr>
        <w:tab/>
      </w:r>
      <w:r w:rsidR="00EC3D2E" w:rsidRPr="00651CAB">
        <w:rPr>
          <w:rFonts w:eastAsia="Calibri"/>
          <w:sz w:val="28"/>
          <w:szCs w:val="28"/>
        </w:rPr>
        <w:t>В исследовании Н.Б. Шумаковой показано, что</w:t>
      </w:r>
      <w:r w:rsidR="005E62A0" w:rsidRPr="00651CAB">
        <w:rPr>
          <w:rFonts w:eastAsia="Calibri"/>
          <w:sz w:val="28"/>
          <w:szCs w:val="28"/>
        </w:rPr>
        <w:t xml:space="preserve"> </w:t>
      </w:r>
      <w:r w:rsidR="00B919F3" w:rsidRPr="00651CAB">
        <w:rPr>
          <w:rFonts w:eastAsia="Calibri"/>
          <w:sz w:val="28"/>
          <w:szCs w:val="28"/>
        </w:rPr>
        <w:t>рост</w:t>
      </w:r>
      <w:r w:rsidR="007B382D" w:rsidRPr="00651CAB">
        <w:rPr>
          <w:rFonts w:eastAsia="Calibri"/>
          <w:sz w:val="28"/>
          <w:szCs w:val="28"/>
        </w:rPr>
        <w:t xml:space="preserve"> креативности </w:t>
      </w:r>
      <w:r w:rsidR="005E62A0" w:rsidRPr="00651CAB">
        <w:rPr>
          <w:rFonts w:eastAsia="Calibri"/>
          <w:sz w:val="28"/>
          <w:szCs w:val="28"/>
        </w:rPr>
        <w:t xml:space="preserve">в количественном отношении </w:t>
      </w:r>
      <w:r w:rsidR="00B919F3" w:rsidRPr="00651CAB">
        <w:rPr>
          <w:rFonts w:eastAsia="Calibri"/>
          <w:sz w:val="28"/>
          <w:szCs w:val="28"/>
        </w:rPr>
        <w:t xml:space="preserve">наблюдается </w:t>
      </w:r>
      <w:r w:rsidR="005E62A0" w:rsidRPr="00651CAB">
        <w:rPr>
          <w:rFonts w:eastAsia="Calibri"/>
          <w:sz w:val="28"/>
          <w:szCs w:val="28"/>
        </w:rPr>
        <w:t>у</w:t>
      </w:r>
      <w:r w:rsidR="007B382D" w:rsidRPr="00651CAB">
        <w:rPr>
          <w:rFonts w:eastAsia="Calibri"/>
          <w:sz w:val="28"/>
          <w:szCs w:val="28"/>
        </w:rPr>
        <w:t xml:space="preserve">же </w:t>
      </w:r>
      <w:r w:rsidR="00B919F3" w:rsidRPr="00651CAB">
        <w:rPr>
          <w:rFonts w:eastAsia="Calibri"/>
          <w:sz w:val="28"/>
          <w:szCs w:val="28"/>
        </w:rPr>
        <w:t>в</w:t>
      </w:r>
      <w:r w:rsidR="007B382D" w:rsidRPr="00651CAB">
        <w:rPr>
          <w:rFonts w:eastAsia="Calibri"/>
          <w:sz w:val="28"/>
          <w:szCs w:val="28"/>
        </w:rPr>
        <w:t xml:space="preserve"> </w:t>
      </w:r>
      <w:r w:rsidR="005E62A0" w:rsidRPr="00651CAB">
        <w:rPr>
          <w:rFonts w:eastAsia="Calibri"/>
          <w:sz w:val="28"/>
          <w:szCs w:val="28"/>
        </w:rPr>
        <w:t>младшем подростковом возрасте</w:t>
      </w:r>
      <w:r w:rsidR="00EC3D2E" w:rsidRPr="00651CAB">
        <w:rPr>
          <w:rFonts w:eastAsia="Calibri"/>
          <w:sz w:val="28"/>
          <w:szCs w:val="28"/>
        </w:rPr>
        <w:t xml:space="preserve"> [</w:t>
      </w:r>
      <w:r w:rsidR="00D30527">
        <w:rPr>
          <w:rFonts w:eastAsia="Calibri"/>
          <w:sz w:val="28"/>
          <w:szCs w:val="28"/>
        </w:rPr>
        <w:t>75</w:t>
      </w:r>
      <w:r w:rsidR="00EC3D2E" w:rsidRPr="00651CAB">
        <w:rPr>
          <w:rFonts w:eastAsia="Calibri"/>
          <w:sz w:val="28"/>
          <w:szCs w:val="28"/>
        </w:rPr>
        <w:t>].</w:t>
      </w:r>
      <w:r w:rsidR="007B382D" w:rsidRPr="00651CAB">
        <w:rPr>
          <w:rFonts w:eastAsia="Calibri"/>
          <w:sz w:val="28"/>
          <w:szCs w:val="28"/>
        </w:rPr>
        <w:t xml:space="preserve"> </w:t>
      </w:r>
      <w:r w:rsidR="005E62A0" w:rsidRPr="00651CAB">
        <w:rPr>
          <w:rFonts w:eastAsia="Calibri"/>
          <w:sz w:val="28"/>
          <w:szCs w:val="28"/>
        </w:rPr>
        <w:t>С пятого по седьмой класс</w:t>
      </w:r>
      <w:r w:rsidR="007B382D" w:rsidRPr="00651CAB">
        <w:rPr>
          <w:rFonts w:eastAsia="Calibri"/>
          <w:sz w:val="28"/>
          <w:szCs w:val="28"/>
        </w:rPr>
        <w:t xml:space="preserve"> </w:t>
      </w:r>
      <w:r w:rsidR="00237E6C" w:rsidRPr="00651CAB">
        <w:rPr>
          <w:rFonts w:eastAsia="Calibri"/>
          <w:sz w:val="28"/>
          <w:szCs w:val="28"/>
        </w:rPr>
        <w:t>почти</w:t>
      </w:r>
      <w:r w:rsidR="007B382D" w:rsidRPr="00651CAB">
        <w:rPr>
          <w:rFonts w:eastAsia="Calibri"/>
          <w:sz w:val="28"/>
          <w:szCs w:val="28"/>
        </w:rPr>
        <w:t xml:space="preserve"> все показател</w:t>
      </w:r>
      <w:r w:rsidR="00237E6C" w:rsidRPr="00651CAB">
        <w:rPr>
          <w:rFonts w:eastAsia="Calibri"/>
          <w:sz w:val="28"/>
          <w:szCs w:val="28"/>
        </w:rPr>
        <w:t>и</w:t>
      </w:r>
      <w:r w:rsidR="007B382D" w:rsidRPr="00651CAB">
        <w:rPr>
          <w:rFonts w:eastAsia="Calibri"/>
          <w:sz w:val="28"/>
          <w:szCs w:val="28"/>
        </w:rPr>
        <w:t xml:space="preserve"> вербальной креативности</w:t>
      </w:r>
      <w:r w:rsidR="00681B21" w:rsidRPr="00651CAB">
        <w:rPr>
          <w:rFonts w:eastAsia="Calibri"/>
          <w:sz w:val="28"/>
          <w:szCs w:val="28"/>
        </w:rPr>
        <w:t xml:space="preserve">, такие как </w:t>
      </w:r>
      <w:r w:rsidR="005E62A0" w:rsidRPr="00651CAB">
        <w:rPr>
          <w:rFonts w:eastAsia="Calibri"/>
          <w:sz w:val="28"/>
          <w:szCs w:val="28"/>
        </w:rPr>
        <w:t>беглость, гибкость, оригинальность</w:t>
      </w:r>
      <w:r w:rsidR="00681B21" w:rsidRPr="00651CAB">
        <w:rPr>
          <w:rFonts w:eastAsia="Calibri"/>
          <w:sz w:val="28"/>
          <w:szCs w:val="28"/>
        </w:rPr>
        <w:t xml:space="preserve">, </w:t>
      </w:r>
      <w:r w:rsidR="00237E6C" w:rsidRPr="00651CAB">
        <w:rPr>
          <w:rFonts w:eastAsia="Calibri"/>
          <w:sz w:val="28"/>
          <w:szCs w:val="28"/>
        </w:rPr>
        <w:t>характеризуются стабильностью</w:t>
      </w:r>
      <w:r w:rsidR="007B382D" w:rsidRPr="00651CAB">
        <w:rPr>
          <w:rFonts w:eastAsia="Calibri"/>
          <w:sz w:val="28"/>
          <w:szCs w:val="28"/>
        </w:rPr>
        <w:t xml:space="preserve">. </w:t>
      </w:r>
      <w:r w:rsidR="00237E6C" w:rsidRPr="00651CAB">
        <w:rPr>
          <w:rFonts w:eastAsia="Calibri"/>
          <w:sz w:val="28"/>
          <w:szCs w:val="28"/>
        </w:rPr>
        <w:t xml:space="preserve">В отношении </w:t>
      </w:r>
      <w:r w:rsidR="007B382D" w:rsidRPr="00651CAB">
        <w:rPr>
          <w:rFonts w:eastAsia="Calibri"/>
          <w:sz w:val="28"/>
          <w:szCs w:val="28"/>
        </w:rPr>
        <w:t>вербальной разработанности</w:t>
      </w:r>
      <w:r w:rsidR="00237E6C" w:rsidRPr="00651CAB">
        <w:rPr>
          <w:rFonts w:eastAsia="Calibri"/>
          <w:sz w:val="28"/>
          <w:szCs w:val="28"/>
        </w:rPr>
        <w:t xml:space="preserve"> наблюдается рост</w:t>
      </w:r>
      <w:r w:rsidR="007B382D" w:rsidRPr="00651CAB">
        <w:rPr>
          <w:rFonts w:eastAsia="Calibri"/>
          <w:sz w:val="28"/>
          <w:szCs w:val="28"/>
        </w:rPr>
        <w:t xml:space="preserve">, что </w:t>
      </w:r>
      <w:r w:rsidR="005E62A0" w:rsidRPr="00651CAB">
        <w:rPr>
          <w:rFonts w:eastAsia="Calibri"/>
          <w:sz w:val="28"/>
          <w:szCs w:val="28"/>
        </w:rPr>
        <w:t>демонстрирует</w:t>
      </w:r>
      <w:r w:rsidR="007B382D" w:rsidRPr="00651CAB">
        <w:rPr>
          <w:rFonts w:eastAsia="Calibri"/>
          <w:sz w:val="28"/>
          <w:szCs w:val="28"/>
        </w:rPr>
        <w:t xml:space="preserve"> способност</w:t>
      </w:r>
      <w:r w:rsidR="005E62A0" w:rsidRPr="00651CAB">
        <w:rPr>
          <w:rFonts w:eastAsia="Calibri"/>
          <w:sz w:val="28"/>
          <w:szCs w:val="28"/>
        </w:rPr>
        <w:t>ь</w:t>
      </w:r>
      <w:r w:rsidR="007B382D" w:rsidRPr="00651CAB">
        <w:rPr>
          <w:rFonts w:eastAsia="Calibri"/>
          <w:sz w:val="28"/>
          <w:szCs w:val="28"/>
        </w:rPr>
        <w:t xml:space="preserve"> </w:t>
      </w:r>
      <w:r w:rsidR="005E62A0" w:rsidRPr="00651CAB">
        <w:rPr>
          <w:rFonts w:eastAsia="Calibri"/>
          <w:sz w:val="28"/>
          <w:szCs w:val="28"/>
        </w:rPr>
        <w:t>учащихся пят</w:t>
      </w:r>
      <w:r w:rsidR="00747D4E" w:rsidRPr="00651CAB">
        <w:rPr>
          <w:rFonts w:eastAsia="Calibri"/>
          <w:sz w:val="28"/>
          <w:szCs w:val="28"/>
        </w:rPr>
        <w:t>ых</w:t>
      </w:r>
      <w:r w:rsidR="005E62A0" w:rsidRPr="00651CAB">
        <w:rPr>
          <w:rFonts w:eastAsia="Calibri"/>
          <w:sz w:val="28"/>
          <w:szCs w:val="28"/>
        </w:rPr>
        <w:t>-седьм</w:t>
      </w:r>
      <w:r w:rsidR="00747D4E" w:rsidRPr="00651CAB">
        <w:rPr>
          <w:rFonts w:eastAsia="Calibri"/>
          <w:sz w:val="28"/>
          <w:szCs w:val="28"/>
        </w:rPr>
        <w:t>ых</w:t>
      </w:r>
      <w:r w:rsidR="005E62A0" w:rsidRPr="00651CAB">
        <w:rPr>
          <w:rFonts w:eastAsia="Calibri"/>
          <w:sz w:val="28"/>
          <w:szCs w:val="28"/>
        </w:rPr>
        <w:t xml:space="preserve"> классов</w:t>
      </w:r>
      <w:r w:rsidR="007B382D" w:rsidRPr="00651CAB">
        <w:rPr>
          <w:rFonts w:eastAsia="Calibri"/>
          <w:sz w:val="28"/>
          <w:szCs w:val="28"/>
        </w:rPr>
        <w:t xml:space="preserve"> к развитию своих идей. </w:t>
      </w:r>
      <w:r w:rsidR="00237E6C" w:rsidRPr="00651CAB">
        <w:rPr>
          <w:rFonts w:eastAsia="Calibri"/>
          <w:sz w:val="28"/>
          <w:szCs w:val="28"/>
        </w:rPr>
        <w:t>В то же время,</w:t>
      </w:r>
      <w:r w:rsidR="007B382D" w:rsidRPr="00651CAB">
        <w:rPr>
          <w:rFonts w:eastAsia="Calibri"/>
          <w:sz w:val="28"/>
          <w:szCs w:val="28"/>
        </w:rPr>
        <w:t xml:space="preserve"> </w:t>
      </w:r>
      <w:r w:rsidR="005E62A0" w:rsidRPr="00651CAB">
        <w:rPr>
          <w:rFonts w:eastAsia="Calibri"/>
          <w:sz w:val="28"/>
          <w:szCs w:val="28"/>
        </w:rPr>
        <w:t>невербальная креативность характеризуется</w:t>
      </w:r>
      <w:r w:rsidR="00A04A61" w:rsidRPr="00651CAB">
        <w:rPr>
          <w:rFonts w:eastAsia="Calibri"/>
          <w:sz w:val="28"/>
          <w:szCs w:val="28"/>
        </w:rPr>
        <w:t xml:space="preserve"> </w:t>
      </w:r>
      <w:r w:rsidR="007B382D" w:rsidRPr="00651CAB">
        <w:rPr>
          <w:rFonts w:eastAsia="Calibri"/>
          <w:sz w:val="28"/>
          <w:szCs w:val="28"/>
        </w:rPr>
        <w:t>стабильность</w:t>
      </w:r>
      <w:r w:rsidR="005E62A0" w:rsidRPr="00651CAB">
        <w:rPr>
          <w:rFonts w:eastAsia="Calibri"/>
          <w:sz w:val="28"/>
          <w:szCs w:val="28"/>
        </w:rPr>
        <w:t>ю</w:t>
      </w:r>
      <w:r w:rsidR="007B382D" w:rsidRPr="00651CAB">
        <w:rPr>
          <w:rFonts w:eastAsia="Calibri"/>
          <w:sz w:val="28"/>
          <w:szCs w:val="28"/>
        </w:rPr>
        <w:t xml:space="preserve"> </w:t>
      </w:r>
      <w:r w:rsidR="005E62A0" w:rsidRPr="00651CAB">
        <w:rPr>
          <w:rFonts w:eastAsia="Calibri"/>
          <w:sz w:val="28"/>
          <w:szCs w:val="28"/>
        </w:rPr>
        <w:t xml:space="preserve">своих показателей в </w:t>
      </w:r>
      <w:r w:rsidR="007B382D" w:rsidRPr="00651CAB">
        <w:rPr>
          <w:rFonts w:eastAsia="Calibri"/>
          <w:sz w:val="28"/>
          <w:szCs w:val="28"/>
        </w:rPr>
        <w:t>количественн</w:t>
      </w:r>
      <w:r w:rsidR="005E62A0" w:rsidRPr="00651CAB">
        <w:rPr>
          <w:rFonts w:eastAsia="Calibri"/>
          <w:sz w:val="28"/>
          <w:szCs w:val="28"/>
        </w:rPr>
        <w:t>ом отношении</w:t>
      </w:r>
      <w:r w:rsidR="00247D43" w:rsidRPr="00651CAB">
        <w:rPr>
          <w:rFonts w:eastAsia="Calibri"/>
          <w:sz w:val="28"/>
          <w:szCs w:val="28"/>
        </w:rPr>
        <w:t xml:space="preserve">. </w:t>
      </w:r>
      <w:r w:rsidR="00747D4E" w:rsidRPr="00651CAB">
        <w:rPr>
          <w:rFonts w:eastAsia="Calibri"/>
          <w:sz w:val="28"/>
          <w:szCs w:val="28"/>
        </w:rPr>
        <w:t>Ее с</w:t>
      </w:r>
      <w:r w:rsidR="00237E6C" w:rsidRPr="00651CAB">
        <w:rPr>
          <w:rFonts w:eastAsia="Calibri"/>
          <w:sz w:val="28"/>
          <w:szCs w:val="28"/>
        </w:rPr>
        <w:t xml:space="preserve">воеобразие </w:t>
      </w:r>
      <w:r w:rsidR="00747D4E" w:rsidRPr="00651CAB">
        <w:rPr>
          <w:rFonts w:eastAsia="Calibri"/>
          <w:sz w:val="28"/>
          <w:szCs w:val="28"/>
        </w:rPr>
        <w:t>в</w:t>
      </w:r>
      <w:r w:rsidR="00237E6C" w:rsidRPr="00651CAB">
        <w:rPr>
          <w:rFonts w:eastAsia="Calibri"/>
          <w:sz w:val="28"/>
          <w:szCs w:val="28"/>
        </w:rPr>
        <w:t xml:space="preserve"> </w:t>
      </w:r>
      <w:r w:rsidR="00247D43" w:rsidRPr="00651CAB">
        <w:rPr>
          <w:rFonts w:eastAsia="Calibri"/>
          <w:sz w:val="28"/>
          <w:szCs w:val="28"/>
        </w:rPr>
        <w:t>младше</w:t>
      </w:r>
      <w:r w:rsidR="00747D4E" w:rsidRPr="00651CAB">
        <w:rPr>
          <w:rFonts w:eastAsia="Calibri"/>
          <w:sz w:val="28"/>
          <w:szCs w:val="28"/>
        </w:rPr>
        <w:t>м подростковом</w:t>
      </w:r>
      <w:r w:rsidR="00247D43" w:rsidRPr="00651CAB">
        <w:rPr>
          <w:rFonts w:eastAsia="Calibri"/>
          <w:sz w:val="28"/>
          <w:szCs w:val="28"/>
        </w:rPr>
        <w:t xml:space="preserve"> </w:t>
      </w:r>
      <w:r w:rsidR="00747D4E" w:rsidRPr="00651CAB">
        <w:rPr>
          <w:rFonts w:eastAsia="Calibri"/>
          <w:sz w:val="28"/>
          <w:szCs w:val="28"/>
        </w:rPr>
        <w:t xml:space="preserve">возрасте </w:t>
      </w:r>
      <w:r w:rsidR="00247D43" w:rsidRPr="00651CAB">
        <w:rPr>
          <w:rFonts w:eastAsia="Calibri"/>
          <w:sz w:val="28"/>
          <w:szCs w:val="28"/>
        </w:rPr>
        <w:t xml:space="preserve">заключается в том, что </w:t>
      </w:r>
      <w:r w:rsidR="007B382D" w:rsidRPr="00651CAB">
        <w:rPr>
          <w:rFonts w:eastAsia="Calibri"/>
          <w:sz w:val="28"/>
          <w:szCs w:val="28"/>
        </w:rPr>
        <w:t>изображени</w:t>
      </w:r>
      <w:r w:rsidR="00681B21" w:rsidRPr="00651CAB">
        <w:rPr>
          <w:rFonts w:eastAsia="Calibri"/>
          <w:sz w:val="28"/>
          <w:szCs w:val="28"/>
        </w:rPr>
        <w:t xml:space="preserve">е </w:t>
      </w:r>
      <w:r w:rsidR="007B382D" w:rsidRPr="00651CAB">
        <w:rPr>
          <w:rFonts w:eastAsia="Calibri"/>
          <w:sz w:val="28"/>
          <w:szCs w:val="28"/>
        </w:rPr>
        <w:t>отдельн</w:t>
      </w:r>
      <w:r w:rsidR="00681B21" w:rsidRPr="00651CAB">
        <w:rPr>
          <w:rFonts w:eastAsia="Calibri"/>
          <w:sz w:val="28"/>
          <w:szCs w:val="28"/>
        </w:rPr>
        <w:t>о взятых</w:t>
      </w:r>
      <w:r w:rsidR="007B382D" w:rsidRPr="00651CAB">
        <w:rPr>
          <w:rFonts w:eastAsia="Calibri"/>
          <w:sz w:val="28"/>
          <w:szCs w:val="28"/>
        </w:rPr>
        <w:t xml:space="preserve"> предметов и явлений </w:t>
      </w:r>
      <w:r w:rsidR="00681B21" w:rsidRPr="00651CAB">
        <w:rPr>
          <w:rFonts w:eastAsia="Calibri"/>
          <w:sz w:val="28"/>
          <w:szCs w:val="28"/>
        </w:rPr>
        <w:t xml:space="preserve">уступает место более сложным и связным развивающимся </w:t>
      </w:r>
      <w:r w:rsidR="007B382D" w:rsidRPr="00651CAB">
        <w:rPr>
          <w:rFonts w:eastAsia="Calibri"/>
          <w:sz w:val="28"/>
          <w:szCs w:val="28"/>
        </w:rPr>
        <w:t>сюжетам</w:t>
      </w:r>
      <w:r w:rsidR="00247D43" w:rsidRPr="00651CAB">
        <w:rPr>
          <w:rFonts w:eastAsia="Calibri"/>
          <w:sz w:val="28"/>
          <w:szCs w:val="28"/>
        </w:rPr>
        <w:t>. При этом</w:t>
      </w:r>
      <w:r w:rsidR="007B382D" w:rsidRPr="00651CAB">
        <w:rPr>
          <w:rFonts w:eastAsia="Calibri"/>
          <w:sz w:val="28"/>
          <w:szCs w:val="28"/>
        </w:rPr>
        <w:t xml:space="preserve"> </w:t>
      </w:r>
      <w:r w:rsidR="00237E6C" w:rsidRPr="00651CAB">
        <w:rPr>
          <w:rFonts w:eastAsia="Calibri"/>
          <w:sz w:val="28"/>
          <w:szCs w:val="28"/>
        </w:rPr>
        <w:t xml:space="preserve">своеобразие вербальной креативности проявляется в </w:t>
      </w:r>
      <w:r w:rsidR="00247D43" w:rsidRPr="00651CAB">
        <w:rPr>
          <w:rFonts w:eastAsia="Calibri"/>
          <w:sz w:val="28"/>
          <w:szCs w:val="28"/>
        </w:rPr>
        <w:t xml:space="preserve">том, что учащийся стремится </w:t>
      </w:r>
      <w:r w:rsidR="007B382D" w:rsidRPr="00651CAB">
        <w:rPr>
          <w:rFonts w:eastAsia="Calibri"/>
          <w:sz w:val="28"/>
          <w:szCs w:val="28"/>
        </w:rPr>
        <w:t>разраб</w:t>
      </w:r>
      <w:r w:rsidR="00247D43" w:rsidRPr="00651CAB">
        <w:rPr>
          <w:rFonts w:eastAsia="Calibri"/>
          <w:sz w:val="28"/>
          <w:szCs w:val="28"/>
        </w:rPr>
        <w:t>атывать</w:t>
      </w:r>
      <w:r w:rsidR="007B382D" w:rsidRPr="00651CAB">
        <w:rPr>
          <w:rFonts w:eastAsia="Calibri"/>
          <w:sz w:val="28"/>
          <w:szCs w:val="28"/>
        </w:rPr>
        <w:t xml:space="preserve"> сложн</w:t>
      </w:r>
      <w:r w:rsidR="00247D43" w:rsidRPr="00651CAB">
        <w:rPr>
          <w:rFonts w:eastAsia="Calibri"/>
          <w:sz w:val="28"/>
          <w:szCs w:val="28"/>
        </w:rPr>
        <w:t>ые</w:t>
      </w:r>
      <w:r w:rsidR="007B382D" w:rsidRPr="00651CAB">
        <w:rPr>
          <w:rFonts w:eastAsia="Calibri"/>
          <w:sz w:val="28"/>
          <w:szCs w:val="28"/>
        </w:rPr>
        <w:t xml:space="preserve"> гипотез</w:t>
      </w:r>
      <w:r w:rsidR="00247D43" w:rsidRPr="00651CAB">
        <w:rPr>
          <w:rFonts w:eastAsia="Calibri"/>
          <w:sz w:val="28"/>
          <w:szCs w:val="28"/>
        </w:rPr>
        <w:t>ы, аргументировать и пояснять свои идеи</w:t>
      </w:r>
      <w:r w:rsidR="007B382D" w:rsidRPr="00651CAB">
        <w:rPr>
          <w:rFonts w:eastAsia="Calibri"/>
          <w:sz w:val="28"/>
          <w:szCs w:val="28"/>
        </w:rPr>
        <w:t xml:space="preserve">. </w:t>
      </w:r>
    </w:p>
    <w:p w14:paraId="3BDB3DBE" w14:textId="66EA4A40" w:rsidR="003E34BC" w:rsidRDefault="003E34BC" w:rsidP="00315237">
      <w:pPr>
        <w:tabs>
          <w:tab w:val="left" w:pos="478"/>
        </w:tabs>
        <w:spacing w:line="360" w:lineRule="auto"/>
        <w:jc w:val="both"/>
        <w:rPr>
          <w:rFonts w:eastAsia="Calibri"/>
          <w:sz w:val="28"/>
          <w:szCs w:val="28"/>
        </w:rPr>
      </w:pPr>
      <w:r w:rsidRPr="00651CAB">
        <w:rPr>
          <w:rFonts w:eastAsia="Calibri"/>
          <w:sz w:val="28"/>
          <w:szCs w:val="28"/>
        </w:rPr>
        <w:tab/>
      </w:r>
      <w:r w:rsidR="00E83CCC">
        <w:rPr>
          <w:rFonts w:eastAsia="Calibri"/>
          <w:sz w:val="28"/>
          <w:szCs w:val="28"/>
        </w:rPr>
        <w:tab/>
      </w:r>
      <w:r w:rsidR="008A1E5C" w:rsidRPr="00651CAB">
        <w:rPr>
          <w:rFonts w:eastAsia="Calibri"/>
          <w:sz w:val="28"/>
          <w:szCs w:val="28"/>
        </w:rPr>
        <w:t>Показано, что и в академической успешности младших подростков наблюдаются изменения. Так, в рамках масштабного исследования, охватывающего все уровни образования, средние значения показателей успешности по русскому языку и математике в пятом классе ниже, чем в седьмом</w:t>
      </w:r>
      <w:r w:rsidR="00E066E4" w:rsidRPr="00651CAB">
        <w:rPr>
          <w:rFonts w:eastAsia="Calibri"/>
          <w:sz w:val="28"/>
          <w:szCs w:val="28"/>
        </w:rPr>
        <w:t xml:space="preserve"> [</w:t>
      </w:r>
      <w:r w:rsidR="00D30527">
        <w:rPr>
          <w:rFonts w:eastAsia="Calibri"/>
          <w:sz w:val="28"/>
          <w:szCs w:val="28"/>
        </w:rPr>
        <w:t>61</w:t>
      </w:r>
      <w:r w:rsidR="00E066E4" w:rsidRPr="00651CAB">
        <w:rPr>
          <w:rFonts w:eastAsia="Calibri"/>
          <w:sz w:val="28"/>
          <w:szCs w:val="28"/>
        </w:rPr>
        <w:t>]</w:t>
      </w:r>
      <w:r w:rsidR="008A1E5C" w:rsidRPr="00651CAB">
        <w:rPr>
          <w:rFonts w:eastAsia="Calibri"/>
          <w:sz w:val="28"/>
          <w:szCs w:val="28"/>
        </w:rPr>
        <w:t xml:space="preserve">. </w:t>
      </w:r>
    </w:p>
    <w:p w14:paraId="452F71E2" w14:textId="047D9664" w:rsidR="002C4829" w:rsidRDefault="002C4829" w:rsidP="00315237">
      <w:pPr>
        <w:tabs>
          <w:tab w:val="left" w:pos="478"/>
        </w:tabs>
        <w:spacing w:line="360" w:lineRule="auto"/>
        <w:jc w:val="both"/>
        <w:rPr>
          <w:rFonts w:eastAsia="Calibri"/>
          <w:sz w:val="28"/>
          <w:szCs w:val="28"/>
        </w:rPr>
      </w:pPr>
    </w:p>
    <w:p w14:paraId="60FF2A21" w14:textId="77777777" w:rsidR="002C4829" w:rsidRPr="00651CAB" w:rsidRDefault="002C4829" w:rsidP="00315237">
      <w:pPr>
        <w:tabs>
          <w:tab w:val="left" w:pos="478"/>
        </w:tabs>
        <w:spacing w:line="360" w:lineRule="auto"/>
        <w:jc w:val="both"/>
        <w:rPr>
          <w:rFonts w:eastAsia="Calibri"/>
          <w:sz w:val="28"/>
          <w:szCs w:val="28"/>
        </w:rPr>
      </w:pPr>
    </w:p>
    <w:p w14:paraId="2D0CA5A8" w14:textId="59A1543B" w:rsidR="003A0711" w:rsidRPr="00651CAB" w:rsidRDefault="007B382D" w:rsidP="00315237">
      <w:pPr>
        <w:tabs>
          <w:tab w:val="left" w:pos="478"/>
        </w:tabs>
        <w:spacing w:line="360" w:lineRule="auto"/>
        <w:jc w:val="both"/>
        <w:rPr>
          <w:rFonts w:eastAsia="Calibri"/>
          <w:sz w:val="28"/>
          <w:szCs w:val="28"/>
        </w:rPr>
      </w:pPr>
      <w:r w:rsidRPr="00651CAB">
        <w:rPr>
          <w:rFonts w:eastAsia="Calibri"/>
          <w:sz w:val="28"/>
          <w:szCs w:val="28"/>
        </w:rPr>
        <w:lastRenderedPageBreak/>
        <w:tab/>
      </w:r>
      <w:r w:rsidRPr="00651CAB">
        <w:rPr>
          <w:rFonts w:eastAsia="Calibri"/>
          <w:sz w:val="28"/>
          <w:szCs w:val="28"/>
        </w:rPr>
        <w:tab/>
      </w:r>
      <w:r w:rsidR="0087051D" w:rsidRPr="00651CAB">
        <w:rPr>
          <w:rFonts w:eastAsia="Calibri"/>
          <w:sz w:val="28"/>
          <w:szCs w:val="28"/>
        </w:rPr>
        <w:t xml:space="preserve">Помимо изменений в ведущей деятельности </w:t>
      </w:r>
      <w:r w:rsidR="00E317F2" w:rsidRPr="00651CAB">
        <w:rPr>
          <w:rFonts w:eastAsia="Calibri"/>
          <w:sz w:val="28"/>
          <w:szCs w:val="28"/>
        </w:rPr>
        <w:t>и интеллектуально-познавательной сфере</w:t>
      </w:r>
      <w:r w:rsidR="0087051D" w:rsidRPr="00651CAB">
        <w:rPr>
          <w:rFonts w:eastAsia="Calibri"/>
          <w:sz w:val="28"/>
          <w:szCs w:val="28"/>
        </w:rPr>
        <w:t xml:space="preserve"> в</w:t>
      </w:r>
      <w:r w:rsidRPr="00651CAB">
        <w:rPr>
          <w:rFonts w:eastAsia="Calibri"/>
          <w:sz w:val="28"/>
          <w:szCs w:val="28"/>
        </w:rPr>
        <w:t xml:space="preserve"> младшем подростковом возрасте имеет место новая </w:t>
      </w:r>
      <w:r w:rsidR="00E317F2" w:rsidRPr="00651CAB">
        <w:rPr>
          <w:rFonts w:eastAsia="Calibri"/>
          <w:sz w:val="28"/>
          <w:szCs w:val="28"/>
        </w:rPr>
        <w:t>систем</w:t>
      </w:r>
      <w:r w:rsidR="00F676D1" w:rsidRPr="00651CAB">
        <w:rPr>
          <w:rFonts w:eastAsia="Calibri"/>
          <w:sz w:val="28"/>
          <w:szCs w:val="28"/>
        </w:rPr>
        <w:t>а</w:t>
      </w:r>
      <w:r w:rsidR="00E317F2" w:rsidRPr="00651CAB">
        <w:rPr>
          <w:rFonts w:eastAsia="Calibri"/>
          <w:sz w:val="28"/>
          <w:szCs w:val="28"/>
        </w:rPr>
        <w:t xml:space="preserve"> взаимоотношений с учителями и сверстниками, </w:t>
      </w:r>
      <w:r w:rsidR="000920AB" w:rsidRPr="00651CAB">
        <w:rPr>
          <w:rFonts w:eastAsia="Calibri"/>
          <w:sz w:val="28"/>
          <w:szCs w:val="28"/>
        </w:rPr>
        <w:t>новы</w:t>
      </w:r>
      <w:r w:rsidR="00F676D1" w:rsidRPr="00651CAB">
        <w:rPr>
          <w:rFonts w:eastAsia="Calibri"/>
          <w:sz w:val="28"/>
          <w:szCs w:val="28"/>
        </w:rPr>
        <w:t>е</w:t>
      </w:r>
      <w:r w:rsidR="000920AB" w:rsidRPr="00651CAB">
        <w:rPr>
          <w:rFonts w:eastAsia="Calibri"/>
          <w:sz w:val="28"/>
          <w:szCs w:val="28"/>
        </w:rPr>
        <w:t xml:space="preserve"> </w:t>
      </w:r>
      <w:r w:rsidR="00E317F2" w:rsidRPr="00651CAB">
        <w:rPr>
          <w:rFonts w:eastAsia="Calibri"/>
          <w:sz w:val="28"/>
          <w:szCs w:val="28"/>
        </w:rPr>
        <w:t xml:space="preserve">требованиями к учащимся, </w:t>
      </w:r>
      <w:r w:rsidR="000920AB" w:rsidRPr="00651CAB">
        <w:rPr>
          <w:rFonts w:eastAsia="Calibri"/>
          <w:sz w:val="28"/>
          <w:szCs w:val="28"/>
        </w:rPr>
        <w:t>смен</w:t>
      </w:r>
      <w:r w:rsidR="00F676D1" w:rsidRPr="00651CAB">
        <w:rPr>
          <w:rFonts w:eastAsia="Calibri"/>
          <w:sz w:val="28"/>
          <w:szCs w:val="28"/>
        </w:rPr>
        <w:t>а</w:t>
      </w:r>
      <w:r w:rsidR="000920AB" w:rsidRPr="00651CAB">
        <w:rPr>
          <w:rFonts w:eastAsia="Calibri"/>
          <w:sz w:val="28"/>
          <w:szCs w:val="28"/>
        </w:rPr>
        <w:t xml:space="preserve"> </w:t>
      </w:r>
      <w:r w:rsidR="002E1BF9" w:rsidRPr="00651CAB">
        <w:rPr>
          <w:rFonts w:eastAsia="Calibri"/>
          <w:sz w:val="28"/>
          <w:szCs w:val="28"/>
        </w:rPr>
        <w:t xml:space="preserve">профильного </w:t>
      </w:r>
      <w:r w:rsidR="000920AB" w:rsidRPr="00651CAB">
        <w:rPr>
          <w:rFonts w:eastAsia="Calibri"/>
          <w:sz w:val="28"/>
          <w:szCs w:val="28"/>
        </w:rPr>
        <w:t>класса или школы.</w:t>
      </w:r>
      <w:r w:rsidR="00E317F2" w:rsidRPr="00651CAB">
        <w:rPr>
          <w:rFonts w:eastAsia="Calibri"/>
          <w:sz w:val="28"/>
          <w:szCs w:val="28"/>
        </w:rPr>
        <w:t xml:space="preserve"> </w:t>
      </w:r>
      <w:r w:rsidRPr="00651CAB">
        <w:rPr>
          <w:rFonts w:eastAsia="Calibri"/>
          <w:sz w:val="28"/>
          <w:szCs w:val="28"/>
        </w:rPr>
        <w:t xml:space="preserve"> </w:t>
      </w:r>
      <w:r w:rsidR="002E1BF9" w:rsidRPr="00651CAB">
        <w:rPr>
          <w:rFonts w:eastAsia="Calibri"/>
          <w:sz w:val="28"/>
          <w:szCs w:val="28"/>
        </w:rPr>
        <w:t xml:space="preserve">Например, набор в профильные классы с математическим или гуманитарным уклоном может осуществляться с 5-го класса. </w:t>
      </w:r>
      <w:r w:rsidRPr="00651CAB">
        <w:rPr>
          <w:rFonts w:eastAsia="Calibri"/>
          <w:sz w:val="28"/>
          <w:szCs w:val="28"/>
        </w:rPr>
        <w:t>Набор в специализированные школы начинается</w:t>
      </w:r>
      <w:r w:rsidR="00EC3D2E" w:rsidRPr="00651CAB">
        <w:rPr>
          <w:rFonts w:eastAsia="Calibri"/>
          <w:sz w:val="28"/>
          <w:szCs w:val="28"/>
        </w:rPr>
        <w:t>, как правило, с пятых классов</w:t>
      </w:r>
      <w:r w:rsidR="008660C0" w:rsidRPr="00651CAB">
        <w:rPr>
          <w:rFonts w:eastAsia="Calibri"/>
          <w:sz w:val="28"/>
          <w:szCs w:val="28"/>
        </w:rPr>
        <w:t xml:space="preserve"> в возрасте 10-11 лет</w:t>
      </w:r>
      <w:r w:rsidRPr="00651CAB">
        <w:rPr>
          <w:rFonts w:eastAsia="Calibri"/>
          <w:sz w:val="28"/>
          <w:szCs w:val="28"/>
        </w:rPr>
        <w:t xml:space="preserve">. Так, в Московскую центральную художественную школу при Российской Академии Художеств (МЦХШ при РАХ, ранее – училище им. В.И. Сурикова) набор на бюджетную очную форму обучения проводится с 10 лет, в Детскую художественную школу им. И.Е. Репина – с 11 лет, а в Московскую государственную специализированную школу акварели С. Андрияки – с 11 до 13 лет. </w:t>
      </w:r>
      <w:r w:rsidR="00E317F2" w:rsidRPr="00651CAB">
        <w:rPr>
          <w:rFonts w:eastAsia="Calibri"/>
          <w:sz w:val="28"/>
          <w:szCs w:val="28"/>
        </w:rPr>
        <w:t xml:space="preserve">При этом схожая картина и в других </w:t>
      </w:r>
      <w:r w:rsidR="00881A7B" w:rsidRPr="00651CAB">
        <w:rPr>
          <w:rFonts w:eastAsia="Calibri"/>
          <w:sz w:val="28"/>
          <w:szCs w:val="28"/>
        </w:rPr>
        <w:t>специализированных образовательных учреждениях. Например, в</w:t>
      </w:r>
      <w:r w:rsidRPr="00651CAB">
        <w:rPr>
          <w:rFonts w:eastAsia="Calibri"/>
          <w:sz w:val="28"/>
          <w:szCs w:val="28"/>
        </w:rPr>
        <w:t xml:space="preserve"> академию русского балета им. А.Я. Вагановой в Санкт-Петербурге прием учащихся осуществляется после четвертого класса образовательной школы. В центральной музыкальной школе при Московской государственно</w:t>
      </w:r>
      <w:r w:rsidR="002E1BF9" w:rsidRPr="00651CAB">
        <w:rPr>
          <w:rFonts w:eastAsia="Calibri"/>
          <w:sz w:val="28"/>
          <w:szCs w:val="28"/>
        </w:rPr>
        <w:t>й</w:t>
      </w:r>
      <w:r w:rsidRPr="00651CAB">
        <w:rPr>
          <w:rFonts w:eastAsia="Calibri"/>
          <w:sz w:val="28"/>
          <w:szCs w:val="28"/>
        </w:rPr>
        <w:t xml:space="preserve"> консерватории им. П.И. Чайковского (ЦМШ) этап среднего профессионального образования начинается с пятого класса.</w:t>
      </w:r>
      <w:r w:rsidR="008660C0" w:rsidRPr="00651CAB">
        <w:rPr>
          <w:rFonts w:eastAsia="Calibri"/>
          <w:sz w:val="28"/>
          <w:szCs w:val="28"/>
        </w:rPr>
        <w:t xml:space="preserve"> </w:t>
      </w:r>
    </w:p>
    <w:p w14:paraId="6A65EE62" w14:textId="2017E222" w:rsidR="00B05CFE" w:rsidRPr="00651CAB" w:rsidRDefault="00CA7B01" w:rsidP="00315237">
      <w:pPr>
        <w:tabs>
          <w:tab w:val="left" w:pos="478"/>
        </w:tabs>
        <w:spacing w:line="360" w:lineRule="auto"/>
        <w:jc w:val="both"/>
        <w:rPr>
          <w:rFonts w:eastAsia="Calibri"/>
          <w:sz w:val="28"/>
          <w:szCs w:val="28"/>
        </w:rPr>
      </w:pPr>
      <w:r w:rsidRPr="00651CAB">
        <w:rPr>
          <w:rFonts w:eastAsia="Calibri"/>
          <w:sz w:val="28"/>
          <w:szCs w:val="28"/>
        </w:rPr>
        <w:tab/>
      </w:r>
      <w:r w:rsidR="00E83CCC">
        <w:rPr>
          <w:rFonts w:eastAsia="Calibri"/>
          <w:sz w:val="28"/>
          <w:szCs w:val="28"/>
        </w:rPr>
        <w:tab/>
      </w:r>
      <w:r w:rsidRPr="00651CAB">
        <w:rPr>
          <w:rFonts w:eastAsia="Calibri"/>
          <w:sz w:val="28"/>
          <w:szCs w:val="28"/>
        </w:rPr>
        <w:t xml:space="preserve">Нельзя не отметить мотивационную сферу </w:t>
      </w:r>
      <w:r w:rsidR="004E22E9" w:rsidRPr="00651CAB">
        <w:rPr>
          <w:rFonts w:eastAsia="Calibri"/>
          <w:sz w:val="28"/>
          <w:szCs w:val="28"/>
        </w:rPr>
        <w:t xml:space="preserve">младшего </w:t>
      </w:r>
      <w:r w:rsidRPr="00651CAB">
        <w:rPr>
          <w:rFonts w:eastAsia="Calibri"/>
          <w:sz w:val="28"/>
          <w:szCs w:val="28"/>
        </w:rPr>
        <w:t>подростк</w:t>
      </w:r>
      <w:r w:rsidR="00557828" w:rsidRPr="00651CAB">
        <w:rPr>
          <w:rFonts w:eastAsia="Calibri"/>
          <w:sz w:val="28"/>
          <w:szCs w:val="28"/>
        </w:rPr>
        <w:t xml:space="preserve">а, которую уже к концу 30-х годов прошлого века считали одним из ключевых параметров прогноза учебных </w:t>
      </w:r>
      <w:r w:rsidR="00557828" w:rsidRPr="002A1599">
        <w:rPr>
          <w:rFonts w:eastAsia="Calibri"/>
          <w:sz w:val="28"/>
          <w:szCs w:val="28"/>
        </w:rPr>
        <w:t>достижений [</w:t>
      </w:r>
      <w:r w:rsidR="00D30527">
        <w:rPr>
          <w:rFonts w:eastAsia="Calibri"/>
          <w:sz w:val="28"/>
          <w:szCs w:val="28"/>
        </w:rPr>
        <w:t>16</w:t>
      </w:r>
      <w:r w:rsidR="00557828" w:rsidRPr="002A1599">
        <w:rPr>
          <w:rFonts w:eastAsia="Calibri"/>
          <w:sz w:val="28"/>
          <w:szCs w:val="28"/>
        </w:rPr>
        <w:t>].</w:t>
      </w:r>
      <w:r w:rsidRPr="00651CAB">
        <w:rPr>
          <w:rFonts w:eastAsia="Calibri"/>
          <w:sz w:val="28"/>
          <w:szCs w:val="28"/>
        </w:rPr>
        <w:t xml:space="preserve"> Так, Л.И. Божович считала, что мотивы возникают </w:t>
      </w:r>
      <w:r w:rsidR="000E5C48">
        <w:rPr>
          <w:rFonts w:eastAsia="Calibri"/>
          <w:sz w:val="28"/>
          <w:szCs w:val="28"/>
        </w:rPr>
        <w:t>в условиях осознанной цели и намерения</w:t>
      </w:r>
      <w:r w:rsidRPr="00651CAB">
        <w:rPr>
          <w:rFonts w:eastAsia="Calibri"/>
          <w:sz w:val="28"/>
          <w:szCs w:val="28"/>
        </w:rPr>
        <w:t xml:space="preserve"> [</w:t>
      </w:r>
      <w:r w:rsidR="00D30527">
        <w:rPr>
          <w:rFonts w:eastAsia="Calibri"/>
          <w:sz w:val="28"/>
          <w:szCs w:val="28"/>
        </w:rPr>
        <w:t>7</w:t>
      </w:r>
      <w:r w:rsidR="007B3679" w:rsidRPr="007B3679">
        <w:rPr>
          <w:rFonts w:eastAsia="Calibri"/>
          <w:sz w:val="28"/>
          <w:szCs w:val="28"/>
        </w:rPr>
        <w:t xml:space="preserve">; </w:t>
      </w:r>
      <w:r w:rsidR="00D30527">
        <w:rPr>
          <w:rFonts w:eastAsia="Calibri"/>
          <w:sz w:val="28"/>
          <w:szCs w:val="28"/>
        </w:rPr>
        <w:t>41</w:t>
      </w:r>
      <w:r w:rsidRPr="00651CAB">
        <w:rPr>
          <w:rFonts w:eastAsia="Calibri"/>
          <w:sz w:val="28"/>
          <w:szCs w:val="28"/>
        </w:rPr>
        <w:t>].</w:t>
      </w:r>
      <w:r w:rsidR="00E864E2" w:rsidRPr="00651CAB">
        <w:rPr>
          <w:rFonts w:eastAsia="Calibri"/>
          <w:sz w:val="28"/>
          <w:szCs w:val="28"/>
        </w:rPr>
        <w:t xml:space="preserve"> В свою очередь </w:t>
      </w:r>
      <w:r w:rsidR="00835166" w:rsidRPr="00651CAB">
        <w:rPr>
          <w:rFonts w:eastAsia="Calibri"/>
          <w:sz w:val="28"/>
          <w:szCs w:val="28"/>
        </w:rPr>
        <w:t xml:space="preserve">Л.С. Выготский и </w:t>
      </w:r>
      <w:r w:rsidR="00E864E2" w:rsidRPr="00651CAB">
        <w:rPr>
          <w:rFonts w:eastAsia="Calibri"/>
          <w:sz w:val="28"/>
          <w:szCs w:val="28"/>
        </w:rPr>
        <w:t>Н.С. Лейтес [</w:t>
      </w:r>
      <w:r w:rsidR="00D30527">
        <w:rPr>
          <w:rFonts w:eastAsia="Calibri"/>
          <w:sz w:val="28"/>
          <w:szCs w:val="28"/>
        </w:rPr>
        <w:t>12</w:t>
      </w:r>
      <w:r w:rsidR="00E864E2" w:rsidRPr="00651CAB">
        <w:rPr>
          <w:rFonts w:eastAsia="Calibri"/>
          <w:sz w:val="28"/>
          <w:szCs w:val="28"/>
        </w:rPr>
        <w:t xml:space="preserve">; </w:t>
      </w:r>
      <w:r w:rsidR="00D30527">
        <w:rPr>
          <w:rFonts w:eastAsia="Calibri"/>
          <w:sz w:val="28"/>
          <w:szCs w:val="28"/>
        </w:rPr>
        <w:t>29</w:t>
      </w:r>
      <w:r w:rsidR="00E864E2" w:rsidRPr="00651CAB">
        <w:rPr>
          <w:rFonts w:eastAsia="Calibri"/>
          <w:sz w:val="28"/>
          <w:szCs w:val="28"/>
        </w:rPr>
        <w:t>] отмечают важность проявления упорства и воли в младшем подростковом возрасте для достижения своих целей, что оказывает влияние на развитие творческих способностей</w:t>
      </w:r>
      <w:r w:rsidR="004E6E61" w:rsidRPr="00651CAB">
        <w:rPr>
          <w:rFonts w:eastAsia="Calibri"/>
          <w:sz w:val="28"/>
          <w:szCs w:val="28"/>
        </w:rPr>
        <w:t>.</w:t>
      </w:r>
      <w:r w:rsidR="00B05CFE" w:rsidRPr="00651CAB">
        <w:rPr>
          <w:rFonts w:eastAsia="Calibri"/>
          <w:sz w:val="28"/>
          <w:szCs w:val="28"/>
        </w:rPr>
        <w:tab/>
      </w:r>
      <w:r w:rsidR="00B05CFE" w:rsidRPr="00651CAB">
        <w:rPr>
          <w:rFonts w:eastAsia="Calibri"/>
          <w:sz w:val="28"/>
          <w:szCs w:val="28"/>
        </w:rPr>
        <w:tab/>
      </w:r>
      <w:r w:rsidR="00B05CFE" w:rsidRPr="00651CAB">
        <w:rPr>
          <w:rFonts w:eastAsia="Calibri"/>
          <w:sz w:val="28"/>
          <w:szCs w:val="28"/>
        </w:rPr>
        <w:tab/>
      </w:r>
      <w:r w:rsidR="00B05CFE" w:rsidRPr="00651CAB">
        <w:rPr>
          <w:rFonts w:eastAsia="Calibri"/>
          <w:sz w:val="28"/>
          <w:szCs w:val="28"/>
        </w:rPr>
        <w:tab/>
      </w:r>
      <w:r w:rsidR="00E86FBC" w:rsidRPr="00651CAB">
        <w:rPr>
          <w:rFonts w:eastAsia="Calibri"/>
          <w:sz w:val="28"/>
          <w:szCs w:val="28"/>
        </w:rPr>
        <w:tab/>
      </w:r>
      <w:r w:rsidR="00E86FBC" w:rsidRPr="00651CAB">
        <w:rPr>
          <w:rFonts w:eastAsia="Calibri"/>
          <w:sz w:val="28"/>
          <w:szCs w:val="28"/>
        </w:rPr>
        <w:tab/>
      </w:r>
      <w:r w:rsidR="008E390D" w:rsidRPr="00651CAB">
        <w:rPr>
          <w:rFonts w:eastAsia="Calibri"/>
          <w:sz w:val="28"/>
          <w:szCs w:val="28"/>
        </w:rPr>
        <w:t>Применительно к одаренным младшим подросткам стоит отметить, что описываемые выше характеристики и проявления данного возраста, в особенности связанные с обучением и п</w:t>
      </w:r>
      <w:r w:rsidR="008E30FF" w:rsidRPr="00651CAB">
        <w:rPr>
          <w:rFonts w:eastAsia="Calibri"/>
          <w:sz w:val="28"/>
          <w:szCs w:val="28"/>
        </w:rPr>
        <w:t>ознавательной активностью</w:t>
      </w:r>
      <w:r w:rsidR="008E390D" w:rsidRPr="00651CAB">
        <w:rPr>
          <w:rFonts w:eastAsia="Calibri"/>
          <w:sz w:val="28"/>
          <w:szCs w:val="28"/>
        </w:rPr>
        <w:t xml:space="preserve">, могут быть </w:t>
      </w:r>
      <w:r w:rsidR="008E390D" w:rsidRPr="00651CAB">
        <w:rPr>
          <w:rFonts w:eastAsia="Calibri"/>
          <w:sz w:val="28"/>
          <w:szCs w:val="28"/>
        </w:rPr>
        <w:lastRenderedPageBreak/>
        <w:t>характерны для них еще раньше – в младше</w:t>
      </w:r>
      <w:r w:rsidR="00911094" w:rsidRPr="00651CAB">
        <w:rPr>
          <w:rFonts w:eastAsia="Calibri"/>
          <w:sz w:val="28"/>
          <w:szCs w:val="28"/>
        </w:rPr>
        <w:t>м</w:t>
      </w:r>
      <w:r w:rsidR="008E390D" w:rsidRPr="00651CAB">
        <w:rPr>
          <w:rFonts w:eastAsia="Calibri"/>
          <w:sz w:val="28"/>
          <w:szCs w:val="28"/>
        </w:rPr>
        <w:t xml:space="preserve"> школьн</w:t>
      </w:r>
      <w:r w:rsidR="00911094" w:rsidRPr="00651CAB">
        <w:rPr>
          <w:rFonts w:eastAsia="Calibri"/>
          <w:sz w:val="28"/>
          <w:szCs w:val="28"/>
        </w:rPr>
        <w:t>ом возрасте</w:t>
      </w:r>
      <w:r w:rsidR="008E390D" w:rsidRPr="00651CAB">
        <w:rPr>
          <w:rFonts w:eastAsia="Calibri"/>
          <w:sz w:val="28"/>
          <w:szCs w:val="28"/>
        </w:rPr>
        <w:t>. Поэтому одаренный младший подросток уже несет с собой н</w:t>
      </w:r>
      <w:r w:rsidR="00911094" w:rsidRPr="00651CAB">
        <w:rPr>
          <w:rFonts w:eastAsia="Calibri"/>
          <w:sz w:val="28"/>
          <w:szCs w:val="28"/>
        </w:rPr>
        <w:t>екоторый</w:t>
      </w:r>
      <w:r w:rsidR="008E390D" w:rsidRPr="00651CAB">
        <w:rPr>
          <w:rFonts w:eastAsia="Calibri"/>
          <w:sz w:val="28"/>
          <w:szCs w:val="28"/>
        </w:rPr>
        <w:t xml:space="preserve"> багаж знаний и опыта. Происходит это </w:t>
      </w:r>
      <w:r w:rsidR="00AB17B7" w:rsidRPr="00651CAB">
        <w:rPr>
          <w:rFonts w:eastAsia="Calibri"/>
          <w:sz w:val="28"/>
          <w:szCs w:val="28"/>
        </w:rPr>
        <w:t xml:space="preserve">за счет того, что одаренный ребенок обладает </w:t>
      </w:r>
      <w:r w:rsidR="008E390D" w:rsidRPr="00651CAB">
        <w:rPr>
          <w:rFonts w:eastAsia="Calibri"/>
          <w:sz w:val="28"/>
          <w:szCs w:val="28"/>
        </w:rPr>
        <w:t>высокой избирательной чувствительност</w:t>
      </w:r>
      <w:r w:rsidR="00F676D1" w:rsidRPr="00651CAB">
        <w:rPr>
          <w:rFonts w:eastAsia="Calibri"/>
          <w:sz w:val="28"/>
          <w:szCs w:val="28"/>
        </w:rPr>
        <w:t>ью</w:t>
      </w:r>
      <w:r w:rsidR="008E390D" w:rsidRPr="00651CAB">
        <w:rPr>
          <w:rFonts w:eastAsia="Calibri"/>
          <w:sz w:val="28"/>
          <w:szCs w:val="28"/>
        </w:rPr>
        <w:t xml:space="preserve"> к разным аспектам окружающего мира, повышенной познавательной потребност</w:t>
      </w:r>
      <w:r w:rsidR="00AB17B7" w:rsidRPr="00651CAB">
        <w:rPr>
          <w:rFonts w:eastAsia="Calibri"/>
          <w:sz w:val="28"/>
          <w:szCs w:val="28"/>
        </w:rPr>
        <w:t>ью</w:t>
      </w:r>
      <w:r w:rsidR="008E390D" w:rsidRPr="00651CAB">
        <w:rPr>
          <w:rFonts w:eastAsia="Calibri"/>
          <w:sz w:val="28"/>
          <w:szCs w:val="28"/>
        </w:rPr>
        <w:t xml:space="preserve">, </w:t>
      </w:r>
      <w:r w:rsidR="00AB17B7" w:rsidRPr="00651CAB">
        <w:rPr>
          <w:rFonts w:eastAsia="Calibri"/>
          <w:sz w:val="28"/>
          <w:szCs w:val="28"/>
        </w:rPr>
        <w:t xml:space="preserve">проявлением </w:t>
      </w:r>
      <w:r w:rsidR="008E390D" w:rsidRPr="00651CAB">
        <w:rPr>
          <w:rFonts w:eastAsia="Calibri"/>
          <w:sz w:val="28"/>
          <w:szCs w:val="28"/>
        </w:rPr>
        <w:t xml:space="preserve">интереса к </w:t>
      </w:r>
      <w:r w:rsidR="00AB17B7" w:rsidRPr="00651CAB">
        <w:rPr>
          <w:rFonts w:eastAsia="Calibri"/>
          <w:sz w:val="28"/>
          <w:szCs w:val="28"/>
        </w:rPr>
        <w:t>разнообразным</w:t>
      </w:r>
      <w:r w:rsidR="008E390D" w:rsidRPr="00651CAB">
        <w:rPr>
          <w:rFonts w:eastAsia="Calibri"/>
          <w:sz w:val="28"/>
          <w:szCs w:val="28"/>
        </w:rPr>
        <w:t xml:space="preserve"> занятиям</w:t>
      </w:r>
      <w:r w:rsidR="00AB17B7" w:rsidRPr="00651CAB">
        <w:rPr>
          <w:rFonts w:eastAsia="Calibri"/>
          <w:sz w:val="28"/>
          <w:szCs w:val="28"/>
        </w:rPr>
        <w:t xml:space="preserve"> в разных сферах деятельности</w:t>
      </w:r>
      <w:r w:rsidR="008E390D" w:rsidRPr="00651CAB">
        <w:rPr>
          <w:rFonts w:eastAsia="Calibri"/>
          <w:sz w:val="28"/>
          <w:szCs w:val="28"/>
        </w:rPr>
        <w:t xml:space="preserve"> [</w:t>
      </w:r>
      <w:r w:rsidR="00D30527">
        <w:rPr>
          <w:rFonts w:eastAsia="Calibri"/>
          <w:sz w:val="28"/>
          <w:szCs w:val="28"/>
        </w:rPr>
        <w:t>48</w:t>
      </w:r>
      <w:r w:rsidR="008E390D" w:rsidRPr="00651CAB">
        <w:rPr>
          <w:rFonts w:eastAsia="Calibri"/>
          <w:sz w:val="28"/>
          <w:szCs w:val="28"/>
        </w:rPr>
        <w:t xml:space="preserve">]. </w:t>
      </w:r>
      <w:r w:rsidR="00AB17B7" w:rsidRPr="00651CAB">
        <w:rPr>
          <w:rFonts w:eastAsia="Calibri"/>
          <w:sz w:val="28"/>
          <w:szCs w:val="28"/>
        </w:rPr>
        <w:t xml:space="preserve">Показано, что </w:t>
      </w:r>
      <w:r w:rsidR="00AB17B7" w:rsidRPr="00651CAB">
        <w:rPr>
          <w:sz w:val="28"/>
          <w:szCs w:val="28"/>
        </w:rPr>
        <w:t>п</w:t>
      </w:r>
      <w:r w:rsidR="00220EF3" w:rsidRPr="00651CAB">
        <w:rPr>
          <w:sz w:val="28"/>
          <w:szCs w:val="28"/>
        </w:rPr>
        <w:t xml:space="preserve">ознавательная мотивация наиболее </w:t>
      </w:r>
      <w:r w:rsidR="00AB17B7" w:rsidRPr="00651CAB">
        <w:rPr>
          <w:sz w:val="28"/>
          <w:szCs w:val="28"/>
        </w:rPr>
        <w:t>ярко выражена</w:t>
      </w:r>
      <w:r w:rsidR="00220EF3" w:rsidRPr="00651CAB">
        <w:rPr>
          <w:sz w:val="28"/>
          <w:szCs w:val="28"/>
        </w:rPr>
        <w:t xml:space="preserve"> </w:t>
      </w:r>
      <w:r w:rsidR="00FA57FA" w:rsidRPr="00651CAB">
        <w:rPr>
          <w:sz w:val="28"/>
          <w:szCs w:val="28"/>
        </w:rPr>
        <w:t>с</w:t>
      </w:r>
      <w:r w:rsidR="00220EF3" w:rsidRPr="00651CAB">
        <w:rPr>
          <w:sz w:val="28"/>
          <w:szCs w:val="28"/>
        </w:rPr>
        <w:t xml:space="preserve"> пято</w:t>
      </w:r>
      <w:r w:rsidR="00FA57FA" w:rsidRPr="00651CAB">
        <w:rPr>
          <w:sz w:val="28"/>
          <w:szCs w:val="28"/>
        </w:rPr>
        <w:t>го по седьмой</w:t>
      </w:r>
      <w:r w:rsidR="00220EF3" w:rsidRPr="00651CAB">
        <w:rPr>
          <w:sz w:val="28"/>
          <w:szCs w:val="28"/>
        </w:rPr>
        <w:t xml:space="preserve"> класс</w:t>
      </w:r>
      <w:r w:rsidR="00FA57FA" w:rsidRPr="00651CAB">
        <w:rPr>
          <w:sz w:val="28"/>
          <w:szCs w:val="28"/>
        </w:rPr>
        <w:t>ы</w:t>
      </w:r>
      <w:r w:rsidR="00C7374D" w:rsidRPr="00651CAB">
        <w:rPr>
          <w:sz w:val="28"/>
          <w:szCs w:val="28"/>
        </w:rPr>
        <w:t>. З</w:t>
      </w:r>
      <w:r w:rsidR="00220EF3" w:rsidRPr="00651CAB">
        <w:rPr>
          <w:sz w:val="28"/>
          <w:szCs w:val="28"/>
        </w:rPr>
        <w:t xml:space="preserve">атем </w:t>
      </w:r>
      <w:r w:rsidR="00C7374D" w:rsidRPr="00651CAB">
        <w:rPr>
          <w:sz w:val="28"/>
          <w:szCs w:val="28"/>
        </w:rPr>
        <w:t xml:space="preserve">отмечается ее </w:t>
      </w:r>
      <w:r w:rsidR="00220EF3" w:rsidRPr="00651CAB">
        <w:rPr>
          <w:sz w:val="28"/>
          <w:szCs w:val="28"/>
        </w:rPr>
        <w:t>постепенн</w:t>
      </w:r>
      <w:r w:rsidR="00C7374D" w:rsidRPr="00651CAB">
        <w:rPr>
          <w:sz w:val="28"/>
          <w:szCs w:val="28"/>
        </w:rPr>
        <w:t xml:space="preserve">ый спад и </w:t>
      </w:r>
      <w:r w:rsidR="00A9607E" w:rsidRPr="00651CAB">
        <w:rPr>
          <w:sz w:val="28"/>
          <w:szCs w:val="28"/>
        </w:rPr>
        <w:t xml:space="preserve">уже </w:t>
      </w:r>
      <w:r w:rsidR="00220EF3" w:rsidRPr="00651CAB">
        <w:rPr>
          <w:sz w:val="28"/>
          <w:szCs w:val="28"/>
        </w:rPr>
        <w:t xml:space="preserve">в старших классах </w:t>
      </w:r>
      <w:r w:rsidR="00C7374D" w:rsidRPr="00651CAB">
        <w:rPr>
          <w:sz w:val="28"/>
          <w:szCs w:val="28"/>
        </w:rPr>
        <w:t xml:space="preserve">она </w:t>
      </w:r>
      <w:r w:rsidR="00220EF3" w:rsidRPr="00651CAB">
        <w:rPr>
          <w:sz w:val="28"/>
          <w:szCs w:val="28"/>
        </w:rPr>
        <w:t xml:space="preserve">не отличается </w:t>
      </w:r>
      <w:r w:rsidR="00C7374D" w:rsidRPr="00651CAB">
        <w:rPr>
          <w:sz w:val="28"/>
          <w:szCs w:val="28"/>
        </w:rPr>
        <w:t>у одаренных и неодаренных учащихся</w:t>
      </w:r>
      <w:r w:rsidR="00220EF3" w:rsidRPr="00651CAB">
        <w:rPr>
          <w:sz w:val="28"/>
          <w:szCs w:val="28"/>
        </w:rPr>
        <w:t xml:space="preserve"> [</w:t>
      </w:r>
      <w:r w:rsidR="00D03FF9">
        <w:rPr>
          <w:sz w:val="28"/>
          <w:szCs w:val="28"/>
        </w:rPr>
        <w:t>80</w:t>
      </w:r>
      <w:r w:rsidR="00220EF3" w:rsidRPr="00651CAB">
        <w:rPr>
          <w:sz w:val="28"/>
          <w:szCs w:val="28"/>
        </w:rPr>
        <w:t xml:space="preserve">]. </w:t>
      </w:r>
    </w:p>
    <w:p w14:paraId="12EEF174" w14:textId="65B47E3E" w:rsidR="009A069C" w:rsidRPr="00651CAB" w:rsidRDefault="008E390D" w:rsidP="00315237">
      <w:pPr>
        <w:tabs>
          <w:tab w:val="left" w:pos="478"/>
        </w:tabs>
        <w:spacing w:line="360" w:lineRule="auto"/>
        <w:jc w:val="both"/>
        <w:rPr>
          <w:rFonts w:eastAsia="Calibri"/>
          <w:sz w:val="28"/>
          <w:szCs w:val="28"/>
        </w:rPr>
      </w:pPr>
      <w:r w:rsidRPr="00651CAB">
        <w:rPr>
          <w:rFonts w:eastAsia="Calibri"/>
          <w:sz w:val="28"/>
          <w:szCs w:val="28"/>
        </w:rPr>
        <w:tab/>
      </w:r>
      <w:r w:rsidRPr="00651CAB">
        <w:rPr>
          <w:rFonts w:eastAsia="Calibri"/>
          <w:sz w:val="28"/>
          <w:szCs w:val="28"/>
        </w:rPr>
        <w:tab/>
      </w:r>
      <w:r w:rsidRPr="00651CAB">
        <w:rPr>
          <w:rFonts w:eastAsia="Calibri"/>
          <w:sz w:val="28"/>
          <w:szCs w:val="28"/>
        </w:rPr>
        <w:tab/>
      </w:r>
      <w:r w:rsidRPr="00651CAB">
        <w:rPr>
          <w:rFonts w:eastAsia="Calibri"/>
          <w:sz w:val="28"/>
          <w:szCs w:val="28"/>
        </w:rPr>
        <w:tab/>
      </w:r>
      <w:r w:rsidRPr="00651CAB">
        <w:rPr>
          <w:rFonts w:eastAsia="Calibri"/>
          <w:sz w:val="28"/>
          <w:szCs w:val="28"/>
        </w:rPr>
        <w:tab/>
      </w:r>
      <w:r w:rsidR="009A069C" w:rsidRPr="00651CAB">
        <w:rPr>
          <w:rFonts w:eastAsia="Calibri"/>
          <w:sz w:val="28"/>
          <w:szCs w:val="28"/>
        </w:rPr>
        <w:tab/>
      </w:r>
      <w:r w:rsidRPr="00651CAB">
        <w:rPr>
          <w:rFonts w:eastAsia="Calibri"/>
          <w:sz w:val="28"/>
          <w:szCs w:val="28"/>
        </w:rPr>
        <w:t xml:space="preserve"> </w:t>
      </w:r>
    </w:p>
    <w:p w14:paraId="1774FBF5" w14:textId="54AEBD3E" w:rsidR="0039475D" w:rsidRPr="00651CAB" w:rsidRDefault="00DE10EA">
      <w:pPr>
        <w:pStyle w:val="a5"/>
        <w:widowControl/>
        <w:numPr>
          <w:ilvl w:val="1"/>
          <w:numId w:val="6"/>
        </w:numPr>
        <w:autoSpaceDE/>
        <w:autoSpaceDN/>
        <w:spacing w:after="160" w:line="360" w:lineRule="auto"/>
        <w:jc w:val="center"/>
        <w:outlineLvl w:val="1"/>
        <w:rPr>
          <w:b/>
          <w:bCs/>
          <w:sz w:val="28"/>
          <w:szCs w:val="28"/>
        </w:rPr>
      </w:pPr>
      <w:bookmarkStart w:id="9" w:name="_Toc116916879"/>
      <w:r w:rsidRPr="00651CAB">
        <w:rPr>
          <w:b/>
          <w:bCs/>
          <w:sz w:val="28"/>
          <w:szCs w:val="28"/>
        </w:rPr>
        <w:t>Проблема у</w:t>
      </w:r>
      <w:r w:rsidR="008E2F17" w:rsidRPr="00651CAB">
        <w:rPr>
          <w:b/>
          <w:bCs/>
          <w:sz w:val="28"/>
          <w:szCs w:val="28"/>
        </w:rPr>
        <w:t>спешност</w:t>
      </w:r>
      <w:r w:rsidRPr="00651CAB">
        <w:rPr>
          <w:b/>
          <w:bCs/>
          <w:sz w:val="28"/>
          <w:szCs w:val="28"/>
        </w:rPr>
        <w:t>и</w:t>
      </w:r>
      <w:r w:rsidR="0094124B" w:rsidRPr="00651CAB">
        <w:rPr>
          <w:b/>
          <w:bCs/>
          <w:sz w:val="28"/>
          <w:szCs w:val="28"/>
        </w:rPr>
        <w:t xml:space="preserve"> одаренных учащихся</w:t>
      </w:r>
      <w:r w:rsidRPr="00651CAB">
        <w:rPr>
          <w:b/>
          <w:bCs/>
          <w:sz w:val="28"/>
          <w:szCs w:val="28"/>
        </w:rPr>
        <w:t xml:space="preserve"> младшего подросткового возраста</w:t>
      </w:r>
      <w:bookmarkEnd w:id="9"/>
    </w:p>
    <w:p w14:paraId="5D08E597" w14:textId="7C38B9B3" w:rsidR="00282511" w:rsidRPr="00651CAB" w:rsidRDefault="0031071E" w:rsidP="00E83CCC">
      <w:pPr>
        <w:pStyle w:val="FA-RefText"/>
        <w:spacing w:line="360" w:lineRule="auto"/>
        <w:ind w:left="0" w:firstLine="720"/>
        <w:rPr>
          <w:rFonts w:eastAsia="Times New Roman"/>
          <w:sz w:val="28"/>
          <w:szCs w:val="28"/>
          <w:lang w:val="ru-RU" w:eastAsia="ru-RU" w:bidi="ru-RU"/>
        </w:rPr>
      </w:pPr>
      <w:r w:rsidRPr="00651CAB">
        <w:rPr>
          <w:rFonts w:eastAsia="Times New Roman"/>
          <w:sz w:val="28"/>
          <w:szCs w:val="28"/>
          <w:lang w:val="ru-RU" w:eastAsia="ru-RU" w:bidi="ru-RU"/>
        </w:rPr>
        <w:t xml:space="preserve">Способность быть успешным не дается людям от рождения, но </w:t>
      </w:r>
      <w:r w:rsidR="00282511" w:rsidRPr="00651CAB">
        <w:rPr>
          <w:rFonts w:eastAsia="Times New Roman"/>
          <w:sz w:val="28"/>
          <w:szCs w:val="28"/>
          <w:lang w:val="ru-RU" w:eastAsia="ru-RU" w:bidi="ru-RU"/>
        </w:rPr>
        <w:t xml:space="preserve">со временем </w:t>
      </w:r>
      <w:r w:rsidRPr="00651CAB">
        <w:rPr>
          <w:rFonts w:eastAsia="Times New Roman"/>
          <w:sz w:val="28"/>
          <w:szCs w:val="28"/>
          <w:lang w:val="ru-RU" w:eastAsia="ru-RU" w:bidi="ru-RU"/>
        </w:rPr>
        <w:t>может</w:t>
      </w:r>
      <w:r w:rsidR="00E86FBC" w:rsidRPr="00651CAB">
        <w:rPr>
          <w:rFonts w:eastAsia="Times New Roman"/>
          <w:sz w:val="28"/>
          <w:szCs w:val="28"/>
          <w:lang w:val="ru-RU" w:eastAsia="ru-RU" w:bidi="ru-RU"/>
        </w:rPr>
        <w:t xml:space="preserve"> </w:t>
      </w:r>
      <w:r w:rsidRPr="00651CAB">
        <w:rPr>
          <w:rFonts w:eastAsia="Times New Roman"/>
          <w:sz w:val="28"/>
          <w:szCs w:val="28"/>
          <w:lang w:val="ru-RU" w:eastAsia="ru-RU" w:bidi="ru-RU"/>
        </w:rPr>
        <w:t>развиться</w:t>
      </w:r>
      <w:r w:rsidR="00683A52" w:rsidRPr="00683A52">
        <w:rPr>
          <w:rFonts w:eastAsia="Times New Roman"/>
          <w:sz w:val="28"/>
          <w:szCs w:val="28"/>
          <w:lang w:val="ru-RU" w:eastAsia="ru-RU" w:bidi="ru-RU"/>
        </w:rPr>
        <w:t xml:space="preserve"> [</w:t>
      </w:r>
      <w:r w:rsidR="00D03FF9">
        <w:rPr>
          <w:rFonts w:eastAsia="Times New Roman"/>
          <w:sz w:val="28"/>
          <w:szCs w:val="28"/>
          <w:lang w:val="ru-RU" w:eastAsia="ru-RU" w:bidi="ru-RU"/>
        </w:rPr>
        <w:t>10;</w:t>
      </w:r>
      <w:r w:rsidR="00683A52" w:rsidRPr="00683A52">
        <w:rPr>
          <w:rFonts w:eastAsia="Times New Roman"/>
          <w:sz w:val="28"/>
          <w:szCs w:val="28"/>
          <w:lang w:val="ru-RU" w:eastAsia="ru-RU" w:bidi="ru-RU"/>
        </w:rPr>
        <w:t xml:space="preserve"> </w:t>
      </w:r>
      <w:r w:rsidR="00D03FF9">
        <w:rPr>
          <w:rFonts w:eastAsia="Times New Roman"/>
          <w:sz w:val="28"/>
          <w:szCs w:val="28"/>
          <w:lang w:val="ru-RU" w:eastAsia="ru-RU" w:bidi="ru-RU"/>
        </w:rPr>
        <w:t>55</w:t>
      </w:r>
      <w:r w:rsidR="00683A52" w:rsidRPr="00683A52">
        <w:rPr>
          <w:rFonts w:eastAsia="Times New Roman"/>
          <w:sz w:val="28"/>
          <w:szCs w:val="28"/>
          <w:lang w:val="ru-RU" w:eastAsia="ru-RU" w:bidi="ru-RU"/>
        </w:rPr>
        <w:t>]</w:t>
      </w:r>
      <w:r w:rsidR="00282511" w:rsidRPr="00651CAB">
        <w:rPr>
          <w:rFonts w:eastAsia="Times New Roman"/>
          <w:sz w:val="28"/>
          <w:szCs w:val="28"/>
          <w:lang w:val="ru-RU" w:eastAsia="ru-RU" w:bidi="ru-RU"/>
        </w:rPr>
        <w:t>. С</w:t>
      </w:r>
      <w:r w:rsidR="00470B5B" w:rsidRPr="00651CAB">
        <w:rPr>
          <w:rFonts w:eastAsia="Times New Roman"/>
          <w:sz w:val="28"/>
          <w:szCs w:val="28"/>
          <w:lang w:val="ru-RU" w:eastAsia="ru-RU" w:bidi="ru-RU"/>
        </w:rPr>
        <w:t xml:space="preserve"> </w:t>
      </w:r>
      <w:r w:rsidR="00282511" w:rsidRPr="00651CAB">
        <w:rPr>
          <w:rFonts w:eastAsia="Times New Roman"/>
          <w:sz w:val="28"/>
          <w:szCs w:val="28"/>
          <w:lang w:val="ru-RU" w:eastAsia="ru-RU" w:bidi="ru-RU"/>
        </w:rPr>
        <w:t>психологической точки зрения развитие достижений можно описать как процесс</w:t>
      </w:r>
      <w:r w:rsidR="00E86FBC" w:rsidRPr="00651CAB">
        <w:rPr>
          <w:rFonts w:eastAsia="Times New Roman"/>
          <w:sz w:val="28"/>
          <w:szCs w:val="28"/>
          <w:lang w:val="ru-RU" w:eastAsia="ru-RU" w:bidi="ru-RU"/>
        </w:rPr>
        <w:t xml:space="preserve"> </w:t>
      </w:r>
      <w:r w:rsidR="00282511" w:rsidRPr="00651CAB">
        <w:rPr>
          <w:rFonts w:eastAsia="Times New Roman"/>
          <w:sz w:val="28"/>
          <w:szCs w:val="28"/>
          <w:lang w:val="ru-RU" w:eastAsia="ru-RU" w:bidi="ru-RU"/>
        </w:rPr>
        <w:t>развития таланта, в котором потенциал человека к достижениям перерастает в реальные</w:t>
      </w:r>
      <w:r w:rsidR="00E86FBC" w:rsidRPr="00651CAB">
        <w:rPr>
          <w:rFonts w:eastAsia="Times New Roman"/>
          <w:sz w:val="28"/>
          <w:szCs w:val="28"/>
          <w:lang w:val="ru-RU" w:eastAsia="ru-RU" w:bidi="ru-RU"/>
        </w:rPr>
        <w:t xml:space="preserve"> </w:t>
      </w:r>
      <w:r w:rsidR="00282511" w:rsidRPr="00651CAB">
        <w:rPr>
          <w:rFonts w:eastAsia="Times New Roman"/>
          <w:sz w:val="28"/>
          <w:szCs w:val="28"/>
          <w:lang w:val="ru-RU" w:eastAsia="ru-RU" w:bidi="ru-RU"/>
        </w:rPr>
        <w:t>достижения [</w:t>
      </w:r>
      <w:r w:rsidR="00D03FF9">
        <w:rPr>
          <w:rFonts w:eastAsia="Times New Roman"/>
          <w:sz w:val="28"/>
          <w:szCs w:val="28"/>
          <w:lang w:val="ru-RU" w:eastAsia="ru-RU" w:bidi="ru-RU"/>
        </w:rPr>
        <w:t>124</w:t>
      </w:r>
      <w:r w:rsidR="00282511" w:rsidRPr="00651CAB">
        <w:rPr>
          <w:rFonts w:eastAsia="Times New Roman"/>
          <w:sz w:val="28"/>
          <w:szCs w:val="28"/>
          <w:lang w:val="ru-RU" w:eastAsia="ru-RU" w:bidi="ru-RU"/>
        </w:rPr>
        <w:t>]. В рамках школьного обучения достижением, как правило, считается</w:t>
      </w:r>
      <w:r w:rsidR="00E86FBC" w:rsidRPr="00651CAB">
        <w:rPr>
          <w:rFonts w:eastAsia="Times New Roman"/>
          <w:sz w:val="28"/>
          <w:szCs w:val="28"/>
          <w:lang w:val="ru-RU" w:eastAsia="ru-RU" w:bidi="ru-RU"/>
        </w:rPr>
        <w:t xml:space="preserve"> </w:t>
      </w:r>
      <w:r w:rsidR="00282511" w:rsidRPr="00651CAB">
        <w:rPr>
          <w:rFonts w:eastAsia="Times New Roman"/>
          <w:sz w:val="28"/>
          <w:szCs w:val="28"/>
          <w:lang w:val="ru-RU" w:eastAsia="ru-RU" w:bidi="ru-RU"/>
        </w:rPr>
        <w:t>успешность по академическим предметам</w:t>
      </w:r>
      <w:r w:rsidR="00D448F6" w:rsidRPr="00651CAB">
        <w:rPr>
          <w:rFonts w:eastAsia="Times New Roman"/>
          <w:sz w:val="28"/>
          <w:szCs w:val="28"/>
          <w:lang w:val="ru-RU" w:eastAsia="ru-RU" w:bidi="ru-RU"/>
        </w:rPr>
        <w:t>. При этом учащиеся с общей (интеллектуальной)</w:t>
      </w:r>
      <w:r w:rsidR="00E86FBC" w:rsidRPr="00651CAB">
        <w:rPr>
          <w:rFonts w:eastAsia="Times New Roman"/>
          <w:sz w:val="28"/>
          <w:szCs w:val="28"/>
          <w:lang w:val="ru-RU" w:eastAsia="ru-RU" w:bidi="ru-RU"/>
        </w:rPr>
        <w:t xml:space="preserve"> </w:t>
      </w:r>
      <w:r w:rsidR="00D448F6" w:rsidRPr="00651CAB">
        <w:rPr>
          <w:rFonts w:eastAsia="Times New Roman"/>
          <w:sz w:val="28"/>
          <w:szCs w:val="28"/>
          <w:lang w:val="ru-RU" w:eastAsia="ru-RU" w:bidi="ru-RU"/>
        </w:rPr>
        <w:t>одаренностью имеют возможность реализовывать свой потенциал непосредственно в рамках</w:t>
      </w:r>
      <w:r w:rsidR="00314AE6" w:rsidRPr="00651CAB">
        <w:rPr>
          <w:rFonts w:eastAsia="Times New Roman"/>
          <w:sz w:val="28"/>
          <w:szCs w:val="28"/>
          <w:lang w:val="ru-RU" w:eastAsia="ru-RU" w:bidi="ru-RU"/>
        </w:rPr>
        <w:t xml:space="preserve"> </w:t>
      </w:r>
      <w:r w:rsidR="00D448F6" w:rsidRPr="00651CAB">
        <w:rPr>
          <w:rFonts w:eastAsia="Times New Roman"/>
          <w:sz w:val="28"/>
          <w:szCs w:val="28"/>
          <w:lang w:val="ru-RU" w:eastAsia="ru-RU" w:bidi="ru-RU"/>
        </w:rPr>
        <w:t>школьного обучения</w:t>
      </w:r>
      <w:r w:rsidR="00F13808" w:rsidRPr="00651CAB">
        <w:rPr>
          <w:rFonts w:eastAsia="Times New Roman"/>
          <w:sz w:val="28"/>
          <w:szCs w:val="28"/>
          <w:lang w:val="ru-RU" w:eastAsia="ru-RU" w:bidi="ru-RU"/>
        </w:rPr>
        <w:t xml:space="preserve">, демонстрируя его </w:t>
      </w:r>
      <w:r w:rsidR="00D448F6" w:rsidRPr="00651CAB">
        <w:rPr>
          <w:rFonts w:eastAsia="Times New Roman"/>
          <w:sz w:val="28"/>
          <w:szCs w:val="28"/>
          <w:lang w:val="ru-RU" w:eastAsia="ru-RU" w:bidi="ru-RU"/>
        </w:rPr>
        <w:t xml:space="preserve">в академических достижениях. Однако, у </w:t>
      </w:r>
      <w:r w:rsidR="00F13808" w:rsidRPr="00651CAB">
        <w:rPr>
          <w:rFonts w:eastAsia="Times New Roman"/>
          <w:sz w:val="28"/>
          <w:szCs w:val="28"/>
          <w:lang w:val="ru-RU" w:eastAsia="ru-RU" w:bidi="ru-RU"/>
        </w:rPr>
        <w:t>тех</w:t>
      </w:r>
      <w:r w:rsidR="00314AE6" w:rsidRPr="00651CAB">
        <w:rPr>
          <w:rFonts w:eastAsia="Times New Roman"/>
          <w:sz w:val="28"/>
          <w:szCs w:val="28"/>
          <w:lang w:val="ru-RU" w:eastAsia="ru-RU" w:bidi="ru-RU"/>
        </w:rPr>
        <w:t xml:space="preserve"> </w:t>
      </w:r>
      <w:r w:rsidR="00D448F6" w:rsidRPr="00651CAB">
        <w:rPr>
          <w:rFonts w:eastAsia="Times New Roman"/>
          <w:sz w:val="28"/>
          <w:szCs w:val="28"/>
          <w:lang w:val="ru-RU" w:eastAsia="ru-RU" w:bidi="ru-RU"/>
        </w:rPr>
        <w:t>учащихся</w:t>
      </w:r>
      <w:r w:rsidR="00F13808" w:rsidRPr="00651CAB">
        <w:rPr>
          <w:rFonts w:eastAsia="Times New Roman"/>
          <w:sz w:val="28"/>
          <w:szCs w:val="28"/>
          <w:lang w:val="ru-RU" w:eastAsia="ru-RU" w:bidi="ru-RU"/>
        </w:rPr>
        <w:t>, у которых одаренность проявляется</w:t>
      </w:r>
      <w:r w:rsidR="00D448F6" w:rsidRPr="00651CAB">
        <w:rPr>
          <w:rFonts w:eastAsia="Times New Roman"/>
          <w:sz w:val="28"/>
          <w:szCs w:val="28"/>
          <w:lang w:val="ru-RU" w:eastAsia="ru-RU" w:bidi="ru-RU"/>
        </w:rPr>
        <w:t xml:space="preserve"> в отдельной предметно-специфической</w:t>
      </w:r>
      <w:r w:rsidR="00314AE6" w:rsidRPr="00651CAB">
        <w:rPr>
          <w:rFonts w:eastAsia="Times New Roman"/>
          <w:sz w:val="28"/>
          <w:szCs w:val="28"/>
          <w:lang w:val="ru-RU" w:eastAsia="ru-RU" w:bidi="ru-RU"/>
        </w:rPr>
        <w:t xml:space="preserve"> </w:t>
      </w:r>
      <w:r w:rsidR="00D448F6" w:rsidRPr="00651CAB">
        <w:rPr>
          <w:rFonts w:eastAsia="Times New Roman"/>
          <w:sz w:val="28"/>
          <w:szCs w:val="28"/>
          <w:lang w:val="ru-RU" w:eastAsia="ru-RU" w:bidi="ru-RU"/>
        </w:rPr>
        <w:t xml:space="preserve">области </w:t>
      </w:r>
      <w:r w:rsidR="00E90E0A" w:rsidRPr="00651CAB">
        <w:rPr>
          <w:rFonts w:eastAsia="Times New Roman"/>
          <w:sz w:val="28"/>
          <w:szCs w:val="28"/>
          <w:lang w:val="ru-RU" w:eastAsia="ru-RU" w:bidi="ru-RU"/>
        </w:rPr>
        <w:t xml:space="preserve">(например, музыка, изобразительное искусство, танец, </w:t>
      </w:r>
      <w:r w:rsidR="00D56503" w:rsidRPr="00651CAB">
        <w:rPr>
          <w:rFonts w:eastAsia="Times New Roman"/>
          <w:sz w:val="28"/>
          <w:szCs w:val="28"/>
          <w:lang w:val="ru-RU" w:eastAsia="ru-RU" w:bidi="ru-RU"/>
        </w:rPr>
        <w:t>спорт</w:t>
      </w:r>
      <w:r w:rsidR="00E90E0A" w:rsidRPr="00651CAB">
        <w:rPr>
          <w:rFonts w:eastAsia="Times New Roman"/>
          <w:sz w:val="28"/>
          <w:szCs w:val="28"/>
          <w:lang w:val="ru-RU" w:eastAsia="ru-RU" w:bidi="ru-RU"/>
        </w:rPr>
        <w:t>)</w:t>
      </w:r>
      <w:r w:rsidR="00F13808" w:rsidRPr="00651CAB">
        <w:rPr>
          <w:rFonts w:eastAsia="Times New Roman"/>
          <w:sz w:val="28"/>
          <w:szCs w:val="28"/>
          <w:lang w:val="ru-RU" w:eastAsia="ru-RU" w:bidi="ru-RU"/>
        </w:rPr>
        <w:t>,</w:t>
      </w:r>
      <w:r w:rsidR="00E90E0A" w:rsidRPr="00651CAB">
        <w:rPr>
          <w:rFonts w:eastAsia="Times New Roman"/>
          <w:sz w:val="28"/>
          <w:szCs w:val="28"/>
          <w:lang w:val="ru-RU" w:eastAsia="ru-RU" w:bidi="ru-RU"/>
        </w:rPr>
        <w:t xml:space="preserve"> </w:t>
      </w:r>
      <w:r w:rsidR="00D448F6" w:rsidRPr="00651CAB">
        <w:rPr>
          <w:rFonts w:eastAsia="Times New Roman"/>
          <w:sz w:val="28"/>
          <w:szCs w:val="28"/>
          <w:lang w:val="ru-RU" w:eastAsia="ru-RU" w:bidi="ru-RU"/>
        </w:rPr>
        <w:t>достижения в ней</w:t>
      </w:r>
      <w:r w:rsidR="00314AE6" w:rsidRPr="00651CAB">
        <w:rPr>
          <w:rFonts w:eastAsia="Times New Roman"/>
          <w:sz w:val="28"/>
          <w:szCs w:val="28"/>
          <w:lang w:val="ru-RU" w:eastAsia="ru-RU" w:bidi="ru-RU"/>
        </w:rPr>
        <w:t xml:space="preserve"> </w:t>
      </w:r>
      <w:r w:rsidR="00D448F6" w:rsidRPr="00651CAB">
        <w:rPr>
          <w:rFonts w:eastAsia="Times New Roman"/>
          <w:sz w:val="28"/>
          <w:szCs w:val="28"/>
          <w:lang w:val="ru-RU" w:eastAsia="ru-RU" w:bidi="ru-RU"/>
        </w:rPr>
        <w:t>имеют свою</w:t>
      </w:r>
      <w:r w:rsidR="009267CD" w:rsidRPr="00651CAB">
        <w:rPr>
          <w:rFonts w:eastAsia="Times New Roman"/>
          <w:sz w:val="28"/>
          <w:szCs w:val="28"/>
          <w:lang w:val="ru-RU" w:eastAsia="ru-RU" w:bidi="ru-RU"/>
        </w:rPr>
        <w:t xml:space="preserve"> особую, отличную от школьной успешности</w:t>
      </w:r>
      <w:r w:rsidR="00D448F6" w:rsidRPr="00651CAB">
        <w:rPr>
          <w:rFonts w:eastAsia="Times New Roman"/>
          <w:sz w:val="28"/>
          <w:szCs w:val="28"/>
          <w:lang w:val="ru-RU" w:eastAsia="ru-RU" w:bidi="ru-RU"/>
        </w:rPr>
        <w:t xml:space="preserve"> ценность</w:t>
      </w:r>
      <w:r w:rsidR="00F13808" w:rsidRPr="00651CAB">
        <w:rPr>
          <w:rFonts w:eastAsia="Times New Roman"/>
          <w:sz w:val="28"/>
          <w:szCs w:val="28"/>
          <w:lang w:val="ru-RU" w:eastAsia="ru-RU" w:bidi="ru-RU"/>
        </w:rPr>
        <w:t xml:space="preserve"> и влияют на дальнейш</w:t>
      </w:r>
      <w:r w:rsidR="00C733F7" w:rsidRPr="00651CAB">
        <w:rPr>
          <w:rFonts w:eastAsia="Times New Roman"/>
          <w:sz w:val="28"/>
          <w:szCs w:val="28"/>
          <w:lang w:val="ru-RU" w:eastAsia="ru-RU" w:bidi="ru-RU"/>
        </w:rPr>
        <w:t>и</w:t>
      </w:r>
      <w:r w:rsidR="00F13808" w:rsidRPr="00651CAB">
        <w:rPr>
          <w:rFonts w:eastAsia="Times New Roman"/>
          <w:sz w:val="28"/>
          <w:szCs w:val="28"/>
          <w:lang w:val="ru-RU" w:eastAsia="ru-RU" w:bidi="ru-RU"/>
        </w:rPr>
        <w:t xml:space="preserve">е </w:t>
      </w:r>
      <w:r w:rsidR="00C733F7" w:rsidRPr="00651CAB">
        <w:rPr>
          <w:rFonts w:eastAsia="Times New Roman"/>
          <w:sz w:val="28"/>
          <w:szCs w:val="28"/>
          <w:lang w:val="ru-RU" w:eastAsia="ru-RU" w:bidi="ru-RU"/>
        </w:rPr>
        <w:t>достижения в профессии</w:t>
      </w:r>
      <w:r w:rsidR="00747DFA">
        <w:rPr>
          <w:rFonts w:eastAsia="Times New Roman"/>
          <w:sz w:val="28"/>
          <w:szCs w:val="28"/>
          <w:lang w:val="ru-RU" w:eastAsia="ru-RU" w:bidi="ru-RU"/>
        </w:rPr>
        <w:t xml:space="preserve"> </w:t>
      </w:r>
      <w:r w:rsidR="00747DFA" w:rsidRPr="00747DFA">
        <w:rPr>
          <w:rFonts w:eastAsia="Times New Roman"/>
          <w:sz w:val="28"/>
          <w:szCs w:val="28"/>
          <w:lang w:val="ru-RU" w:eastAsia="ru-RU" w:bidi="ru-RU"/>
        </w:rPr>
        <w:t>[</w:t>
      </w:r>
      <w:r w:rsidR="00D03FF9">
        <w:rPr>
          <w:rFonts w:eastAsia="Times New Roman"/>
          <w:sz w:val="28"/>
          <w:szCs w:val="28"/>
          <w:lang w:val="ru-RU" w:eastAsia="ru-RU" w:bidi="ru-RU"/>
        </w:rPr>
        <w:t>124</w:t>
      </w:r>
      <w:r w:rsidR="00747DFA" w:rsidRPr="00747DFA">
        <w:rPr>
          <w:rFonts w:eastAsia="Times New Roman"/>
          <w:sz w:val="28"/>
          <w:szCs w:val="28"/>
          <w:lang w:val="ru-RU" w:eastAsia="ru-RU" w:bidi="ru-RU"/>
        </w:rPr>
        <w:t>]</w:t>
      </w:r>
      <w:r w:rsidR="00E90E0A" w:rsidRPr="00651CAB">
        <w:rPr>
          <w:rFonts w:eastAsia="Times New Roman"/>
          <w:sz w:val="28"/>
          <w:szCs w:val="28"/>
          <w:lang w:val="ru-RU" w:eastAsia="ru-RU" w:bidi="ru-RU"/>
        </w:rPr>
        <w:t xml:space="preserve">. </w:t>
      </w:r>
      <w:r w:rsidR="00EA4416" w:rsidRPr="00651CAB">
        <w:rPr>
          <w:rFonts w:eastAsia="Times New Roman"/>
          <w:sz w:val="28"/>
          <w:szCs w:val="28"/>
          <w:lang w:val="ru-RU" w:eastAsia="ru-RU" w:bidi="ru-RU"/>
        </w:rPr>
        <w:t>Так, например, для</w:t>
      </w:r>
      <w:r w:rsidR="00314AE6" w:rsidRPr="00651CAB">
        <w:rPr>
          <w:rFonts w:eastAsia="Times New Roman"/>
          <w:sz w:val="28"/>
          <w:szCs w:val="28"/>
          <w:lang w:val="ru-RU" w:eastAsia="ru-RU" w:bidi="ru-RU"/>
        </w:rPr>
        <w:t xml:space="preserve"> </w:t>
      </w:r>
      <w:r w:rsidR="00EA4416" w:rsidRPr="00651CAB">
        <w:rPr>
          <w:rFonts w:eastAsia="Times New Roman"/>
          <w:sz w:val="28"/>
          <w:szCs w:val="28"/>
          <w:lang w:val="ru-RU" w:eastAsia="ru-RU" w:bidi="ru-RU"/>
        </w:rPr>
        <w:t>оценки успешности в художественно-изобразительной деятельности будет оцениваться</w:t>
      </w:r>
      <w:r w:rsidR="0065782D" w:rsidRPr="00651CAB">
        <w:rPr>
          <w:rFonts w:eastAsia="Times New Roman"/>
          <w:sz w:val="28"/>
          <w:szCs w:val="28"/>
          <w:lang w:val="ru-RU" w:eastAsia="ru-RU" w:bidi="ru-RU"/>
        </w:rPr>
        <w:t xml:space="preserve"> </w:t>
      </w:r>
      <w:r w:rsidR="00EA4416" w:rsidRPr="00651CAB">
        <w:rPr>
          <w:rFonts w:eastAsia="Times New Roman"/>
          <w:sz w:val="28"/>
          <w:szCs w:val="28"/>
          <w:lang w:val="ru-RU" w:eastAsia="ru-RU" w:bidi="ru-RU"/>
        </w:rPr>
        <w:t>успешность в живописи, рисунке</w:t>
      </w:r>
      <w:r w:rsidR="00284D68" w:rsidRPr="00651CAB">
        <w:rPr>
          <w:rFonts w:eastAsia="Times New Roman"/>
          <w:sz w:val="28"/>
          <w:szCs w:val="28"/>
          <w:lang w:val="ru-RU" w:eastAsia="ru-RU" w:bidi="ru-RU"/>
        </w:rPr>
        <w:t xml:space="preserve">, </w:t>
      </w:r>
      <w:r w:rsidR="00EA4416" w:rsidRPr="00651CAB">
        <w:rPr>
          <w:rFonts w:eastAsia="Times New Roman"/>
          <w:sz w:val="28"/>
          <w:szCs w:val="28"/>
          <w:lang w:val="ru-RU" w:eastAsia="ru-RU" w:bidi="ru-RU"/>
        </w:rPr>
        <w:t xml:space="preserve">композиции; для </w:t>
      </w:r>
      <w:r w:rsidR="00B82EE8" w:rsidRPr="00651CAB">
        <w:rPr>
          <w:rFonts w:eastAsia="Times New Roman"/>
          <w:sz w:val="28"/>
          <w:szCs w:val="28"/>
          <w:lang w:val="ru-RU" w:eastAsia="ru-RU" w:bidi="ru-RU"/>
        </w:rPr>
        <w:t>танцевальной</w:t>
      </w:r>
      <w:r w:rsidR="00EA4416" w:rsidRPr="00651CAB">
        <w:rPr>
          <w:rFonts w:eastAsia="Times New Roman"/>
          <w:sz w:val="28"/>
          <w:szCs w:val="28"/>
          <w:lang w:val="ru-RU" w:eastAsia="ru-RU" w:bidi="ru-RU"/>
        </w:rPr>
        <w:t xml:space="preserve"> области оценкой</w:t>
      </w:r>
      <w:r w:rsidR="0065782D" w:rsidRPr="00651CAB">
        <w:rPr>
          <w:rFonts w:eastAsia="Times New Roman"/>
          <w:sz w:val="28"/>
          <w:szCs w:val="28"/>
          <w:lang w:val="ru-RU" w:eastAsia="ru-RU" w:bidi="ru-RU"/>
        </w:rPr>
        <w:t xml:space="preserve"> </w:t>
      </w:r>
      <w:r w:rsidR="00EA4416" w:rsidRPr="00651CAB">
        <w:rPr>
          <w:rFonts w:eastAsia="Times New Roman"/>
          <w:sz w:val="28"/>
          <w:szCs w:val="28"/>
          <w:lang w:val="ru-RU" w:eastAsia="ru-RU" w:bidi="ru-RU"/>
        </w:rPr>
        <w:t xml:space="preserve">успешности может быть </w:t>
      </w:r>
      <w:r w:rsidR="00B82EE8" w:rsidRPr="00651CAB">
        <w:rPr>
          <w:rFonts w:eastAsia="Times New Roman"/>
          <w:sz w:val="28"/>
          <w:szCs w:val="28"/>
          <w:lang w:val="ru-RU" w:eastAsia="ru-RU" w:bidi="ru-RU"/>
        </w:rPr>
        <w:t>успешность в ритмике, классическом, народном</w:t>
      </w:r>
      <w:r w:rsidR="009C329D" w:rsidRPr="00651CAB">
        <w:rPr>
          <w:rFonts w:eastAsia="Times New Roman"/>
          <w:sz w:val="28"/>
          <w:szCs w:val="28"/>
          <w:lang w:val="ru-RU" w:eastAsia="ru-RU" w:bidi="ru-RU"/>
        </w:rPr>
        <w:t>/русском</w:t>
      </w:r>
      <w:r w:rsidR="00B82EE8" w:rsidRPr="00651CAB">
        <w:rPr>
          <w:rFonts w:eastAsia="Times New Roman"/>
          <w:sz w:val="28"/>
          <w:szCs w:val="28"/>
          <w:lang w:val="ru-RU" w:eastAsia="ru-RU" w:bidi="ru-RU"/>
        </w:rPr>
        <w:t xml:space="preserve"> или</w:t>
      </w:r>
      <w:r w:rsidR="0065782D" w:rsidRPr="00651CAB">
        <w:rPr>
          <w:rFonts w:eastAsia="Times New Roman"/>
          <w:sz w:val="28"/>
          <w:szCs w:val="28"/>
          <w:lang w:val="ru-RU" w:eastAsia="ru-RU" w:bidi="ru-RU"/>
        </w:rPr>
        <w:t xml:space="preserve"> </w:t>
      </w:r>
      <w:r w:rsidR="00B82EE8" w:rsidRPr="00651CAB">
        <w:rPr>
          <w:rFonts w:eastAsia="Times New Roman"/>
          <w:sz w:val="28"/>
          <w:szCs w:val="28"/>
          <w:lang w:val="ru-RU" w:eastAsia="ru-RU" w:bidi="ru-RU"/>
        </w:rPr>
        <w:lastRenderedPageBreak/>
        <w:t>современном танце.</w:t>
      </w:r>
      <w:r w:rsidR="00E736C4" w:rsidRPr="00651CAB">
        <w:rPr>
          <w:rFonts w:eastAsia="Times New Roman"/>
          <w:sz w:val="28"/>
          <w:szCs w:val="28"/>
          <w:lang w:val="ru-RU" w:eastAsia="ru-RU" w:bidi="ru-RU"/>
        </w:rPr>
        <w:t xml:space="preserve"> </w:t>
      </w:r>
      <w:r w:rsidR="00D448F6" w:rsidRPr="00651CAB">
        <w:rPr>
          <w:rFonts w:eastAsia="Times New Roman"/>
          <w:sz w:val="28"/>
          <w:szCs w:val="28"/>
          <w:lang w:val="ru-RU" w:eastAsia="ru-RU" w:bidi="ru-RU"/>
        </w:rPr>
        <w:t xml:space="preserve">Проблема заключается в том, что </w:t>
      </w:r>
      <w:r w:rsidR="00E90E0A" w:rsidRPr="00651CAB">
        <w:rPr>
          <w:rFonts w:eastAsia="Times New Roman"/>
          <w:sz w:val="28"/>
          <w:szCs w:val="28"/>
          <w:lang w:val="ru-RU" w:eastAsia="ru-RU" w:bidi="ru-RU"/>
        </w:rPr>
        <w:t>в рамках средней</w:t>
      </w:r>
      <w:r w:rsidR="00D00341" w:rsidRPr="00651CAB">
        <w:rPr>
          <w:rFonts w:eastAsia="Times New Roman"/>
          <w:sz w:val="28"/>
          <w:szCs w:val="28"/>
          <w:lang w:val="ru-RU" w:eastAsia="ru-RU" w:bidi="ru-RU"/>
        </w:rPr>
        <w:t xml:space="preserve"> </w:t>
      </w:r>
      <w:r w:rsidR="00E90E0A" w:rsidRPr="00651CAB">
        <w:rPr>
          <w:rFonts w:eastAsia="Times New Roman"/>
          <w:sz w:val="28"/>
          <w:szCs w:val="28"/>
          <w:lang w:val="ru-RU" w:eastAsia="ru-RU" w:bidi="ru-RU"/>
        </w:rPr>
        <w:t xml:space="preserve">общеобразовательной школы эти достижения </w:t>
      </w:r>
      <w:r w:rsidR="009267CD" w:rsidRPr="00651CAB">
        <w:rPr>
          <w:rFonts w:eastAsia="Times New Roman"/>
          <w:sz w:val="28"/>
          <w:szCs w:val="28"/>
          <w:lang w:val="ru-RU" w:eastAsia="ru-RU" w:bidi="ru-RU"/>
        </w:rPr>
        <w:t>редко</w:t>
      </w:r>
      <w:r w:rsidR="00E90E0A" w:rsidRPr="00651CAB">
        <w:rPr>
          <w:rFonts w:eastAsia="Times New Roman"/>
          <w:sz w:val="28"/>
          <w:szCs w:val="28"/>
          <w:lang w:val="ru-RU" w:eastAsia="ru-RU" w:bidi="ru-RU"/>
        </w:rPr>
        <w:t xml:space="preserve"> могут быть оценены. </w:t>
      </w:r>
    </w:p>
    <w:p w14:paraId="7A3854F8" w14:textId="77777777" w:rsidR="002C4829" w:rsidRDefault="00D56503" w:rsidP="00D0662C">
      <w:pPr>
        <w:tabs>
          <w:tab w:val="left" w:pos="478"/>
        </w:tabs>
        <w:spacing w:line="360" w:lineRule="auto"/>
        <w:jc w:val="both"/>
        <w:rPr>
          <w:sz w:val="28"/>
          <w:szCs w:val="28"/>
        </w:rPr>
      </w:pPr>
      <w:r w:rsidRPr="00651CAB">
        <w:rPr>
          <w:sz w:val="28"/>
          <w:szCs w:val="28"/>
        </w:rPr>
        <w:tab/>
      </w:r>
      <w:r w:rsidR="00E83CCC">
        <w:rPr>
          <w:sz w:val="28"/>
          <w:szCs w:val="28"/>
        </w:rPr>
        <w:tab/>
      </w:r>
      <w:r w:rsidR="00256805" w:rsidRPr="00651CAB">
        <w:rPr>
          <w:sz w:val="28"/>
          <w:szCs w:val="28"/>
        </w:rPr>
        <w:t xml:space="preserve">Под </w:t>
      </w:r>
      <w:r w:rsidR="00256805" w:rsidRPr="00651CAB">
        <w:rPr>
          <w:i/>
          <w:iCs/>
          <w:sz w:val="28"/>
          <w:szCs w:val="28"/>
        </w:rPr>
        <w:t>а</w:t>
      </w:r>
      <w:r w:rsidR="008E2F17" w:rsidRPr="00651CAB">
        <w:rPr>
          <w:i/>
          <w:iCs/>
          <w:sz w:val="28"/>
          <w:szCs w:val="28"/>
        </w:rPr>
        <w:t>кадемическ</w:t>
      </w:r>
      <w:r w:rsidR="00256805" w:rsidRPr="00651CAB">
        <w:rPr>
          <w:i/>
          <w:iCs/>
          <w:sz w:val="28"/>
          <w:szCs w:val="28"/>
        </w:rPr>
        <w:t>ой</w:t>
      </w:r>
      <w:r w:rsidR="008E2F17" w:rsidRPr="00651CAB">
        <w:rPr>
          <w:i/>
          <w:iCs/>
          <w:sz w:val="28"/>
          <w:szCs w:val="28"/>
        </w:rPr>
        <w:t xml:space="preserve"> успешность</w:t>
      </w:r>
      <w:r w:rsidR="00256805" w:rsidRPr="00651CAB">
        <w:rPr>
          <w:i/>
          <w:iCs/>
          <w:sz w:val="28"/>
          <w:szCs w:val="28"/>
        </w:rPr>
        <w:t>ю</w:t>
      </w:r>
      <w:r w:rsidR="00256805" w:rsidRPr="00651CAB">
        <w:rPr>
          <w:sz w:val="28"/>
          <w:szCs w:val="28"/>
        </w:rPr>
        <w:t xml:space="preserve"> </w:t>
      </w:r>
      <w:r w:rsidRPr="00651CAB">
        <w:rPr>
          <w:sz w:val="28"/>
          <w:szCs w:val="28"/>
        </w:rPr>
        <w:t xml:space="preserve">в данной работе мы </w:t>
      </w:r>
      <w:r w:rsidR="00256805" w:rsidRPr="00651CAB">
        <w:rPr>
          <w:sz w:val="28"/>
          <w:szCs w:val="28"/>
        </w:rPr>
        <w:t>подразумева</w:t>
      </w:r>
      <w:r w:rsidRPr="00651CAB">
        <w:rPr>
          <w:sz w:val="28"/>
          <w:szCs w:val="28"/>
        </w:rPr>
        <w:t>ем</w:t>
      </w:r>
      <w:r w:rsidR="008E2F17" w:rsidRPr="00651CAB">
        <w:rPr>
          <w:sz w:val="28"/>
          <w:szCs w:val="28"/>
        </w:rPr>
        <w:t xml:space="preserve"> результативность учебной деятельности, </w:t>
      </w:r>
      <w:r w:rsidRPr="00651CAB">
        <w:rPr>
          <w:sz w:val="28"/>
          <w:szCs w:val="28"/>
        </w:rPr>
        <w:t>которая выражена</w:t>
      </w:r>
      <w:r w:rsidR="00256805" w:rsidRPr="00651CAB">
        <w:rPr>
          <w:sz w:val="28"/>
          <w:szCs w:val="28"/>
        </w:rPr>
        <w:t xml:space="preserve"> </w:t>
      </w:r>
      <w:r w:rsidR="008E2F17" w:rsidRPr="00651CAB">
        <w:rPr>
          <w:sz w:val="28"/>
          <w:szCs w:val="28"/>
        </w:rPr>
        <w:t>в учебных достижениях, оцениваемых как учебная или академическая успеваемость, и зафиксирован</w:t>
      </w:r>
      <w:r w:rsidRPr="00651CAB">
        <w:rPr>
          <w:sz w:val="28"/>
          <w:szCs w:val="28"/>
        </w:rPr>
        <w:t>а</w:t>
      </w:r>
      <w:r w:rsidR="008E2F17" w:rsidRPr="00651CAB">
        <w:rPr>
          <w:sz w:val="28"/>
          <w:szCs w:val="28"/>
        </w:rPr>
        <w:t xml:space="preserve"> в учительских годовых оценках по предметам</w:t>
      </w:r>
      <w:r w:rsidR="008211CC" w:rsidRPr="00651CAB">
        <w:rPr>
          <w:sz w:val="28"/>
          <w:szCs w:val="28"/>
        </w:rPr>
        <w:t xml:space="preserve"> [</w:t>
      </w:r>
      <w:r w:rsidR="00D03FF9">
        <w:rPr>
          <w:sz w:val="28"/>
          <w:szCs w:val="28"/>
        </w:rPr>
        <w:t>19</w:t>
      </w:r>
      <w:r w:rsidR="008211CC" w:rsidRPr="00651CAB">
        <w:rPr>
          <w:sz w:val="28"/>
          <w:szCs w:val="28"/>
        </w:rPr>
        <w:t xml:space="preserve">; </w:t>
      </w:r>
      <w:r w:rsidR="00D03FF9">
        <w:rPr>
          <w:sz w:val="28"/>
          <w:szCs w:val="28"/>
        </w:rPr>
        <w:t>61</w:t>
      </w:r>
      <w:r w:rsidR="008211CC" w:rsidRPr="00651CAB">
        <w:rPr>
          <w:sz w:val="28"/>
          <w:szCs w:val="28"/>
        </w:rPr>
        <w:t>].</w:t>
      </w:r>
      <w:r w:rsidR="00256805" w:rsidRPr="00651CAB">
        <w:rPr>
          <w:sz w:val="28"/>
          <w:szCs w:val="28"/>
        </w:rPr>
        <w:t xml:space="preserve"> </w:t>
      </w:r>
      <w:r w:rsidR="00256805" w:rsidRPr="00651CAB">
        <w:rPr>
          <w:sz w:val="28"/>
          <w:szCs w:val="28"/>
        </w:rPr>
        <w:tab/>
      </w:r>
      <w:r w:rsidRPr="00651CAB">
        <w:rPr>
          <w:sz w:val="28"/>
          <w:szCs w:val="28"/>
        </w:rPr>
        <w:t xml:space="preserve">В свою очередь под </w:t>
      </w:r>
      <w:r w:rsidRPr="00651CAB">
        <w:rPr>
          <w:i/>
          <w:iCs/>
          <w:sz w:val="28"/>
          <w:szCs w:val="28"/>
        </w:rPr>
        <w:t xml:space="preserve">специальной успешностью </w:t>
      </w:r>
      <w:r w:rsidRPr="00651CAB">
        <w:rPr>
          <w:sz w:val="28"/>
          <w:szCs w:val="28"/>
        </w:rPr>
        <w:t>мы</w:t>
      </w:r>
      <w:r w:rsidRPr="00651CAB">
        <w:rPr>
          <w:i/>
          <w:iCs/>
          <w:sz w:val="28"/>
          <w:szCs w:val="28"/>
        </w:rPr>
        <w:t xml:space="preserve"> </w:t>
      </w:r>
      <w:r w:rsidRPr="00651CAB">
        <w:rPr>
          <w:sz w:val="28"/>
          <w:szCs w:val="28"/>
        </w:rPr>
        <w:t xml:space="preserve">понимаем результативность учебной деятельности, которая выражена в учебных достижениях по специальным предметам, и зафиксирована в годовых оценках специалистов в </w:t>
      </w:r>
      <w:r w:rsidR="00BD24D6" w:rsidRPr="00651CAB">
        <w:rPr>
          <w:sz w:val="28"/>
          <w:szCs w:val="28"/>
        </w:rPr>
        <w:t xml:space="preserve">соответствующей </w:t>
      </w:r>
      <w:r w:rsidRPr="00651CAB">
        <w:rPr>
          <w:sz w:val="28"/>
          <w:szCs w:val="28"/>
        </w:rPr>
        <w:t xml:space="preserve">области </w:t>
      </w:r>
      <w:r w:rsidR="00BD24D6" w:rsidRPr="00651CAB">
        <w:rPr>
          <w:sz w:val="28"/>
          <w:szCs w:val="28"/>
        </w:rPr>
        <w:t>(</w:t>
      </w:r>
      <w:r w:rsidRPr="00651CAB">
        <w:rPr>
          <w:sz w:val="28"/>
          <w:szCs w:val="28"/>
        </w:rPr>
        <w:t>специальности</w:t>
      </w:r>
      <w:r w:rsidR="00BD24D6" w:rsidRPr="00651CAB">
        <w:rPr>
          <w:sz w:val="28"/>
          <w:szCs w:val="28"/>
        </w:rPr>
        <w:t>)</w:t>
      </w:r>
      <w:r w:rsidRPr="00651CAB">
        <w:rPr>
          <w:sz w:val="28"/>
          <w:szCs w:val="28"/>
        </w:rPr>
        <w:t>.</w:t>
      </w:r>
      <w:r w:rsidR="00256805" w:rsidRPr="00651CAB">
        <w:rPr>
          <w:sz w:val="28"/>
          <w:szCs w:val="28"/>
        </w:rPr>
        <w:tab/>
      </w:r>
      <w:r w:rsidR="00256805" w:rsidRPr="00651CAB">
        <w:rPr>
          <w:sz w:val="28"/>
          <w:szCs w:val="28"/>
        </w:rPr>
        <w:tab/>
      </w:r>
      <w:r w:rsidR="00B05CFE" w:rsidRPr="00651CAB">
        <w:rPr>
          <w:sz w:val="28"/>
          <w:szCs w:val="28"/>
        </w:rPr>
        <w:tab/>
      </w:r>
      <w:r w:rsidR="00B05CFE" w:rsidRPr="00651CAB">
        <w:rPr>
          <w:sz w:val="28"/>
          <w:szCs w:val="28"/>
        </w:rPr>
        <w:tab/>
      </w:r>
      <w:r w:rsidR="00B05CFE" w:rsidRPr="00651CAB">
        <w:rPr>
          <w:sz w:val="28"/>
          <w:szCs w:val="28"/>
        </w:rPr>
        <w:tab/>
      </w:r>
      <w:r w:rsidR="00B05CFE" w:rsidRPr="00651CAB">
        <w:rPr>
          <w:sz w:val="28"/>
          <w:szCs w:val="28"/>
        </w:rPr>
        <w:tab/>
      </w:r>
      <w:r w:rsidR="00B05CFE" w:rsidRPr="00651CAB">
        <w:rPr>
          <w:sz w:val="28"/>
          <w:szCs w:val="28"/>
        </w:rPr>
        <w:tab/>
      </w:r>
      <w:r w:rsidR="00D00341" w:rsidRPr="00651CAB">
        <w:rPr>
          <w:sz w:val="28"/>
          <w:szCs w:val="28"/>
        </w:rPr>
        <w:tab/>
      </w:r>
      <w:r w:rsidR="008E2F17" w:rsidRPr="00651CAB">
        <w:rPr>
          <w:sz w:val="28"/>
          <w:szCs w:val="28"/>
        </w:rPr>
        <w:t>В силу того, что академическая успешность прежде всего связана с оценками учителей</w:t>
      </w:r>
      <w:r w:rsidR="00256805" w:rsidRPr="00651CAB">
        <w:rPr>
          <w:sz w:val="28"/>
          <w:szCs w:val="28"/>
        </w:rPr>
        <w:t xml:space="preserve"> и часто зависит от их субъективного отношения к ученику</w:t>
      </w:r>
      <w:r w:rsidR="008E2F17" w:rsidRPr="00651CAB">
        <w:rPr>
          <w:sz w:val="28"/>
          <w:szCs w:val="28"/>
        </w:rPr>
        <w:t xml:space="preserve">, </w:t>
      </w:r>
      <w:r w:rsidR="00256805" w:rsidRPr="00651CAB">
        <w:rPr>
          <w:sz w:val="28"/>
          <w:szCs w:val="28"/>
        </w:rPr>
        <w:t>одаренные учащиеся</w:t>
      </w:r>
      <w:r w:rsidR="008E2F17" w:rsidRPr="00651CAB">
        <w:rPr>
          <w:sz w:val="28"/>
          <w:szCs w:val="28"/>
        </w:rPr>
        <w:t xml:space="preserve"> нередко</w:t>
      </w:r>
      <w:r w:rsidR="00667D99" w:rsidRPr="00651CAB">
        <w:rPr>
          <w:sz w:val="28"/>
          <w:szCs w:val="28"/>
        </w:rPr>
        <w:t xml:space="preserve"> попадают в группу неуспешных </w:t>
      </w:r>
      <w:r w:rsidR="00DE141F" w:rsidRPr="00651CAB">
        <w:rPr>
          <w:sz w:val="28"/>
          <w:szCs w:val="28"/>
        </w:rPr>
        <w:t>учащихся</w:t>
      </w:r>
      <w:r w:rsidR="00EB15AE">
        <w:rPr>
          <w:sz w:val="28"/>
          <w:szCs w:val="28"/>
        </w:rPr>
        <w:t xml:space="preserve"> </w:t>
      </w:r>
      <w:r w:rsidR="00EB15AE" w:rsidRPr="00EB15AE">
        <w:rPr>
          <w:sz w:val="28"/>
          <w:szCs w:val="28"/>
        </w:rPr>
        <w:t>[</w:t>
      </w:r>
      <w:r w:rsidR="00D03FF9">
        <w:rPr>
          <w:sz w:val="28"/>
          <w:szCs w:val="28"/>
        </w:rPr>
        <w:t>17</w:t>
      </w:r>
      <w:r w:rsidR="00EB15AE" w:rsidRPr="00EB15AE">
        <w:rPr>
          <w:sz w:val="28"/>
          <w:szCs w:val="28"/>
        </w:rPr>
        <w:t xml:space="preserve">; </w:t>
      </w:r>
      <w:r w:rsidR="00D03FF9">
        <w:rPr>
          <w:sz w:val="28"/>
          <w:szCs w:val="28"/>
        </w:rPr>
        <w:t>81</w:t>
      </w:r>
      <w:r w:rsidR="00EB15AE" w:rsidRPr="00EB15AE">
        <w:rPr>
          <w:sz w:val="28"/>
          <w:szCs w:val="28"/>
        </w:rPr>
        <w:t>]</w:t>
      </w:r>
      <w:r w:rsidR="00667D99" w:rsidRPr="00651CAB">
        <w:rPr>
          <w:sz w:val="28"/>
          <w:szCs w:val="28"/>
        </w:rPr>
        <w:t>.</w:t>
      </w:r>
      <w:r w:rsidR="008E2F17" w:rsidRPr="00651CAB">
        <w:rPr>
          <w:sz w:val="28"/>
          <w:szCs w:val="28"/>
        </w:rPr>
        <w:t xml:space="preserve"> </w:t>
      </w:r>
      <w:r w:rsidR="00667D99" w:rsidRPr="00651CAB">
        <w:rPr>
          <w:sz w:val="28"/>
          <w:szCs w:val="28"/>
        </w:rPr>
        <w:t xml:space="preserve">Учителя часто </w:t>
      </w:r>
      <w:r w:rsidR="008E2F17" w:rsidRPr="00651CAB">
        <w:rPr>
          <w:sz w:val="28"/>
          <w:szCs w:val="28"/>
        </w:rPr>
        <w:t xml:space="preserve">считают </w:t>
      </w:r>
      <w:r w:rsidR="00667D99" w:rsidRPr="00651CAB">
        <w:rPr>
          <w:sz w:val="28"/>
          <w:szCs w:val="28"/>
        </w:rPr>
        <w:t xml:space="preserve">их </w:t>
      </w:r>
      <w:r w:rsidR="008E2F17" w:rsidRPr="00651CAB">
        <w:rPr>
          <w:sz w:val="28"/>
          <w:szCs w:val="28"/>
        </w:rPr>
        <w:t>«выскочками» и «всезнайками»</w:t>
      </w:r>
      <w:r w:rsidR="00DE141F" w:rsidRPr="00651CAB">
        <w:rPr>
          <w:sz w:val="28"/>
          <w:szCs w:val="28"/>
        </w:rPr>
        <w:t xml:space="preserve"> </w:t>
      </w:r>
      <w:r w:rsidR="00667D99" w:rsidRPr="00651CAB">
        <w:rPr>
          <w:sz w:val="28"/>
          <w:szCs w:val="28"/>
        </w:rPr>
        <w:t>и</w:t>
      </w:r>
      <w:r w:rsidR="008E2F17" w:rsidRPr="00651CAB">
        <w:rPr>
          <w:sz w:val="28"/>
          <w:szCs w:val="28"/>
        </w:rPr>
        <w:t xml:space="preserve"> не в полной мере готовы оценить их когнитивные способности. Высказывания детей с высоким творческим потенциалом часто воспринимаются как </w:t>
      </w:r>
      <w:r w:rsidR="00147F92" w:rsidRPr="00651CAB">
        <w:rPr>
          <w:sz w:val="28"/>
          <w:szCs w:val="28"/>
        </w:rPr>
        <w:t xml:space="preserve">лишние, </w:t>
      </w:r>
      <w:r w:rsidR="008E2F17" w:rsidRPr="00651CAB">
        <w:rPr>
          <w:sz w:val="28"/>
          <w:szCs w:val="28"/>
        </w:rPr>
        <w:t xml:space="preserve">не </w:t>
      </w:r>
      <w:r w:rsidR="00147F92" w:rsidRPr="00651CAB">
        <w:rPr>
          <w:sz w:val="28"/>
          <w:szCs w:val="28"/>
        </w:rPr>
        <w:t xml:space="preserve">имеющие </w:t>
      </w:r>
      <w:r w:rsidR="008E2F17" w:rsidRPr="00651CAB">
        <w:rPr>
          <w:sz w:val="28"/>
          <w:szCs w:val="28"/>
        </w:rPr>
        <w:t>отно</w:t>
      </w:r>
      <w:r w:rsidR="00147F92" w:rsidRPr="00651CAB">
        <w:rPr>
          <w:sz w:val="28"/>
          <w:szCs w:val="28"/>
        </w:rPr>
        <w:t>шения</w:t>
      </w:r>
      <w:r w:rsidR="008E2F17" w:rsidRPr="00651CAB">
        <w:rPr>
          <w:sz w:val="28"/>
          <w:szCs w:val="28"/>
        </w:rPr>
        <w:t xml:space="preserve"> к делу, а сами</w:t>
      </w:r>
      <w:r w:rsidR="00147F92" w:rsidRPr="00651CAB">
        <w:rPr>
          <w:sz w:val="28"/>
          <w:szCs w:val="28"/>
        </w:rPr>
        <w:t xml:space="preserve"> дети</w:t>
      </w:r>
      <w:r w:rsidR="008E2F17" w:rsidRPr="00651CAB">
        <w:rPr>
          <w:sz w:val="28"/>
          <w:szCs w:val="28"/>
        </w:rPr>
        <w:t xml:space="preserve"> – как странные</w:t>
      </w:r>
      <w:r w:rsidR="00147F92" w:rsidRPr="00651CAB">
        <w:rPr>
          <w:sz w:val="28"/>
          <w:szCs w:val="28"/>
        </w:rPr>
        <w:t>, «не такие как все»</w:t>
      </w:r>
      <w:r w:rsidR="008E2F17" w:rsidRPr="00651CAB">
        <w:rPr>
          <w:sz w:val="28"/>
          <w:szCs w:val="28"/>
        </w:rPr>
        <w:t xml:space="preserve"> </w:t>
      </w:r>
      <w:r w:rsidR="00C54C36" w:rsidRPr="00651CAB">
        <w:rPr>
          <w:sz w:val="28"/>
          <w:szCs w:val="28"/>
        </w:rPr>
        <w:t>[</w:t>
      </w:r>
      <w:r w:rsidR="00D03FF9">
        <w:rPr>
          <w:sz w:val="28"/>
          <w:szCs w:val="28"/>
        </w:rPr>
        <w:t>81</w:t>
      </w:r>
      <w:r w:rsidR="00C54C36" w:rsidRPr="00651CAB">
        <w:rPr>
          <w:sz w:val="28"/>
          <w:szCs w:val="28"/>
        </w:rPr>
        <w:t xml:space="preserve">; </w:t>
      </w:r>
      <w:r w:rsidR="00D03FF9">
        <w:rPr>
          <w:sz w:val="28"/>
          <w:szCs w:val="28"/>
        </w:rPr>
        <w:t>127</w:t>
      </w:r>
      <w:r w:rsidR="00C54C36" w:rsidRPr="00651CAB">
        <w:rPr>
          <w:sz w:val="28"/>
          <w:szCs w:val="28"/>
        </w:rPr>
        <w:t>]</w:t>
      </w:r>
      <w:r w:rsidR="008E2F17" w:rsidRPr="00651CAB">
        <w:rPr>
          <w:sz w:val="28"/>
          <w:szCs w:val="28"/>
        </w:rPr>
        <w:t xml:space="preserve">. Часто </w:t>
      </w:r>
      <w:r w:rsidR="00F676D1" w:rsidRPr="00651CAB">
        <w:rPr>
          <w:sz w:val="28"/>
          <w:szCs w:val="28"/>
        </w:rPr>
        <w:t>одаренные</w:t>
      </w:r>
      <w:r w:rsidR="008E2F17" w:rsidRPr="00651CAB">
        <w:rPr>
          <w:sz w:val="28"/>
          <w:szCs w:val="28"/>
        </w:rPr>
        <w:t xml:space="preserve"> дети </w:t>
      </w:r>
      <w:r w:rsidR="00147F92" w:rsidRPr="00651CAB">
        <w:rPr>
          <w:sz w:val="28"/>
          <w:szCs w:val="28"/>
        </w:rPr>
        <w:t>мешают</w:t>
      </w:r>
      <w:r w:rsidR="008E2F17" w:rsidRPr="00651CAB">
        <w:rPr>
          <w:sz w:val="28"/>
          <w:szCs w:val="28"/>
        </w:rPr>
        <w:t xml:space="preserve"> на уроке</w:t>
      </w:r>
      <w:r w:rsidR="00147F92" w:rsidRPr="00651CAB">
        <w:rPr>
          <w:sz w:val="28"/>
          <w:szCs w:val="28"/>
        </w:rPr>
        <w:t xml:space="preserve"> своим одноклассникам</w:t>
      </w:r>
      <w:r w:rsidR="008E2F17" w:rsidRPr="00651CAB">
        <w:rPr>
          <w:sz w:val="28"/>
          <w:szCs w:val="28"/>
        </w:rPr>
        <w:t xml:space="preserve">, причиняют беспокойство учителю, отличаются недисциплинированностью. Если школа </w:t>
      </w:r>
      <w:r w:rsidR="003D64CE" w:rsidRPr="00651CAB">
        <w:rPr>
          <w:sz w:val="28"/>
          <w:szCs w:val="28"/>
        </w:rPr>
        <w:t>не обращает внимания</w:t>
      </w:r>
      <w:r w:rsidR="008E2F17" w:rsidRPr="00651CAB">
        <w:rPr>
          <w:sz w:val="28"/>
          <w:szCs w:val="28"/>
        </w:rPr>
        <w:t xml:space="preserve"> и</w:t>
      </w:r>
      <w:r w:rsidR="003D64CE" w:rsidRPr="00651CAB">
        <w:rPr>
          <w:sz w:val="28"/>
          <w:szCs w:val="28"/>
        </w:rPr>
        <w:t>ли, наоборот,</w:t>
      </w:r>
      <w:r w:rsidR="008E2F17" w:rsidRPr="00651CAB">
        <w:rPr>
          <w:sz w:val="28"/>
          <w:szCs w:val="28"/>
        </w:rPr>
        <w:t xml:space="preserve"> </w:t>
      </w:r>
      <w:r w:rsidR="003D64CE" w:rsidRPr="00651CAB">
        <w:rPr>
          <w:sz w:val="28"/>
          <w:szCs w:val="28"/>
        </w:rPr>
        <w:t xml:space="preserve">видит и </w:t>
      </w:r>
      <w:r w:rsidR="008E2F17" w:rsidRPr="00651CAB">
        <w:rPr>
          <w:sz w:val="28"/>
          <w:szCs w:val="28"/>
        </w:rPr>
        <w:t>враждебно воспринимает творческ</w:t>
      </w:r>
      <w:r w:rsidR="00147F92" w:rsidRPr="00651CAB">
        <w:rPr>
          <w:sz w:val="28"/>
          <w:szCs w:val="28"/>
        </w:rPr>
        <w:t xml:space="preserve">ий потенциал таких </w:t>
      </w:r>
      <w:r w:rsidR="008E2F17" w:rsidRPr="00651CAB">
        <w:rPr>
          <w:sz w:val="28"/>
          <w:szCs w:val="28"/>
        </w:rPr>
        <w:t xml:space="preserve">детей, </w:t>
      </w:r>
      <w:r w:rsidR="00147F92" w:rsidRPr="00651CAB">
        <w:rPr>
          <w:sz w:val="28"/>
          <w:szCs w:val="28"/>
        </w:rPr>
        <w:t xml:space="preserve">им </w:t>
      </w:r>
      <w:r w:rsidR="00F676D1" w:rsidRPr="00651CAB">
        <w:rPr>
          <w:sz w:val="28"/>
          <w:szCs w:val="28"/>
        </w:rPr>
        <w:t xml:space="preserve">становится </w:t>
      </w:r>
      <w:r w:rsidR="00147F92" w:rsidRPr="00651CAB">
        <w:rPr>
          <w:sz w:val="28"/>
          <w:szCs w:val="28"/>
        </w:rPr>
        <w:t>сложно демонстрировать в</w:t>
      </w:r>
      <w:r w:rsidR="008E2F17" w:rsidRPr="00651CAB">
        <w:rPr>
          <w:sz w:val="28"/>
          <w:szCs w:val="28"/>
        </w:rPr>
        <w:t>ысок</w:t>
      </w:r>
      <w:r w:rsidR="00147F92" w:rsidRPr="00651CAB">
        <w:rPr>
          <w:sz w:val="28"/>
          <w:szCs w:val="28"/>
        </w:rPr>
        <w:t xml:space="preserve">ую </w:t>
      </w:r>
      <w:r w:rsidR="008E2F17" w:rsidRPr="00651CAB">
        <w:rPr>
          <w:sz w:val="28"/>
          <w:szCs w:val="28"/>
        </w:rPr>
        <w:t>мотиваци</w:t>
      </w:r>
      <w:r w:rsidR="00147F92" w:rsidRPr="00651CAB">
        <w:rPr>
          <w:sz w:val="28"/>
          <w:szCs w:val="28"/>
        </w:rPr>
        <w:t>ю</w:t>
      </w:r>
      <w:r w:rsidR="008E2F17" w:rsidRPr="00651CAB">
        <w:rPr>
          <w:sz w:val="28"/>
          <w:szCs w:val="28"/>
        </w:rPr>
        <w:t xml:space="preserve"> к </w:t>
      </w:r>
      <w:r w:rsidR="00F676D1" w:rsidRPr="00651CAB">
        <w:rPr>
          <w:sz w:val="28"/>
          <w:szCs w:val="28"/>
        </w:rPr>
        <w:t>об</w:t>
      </w:r>
      <w:r w:rsidR="008E2F17" w:rsidRPr="00651CAB">
        <w:rPr>
          <w:sz w:val="28"/>
          <w:szCs w:val="28"/>
        </w:rPr>
        <w:t>учению и</w:t>
      </w:r>
      <w:r w:rsidR="00147F92" w:rsidRPr="00651CAB">
        <w:rPr>
          <w:sz w:val="28"/>
          <w:szCs w:val="28"/>
        </w:rPr>
        <w:t xml:space="preserve"> тем более иметь заметные достижения </w:t>
      </w:r>
      <w:r w:rsidR="008E2F17" w:rsidRPr="00651CAB">
        <w:rPr>
          <w:sz w:val="28"/>
          <w:szCs w:val="28"/>
        </w:rPr>
        <w:t>в н</w:t>
      </w:r>
      <w:r w:rsidR="00F676D1" w:rsidRPr="00651CAB">
        <w:rPr>
          <w:sz w:val="28"/>
          <w:szCs w:val="28"/>
        </w:rPr>
        <w:t>ем</w:t>
      </w:r>
      <w:r w:rsidR="008E2F17" w:rsidRPr="00651CAB">
        <w:rPr>
          <w:sz w:val="28"/>
          <w:szCs w:val="28"/>
        </w:rPr>
        <w:t xml:space="preserve"> </w:t>
      </w:r>
      <w:r w:rsidR="00C54C36" w:rsidRPr="00651CAB">
        <w:rPr>
          <w:sz w:val="28"/>
          <w:szCs w:val="28"/>
        </w:rPr>
        <w:t>[</w:t>
      </w:r>
      <w:r w:rsidR="00D03FF9">
        <w:rPr>
          <w:sz w:val="28"/>
          <w:szCs w:val="28"/>
        </w:rPr>
        <w:t>81</w:t>
      </w:r>
      <w:r w:rsidR="00C54C36" w:rsidRPr="00651CAB">
        <w:rPr>
          <w:sz w:val="28"/>
          <w:szCs w:val="28"/>
        </w:rPr>
        <w:t>]</w:t>
      </w:r>
      <w:r w:rsidR="008E2F17" w:rsidRPr="00651CAB">
        <w:rPr>
          <w:sz w:val="28"/>
          <w:szCs w:val="28"/>
        </w:rPr>
        <w:t>.</w:t>
      </w:r>
      <w:r w:rsidR="00FE0A79" w:rsidRPr="00651CAB">
        <w:rPr>
          <w:sz w:val="28"/>
          <w:szCs w:val="28"/>
        </w:rPr>
        <w:tab/>
      </w:r>
      <w:r w:rsidR="008E2F17" w:rsidRPr="00651CAB">
        <w:rPr>
          <w:sz w:val="28"/>
          <w:szCs w:val="28"/>
        </w:rPr>
        <w:tab/>
      </w:r>
      <w:r w:rsidR="00942A3C" w:rsidRPr="00651CAB">
        <w:rPr>
          <w:sz w:val="28"/>
          <w:szCs w:val="28"/>
        </w:rPr>
        <w:tab/>
      </w:r>
      <w:r w:rsidR="008E2F17" w:rsidRPr="00651CAB">
        <w:rPr>
          <w:sz w:val="28"/>
          <w:szCs w:val="28"/>
        </w:rPr>
        <w:t xml:space="preserve">Кроме того, </w:t>
      </w:r>
      <w:r w:rsidR="00667D99" w:rsidRPr="00651CAB">
        <w:rPr>
          <w:sz w:val="28"/>
          <w:szCs w:val="28"/>
        </w:rPr>
        <w:t xml:space="preserve">предлагаемый школьный материал может оказаться недостаточно сложным для </w:t>
      </w:r>
      <w:r w:rsidR="00EB4600" w:rsidRPr="00651CAB">
        <w:rPr>
          <w:sz w:val="28"/>
          <w:szCs w:val="28"/>
        </w:rPr>
        <w:t xml:space="preserve">мощного «когнитивного ресурса» </w:t>
      </w:r>
      <w:r w:rsidR="00667D99" w:rsidRPr="00651CAB">
        <w:rPr>
          <w:sz w:val="28"/>
          <w:szCs w:val="28"/>
        </w:rPr>
        <w:t>одаренного ученика</w:t>
      </w:r>
      <w:r w:rsidR="00EB4600" w:rsidRPr="00651CAB">
        <w:rPr>
          <w:sz w:val="28"/>
          <w:szCs w:val="28"/>
        </w:rPr>
        <w:t xml:space="preserve"> (</w:t>
      </w:r>
      <w:r w:rsidR="007228BF" w:rsidRPr="00651CAB">
        <w:rPr>
          <w:sz w:val="28"/>
          <w:szCs w:val="28"/>
        </w:rPr>
        <w:t xml:space="preserve">согласно теории </w:t>
      </w:r>
      <w:r w:rsidR="00EB4600" w:rsidRPr="00651CAB">
        <w:rPr>
          <w:sz w:val="28"/>
          <w:szCs w:val="28"/>
        </w:rPr>
        <w:t>В.Н. Дружинин</w:t>
      </w:r>
      <w:r w:rsidR="007228BF" w:rsidRPr="00651CAB">
        <w:rPr>
          <w:sz w:val="28"/>
          <w:szCs w:val="28"/>
        </w:rPr>
        <w:t>а</w:t>
      </w:r>
      <w:r w:rsidR="00EB4600" w:rsidRPr="00651CAB">
        <w:rPr>
          <w:sz w:val="28"/>
          <w:szCs w:val="28"/>
        </w:rPr>
        <w:t>)</w:t>
      </w:r>
      <w:r w:rsidR="00667D99" w:rsidRPr="00651CAB">
        <w:rPr>
          <w:sz w:val="28"/>
          <w:szCs w:val="28"/>
        </w:rPr>
        <w:t>, не позволяя ему в полной мере реализовать свои знания</w:t>
      </w:r>
      <w:r w:rsidR="00EB4600" w:rsidRPr="00651CAB">
        <w:rPr>
          <w:sz w:val="28"/>
          <w:szCs w:val="28"/>
        </w:rPr>
        <w:t xml:space="preserve">, что скажется и на </w:t>
      </w:r>
      <w:r w:rsidR="00942A3C" w:rsidRPr="00651CAB">
        <w:rPr>
          <w:sz w:val="28"/>
          <w:szCs w:val="28"/>
        </w:rPr>
        <w:t xml:space="preserve">их </w:t>
      </w:r>
      <w:r w:rsidR="00EB4600" w:rsidRPr="00651CAB">
        <w:rPr>
          <w:sz w:val="28"/>
          <w:szCs w:val="28"/>
        </w:rPr>
        <w:t xml:space="preserve">академической успешности </w:t>
      </w:r>
      <w:r w:rsidR="00C54C36" w:rsidRPr="00651CAB">
        <w:rPr>
          <w:sz w:val="28"/>
          <w:szCs w:val="28"/>
        </w:rPr>
        <w:t>[</w:t>
      </w:r>
      <w:r w:rsidR="00D03FF9">
        <w:rPr>
          <w:sz w:val="28"/>
          <w:szCs w:val="28"/>
        </w:rPr>
        <w:t>19</w:t>
      </w:r>
      <w:r w:rsidR="00C54C36" w:rsidRPr="00651CAB">
        <w:rPr>
          <w:sz w:val="28"/>
          <w:szCs w:val="28"/>
        </w:rPr>
        <w:t>]</w:t>
      </w:r>
      <w:r w:rsidR="008E2F17" w:rsidRPr="00651CAB">
        <w:rPr>
          <w:sz w:val="28"/>
          <w:szCs w:val="28"/>
        </w:rPr>
        <w:t>.</w:t>
      </w:r>
      <w:r w:rsidR="00942A3C" w:rsidRPr="00651CAB">
        <w:rPr>
          <w:sz w:val="28"/>
          <w:szCs w:val="28"/>
        </w:rPr>
        <w:t xml:space="preserve"> </w:t>
      </w:r>
      <w:r w:rsidR="00B648B3" w:rsidRPr="00651CAB">
        <w:rPr>
          <w:sz w:val="28"/>
          <w:szCs w:val="28"/>
        </w:rPr>
        <w:t xml:space="preserve">Также, если на этапе начального образования </w:t>
      </w:r>
      <w:r w:rsidR="00942A3C" w:rsidRPr="00651CAB">
        <w:rPr>
          <w:sz w:val="28"/>
          <w:szCs w:val="28"/>
        </w:rPr>
        <w:t xml:space="preserve">интеллектуально </w:t>
      </w:r>
      <w:r w:rsidR="00B648B3" w:rsidRPr="00651CAB">
        <w:rPr>
          <w:sz w:val="28"/>
          <w:szCs w:val="28"/>
        </w:rPr>
        <w:t>одаренному учащемуся не предлагалось усложненных и проблемных заданий</w:t>
      </w:r>
      <w:r w:rsidR="00942A3C" w:rsidRPr="00651CAB">
        <w:rPr>
          <w:sz w:val="28"/>
          <w:szCs w:val="28"/>
        </w:rPr>
        <w:t xml:space="preserve"> или же </w:t>
      </w:r>
      <w:r w:rsidR="00B648B3" w:rsidRPr="00651CAB">
        <w:rPr>
          <w:sz w:val="28"/>
          <w:szCs w:val="28"/>
        </w:rPr>
        <w:t xml:space="preserve">он не </w:t>
      </w:r>
      <w:r w:rsidR="00B648B3" w:rsidRPr="00651CAB">
        <w:rPr>
          <w:sz w:val="28"/>
          <w:szCs w:val="28"/>
        </w:rPr>
        <w:lastRenderedPageBreak/>
        <w:t xml:space="preserve">был обучен стратегиям саморегуляции с целью развития навыков обучения, на этапе среднего образования это может стать причиной отсутствия хороших оценок, т.к. учащийся </w:t>
      </w:r>
      <w:r w:rsidR="00C80E74" w:rsidRPr="00651CAB">
        <w:rPr>
          <w:sz w:val="28"/>
          <w:szCs w:val="28"/>
        </w:rPr>
        <w:t>способен полагаться только на прошлый опыт успеваемости, а новых усилий недостаточно для достижения того же результата [</w:t>
      </w:r>
      <w:r w:rsidR="00675E46">
        <w:rPr>
          <w:sz w:val="28"/>
          <w:szCs w:val="28"/>
        </w:rPr>
        <w:t>90</w:t>
      </w:r>
      <w:r w:rsidR="00C80E74" w:rsidRPr="00651CAB">
        <w:rPr>
          <w:sz w:val="28"/>
          <w:szCs w:val="28"/>
        </w:rPr>
        <w:t>].</w:t>
      </w:r>
      <w:r w:rsidR="008E2F17" w:rsidRPr="00651CAB">
        <w:rPr>
          <w:sz w:val="28"/>
          <w:szCs w:val="28"/>
        </w:rPr>
        <w:tab/>
      </w:r>
      <w:r w:rsidR="007228BF" w:rsidRPr="00651CAB">
        <w:rPr>
          <w:sz w:val="28"/>
          <w:szCs w:val="28"/>
        </w:rPr>
        <w:tab/>
      </w:r>
      <w:r w:rsidR="007228BF" w:rsidRPr="00651CAB">
        <w:rPr>
          <w:sz w:val="28"/>
          <w:szCs w:val="28"/>
        </w:rPr>
        <w:tab/>
      </w:r>
      <w:r w:rsidR="007228BF" w:rsidRPr="00651CAB">
        <w:rPr>
          <w:sz w:val="28"/>
          <w:szCs w:val="28"/>
        </w:rPr>
        <w:tab/>
      </w:r>
      <w:r w:rsidR="00D00341" w:rsidRPr="00651CAB">
        <w:rPr>
          <w:sz w:val="28"/>
          <w:szCs w:val="28"/>
        </w:rPr>
        <w:tab/>
      </w:r>
      <w:r w:rsidR="00D00341" w:rsidRPr="00651CAB">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147F92" w:rsidRPr="00651CAB">
        <w:rPr>
          <w:sz w:val="28"/>
          <w:szCs w:val="28"/>
        </w:rPr>
        <w:t>В рамках</w:t>
      </w:r>
      <w:r w:rsidR="00D30D82" w:rsidRPr="00651CAB">
        <w:rPr>
          <w:sz w:val="28"/>
          <w:szCs w:val="28"/>
        </w:rPr>
        <w:t xml:space="preserve"> м</w:t>
      </w:r>
      <w:r w:rsidR="007228BF" w:rsidRPr="00651CAB">
        <w:rPr>
          <w:sz w:val="28"/>
          <w:szCs w:val="28"/>
        </w:rPr>
        <w:t>одел</w:t>
      </w:r>
      <w:r w:rsidR="00D30D82" w:rsidRPr="00651CAB">
        <w:rPr>
          <w:sz w:val="28"/>
          <w:szCs w:val="28"/>
        </w:rPr>
        <w:t>и</w:t>
      </w:r>
      <w:r w:rsidR="007228BF" w:rsidRPr="00651CAB">
        <w:rPr>
          <w:sz w:val="28"/>
          <w:szCs w:val="28"/>
        </w:rPr>
        <w:t xml:space="preserve"> интеллектуального диапазона</w:t>
      </w:r>
      <w:r w:rsidR="001162CE">
        <w:rPr>
          <w:sz w:val="28"/>
          <w:szCs w:val="28"/>
        </w:rPr>
        <w:t xml:space="preserve"> </w:t>
      </w:r>
      <w:r w:rsidR="007228BF" w:rsidRPr="00651CAB">
        <w:rPr>
          <w:sz w:val="28"/>
          <w:szCs w:val="28"/>
        </w:rPr>
        <w:t>В.Н. Дружинин</w:t>
      </w:r>
      <w:r w:rsidR="001162CE">
        <w:rPr>
          <w:sz w:val="28"/>
          <w:szCs w:val="28"/>
        </w:rPr>
        <w:t>а</w:t>
      </w:r>
      <w:r w:rsidR="00D30D82" w:rsidRPr="00651CAB">
        <w:rPr>
          <w:sz w:val="28"/>
          <w:szCs w:val="28"/>
        </w:rPr>
        <w:t>,</w:t>
      </w:r>
      <w:r w:rsidR="007228BF" w:rsidRPr="00651CAB">
        <w:rPr>
          <w:sz w:val="28"/>
          <w:szCs w:val="28"/>
        </w:rPr>
        <w:t xml:space="preserve"> </w:t>
      </w:r>
      <w:r w:rsidR="00F676D1" w:rsidRPr="00651CAB">
        <w:rPr>
          <w:sz w:val="28"/>
          <w:szCs w:val="28"/>
        </w:rPr>
        <w:t>показано</w:t>
      </w:r>
      <w:r w:rsidR="00147F92" w:rsidRPr="00651CAB">
        <w:rPr>
          <w:sz w:val="28"/>
          <w:szCs w:val="28"/>
        </w:rPr>
        <w:t xml:space="preserve">, что </w:t>
      </w:r>
      <w:r w:rsidR="001162CE">
        <w:rPr>
          <w:sz w:val="28"/>
          <w:szCs w:val="28"/>
        </w:rPr>
        <w:t>высокий</w:t>
      </w:r>
      <w:r w:rsidR="00D0662C" w:rsidRPr="00651CAB">
        <w:rPr>
          <w:sz w:val="28"/>
          <w:szCs w:val="28"/>
        </w:rPr>
        <w:t xml:space="preserve"> индивидуальный IQ</w:t>
      </w:r>
      <w:r w:rsidR="001162CE">
        <w:rPr>
          <w:sz w:val="28"/>
          <w:szCs w:val="28"/>
        </w:rPr>
        <w:t xml:space="preserve"> дает широкое пространство </w:t>
      </w:r>
      <w:r w:rsidR="00D0662C" w:rsidRPr="00651CAB">
        <w:rPr>
          <w:sz w:val="28"/>
          <w:szCs w:val="28"/>
        </w:rPr>
        <w:t xml:space="preserve">возможных вариантов </w:t>
      </w:r>
      <w:r w:rsidR="001162CE">
        <w:rPr>
          <w:sz w:val="28"/>
          <w:szCs w:val="28"/>
        </w:rPr>
        <w:t xml:space="preserve">проявления </w:t>
      </w:r>
      <w:r w:rsidR="00D0662C" w:rsidRPr="00651CAB">
        <w:rPr>
          <w:sz w:val="28"/>
          <w:szCs w:val="28"/>
        </w:rPr>
        <w:t xml:space="preserve">интеллектуального поведения. </w:t>
      </w:r>
      <w:r w:rsidR="001162CE">
        <w:rPr>
          <w:sz w:val="28"/>
          <w:szCs w:val="28"/>
        </w:rPr>
        <w:t>Н</w:t>
      </w:r>
      <w:r w:rsidR="001162CE" w:rsidRPr="00651CAB">
        <w:rPr>
          <w:sz w:val="28"/>
          <w:szCs w:val="28"/>
        </w:rPr>
        <w:t>аибольший разброс показателей дивергентных способностей</w:t>
      </w:r>
      <w:r w:rsidR="001162CE">
        <w:rPr>
          <w:sz w:val="28"/>
          <w:szCs w:val="28"/>
        </w:rPr>
        <w:t xml:space="preserve">, что ведет к </w:t>
      </w:r>
      <w:r w:rsidR="001162CE" w:rsidRPr="00651CAB">
        <w:rPr>
          <w:sz w:val="28"/>
          <w:szCs w:val="28"/>
        </w:rPr>
        <w:t>снижени</w:t>
      </w:r>
      <w:r w:rsidR="001162CE">
        <w:rPr>
          <w:sz w:val="28"/>
          <w:szCs w:val="28"/>
        </w:rPr>
        <w:t>ю</w:t>
      </w:r>
      <w:r w:rsidR="001162CE" w:rsidRPr="00651CAB">
        <w:rPr>
          <w:sz w:val="28"/>
          <w:szCs w:val="28"/>
        </w:rPr>
        <w:t xml:space="preserve"> корреляций до нулевого уровня</w:t>
      </w:r>
      <w:r w:rsidR="001162CE">
        <w:rPr>
          <w:sz w:val="28"/>
          <w:szCs w:val="28"/>
        </w:rPr>
        <w:t xml:space="preserve">, отмечается именно у тех учащихся, у которых на высоком уровне развит интеллект </w:t>
      </w:r>
      <w:r w:rsidR="00D0662C" w:rsidRPr="00651CAB">
        <w:rPr>
          <w:sz w:val="28"/>
          <w:szCs w:val="28"/>
        </w:rPr>
        <w:t>[</w:t>
      </w:r>
      <w:r w:rsidR="00675E46">
        <w:rPr>
          <w:sz w:val="28"/>
          <w:szCs w:val="28"/>
        </w:rPr>
        <w:t>68</w:t>
      </w:r>
      <w:r w:rsidR="00D0662C" w:rsidRPr="00651CAB">
        <w:rPr>
          <w:sz w:val="28"/>
          <w:szCs w:val="28"/>
        </w:rPr>
        <w:t xml:space="preserve">]. </w:t>
      </w:r>
      <w:r w:rsidR="00012FDF" w:rsidRPr="00651CAB">
        <w:rPr>
          <w:sz w:val="28"/>
          <w:szCs w:val="28"/>
        </w:rPr>
        <w:t xml:space="preserve">Само по себе наличие высокого интеллекта и креативности не гарантирует успешности в учебной деятельности. </w:t>
      </w:r>
      <w:r w:rsidR="007228BF" w:rsidRPr="00651CAB">
        <w:rPr>
          <w:sz w:val="28"/>
          <w:szCs w:val="28"/>
        </w:rPr>
        <w:t>Интеллект определяет верхний порог успешности в обучении и потенциальных достижений</w:t>
      </w:r>
      <w:r w:rsidR="001162CE">
        <w:rPr>
          <w:sz w:val="28"/>
          <w:szCs w:val="28"/>
        </w:rPr>
        <w:t xml:space="preserve">. </w:t>
      </w:r>
      <w:r w:rsidR="00910EEA">
        <w:rPr>
          <w:sz w:val="28"/>
          <w:szCs w:val="28"/>
        </w:rPr>
        <w:t xml:space="preserve">Нижний порог определяет </w:t>
      </w:r>
      <w:r w:rsidR="007228BF" w:rsidRPr="00651CAB">
        <w:rPr>
          <w:sz w:val="28"/>
          <w:szCs w:val="28"/>
        </w:rPr>
        <w:t xml:space="preserve">деятельность. </w:t>
      </w:r>
      <w:r w:rsidR="00910EEA">
        <w:rPr>
          <w:sz w:val="28"/>
          <w:szCs w:val="28"/>
        </w:rPr>
        <w:t>В</w:t>
      </w:r>
      <w:r w:rsidR="007228BF" w:rsidRPr="00651CAB">
        <w:rPr>
          <w:sz w:val="28"/>
          <w:szCs w:val="28"/>
        </w:rPr>
        <w:t xml:space="preserve">нутри этого диапазона </w:t>
      </w:r>
      <w:r w:rsidR="00910EEA">
        <w:rPr>
          <w:sz w:val="28"/>
          <w:szCs w:val="28"/>
        </w:rPr>
        <w:t>играют роль не столько когнитивные, сколько</w:t>
      </w:r>
      <w:r w:rsidR="007228BF" w:rsidRPr="00651CAB">
        <w:rPr>
          <w:sz w:val="28"/>
          <w:szCs w:val="28"/>
        </w:rPr>
        <w:t xml:space="preserve"> личностны</w:t>
      </w:r>
      <w:r w:rsidR="00910EEA">
        <w:rPr>
          <w:sz w:val="28"/>
          <w:szCs w:val="28"/>
        </w:rPr>
        <w:t>е</w:t>
      </w:r>
      <w:r w:rsidR="007228BF" w:rsidRPr="00651CAB">
        <w:rPr>
          <w:sz w:val="28"/>
          <w:szCs w:val="28"/>
        </w:rPr>
        <w:t xml:space="preserve"> и мотивационны</w:t>
      </w:r>
      <w:r w:rsidR="00910EEA">
        <w:rPr>
          <w:sz w:val="28"/>
          <w:szCs w:val="28"/>
        </w:rPr>
        <w:t xml:space="preserve">е </w:t>
      </w:r>
      <w:r w:rsidR="007228BF" w:rsidRPr="00651CAB">
        <w:rPr>
          <w:sz w:val="28"/>
          <w:szCs w:val="28"/>
        </w:rPr>
        <w:t>характеристик</w:t>
      </w:r>
      <w:r w:rsidR="00910EEA">
        <w:rPr>
          <w:sz w:val="28"/>
          <w:szCs w:val="28"/>
        </w:rPr>
        <w:t>и</w:t>
      </w:r>
      <w:r w:rsidR="007228BF" w:rsidRPr="00651CAB">
        <w:rPr>
          <w:sz w:val="28"/>
          <w:szCs w:val="28"/>
        </w:rPr>
        <w:t xml:space="preserve"> [</w:t>
      </w:r>
      <w:r w:rsidR="00CE094C">
        <w:rPr>
          <w:sz w:val="28"/>
          <w:szCs w:val="28"/>
        </w:rPr>
        <w:t>19</w:t>
      </w:r>
      <w:r w:rsidR="007228BF" w:rsidRPr="00651CAB">
        <w:rPr>
          <w:sz w:val="28"/>
          <w:szCs w:val="28"/>
        </w:rPr>
        <w:t xml:space="preserve">; </w:t>
      </w:r>
      <w:r w:rsidR="00CE094C">
        <w:rPr>
          <w:sz w:val="28"/>
          <w:szCs w:val="28"/>
        </w:rPr>
        <w:t>39</w:t>
      </w:r>
      <w:r w:rsidR="00D63126" w:rsidRPr="00D63126">
        <w:rPr>
          <w:sz w:val="28"/>
          <w:szCs w:val="28"/>
        </w:rPr>
        <w:t>]</w:t>
      </w:r>
      <w:r w:rsidR="007228BF" w:rsidRPr="00651CAB">
        <w:rPr>
          <w:sz w:val="28"/>
          <w:szCs w:val="28"/>
        </w:rPr>
        <w:t>.</w:t>
      </w:r>
      <w:r w:rsidR="00EB4600" w:rsidRPr="00651CAB">
        <w:rPr>
          <w:sz w:val="28"/>
          <w:szCs w:val="28"/>
        </w:rPr>
        <w:tab/>
      </w:r>
      <w:r w:rsidR="00EB4600" w:rsidRPr="00651CAB">
        <w:rPr>
          <w:sz w:val="28"/>
          <w:szCs w:val="28"/>
        </w:rPr>
        <w:tab/>
      </w:r>
      <w:r w:rsidR="00EB4600" w:rsidRPr="00651CAB">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E83CCC">
        <w:rPr>
          <w:sz w:val="28"/>
          <w:szCs w:val="28"/>
        </w:rPr>
        <w:tab/>
      </w:r>
      <w:r w:rsidR="00FE0A79" w:rsidRPr="00651CAB">
        <w:rPr>
          <w:sz w:val="28"/>
          <w:szCs w:val="28"/>
        </w:rPr>
        <w:t>Мотивационный аспект остается важным фактором успешности в обучении</w:t>
      </w:r>
      <w:r w:rsidR="00C80E74" w:rsidRPr="00651CAB">
        <w:rPr>
          <w:sz w:val="28"/>
          <w:szCs w:val="28"/>
        </w:rPr>
        <w:t xml:space="preserve"> одаренных учащихся</w:t>
      </w:r>
      <w:r w:rsidR="00BB5D0A" w:rsidRPr="00651CAB">
        <w:rPr>
          <w:sz w:val="28"/>
          <w:szCs w:val="28"/>
        </w:rPr>
        <w:t xml:space="preserve">, и снижение мотивации, вызванное как </w:t>
      </w:r>
      <w:r w:rsidR="00942A3C" w:rsidRPr="00651CAB">
        <w:rPr>
          <w:sz w:val="28"/>
          <w:szCs w:val="28"/>
        </w:rPr>
        <w:t>взаимоотношениями с</w:t>
      </w:r>
      <w:r w:rsidR="00BB5D0A" w:rsidRPr="00651CAB">
        <w:rPr>
          <w:sz w:val="28"/>
          <w:szCs w:val="28"/>
        </w:rPr>
        <w:t xml:space="preserve"> педагог</w:t>
      </w:r>
      <w:r w:rsidR="00942A3C" w:rsidRPr="00651CAB">
        <w:rPr>
          <w:sz w:val="28"/>
          <w:szCs w:val="28"/>
        </w:rPr>
        <w:t>ами и сверстниками</w:t>
      </w:r>
      <w:r w:rsidR="00BB5D0A" w:rsidRPr="00651CAB">
        <w:rPr>
          <w:sz w:val="28"/>
          <w:szCs w:val="28"/>
        </w:rPr>
        <w:t>, так и предлагаемым академическим материалом, отражается на успешности [</w:t>
      </w:r>
      <w:r w:rsidR="00CE094C">
        <w:rPr>
          <w:sz w:val="28"/>
          <w:szCs w:val="28"/>
        </w:rPr>
        <w:t>81</w:t>
      </w:r>
      <w:r w:rsidR="00BB5D0A" w:rsidRPr="00651CAB">
        <w:rPr>
          <w:sz w:val="28"/>
          <w:szCs w:val="28"/>
        </w:rPr>
        <w:t xml:space="preserve">; </w:t>
      </w:r>
      <w:r w:rsidR="00CE094C">
        <w:rPr>
          <w:sz w:val="28"/>
          <w:szCs w:val="28"/>
        </w:rPr>
        <w:t>90</w:t>
      </w:r>
      <w:r w:rsidR="00BB5D0A" w:rsidRPr="00651CAB">
        <w:rPr>
          <w:sz w:val="28"/>
          <w:szCs w:val="28"/>
        </w:rPr>
        <w:t>].</w:t>
      </w:r>
      <w:r w:rsidR="00C80E74" w:rsidRPr="00651CAB">
        <w:rPr>
          <w:sz w:val="28"/>
          <w:szCs w:val="28"/>
        </w:rPr>
        <w:t xml:space="preserve"> Одно из недавних исследований показало, что </w:t>
      </w:r>
      <w:r w:rsidR="005056B9" w:rsidRPr="00651CAB">
        <w:rPr>
          <w:sz w:val="28"/>
          <w:szCs w:val="28"/>
        </w:rPr>
        <w:t xml:space="preserve">успешные </w:t>
      </w:r>
      <w:r w:rsidR="00C80E74" w:rsidRPr="00651CAB">
        <w:rPr>
          <w:sz w:val="28"/>
          <w:szCs w:val="28"/>
        </w:rPr>
        <w:t xml:space="preserve">интеллектуально одаренные </w:t>
      </w:r>
      <w:r w:rsidR="005056B9" w:rsidRPr="00651CAB">
        <w:rPr>
          <w:sz w:val="28"/>
          <w:szCs w:val="28"/>
        </w:rPr>
        <w:t>учащиеся седьмых-восьмых классов</w:t>
      </w:r>
      <w:r w:rsidR="00C80E74" w:rsidRPr="00651CAB">
        <w:rPr>
          <w:sz w:val="28"/>
          <w:szCs w:val="28"/>
        </w:rPr>
        <w:t xml:space="preserve"> </w:t>
      </w:r>
      <w:r w:rsidR="005056B9" w:rsidRPr="00651CAB">
        <w:rPr>
          <w:sz w:val="28"/>
          <w:szCs w:val="28"/>
        </w:rPr>
        <w:t xml:space="preserve">называли </w:t>
      </w:r>
      <w:r w:rsidR="00145986">
        <w:rPr>
          <w:sz w:val="28"/>
          <w:szCs w:val="28"/>
        </w:rPr>
        <w:t>поддержку со стороны окружения и близких</w:t>
      </w:r>
      <w:r w:rsidR="005056B9" w:rsidRPr="00651CAB">
        <w:rPr>
          <w:sz w:val="28"/>
          <w:szCs w:val="28"/>
        </w:rPr>
        <w:t xml:space="preserve"> (родителей, учителей, сверстников) одним из главных мотивов их академической успешности, в то время как их неуспешные сверстники называли ее же причиной своих неудач. Второй составляющей успеха называли качество образовательного материала, подразумевая его сложность [</w:t>
      </w:r>
      <w:r w:rsidR="00CE094C">
        <w:rPr>
          <w:sz w:val="28"/>
          <w:szCs w:val="28"/>
        </w:rPr>
        <w:t>90</w:t>
      </w:r>
      <w:r w:rsidR="005056B9" w:rsidRPr="00651CAB">
        <w:rPr>
          <w:sz w:val="28"/>
          <w:szCs w:val="28"/>
        </w:rPr>
        <w:t>].</w:t>
      </w:r>
      <w:r w:rsidR="00676100" w:rsidRPr="00651CAB">
        <w:rPr>
          <w:sz w:val="28"/>
          <w:szCs w:val="28"/>
        </w:rPr>
        <w:tab/>
      </w:r>
      <w:r w:rsidR="00676100" w:rsidRPr="00651CAB">
        <w:rPr>
          <w:sz w:val="28"/>
          <w:szCs w:val="28"/>
        </w:rPr>
        <w:tab/>
      </w:r>
    </w:p>
    <w:p w14:paraId="280D5CE0" w14:textId="77777777" w:rsidR="002C4829" w:rsidRDefault="002C4829" w:rsidP="00D0662C">
      <w:pPr>
        <w:tabs>
          <w:tab w:val="left" w:pos="478"/>
        </w:tabs>
        <w:spacing w:line="360" w:lineRule="auto"/>
        <w:jc w:val="both"/>
        <w:rPr>
          <w:sz w:val="28"/>
          <w:szCs w:val="28"/>
        </w:rPr>
      </w:pPr>
    </w:p>
    <w:p w14:paraId="4D4983AF" w14:textId="77777777" w:rsidR="002C4829" w:rsidRDefault="002C4829" w:rsidP="00D0662C">
      <w:pPr>
        <w:tabs>
          <w:tab w:val="left" w:pos="478"/>
        </w:tabs>
        <w:spacing w:line="360" w:lineRule="auto"/>
        <w:jc w:val="both"/>
        <w:rPr>
          <w:sz w:val="28"/>
          <w:szCs w:val="28"/>
        </w:rPr>
      </w:pPr>
    </w:p>
    <w:p w14:paraId="73DDE734" w14:textId="184DB847" w:rsidR="009C329D" w:rsidRPr="00651CAB" w:rsidRDefault="00676100" w:rsidP="00D0662C">
      <w:pPr>
        <w:tabs>
          <w:tab w:val="left" w:pos="478"/>
        </w:tabs>
        <w:spacing w:line="360" w:lineRule="auto"/>
        <w:jc w:val="both"/>
        <w:rPr>
          <w:sz w:val="28"/>
          <w:szCs w:val="28"/>
        </w:rPr>
      </w:pPr>
      <w:r w:rsidRPr="00651CAB">
        <w:rPr>
          <w:sz w:val="28"/>
          <w:szCs w:val="28"/>
        </w:rPr>
        <w:lastRenderedPageBreak/>
        <w:tab/>
      </w:r>
      <w:r w:rsidR="00046E0B" w:rsidRPr="00651CAB">
        <w:rPr>
          <w:sz w:val="28"/>
          <w:szCs w:val="28"/>
        </w:rPr>
        <w:tab/>
      </w:r>
      <w:r w:rsidR="00EB4600" w:rsidRPr="00651CAB">
        <w:rPr>
          <w:sz w:val="28"/>
          <w:szCs w:val="28"/>
        </w:rPr>
        <w:t xml:space="preserve">В рамках </w:t>
      </w:r>
      <w:r w:rsidR="00EB4600" w:rsidRPr="00651CAB">
        <w:rPr>
          <w:i/>
          <w:iCs/>
          <w:sz w:val="28"/>
          <w:szCs w:val="28"/>
        </w:rPr>
        <w:t>специальной успешности</w:t>
      </w:r>
      <w:r w:rsidR="00D56503" w:rsidRPr="00651CAB">
        <w:rPr>
          <w:i/>
          <w:iCs/>
          <w:sz w:val="28"/>
          <w:szCs w:val="28"/>
        </w:rPr>
        <w:t xml:space="preserve"> </w:t>
      </w:r>
      <w:r w:rsidR="00EB4600" w:rsidRPr="00651CAB">
        <w:rPr>
          <w:sz w:val="28"/>
          <w:szCs w:val="28"/>
        </w:rPr>
        <w:t xml:space="preserve">одаренный учащийся также </w:t>
      </w:r>
      <w:r w:rsidR="007D24AD" w:rsidRPr="00651CAB">
        <w:rPr>
          <w:sz w:val="28"/>
          <w:szCs w:val="28"/>
        </w:rPr>
        <w:t xml:space="preserve">может </w:t>
      </w:r>
      <w:r w:rsidR="004E3078" w:rsidRPr="00651CAB">
        <w:rPr>
          <w:sz w:val="28"/>
          <w:szCs w:val="28"/>
        </w:rPr>
        <w:t xml:space="preserve">считаться неуспешным. </w:t>
      </w:r>
      <w:r w:rsidR="008E2F17" w:rsidRPr="00651CAB">
        <w:rPr>
          <w:sz w:val="28"/>
          <w:szCs w:val="28"/>
        </w:rPr>
        <w:t xml:space="preserve">Согласно А.А. Мелик-Пашаеву, </w:t>
      </w:r>
      <w:r w:rsidR="004E3078" w:rsidRPr="00651CAB">
        <w:rPr>
          <w:sz w:val="28"/>
          <w:szCs w:val="28"/>
        </w:rPr>
        <w:t xml:space="preserve">который много изучал детей с художественно-изобразительной одаренностью, </w:t>
      </w:r>
      <w:r w:rsidR="008E2F17" w:rsidRPr="00651CAB">
        <w:rPr>
          <w:sz w:val="28"/>
          <w:szCs w:val="28"/>
        </w:rPr>
        <w:t xml:space="preserve">творческий потенциал учащихся </w:t>
      </w:r>
      <w:r w:rsidR="004E3078" w:rsidRPr="00651CAB">
        <w:rPr>
          <w:sz w:val="28"/>
          <w:szCs w:val="28"/>
        </w:rPr>
        <w:t xml:space="preserve">бывает </w:t>
      </w:r>
      <w:r w:rsidR="008E2F17" w:rsidRPr="00651CAB">
        <w:rPr>
          <w:sz w:val="28"/>
          <w:szCs w:val="28"/>
        </w:rPr>
        <w:t xml:space="preserve">скрыт от педагогов, </w:t>
      </w:r>
      <w:r w:rsidR="004E3078" w:rsidRPr="00651CAB">
        <w:rPr>
          <w:sz w:val="28"/>
          <w:szCs w:val="28"/>
        </w:rPr>
        <w:t>если</w:t>
      </w:r>
      <w:r w:rsidR="00DA2153" w:rsidRPr="00651CAB">
        <w:rPr>
          <w:sz w:val="28"/>
          <w:szCs w:val="28"/>
        </w:rPr>
        <w:t xml:space="preserve"> они </w:t>
      </w:r>
      <w:r w:rsidR="00930DDA" w:rsidRPr="00651CAB">
        <w:rPr>
          <w:sz w:val="28"/>
          <w:szCs w:val="28"/>
        </w:rPr>
        <w:t xml:space="preserve">узко и однобоко смотрят на </w:t>
      </w:r>
      <w:r w:rsidR="00F676D1" w:rsidRPr="00651CAB">
        <w:rPr>
          <w:sz w:val="28"/>
          <w:szCs w:val="28"/>
        </w:rPr>
        <w:t xml:space="preserve">его </w:t>
      </w:r>
      <w:r w:rsidR="00930DDA" w:rsidRPr="00651CAB">
        <w:rPr>
          <w:sz w:val="28"/>
          <w:szCs w:val="28"/>
        </w:rPr>
        <w:t>проявлени</w:t>
      </w:r>
      <w:r w:rsidR="00F676D1" w:rsidRPr="00651CAB">
        <w:rPr>
          <w:sz w:val="28"/>
          <w:szCs w:val="28"/>
        </w:rPr>
        <w:t>е</w:t>
      </w:r>
      <w:r w:rsidR="00930DDA" w:rsidRPr="00651CAB">
        <w:rPr>
          <w:sz w:val="28"/>
          <w:szCs w:val="28"/>
        </w:rPr>
        <w:t xml:space="preserve">. Например, если </w:t>
      </w:r>
      <w:r w:rsidR="00DA2153" w:rsidRPr="00651CAB">
        <w:rPr>
          <w:sz w:val="28"/>
          <w:szCs w:val="28"/>
        </w:rPr>
        <w:t>ожидают</w:t>
      </w:r>
      <w:r w:rsidR="004E3078" w:rsidRPr="00651CAB">
        <w:rPr>
          <w:sz w:val="28"/>
          <w:szCs w:val="28"/>
        </w:rPr>
        <w:t>,</w:t>
      </w:r>
      <w:r w:rsidR="00DA2153" w:rsidRPr="00651CAB">
        <w:rPr>
          <w:sz w:val="28"/>
          <w:szCs w:val="28"/>
        </w:rPr>
        <w:t xml:space="preserve"> что</w:t>
      </w:r>
      <w:r w:rsidR="008E2F17" w:rsidRPr="00651CAB">
        <w:rPr>
          <w:sz w:val="28"/>
          <w:szCs w:val="28"/>
        </w:rPr>
        <w:t xml:space="preserve"> </w:t>
      </w:r>
      <w:r w:rsidR="009160E8" w:rsidRPr="00651CAB">
        <w:rPr>
          <w:sz w:val="28"/>
          <w:szCs w:val="28"/>
        </w:rPr>
        <w:t xml:space="preserve">проявление </w:t>
      </w:r>
      <w:r w:rsidR="008E2F17" w:rsidRPr="00651CAB">
        <w:rPr>
          <w:sz w:val="28"/>
          <w:szCs w:val="28"/>
        </w:rPr>
        <w:t>художественн</w:t>
      </w:r>
      <w:r w:rsidR="009160E8" w:rsidRPr="00651CAB">
        <w:rPr>
          <w:sz w:val="28"/>
          <w:szCs w:val="28"/>
        </w:rPr>
        <w:t>ой</w:t>
      </w:r>
      <w:r w:rsidR="008E2F17" w:rsidRPr="00651CAB">
        <w:rPr>
          <w:sz w:val="28"/>
          <w:szCs w:val="28"/>
        </w:rPr>
        <w:t xml:space="preserve"> одаренност</w:t>
      </w:r>
      <w:r w:rsidR="009160E8" w:rsidRPr="00651CAB">
        <w:rPr>
          <w:sz w:val="28"/>
          <w:szCs w:val="28"/>
        </w:rPr>
        <w:t xml:space="preserve">и </w:t>
      </w:r>
      <w:r w:rsidR="00930DDA" w:rsidRPr="00651CAB">
        <w:rPr>
          <w:sz w:val="28"/>
          <w:szCs w:val="28"/>
        </w:rPr>
        <w:t>имеет место только тогда, когда оно</w:t>
      </w:r>
      <w:r w:rsidR="00C509AF" w:rsidRPr="00651CAB">
        <w:rPr>
          <w:sz w:val="28"/>
          <w:szCs w:val="28"/>
        </w:rPr>
        <w:t xml:space="preserve"> </w:t>
      </w:r>
      <w:r w:rsidR="00930DDA" w:rsidRPr="00651CAB">
        <w:rPr>
          <w:sz w:val="28"/>
          <w:szCs w:val="28"/>
        </w:rPr>
        <w:t>соответствует</w:t>
      </w:r>
      <w:r w:rsidR="00C509AF" w:rsidRPr="00651CAB">
        <w:rPr>
          <w:sz w:val="28"/>
          <w:szCs w:val="28"/>
        </w:rPr>
        <w:t xml:space="preserve"> </w:t>
      </w:r>
      <w:r w:rsidR="00F676D1" w:rsidRPr="00651CAB">
        <w:rPr>
          <w:sz w:val="28"/>
          <w:szCs w:val="28"/>
        </w:rPr>
        <w:t xml:space="preserve">классическим </w:t>
      </w:r>
      <w:r w:rsidR="008E2F17" w:rsidRPr="00651CAB">
        <w:rPr>
          <w:sz w:val="28"/>
          <w:szCs w:val="28"/>
        </w:rPr>
        <w:t>образца</w:t>
      </w:r>
      <w:r w:rsidR="00C509AF" w:rsidRPr="00651CAB">
        <w:rPr>
          <w:sz w:val="28"/>
          <w:szCs w:val="28"/>
        </w:rPr>
        <w:t>м</w:t>
      </w:r>
      <w:r w:rsidR="008E2F17" w:rsidRPr="00651CAB">
        <w:rPr>
          <w:sz w:val="28"/>
          <w:szCs w:val="28"/>
        </w:rPr>
        <w:t xml:space="preserve"> искусства. </w:t>
      </w:r>
      <w:r w:rsidR="00DA2153" w:rsidRPr="00651CAB">
        <w:rPr>
          <w:sz w:val="28"/>
          <w:szCs w:val="28"/>
        </w:rPr>
        <w:t>В то же время,</w:t>
      </w:r>
      <w:r w:rsidR="008E2F17" w:rsidRPr="00651CAB">
        <w:rPr>
          <w:sz w:val="28"/>
          <w:szCs w:val="28"/>
        </w:rPr>
        <w:t xml:space="preserve"> </w:t>
      </w:r>
      <w:r w:rsidR="00930DDA" w:rsidRPr="00651CAB">
        <w:rPr>
          <w:sz w:val="28"/>
          <w:szCs w:val="28"/>
        </w:rPr>
        <w:t xml:space="preserve">если </w:t>
      </w:r>
      <w:r w:rsidR="008E2F17" w:rsidRPr="00651CAB">
        <w:rPr>
          <w:sz w:val="28"/>
          <w:szCs w:val="28"/>
        </w:rPr>
        <w:t>педагоги</w:t>
      </w:r>
      <w:r w:rsidR="00F676D1" w:rsidRPr="00651CAB">
        <w:rPr>
          <w:sz w:val="28"/>
          <w:szCs w:val="28"/>
        </w:rPr>
        <w:t xml:space="preserve"> </w:t>
      </w:r>
      <w:r w:rsidR="009160E8" w:rsidRPr="00651CAB">
        <w:rPr>
          <w:sz w:val="28"/>
          <w:szCs w:val="28"/>
        </w:rPr>
        <w:t>обращаю</w:t>
      </w:r>
      <w:r w:rsidR="00F676D1" w:rsidRPr="00651CAB">
        <w:rPr>
          <w:sz w:val="28"/>
          <w:szCs w:val="28"/>
        </w:rPr>
        <w:t>т</w:t>
      </w:r>
      <w:r w:rsidR="009160E8" w:rsidRPr="00651CAB">
        <w:rPr>
          <w:sz w:val="28"/>
          <w:szCs w:val="28"/>
        </w:rPr>
        <w:t xml:space="preserve"> внимание</w:t>
      </w:r>
      <w:r w:rsidR="003D64CE" w:rsidRPr="00651CAB">
        <w:rPr>
          <w:sz w:val="28"/>
          <w:szCs w:val="28"/>
        </w:rPr>
        <w:t xml:space="preserve"> т</w:t>
      </w:r>
      <w:r w:rsidR="008E2F17" w:rsidRPr="00651CAB">
        <w:rPr>
          <w:sz w:val="28"/>
          <w:szCs w:val="28"/>
        </w:rPr>
        <w:t>олько на непосредственност</w:t>
      </w:r>
      <w:r w:rsidR="009160E8" w:rsidRPr="00651CAB">
        <w:rPr>
          <w:sz w:val="28"/>
          <w:szCs w:val="28"/>
        </w:rPr>
        <w:t>ь</w:t>
      </w:r>
      <w:r w:rsidR="008E2F17" w:rsidRPr="00651CAB">
        <w:rPr>
          <w:sz w:val="28"/>
          <w:szCs w:val="28"/>
        </w:rPr>
        <w:t xml:space="preserve"> детского искусства, </w:t>
      </w:r>
      <w:r w:rsidR="00F676D1" w:rsidRPr="00651CAB">
        <w:rPr>
          <w:sz w:val="28"/>
          <w:szCs w:val="28"/>
        </w:rPr>
        <w:t xml:space="preserve">не уделяя внимания попыткам ребенка воспроизвести нечто большее, </w:t>
      </w:r>
      <w:r w:rsidR="00930DDA" w:rsidRPr="00651CAB">
        <w:rPr>
          <w:sz w:val="28"/>
          <w:szCs w:val="28"/>
        </w:rPr>
        <w:t xml:space="preserve">то и в этом случае они </w:t>
      </w:r>
      <w:r w:rsidR="003D64CE" w:rsidRPr="00651CAB">
        <w:rPr>
          <w:sz w:val="28"/>
          <w:szCs w:val="28"/>
        </w:rPr>
        <w:t xml:space="preserve">могут </w:t>
      </w:r>
      <w:r w:rsidR="00930DDA" w:rsidRPr="00651CAB">
        <w:rPr>
          <w:sz w:val="28"/>
          <w:szCs w:val="28"/>
        </w:rPr>
        <w:t>упустить проявление</w:t>
      </w:r>
      <w:r w:rsidR="003D64CE" w:rsidRPr="00651CAB">
        <w:rPr>
          <w:sz w:val="28"/>
          <w:szCs w:val="28"/>
        </w:rPr>
        <w:t xml:space="preserve"> </w:t>
      </w:r>
      <w:r w:rsidR="00930DDA" w:rsidRPr="00651CAB">
        <w:rPr>
          <w:sz w:val="28"/>
          <w:szCs w:val="28"/>
        </w:rPr>
        <w:t>потенциала к художественно-изобразительной деятельности</w:t>
      </w:r>
      <w:r w:rsidR="0051606D" w:rsidRPr="00651CAB">
        <w:rPr>
          <w:sz w:val="28"/>
          <w:szCs w:val="28"/>
        </w:rPr>
        <w:t xml:space="preserve">. </w:t>
      </w:r>
      <w:r w:rsidR="008E2F17" w:rsidRPr="00651CAB">
        <w:rPr>
          <w:sz w:val="28"/>
          <w:szCs w:val="28"/>
        </w:rPr>
        <w:t>В результате</w:t>
      </w:r>
      <w:r w:rsidR="00F676D1" w:rsidRPr="00651CAB">
        <w:rPr>
          <w:sz w:val="28"/>
          <w:szCs w:val="28"/>
        </w:rPr>
        <w:t xml:space="preserve"> присущая ребенку </w:t>
      </w:r>
      <w:r w:rsidR="004E3078" w:rsidRPr="00651CAB">
        <w:rPr>
          <w:sz w:val="28"/>
          <w:szCs w:val="28"/>
        </w:rPr>
        <w:t xml:space="preserve">художественно-изобразительная </w:t>
      </w:r>
      <w:r w:rsidR="008E2F17" w:rsidRPr="00651CAB">
        <w:rPr>
          <w:sz w:val="28"/>
          <w:szCs w:val="28"/>
        </w:rPr>
        <w:t>одаренность</w:t>
      </w:r>
      <w:r w:rsidR="00F676D1" w:rsidRPr="00651CAB">
        <w:rPr>
          <w:sz w:val="28"/>
          <w:szCs w:val="28"/>
        </w:rPr>
        <w:t xml:space="preserve"> остается скрытой и со временем угасает, </w:t>
      </w:r>
      <w:r w:rsidR="008E2F17" w:rsidRPr="00651CAB">
        <w:rPr>
          <w:sz w:val="28"/>
          <w:szCs w:val="28"/>
        </w:rPr>
        <w:t xml:space="preserve">не </w:t>
      </w:r>
      <w:r w:rsidR="00930DDA" w:rsidRPr="00651CAB">
        <w:rPr>
          <w:sz w:val="28"/>
          <w:szCs w:val="28"/>
        </w:rPr>
        <w:t xml:space="preserve">находя поддержки и реализации в </w:t>
      </w:r>
      <w:r w:rsidR="008E2F17" w:rsidRPr="00651CAB">
        <w:rPr>
          <w:sz w:val="28"/>
          <w:szCs w:val="28"/>
        </w:rPr>
        <w:t>деятельности</w:t>
      </w:r>
      <w:r w:rsidR="00930DDA" w:rsidRPr="00651CAB">
        <w:rPr>
          <w:sz w:val="28"/>
          <w:szCs w:val="28"/>
        </w:rPr>
        <w:t xml:space="preserve"> </w:t>
      </w:r>
      <w:r w:rsidR="00C54C36" w:rsidRPr="00651CAB">
        <w:rPr>
          <w:sz w:val="28"/>
          <w:szCs w:val="28"/>
        </w:rPr>
        <w:t>[</w:t>
      </w:r>
      <w:r w:rsidR="00CE094C">
        <w:rPr>
          <w:sz w:val="28"/>
          <w:szCs w:val="28"/>
        </w:rPr>
        <w:t>34</w:t>
      </w:r>
      <w:r w:rsidR="00C54C36" w:rsidRPr="00651CAB">
        <w:rPr>
          <w:sz w:val="28"/>
          <w:szCs w:val="28"/>
        </w:rPr>
        <w:t xml:space="preserve">; </w:t>
      </w:r>
      <w:r w:rsidR="00CE094C">
        <w:rPr>
          <w:sz w:val="28"/>
          <w:szCs w:val="28"/>
        </w:rPr>
        <w:t>127</w:t>
      </w:r>
      <w:r w:rsidR="002414E6" w:rsidRPr="00651CAB">
        <w:rPr>
          <w:sz w:val="28"/>
          <w:szCs w:val="28"/>
        </w:rPr>
        <w:t xml:space="preserve">; </w:t>
      </w:r>
      <w:r w:rsidR="00CE094C">
        <w:rPr>
          <w:sz w:val="28"/>
          <w:szCs w:val="28"/>
        </w:rPr>
        <w:t>140</w:t>
      </w:r>
      <w:r w:rsidR="00C54C36" w:rsidRPr="00651CAB">
        <w:rPr>
          <w:sz w:val="28"/>
          <w:szCs w:val="28"/>
        </w:rPr>
        <w:t>]</w:t>
      </w:r>
      <w:r w:rsidR="008E2F17" w:rsidRPr="00651CAB">
        <w:rPr>
          <w:sz w:val="28"/>
          <w:szCs w:val="28"/>
        </w:rPr>
        <w:t>.</w:t>
      </w:r>
      <w:r w:rsidR="0055113B" w:rsidRPr="00651CAB">
        <w:rPr>
          <w:sz w:val="28"/>
          <w:szCs w:val="28"/>
        </w:rPr>
        <w:tab/>
      </w:r>
      <w:r w:rsidR="007D24AD" w:rsidRPr="00651CAB">
        <w:rPr>
          <w:sz w:val="28"/>
          <w:szCs w:val="28"/>
        </w:rPr>
        <w:t xml:space="preserve"> </w:t>
      </w:r>
      <w:r w:rsidR="00C304CF" w:rsidRPr="00651CAB">
        <w:rPr>
          <w:sz w:val="28"/>
          <w:szCs w:val="28"/>
        </w:rPr>
        <w:t>В профессиональных школах, куда одаренный учащийся</w:t>
      </w:r>
      <w:r w:rsidR="00AB02D9" w:rsidRPr="00651CAB">
        <w:rPr>
          <w:sz w:val="28"/>
          <w:szCs w:val="28"/>
        </w:rPr>
        <w:t xml:space="preserve">, как правило, </w:t>
      </w:r>
      <w:r w:rsidR="00C304CF" w:rsidRPr="00651CAB">
        <w:rPr>
          <w:sz w:val="28"/>
          <w:szCs w:val="28"/>
        </w:rPr>
        <w:t>попа</w:t>
      </w:r>
      <w:r w:rsidR="00AB02D9" w:rsidRPr="00651CAB">
        <w:rPr>
          <w:sz w:val="28"/>
          <w:szCs w:val="28"/>
        </w:rPr>
        <w:t>дает</w:t>
      </w:r>
      <w:r w:rsidR="00C304CF" w:rsidRPr="00651CAB">
        <w:rPr>
          <w:sz w:val="28"/>
          <w:szCs w:val="28"/>
        </w:rPr>
        <w:t xml:space="preserve"> по конкурсу</w:t>
      </w:r>
      <w:r w:rsidR="00645C72" w:rsidRPr="00651CAB">
        <w:rPr>
          <w:sz w:val="28"/>
          <w:szCs w:val="28"/>
        </w:rPr>
        <w:t xml:space="preserve"> и где его потенциал не редкость, </w:t>
      </w:r>
      <w:r w:rsidR="00C304CF" w:rsidRPr="00651CAB">
        <w:rPr>
          <w:sz w:val="28"/>
          <w:szCs w:val="28"/>
        </w:rPr>
        <w:t xml:space="preserve">неуспешность может стать </w:t>
      </w:r>
      <w:r w:rsidR="00645C72" w:rsidRPr="00651CAB">
        <w:rPr>
          <w:sz w:val="28"/>
          <w:szCs w:val="28"/>
        </w:rPr>
        <w:t>как результатом возрастных и индивидуальных изменений, неспособностью адаптироваться в гомогенной группе талантливых сверстников, так и недостаточной педагогической компетентностью педагогов-экспертов.</w:t>
      </w:r>
      <w:r w:rsidR="0055113B" w:rsidRPr="00651CAB">
        <w:rPr>
          <w:sz w:val="28"/>
          <w:szCs w:val="28"/>
        </w:rPr>
        <w:tab/>
      </w:r>
      <w:r w:rsidR="0055113B" w:rsidRPr="00651CAB">
        <w:rPr>
          <w:sz w:val="28"/>
          <w:szCs w:val="28"/>
        </w:rPr>
        <w:tab/>
      </w:r>
    </w:p>
    <w:p w14:paraId="12033D23" w14:textId="665F1732" w:rsidR="009C329D" w:rsidRPr="00651CAB" w:rsidRDefault="009C329D" w:rsidP="00D62B8D">
      <w:pPr>
        <w:tabs>
          <w:tab w:val="left" w:pos="478"/>
        </w:tabs>
        <w:spacing w:line="360" w:lineRule="auto"/>
        <w:jc w:val="both"/>
        <w:rPr>
          <w:rFonts w:eastAsia="Calibri"/>
          <w:sz w:val="28"/>
          <w:szCs w:val="28"/>
        </w:rPr>
      </w:pPr>
      <w:r w:rsidRPr="00651CAB">
        <w:rPr>
          <w:sz w:val="28"/>
          <w:szCs w:val="28"/>
        </w:rPr>
        <w:tab/>
      </w:r>
      <w:r w:rsidR="00E83CCC">
        <w:rPr>
          <w:sz w:val="28"/>
          <w:szCs w:val="28"/>
        </w:rPr>
        <w:tab/>
      </w:r>
      <w:r w:rsidR="00384414" w:rsidRPr="00651CAB">
        <w:rPr>
          <w:sz w:val="28"/>
          <w:szCs w:val="28"/>
        </w:rPr>
        <w:t>В</w:t>
      </w:r>
      <w:r w:rsidRPr="00651CAB">
        <w:rPr>
          <w:sz w:val="28"/>
          <w:szCs w:val="28"/>
        </w:rPr>
        <w:t xml:space="preserve"> модели развития </w:t>
      </w:r>
      <w:r w:rsidR="00002B55" w:rsidRPr="00651CAB">
        <w:rPr>
          <w:sz w:val="28"/>
          <w:szCs w:val="28"/>
        </w:rPr>
        <w:t>одаренности</w:t>
      </w:r>
      <w:r w:rsidRPr="00651CAB">
        <w:rPr>
          <w:sz w:val="28"/>
          <w:szCs w:val="28"/>
        </w:rPr>
        <w:t xml:space="preserve"> в различных предметно-специфич</w:t>
      </w:r>
      <w:r w:rsidR="00002B55" w:rsidRPr="00651CAB">
        <w:rPr>
          <w:sz w:val="28"/>
          <w:szCs w:val="28"/>
        </w:rPr>
        <w:t>еских</w:t>
      </w:r>
      <w:r w:rsidRPr="00651CAB">
        <w:rPr>
          <w:sz w:val="28"/>
          <w:szCs w:val="28"/>
        </w:rPr>
        <w:t xml:space="preserve"> областях достижений – </w:t>
      </w:r>
      <w:r w:rsidRPr="00651CAB">
        <w:rPr>
          <w:sz w:val="28"/>
          <w:szCs w:val="28"/>
          <w:lang w:val="en-GB"/>
        </w:rPr>
        <w:t>TAD</w:t>
      </w:r>
      <w:r w:rsidRPr="00651CAB">
        <w:rPr>
          <w:sz w:val="28"/>
          <w:szCs w:val="28"/>
        </w:rPr>
        <w:t xml:space="preserve"> </w:t>
      </w:r>
      <w:r w:rsidRPr="00651CAB">
        <w:rPr>
          <w:sz w:val="28"/>
          <w:szCs w:val="28"/>
          <w:lang w:val="en-GB"/>
        </w:rPr>
        <w:t>Model</w:t>
      </w:r>
      <w:r w:rsidRPr="00651CAB">
        <w:rPr>
          <w:sz w:val="28"/>
          <w:szCs w:val="28"/>
        </w:rPr>
        <w:t xml:space="preserve"> (</w:t>
      </w:r>
      <w:r w:rsidRPr="00651CAB">
        <w:rPr>
          <w:sz w:val="28"/>
          <w:szCs w:val="28"/>
          <w:lang w:val="en-GB"/>
        </w:rPr>
        <w:t>Talent</w:t>
      </w:r>
      <w:r w:rsidRPr="00651CAB">
        <w:rPr>
          <w:sz w:val="28"/>
          <w:szCs w:val="28"/>
        </w:rPr>
        <w:t xml:space="preserve"> </w:t>
      </w:r>
      <w:r w:rsidRPr="00651CAB">
        <w:rPr>
          <w:sz w:val="28"/>
          <w:szCs w:val="28"/>
          <w:lang w:val="en-GB"/>
        </w:rPr>
        <w:t>Development</w:t>
      </w:r>
      <w:r w:rsidR="00002B55" w:rsidRPr="00651CAB">
        <w:rPr>
          <w:sz w:val="28"/>
          <w:szCs w:val="28"/>
        </w:rPr>
        <w:t xml:space="preserve"> </w:t>
      </w:r>
      <w:r w:rsidR="00002B55" w:rsidRPr="00651CAB">
        <w:rPr>
          <w:sz w:val="28"/>
          <w:szCs w:val="28"/>
          <w:lang w:val="en-GB"/>
        </w:rPr>
        <w:t>in</w:t>
      </w:r>
      <w:r w:rsidR="00002B55" w:rsidRPr="00651CAB">
        <w:rPr>
          <w:sz w:val="28"/>
          <w:szCs w:val="28"/>
        </w:rPr>
        <w:t xml:space="preserve"> </w:t>
      </w:r>
      <w:r w:rsidR="00002B55" w:rsidRPr="00651CAB">
        <w:rPr>
          <w:sz w:val="28"/>
          <w:szCs w:val="28"/>
          <w:lang w:val="en-GB"/>
        </w:rPr>
        <w:t>Achievement</w:t>
      </w:r>
      <w:r w:rsidR="00002B55" w:rsidRPr="00651CAB">
        <w:rPr>
          <w:sz w:val="28"/>
          <w:szCs w:val="28"/>
        </w:rPr>
        <w:t xml:space="preserve"> </w:t>
      </w:r>
      <w:r w:rsidR="00002B55" w:rsidRPr="00651CAB">
        <w:rPr>
          <w:sz w:val="28"/>
          <w:szCs w:val="28"/>
          <w:lang w:val="en-GB"/>
        </w:rPr>
        <w:t>Domain</w:t>
      </w:r>
      <w:r w:rsidRPr="00651CAB">
        <w:rPr>
          <w:sz w:val="28"/>
          <w:szCs w:val="28"/>
        </w:rPr>
        <w:t xml:space="preserve"> </w:t>
      </w:r>
      <w:r w:rsidRPr="00651CAB">
        <w:rPr>
          <w:sz w:val="28"/>
          <w:szCs w:val="28"/>
          <w:lang w:val="en-GB"/>
        </w:rPr>
        <w:t>Model</w:t>
      </w:r>
      <w:r w:rsidRPr="00651CAB">
        <w:rPr>
          <w:sz w:val="28"/>
          <w:szCs w:val="28"/>
        </w:rPr>
        <w:t xml:space="preserve">), </w:t>
      </w:r>
      <w:r w:rsidR="00002B55" w:rsidRPr="00651CAB">
        <w:rPr>
          <w:sz w:val="28"/>
          <w:szCs w:val="28"/>
        </w:rPr>
        <w:t xml:space="preserve">в </w:t>
      </w:r>
      <w:r w:rsidR="001465E4" w:rsidRPr="00651CAB">
        <w:rPr>
          <w:sz w:val="28"/>
          <w:szCs w:val="28"/>
        </w:rPr>
        <w:t>котор</w:t>
      </w:r>
      <w:r w:rsidR="00002B55" w:rsidRPr="00651CAB">
        <w:rPr>
          <w:sz w:val="28"/>
          <w:szCs w:val="28"/>
        </w:rPr>
        <w:t>ой пре</w:t>
      </w:r>
      <w:r w:rsidR="00384414" w:rsidRPr="00651CAB">
        <w:rPr>
          <w:sz w:val="28"/>
          <w:szCs w:val="28"/>
        </w:rPr>
        <w:t>д</w:t>
      </w:r>
      <w:r w:rsidR="00002B55" w:rsidRPr="00651CAB">
        <w:rPr>
          <w:sz w:val="28"/>
          <w:szCs w:val="28"/>
        </w:rPr>
        <w:t>принята попытка</w:t>
      </w:r>
      <w:r w:rsidR="001465E4" w:rsidRPr="00651CAB">
        <w:rPr>
          <w:sz w:val="28"/>
          <w:szCs w:val="28"/>
        </w:rPr>
        <w:t xml:space="preserve"> просле</w:t>
      </w:r>
      <w:r w:rsidR="00002B55" w:rsidRPr="00651CAB">
        <w:rPr>
          <w:sz w:val="28"/>
          <w:szCs w:val="28"/>
        </w:rPr>
        <w:t>дить</w:t>
      </w:r>
      <w:r w:rsidR="001465E4" w:rsidRPr="00651CAB">
        <w:rPr>
          <w:sz w:val="28"/>
          <w:szCs w:val="28"/>
        </w:rPr>
        <w:t xml:space="preserve"> траекторию развития </w:t>
      </w:r>
      <w:r w:rsidR="00002B55" w:rsidRPr="00651CAB">
        <w:rPr>
          <w:sz w:val="28"/>
          <w:szCs w:val="28"/>
        </w:rPr>
        <w:t xml:space="preserve">одаренности от </w:t>
      </w:r>
      <w:r w:rsidR="007D24AD" w:rsidRPr="00651CAB">
        <w:rPr>
          <w:sz w:val="28"/>
          <w:szCs w:val="28"/>
        </w:rPr>
        <w:t xml:space="preserve">наличия </w:t>
      </w:r>
      <w:r w:rsidR="00002B55" w:rsidRPr="00651CAB">
        <w:rPr>
          <w:sz w:val="28"/>
          <w:szCs w:val="28"/>
        </w:rPr>
        <w:t xml:space="preserve">потенциала до </w:t>
      </w:r>
      <w:r w:rsidR="00DD21B6" w:rsidRPr="00651CAB">
        <w:rPr>
          <w:sz w:val="28"/>
          <w:szCs w:val="28"/>
        </w:rPr>
        <w:t xml:space="preserve">высочайших </w:t>
      </w:r>
      <w:r w:rsidR="00384414" w:rsidRPr="00651CAB">
        <w:rPr>
          <w:sz w:val="28"/>
          <w:szCs w:val="28"/>
        </w:rPr>
        <w:t>экспертн</w:t>
      </w:r>
      <w:r w:rsidR="00DD21B6" w:rsidRPr="00651CAB">
        <w:rPr>
          <w:sz w:val="28"/>
          <w:szCs w:val="28"/>
        </w:rPr>
        <w:t>ых достижений</w:t>
      </w:r>
      <w:r w:rsidR="00002B55" w:rsidRPr="00651CAB">
        <w:rPr>
          <w:sz w:val="28"/>
          <w:szCs w:val="28"/>
        </w:rPr>
        <w:t xml:space="preserve">, </w:t>
      </w:r>
      <w:r w:rsidR="00384414" w:rsidRPr="00651CAB">
        <w:rPr>
          <w:rFonts w:eastAsia="Calibri"/>
          <w:sz w:val="28"/>
          <w:szCs w:val="28"/>
        </w:rPr>
        <w:t>показано</w:t>
      </w:r>
      <w:r w:rsidR="007D24AD" w:rsidRPr="00651CAB">
        <w:rPr>
          <w:rFonts w:eastAsia="Calibri"/>
          <w:sz w:val="28"/>
          <w:szCs w:val="28"/>
        </w:rPr>
        <w:t xml:space="preserve"> какие характеристики присущи одаренным детям в той или иной предметно-специфической области, и которые могут предопределить успешность в профессии. Так,</w:t>
      </w:r>
      <w:r w:rsidR="00384414" w:rsidRPr="00651CAB">
        <w:rPr>
          <w:rFonts w:eastAsia="Calibri"/>
          <w:sz w:val="28"/>
          <w:szCs w:val="28"/>
        </w:rPr>
        <w:t xml:space="preserve"> в музыкальной сфере</w:t>
      </w:r>
      <w:r w:rsidR="007D24AD" w:rsidRPr="00651CAB">
        <w:rPr>
          <w:rFonts w:eastAsia="Calibri"/>
          <w:sz w:val="28"/>
          <w:szCs w:val="28"/>
        </w:rPr>
        <w:t xml:space="preserve"> </w:t>
      </w:r>
      <w:r w:rsidR="00384414" w:rsidRPr="00651CAB">
        <w:rPr>
          <w:rFonts w:eastAsia="Calibri"/>
          <w:sz w:val="28"/>
          <w:szCs w:val="28"/>
        </w:rPr>
        <w:t xml:space="preserve">на уровне потенциала важнейшую роль для развития одаренности </w:t>
      </w:r>
      <w:r w:rsidR="007D24AD" w:rsidRPr="00651CAB">
        <w:rPr>
          <w:rFonts w:eastAsia="Calibri"/>
          <w:sz w:val="28"/>
          <w:szCs w:val="28"/>
        </w:rPr>
        <w:t xml:space="preserve">и дальнейшего успеха в профессии </w:t>
      </w:r>
      <w:r w:rsidR="00384414" w:rsidRPr="00651CAB">
        <w:rPr>
          <w:rFonts w:eastAsia="Calibri"/>
          <w:sz w:val="28"/>
          <w:szCs w:val="28"/>
        </w:rPr>
        <w:t>играют интеллект,</w:t>
      </w:r>
      <w:r w:rsidR="00D62B8D" w:rsidRPr="00651CAB">
        <w:rPr>
          <w:rFonts w:eastAsia="Calibri"/>
          <w:sz w:val="28"/>
          <w:szCs w:val="28"/>
        </w:rPr>
        <w:t xml:space="preserve"> </w:t>
      </w:r>
      <w:r w:rsidR="00384414" w:rsidRPr="00651CAB">
        <w:rPr>
          <w:rFonts w:eastAsia="Calibri"/>
          <w:sz w:val="28"/>
          <w:szCs w:val="28"/>
        </w:rPr>
        <w:t xml:space="preserve">рабочая память, базовые моторные навыки, сенсорная чувствительность и эмоциональное понимание, когнитивные слуховые навыки, </w:t>
      </w:r>
      <w:r w:rsidR="00384414" w:rsidRPr="00651CAB">
        <w:rPr>
          <w:rFonts w:eastAsia="Calibri"/>
          <w:sz w:val="28"/>
          <w:szCs w:val="28"/>
        </w:rPr>
        <w:lastRenderedPageBreak/>
        <w:t>включая последовательную память и перцептивн</w:t>
      </w:r>
      <w:r w:rsidR="00D62B8D" w:rsidRPr="00651CAB">
        <w:rPr>
          <w:rFonts w:eastAsia="Calibri"/>
          <w:sz w:val="28"/>
          <w:szCs w:val="28"/>
        </w:rPr>
        <w:t xml:space="preserve">ые </w:t>
      </w:r>
      <w:r w:rsidR="00384414" w:rsidRPr="00651CAB">
        <w:rPr>
          <w:rFonts w:eastAsia="Calibri"/>
          <w:sz w:val="28"/>
          <w:szCs w:val="28"/>
        </w:rPr>
        <w:t>навыки различения</w:t>
      </w:r>
      <w:r w:rsidR="00D62B8D" w:rsidRPr="00651CAB">
        <w:rPr>
          <w:rFonts w:eastAsia="Calibri"/>
          <w:sz w:val="28"/>
          <w:szCs w:val="28"/>
        </w:rPr>
        <w:t xml:space="preserve">, </w:t>
      </w:r>
      <w:r w:rsidR="00384414" w:rsidRPr="00651CAB">
        <w:rPr>
          <w:rFonts w:eastAsia="Calibri"/>
          <w:sz w:val="28"/>
          <w:szCs w:val="28"/>
        </w:rPr>
        <w:t>певческие способности</w:t>
      </w:r>
      <w:r w:rsidR="00D62B8D" w:rsidRPr="00651CAB">
        <w:rPr>
          <w:rFonts w:eastAsia="Calibri"/>
          <w:sz w:val="28"/>
          <w:szCs w:val="28"/>
        </w:rPr>
        <w:t xml:space="preserve">, </w:t>
      </w:r>
      <w:r w:rsidR="00384414" w:rsidRPr="00651CAB">
        <w:rPr>
          <w:rFonts w:eastAsia="Calibri"/>
          <w:sz w:val="28"/>
          <w:szCs w:val="28"/>
        </w:rPr>
        <w:t>ритмические навыки</w:t>
      </w:r>
      <w:r w:rsidR="00D62B8D" w:rsidRPr="00651CAB">
        <w:rPr>
          <w:rFonts w:eastAsia="Calibri"/>
          <w:sz w:val="28"/>
          <w:szCs w:val="28"/>
        </w:rPr>
        <w:t xml:space="preserve">, </w:t>
      </w:r>
      <w:r w:rsidR="00384414" w:rsidRPr="00651CAB">
        <w:rPr>
          <w:rFonts w:eastAsia="Calibri"/>
          <w:sz w:val="28"/>
          <w:szCs w:val="28"/>
        </w:rPr>
        <w:t>развитие музыкального воображения и спонтанной музыкальной деятельности</w:t>
      </w:r>
      <w:r w:rsidR="00374982" w:rsidRPr="00651CAB">
        <w:rPr>
          <w:rFonts w:eastAsia="Calibri"/>
          <w:sz w:val="28"/>
          <w:szCs w:val="28"/>
        </w:rPr>
        <w:t xml:space="preserve"> [</w:t>
      </w:r>
      <w:r w:rsidR="001E6F3D">
        <w:rPr>
          <w:rFonts w:eastAsia="Calibri"/>
          <w:sz w:val="28"/>
          <w:szCs w:val="28"/>
        </w:rPr>
        <w:t>124</w:t>
      </w:r>
      <w:r w:rsidR="00374982" w:rsidRPr="00651CAB">
        <w:rPr>
          <w:rFonts w:eastAsia="Calibri"/>
          <w:sz w:val="28"/>
          <w:szCs w:val="28"/>
        </w:rPr>
        <w:t>]</w:t>
      </w:r>
      <w:r w:rsidR="00DD21B6" w:rsidRPr="00651CAB">
        <w:rPr>
          <w:rFonts w:eastAsia="Calibri"/>
          <w:sz w:val="28"/>
          <w:szCs w:val="28"/>
        </w:rPr>
        <w:t xml:space="preserve">. Для достижения успеха в </w:t>
      </w:r>
      <w:r w:rsidR="00ED67E6" w:rsidRPr="00651CAB">
        <w:rPr>
          <w:rFonts w:eastAsia="Calibri"/>
          <w:sz w:val="28"/>
          <w:szCs w:val="28"/>
        </w:rPr>
        <w:t>хореографической сфере или гимнастике важны гибкость, выворотность, прыжок, координация, танцевальность, хорошая физическая память; для математической сферы – математический склад ума, умение переводить понятия в символы, чувство числа [</w:t>
      </w:r>
      <w:r w:rsidR="001E6F3D">
        <w:rPr>
          <w:rFonts w:eastAsia="Calibri"/>
          <w:sz w:val="28"/>
          <w:szCs w:val="28"/>
        </w:rPr>
        <w:t>57</w:t>
      </w:r>
      <w:r w:rsidR="00ED67E6" w:rsidRPr="00651CAB">
        <w:rPr>
          <w:rFonts w:eastAsia="Calibri"/>
          <w:sz w:val="28"/>
          <w:szCs w:val="28"/>
        </w:rPr>
        <w:t>].</w:t>
      </w:r>
      <w:r w:rsidR="009740EA" w:rsidRPr="00651CAB">
        <w:rPr>
          <w:rFonts w:eastAsia="Calibri"/>
          <w:sz w:val="28"/>
          <w:szCs w:val="28"/>
        </w:rPr>
        <w:t xml:space="preserve"> </w:t>
      </w:r>
      <w:r w:rsidR="00ED67E6" w:rsidRPr="00651CAB">
        <w:rPr>
          <w:rFonts w:eastAsia="Calibri"/>
          <w:sz w:val="28"/>
          <w:szCs w:val="28"/>
        </w:rPr>
        <w:t xml:space="preserve">В рамках </w:t>
      </w:r>
      <w:r w:rsidR="009740EA" w:rsidRPr="00651CAB">
        <w:rPr>
          <w:rFonts w:eastAsia="Calibri"/>
          <w:sz w:val="28"/>
          <w:szCs w:val="28"/>
        </w:rPr>
        <w:t>этой</w:t>
      </w:r>
      <w:r w:rsidR="00ED67E6" w:rsidRPr="00651CAB">
        <w:rPr>
          <w:rFonts w:eastAsia="Calibri"/>
          <w:sz w:val="28"/>
          <w:szCs w:val="28"/>
        </w:rPr>
        <w:t xml:space="preserve"> модели показано, что художественно-изобразительная отрасль – пример недостаточно изученной отрасли в отношении тех показателей, которые влияют на успешность.  </w:t>
      </w:r>
      <w:r w:rsidR="00374982" w:rsidRPr="00651CAB">
        <w:rPr>
          <w:sz w:val="28"/>
          <w:szCs w:val="28"/>
        </w:rPr>
        <w:tab/>
      </w:r>
      <w:r w:rsidR="00374982" w:rsidRPr="00651CAB">
        <w:rPr>
          <w:sz w:val="28"/>
          <w:szCs w:val="28"/>
        </w:rPr>
        <w:tab/>
      </w:r>
      <w:r w:rsidR="00374982" w:rsidRPr="00651CAB">
        <w:rPr>
          <w:sz w:val="28"/>
          <w:szCs w:val="28"/>
        </w:rPr>
        <w:tab/>
      </w:r>
    </w:p>
    <w:p w14:paraId="2266C57B" w14:textId="1B2729F2" w:rsidR="009A69C9" w:rsidRPr="00651CAB" w:rsidRDefault="009740EA" w:rsidP="00315237">
      <w:pPr>
        <w:tabs>
          <w:tab w:val="left" w:pos="478"/>
        </w:tabs>
        <w:spacing w:line="360" w:lineRule="auto"/>
        <w:jc w:val="both"/>
        <w:rPr>
          <w:sz w:val="28"/>
          <w:szCs w:val="28"/>
        </w:rPr>
      </w:pPr>
      <w:r w:rsidRPr="00651CAB">
        <w:rPr>
          <w:sz w:val="28"/>
          <w:szCs w:val="28"/>
        </w:rPr>
        <w:tab/>
      </w:r>
      <w:r w:rsidR="00E83CCC">
        <w:rPr>
          <w:sz w:val="28"/>
          <w:szCs w:val="28"/>
        </w:rPr>
        <w:tab/>
      </w:r>
      <w:r w:rsidR="008E2F17" w:rsidRPr="00651CAB">
        <w:rPr>
          <w:rFonts w:eastAsia="Calibri"/>
          <w:sz w:val="28"/>
          <w:szCs w:val="28"/>
        </w:rPr>
        <w:t xml:space="preserve">Согласно Л. Силвермен, существует ряд признаков </w:t>
      </w:r>
      <w:r w:rsidR="006F5A77" w:rsidRPr="00651CAB">
        <w:rPr>
          <w:rFonts w:eastAsia="Calibri"/>
          <w:sz w:val="28"/>
          <w:szCs w:val="28"/>
        </w:rPr>
        <w:t>неуспешного одаренного ребенка</w:t>
      </w:r>
      <w:r w:rsidR="008E2F17" w:rsidRPr="00651CAB">
        <w:rPr>
          <w:rFonts w:eastAsia="Calibri"/>
          <w:sz w:val="28"/>
          <w:szCs w:val="28"/>
        </w:rPr>
        <w:t xml:space="preserve">, которые могут отмечаться </w:t>
      </w:r>
      <w:r w:rsidR="00243C67" w:rsidRPr="00651CAB">
        <w:rPr>
          <w:rFonts w:eastAsia="Calibri"/>
          <w:sz w:val="28"/>
          <w:szCs w:val="28"/>
        </w:rPr>
        <w:t>и в младшем подростковом возрасте</w:t>
      </w:r>
      <w:r w:rsidR="008E2F17" w:rsidRPr="00651CAB">
        <w:rPr>
          <w:rFonts w:eastAsia="Calibri"/>
          <w:sz w:val="28"/>
          <w:szCs w:val="28"/>
        </w:rPr>
        <w:t xml:space="preserve"> </w:t>
      </w:r>
      <w:r w:rsidR="00C54C36" w:rsidRPr="00651CAB">
        <w:rPr>
          <w:rFonts w:eastAsia="Calibri"/>
          <w:sz w:val="28"/>
          <w:szCs w:val="28"/>
        </w:rPr>
        <w:t>[</w:t>
      </w:r>
      <w:r w:rsidR="001E6F3D">
        <w:rPr>
          <w:rFonts w:eastAsia="Calibri"/>
          <w:sz w:val="28"/>
          <w:szCs w:val="28"/>
        </w:rPr>
        <w:t>137</w:t>
      </w:r>
      <w:r w:rsidR="00C54C36" w:rsidRPr="00651CAB">
        <w:rPr>
          <w:rFonts w:eastAsia="Calibri"/>
          <w:sz w:val="28"/>
          <w:szCs w:val="28"/>
        </w:rPr>
        <w:t>]</w:t>
      </w:r>
      <w:r w:rsidR="008E2F17" w:rsidRPr="00651CAB">
        <w:rPr>
          <w:rFonts w:eastAsia="Calibri"/>
          <w:sz w:val="28"/>
          <w:szCs w:val="28"/>
        </w:rPr>
        <w:t xml:space="preserve">. </w:t>
      </w:r>
      <w:r w:rsidR="00243C67" w:rsidRPr="00651CAB">
        <w:rPr>
          <w:rFonts w:eastAsia="Calibri"/>
          <w:sz w:val="28"/>
          <w:szCs w:val="28"/>
        </w:rPr>
        <w:t xml:space="preserve">Например, </w:t>
      </w:r>
      <w:r w:rsidR="0051606D" w:rsidRPr="00651CAB">
        <w:rPr>
          <w:rFonts w:eastAsia="Calibri"/>
          <w:sz w:val="28"/>
          <w:szCs w:val="28"/>
        </w:rPr>
        <w:t xml:space="preserve">одаренным детям </w:t>
      </w:r>
      <w:r w:rsidR="00492560" w:rsidRPr="00651CAB">
        <w:rPr>
          <w:rFonts w:eastAsia="Calibri"/>
          <w:sz w:val="28"/>
          <w:szCs w:val="28"/>
        </w:rPr>
        <w:t xml:space="preserve">бывает </w:t>
      </w:r>
      <w:r w:rsidR="0051606D" w:rsidRPr="00651CAB">
        <w:rPr>
          <w:rFonts w:eastAsia="Calibri"/>
          <w:sz w:val="28"/>
          <w:szCs w:val="28"/>
        </w:rPr>
        <w:t>трудно воспроизвести только что сказанное</w:t>
      </w:r>
      <w:r w:rsidR="00492560" w:rsidRPr="00651CAB">
        <w:rPr>
          <w:rFonts w:eastAsia="Calibri"/>
          <w:sz w:val="28"/>
          <w:szCs w:val="28"/>
        </w:rPr>
        <w:t xml:space="preserve"> в </w:t>
      </w:r>
      <w:r w:rsidR="0051606D" w:rsidRPr="00651CAB">
        <w:rPr>
          <w:rFonts w:eastAsia="Calibri"/>
          <w:sz w:val="28"/>
          <w:szCs w:val="28"/>
        </w:rPr>
        <w:t>силу</w:t>
      </w:r>
      <w:r w:rsidR="008E2F17" w:rsidRPr="00651CAB">
        <w:rPr>
          <w:rFonts w:eastAsia="Calibri"/>
          <w:sz w:val="28"/>
          <w:szCs w:val="28"/>
        </w:rPr>
        <w:t xml:space="preserve"> слабо</w:t>
      </w:r>
      <w:r w:rsidR="0051606D" w:rsidRPr="00651CAB">
        <w:rPr>
          <w:rFonts w:eastAsia="Calibri"/>
          <w:sz w:val="28"/>
          <w:szCs w:val="28"/>
        </w:rPr>
        <w:t>й</w:t>
      </w:r>
      <w:r w:rsidR="008E2F17" w:rsidRPr="00651CAB">
        <w:rPr>
          <w:rFonts w:eastAsia="Calibri"/>
          <w:sz w:val="28"/>
          <w:szCs w:val="28"/>
        </w:rPr>
        <w:t xml:space="preserve"> кратковременной памяти</w:t>
      </w:r>
      <w:r w:rsidR="00492560" w:rsidRPr="00651CAB">
        <w:rPr>
          <w:rFonts w:eastAsia="Calibri"/>
          <w:sz w:val="28"/>
          <w:szCs w:val="28"/>
        </w:rPr>
        <w:t>. Однако, в тоже самое время они могут обладать прекрасной долговременной памятью</w:t>
      </w:r>
      <w:r w:rsidR="008E2F17" w:rsidRPr="00651CAB">
        <w:rPr>
          <w:rFonts w:eastAsia="Calibri"/>
          <w:sz w:val="28"/>
          <w:szCs w:val="28"/>
        </w:rPr>
        <w:t xml:space="preserve">. Кроме того, </w:t>
      </w:r>
      <w:r w:rsidR="008B28C6" w:rsidRPr="00651CAB">
        <w:rPr>
          <w:rFonts w:eastAsia="Calibri"/>
          <w:sz w:val="28"/>
          <w:szCs w:val="28"/>
        </w:rPr>
        <w:t>одаренным детям</w:t>
      </w:r>
      <w:r w:rsidR="008E2F17" w:rsidRPr="00651CAB">
        <w:rPr>
          <w:rFonts w:eastAsia="Calibri"/>
          <w:sz w:val="28"/>
          <w:szCs w:val="28"/>
        </w:rPr>
        <w:t xml:space="preserve"> часто </w:t>
      </w:r>
      <w:r w:rsidR="00492560" w:rsidRPr="00651CAB">
        <w:rPr>
          <w:rFonts w:eastAsia="Calibri"/>
          <w:sz w:val="28"/>
          <w:szCs w:val="28"/>
        </w:rPr>
        <w:t xml:space="preserve">нужно </w:t>
      </w:r>
      <w:r w:rsidR="008E2F17" w:rsidRPr="00651CAB">
        <w:rPr>
          <w:rFonts w:eastAsia="Calibri"/>
          <w:sz w:val="28"/>
          <w:szCs w:val="28"/>
        </w:rPr>
        <w:t>время, чтобы осмыслить</w:t>
      </w:r>
      <w:r w:rsidR="00EB2C97" w:rsidRPr="00651CAB">
        <w:rPr>
          <w:rFonts w:eastAsia="Calibri"/>
          <w:sz w:val="28"/>
          <w:szCs w:val="28"/>
        </w:rPr>
        <w:t xml:space="preserve"> </w:t>
      </w:r>
      <w:r w:rsidR="00492560" w:rsidRPr="00651CAB">
        <w:rPr>
          <w:rFonts w:eastAsia="Calibri"/>
          <w:sz w:val="28"/>
          <w:szCs w:val="28"/>
        </w:rPr>
        <w:t xml:space="preserve">новую информацию </w:t>
      </w:r>
      <w:r w:rsidR="00EB2C97" w:rsidRPr="00651CAB">
        <w:rPr>
          <w:rFonts w:eastAsia="Calibri"/>
          <w:sz w:val="28"/>
          <w:szCs w:val="28"/>
        </w:rPr>
        <w:t xml:space="preserve">и </w:t>
      </w:r>
      <w:r w:rsidR="008E2F17" w:rsidRPr="00651CAB">
        <w:rPr>
          <w:rFonts w:eastAsia="Calibri"/>
          <w:sz w:val="28"/>
          <w:szCs w:val="28"/>
        </w:rPr>
        <w:t>связать</w:t>
      </w:r>
      <w:r w:rsidR="00492560" w:rsidRPr="00651CAB">
        <w:rPr>
          <w:rFonts w:eastAsia="Calibri"/>
          <w:sz w:val="28"/>
          <w:szCs w:val="28"/>
        </w:rPr>
        <w:t xml:space="preserve"> ее с</w:t>
      </w:r>
      <w:r w:rsidR="008E2F17" w:rsidRPr="00651CAB">
        <w:rPr>
          <w:rFonts w:eastAsia="Calibri"/>
          <w:sz w:val="28"/>
          <w:szCs w:val="28"/>
        </w:rPr>
        <w:t xml:space="preserve"> уже имеющимся опытом</w:t>
      </w:r>
      <w:r w:rsidR="00492560" w:rsidRPr="00651CAB">
        <w:rPr>
          <w:rFonts w:eastAsia="Calibri"/>
          <w:sz w:val="28"/>
          <w:szCs w:val="28"/>
        </w:rPr>
        <w:t xml:space="preserve">. Бывает, что </w:t>
      </w:r>
      <w:r w:rsidR="008E2F17" w:rsidRPr="00651CAB">
        <w:rPr>
          <w:rFonts w:eastAsia="Calibri"/>
          <w:sz w:val="28"/>
          <w:szCs w:val="28"/>
        </w:rPr>
        <w:t xml:space="preserve">механическое </w:t>
      </w:r>
      <w:r w:rsidR="008B28C6" w:rsidRPr="00651CAB">
        <w:rPr>
          <w:rFonts w:eastAsia="Calibri"/>
          <w:sz w:val="28"/>
          <w:szCs w:val="28"/>
        </w:rPr>
        <w:t xml:space="preserve">запоминание дается им </w:t>
      </w:r>
      <w:r w:rsidR="00492560" w:rsidRPr="00651CAB">
        <w:rPr>
          <w:rFonts w:eastAsia="Calibri"/>
          <w:sz w:val="28"/>
          <w:szCs w:val="28"/>
        </w:rPr>
        <w:t>нелегко</w:t>
      </w:r>
      <w:r w:rsidR="008E2F17" w:rsidRPr="00651CAB">
        <w:rPr>
          <w:rFonts w:eastAsia="Calibri"/>
          <w:sz w:val="28"/>
          <w:szCs w:val="28"/>
        </w:rPr>
        <w:t>.</w:t>
      </w:r>
      <w:r w:rsidR="00243C67" w:rsidRPr="00651CAB">
        <w:rPr>
          <w:sz w:val="28"/>
          <w:szCs w:val="28"/>
        </w:rPr>
        <w:t xml:space="preserve"> </w:t>
      </w:r>
      <w:r w:rsidR="00243C67" w:rsidRPr="00651CAB">
        <w:rPr>
          <w:rFonts w:eastAsia="Calibri"/>
          <w:sz w:val="28"/>
          <w:szCs w:val="28"/>
        </w:rPr>
        <w:t>П</w:t>
      </w:r>
      <w:r w:rsidR="008E2F17" w:rsidRPr="00651CAB">
        <w:rPr>
          <w:rFonts w:eastAsia="Calibri"/>
          <w:sz w:val="28"/>
          <w:szCs w:val="28"/>
        </w:rPr>
        <w:t>он</w:t>
      </w:r>
      <w:r w:rsidR="008B28C6" w:rsidRPr="00651CAB">
        <w:rPr>
          <w:rFonts w:eastAsia="Calibri"/>
          <w:sz w:val="28"/>
          <w:szCs w:val="28"/>
        </w:rPr>
        <w:t>яв</w:t>
      </w:r>
      <w:r w:rsidR="008E2F17" w:rsidRPr="00651CAB">
        <w:rPr>
          <w:rFonts w:eastAsia="Calibri"/>
          <w:sz w:val="28"/>
          <w:szCs w:val="28"/>
        </w:rPr>
        <w:t xml:space="preserve"> смысл прочитанного</w:t>
      </w:r>
      <w:r w:rsidR="00243C67" w:rsidRPr="00651CAB">
        <w:rPr>
          <w:rFonts w:eastAsia="Calibri"/>
          <w:sz w:val="28"/>
          <w:szCs w:val="28"/>
        </w:rPr>
        <w:t>,</w:t>
      </w:r>
      <w:r w:rsidR="008E2F17" w:rsidRPr="00651CAB">
        <w:rPr>
          <w:rFonts w:eastAsia="Calibri"/>
          <w:sz w:val="28"/>
          <w:szCs w:val="28"/>
        </w:rPr>
        <w:t xml:space="preserve"> одаренн</w:t>
      </w:r>
      <w:r w:rsidR="008B28C6" w:rsidRPr="00651CAB">
        <w:rPr>
          <w:rFonts w:eastAsia="Calibri"/>
          <w:sz w:val="28"/>
          <w:szCs w:val="28"/>
        </w:rPr>
        <w:t>ый</w:t>
      </w:r>
      <w:r w:rsidR="00243C67" w:rsidRPr="00651CAB">
        <w:rPr>
          <w:rFonts w:eastAsia="Calibri"/>
          <w:sz w:val="28"/>
          <w:szCs w:val="28"/>
        </w:rPr>
        <w:t xml:space="preserve"> ребен</w:t>
      </w:r>
      <w:r w:rsidR="008B28C6" w:rsidRPr="00651CAB">
        <w:rPr>
          <w:rFonts w:eastAsia="Calibri"/>
          <w:sz w:val="28"/>
          <w:szCs w:val="28"/>
        </w:rPr>
        <w:t xml:space="preserve">ок не сразу способен распознать </w:t>
      </w:r>
      <w:r w:rsidR="00492560" w:rsidRPr="00651CAB">
        <w:rPr>
          <w:rFonts w:eastAsia="Calibri"/>
          <w:sz w:val="28"/>
          <w:szCs w:val="28"/>
        </w:rPr>
        <w:t>отдельные буквы или слова</w:t>
      </w:r>
      <w:r w:rsidR="008E2F17" w:rsidRPr="00651CAB">
        <w:rPr>
          <w:rFonts w:eastAsia="Calibri"/>
          <w:sz w:val="28"/>
          <w:szCs w:val="28"/>
        </w:rPr>
        <w:t>.</w:t>
      </w:r>
      <w:r w:rsidR="00243C67" w:rsidRPr="00651CAB">
        <w:rPr>
          <w:sz w:val="28"/>
          <w:szCs w:val="28"/>
        </w:rPr>
        <w:t xml:space="preserve"> </w:t>
      </w:r>
      <w:r w:rsidR="00492560" w:rsidRPr="00651CAB">
        <w:rPr>
          <w:sz w:val="28"/>
          <w:szCs w:val="28"/>
        </w:rPr>
        <w:t>Часто о</w:t>
      </w:r>
      <w:r w:rsidR="008E2F17" w:rsidRPr="00651CAB">
        <w:rPr>
          <w:rFonts w:eastAsia="Calibri"/>
          <w:sz w:val="28"/>
          <w:szCs w:val="28"/>
        </w:rPr>
        <w:t>даренны</w:t>
      </w:r>
      <w:r w:rsidR="00492560" w:rsidRPr="00651CAB">
        <w:rPr>
          <w:rFonts w:eastAsia="Calibri"/>
          <w:sz w:val="28"/>
          <w:szCs w:val="28"/>
        </w:rPr>
        <w:t xml:space="preserve">м </w:t>
      </w:r>
      <w:r w:rsidR="008E2F17" w:rsidRPr="00651CAB">
        <w:rPr>
          <w:rFonts w:eastAsia="Calibri"/>
          <w:sz w:val="28"/>
          <w:szCs w:val="28"/>
        </w:rPr>
        <w:t>дет</w:t>
      </w:r>
      <w:r w:rsidR="00492560" w:rsidRPr="00651CAB">
        <w:rPr>
          <w:rFonts w:eastAsia="Calibri"/>
          <w:sz w:val="28"/>
          <w:szCs w:val="28"/>
        </w:rPr>
        <w:t>ям</w:t>
      </w:r>
      <w:r w:rsidR="008E2F17" w:rsidRPr="00651CAB">
        <w:rPr>
          <w:rFonts w:eastAsia="Calibri"/>
          <w:sz w:val="28"/>
          <w:szCs w:val="28"/>
        </w:rPr>
        <w:t xml:space="preserve"> </w:t>
      </w:r>
      <w:r w:rsidR="008B28C6" w:rsidRPr="00651CAB">
        <w:rPr>
          <w:rFonts w:eastAsia="Calibri"/>
          <w:sz w:val="28"/>
          <w:szCs w:val="28"/>
        </w:rPr>
        <w:t>легко</w:t>
      </w:r>
      <w:r w:rsidR="008E2F17" w:rsidRPr="00651CAB">
        <w:rPr>
          <w:rFonts w:eastAsia="Calibri"/>
          <w:sz w:val="28"/>
          <w:szCs w:val="28"/>
        </w:rPr>
        <w:t xml:space="preserve"> </w:t>
      </w:r>
      <w:r w:rsidR="00492560" w:rsidRPr="00651CAB">
        <w:rPr>
          <w:rFonts w:eastAsia="Calibri"/>
          <w:sz w:val="28"/>
          <w:szCs w:val="28"/>
        </w:rPr>
        <w:t>дается</w:t>
      </w:r>
      <w:r w:rsidR="008E2F17" w:rsidRPr="00651CAB">
        <w:rPr>
          <w:rFonts w:eastAsia="Calibri"/>
          <w:sz w:val="28"/>
          <w:szCs w:val="28"/>
        </w:rPr>
        <w:t xml:space="preserve"> сложн</w:t>
      </w:r>
      <w:r w:rsidR="00492560" w:rsidRPr="00651CAB">
        <w:rPr>
          <w:rFonts w:eastAsia="Calibri"/>
          <w:sz w:val="28"/>
          <w:szCs w:val="28"/>
        </w:rPr>
        <w:t>ая</w:t>
      </w:r>
      <w:r w:rsidR="008E2F17" w:rsidRPr="00651CAB">
        <w:rPr>
          <w:rFonts w:eastAsia="Calibri"/>
          <w:sz w:val="28"/>
          <w:szCs w:val="28"/>
        </w:rPr>
        <w:t xml:space="preserve"> и напряженн</w:t>
      </w:r>
      <w:r w:rsidR="006F5A77" w:rsidRPr="00651CAB">
        <w:rPr>
          <w:rFonts w:eastAsia="Calibri"/>
          <w:sz w:val="28"/>
          <w:szCs w:val="28"/>
        </w:rPr>
        <w:t>ая</w:t>
      </w:r>
      <w:r w:rsidR="008E2F17" w:rsidRPr="00651CAB">
        <w:rPr>
          <w:rFonts w:eastAsia="Calibri"/>
          <w:sz w:val="28"/>
          <w:szCs w:val="28"/>
        </w:rPr>
        <w:t xml:space="preserve"> работ</w:t>
      </w:r>
      <w:r w:rsidR="006F5A77" w:rsidRPr="00651CAB">
        <w:rPr>
          <w:rFonts w:eastAsia="Calibri"/>
          <w:sz w:val="28"/>
          <w:szCs w:val="28"/>
        </w:rPr>
        <w:t>а</w:t>
      </w:r>
      <w:r w:rsidR="008E2F17" w:rsidRPr="00651CAB">
        <w:rPr>
          <w:rFonts w:eastAsia="Calibri"/>
          <w:sz w:val="28"/>
          <w:szCs w:val="28"/>
        </w:rPr>
        <w:t xml:space="preserve">, </w:t>
      </w:r>
      <w:r w:rsidR="00742571" w:rsidRPr="00651CAB">
        <w:rPr>
          <w:rFonts w:eastAsia="Calibri"/>
          <w:sz w:val="28"/>
          <w:szCs w:val="28"/>
        </w:rPr>
        <w:t xml:space="preserve">требующая усидчивости и погружения в детали. Именно такая работа </w:t>
      </w:r>
      <w:r w:rsidR="008B28C6" w:rsidRPr="00651CAB">
        <w:rPr>
          <w:rFonts w:eastAsia="Calibri"/>
          <w:sz w:val="28"/>
          <w:szCs w:val="28"/>
        </w:rPr>
        <w:t xml:space="preserve">создает пространство для реализации </w:t>
      </w:r>
      <w:r w:rsidR="00742571" w:rsidRPr="00651CAB">
        <w:rPr>
          <w:rFonts w:eastAsia="Calibri"/>
          <w:sz w:val="28"/>
          <w:szCs w:val="28"/>
        </w:rPr>
        <w:t xml:space="preserve">всего диапазона </w:t>
      </w:r>
      <w:r w:rsidR="008E2F17" w:rsidRPr="00651CAB">
        <w:rPr>
          <w:rFonts w:eastAsia="Calibri"/>
          <w:sz w:val="28"/>
          <w:szCs w:val="28"/>
        </w:rPr>
        <w:t>их способност</w:t>
      </w:r>
      <w:r w:rsidR="008B28C6" w:rsidRPr="00651CAB">
        <w:rPr>
          <w:rFonts w:eastAsia="Calibri"/>
          <w:sz w:val="28"/>
          <w:szCs w:val="28"/>
        </w:rPr>
        <w:t>ей</w:t>
      </w:r>
      <w:r w:rsidR="008E2F17" w:rsidRPr="00651CAB">
        <w:rPr>
          <w:rFonts w:eastAsia="Calibri"/>
          <w:sz w:val="28"/>
          <w:szCs w:val="28"/>
        </w:rPr>
        <w:t>, тогда как рутинная деятельность</w:t>
      </w:r>
      <w:r w:rsidR="008B28C6" w:rsidRPr="00651CAB">
        <w:rPr>
          <w:rFonts w:eastAsia="Calibri"/>
          <w:sz w:val="28"/>
          <w:szCs w:val="28"/>
        </w:rPr>
        <w:t xml:space="preserve"> </w:t>
      </w:r>
      <w:r w:rsidR="008E2F17" w:rsidRPr="00651CAB">
        <w:rPr>
          <w:rFonts w:eastAsia="Calibri"/>
          <w:sz w:val="28"/>
          <w:szCs w:val="28"/>
        </w:rPr>
        <w:t>выполняются с трудом</w:t>
      </w:r>
      <w:r w:rsidR="008B28C6" w:rsidRPr="00651CAB">
        <w:rPr>
          <w:rFonts w:eastAsia="Calibri"/>
          <w:sz w:val="28"/>
          <w:szCs w:val="28"/>
        </w:rPr>
        <w:t xml:space="preserve"> и нежеланием</w:t>
      </w:r>
      <w:r w:rsidR="00742571" w:rsidRPr="00651CAB">
        <w:rPr>
          <w:rFonts w:eastAsia="Calibri"/>
          <w:sz w:val="28"/>
          <w:szCs w:val="28"/>
        </w:rPr>
        <w:t>, и со стороны может казаться, что ребенок ленится</w:t>
      </w:r>
      <w:r w:rsidR="008E2F17" w:rsidRPr="00651CAB">
        <w:rPr>
          <w:rFonts w:eastAsia="Calibri"/>
          <w:sz w:val="28"/>
          <w:szCs w:val="28"/>
        </w:rPr>
        <w:t>.</w:t>
      </w:r>
      <w:r w:rsidR="00243C67" w:rsidRPr="00651CAB">
        <w:rPr>
          <w:sz w:val="28"/>
          <w:szCs w:val="28"/>
        </w:rPr>
        <w:t xml:space="preserve"> </w:t>
      </w:r>
      <w:r w:rsidR="008E2F17" w:rsidRPr="00651CAB">
        <w:rPr>
          <w:rFonts w:eastAsia="Calibri"/>
          <w:sz w:val="28"/>
          <w:szCs w:val="28"/>
        </w:rPr>
        <w:t>Часто одаренные дети не способны к выполнению заданий</w:t>
      </w:r>
      <w:r w:rsidR="0009744E" w:rsidRPr="00651CAB">
        <w:rPr>
          <w:rFonts w:eastAsia="Calibri"/>
          <w:sz w:val="28"/>
          <w:szCs w:val="28"/>
        </w:rPr>
        <w:t xml:space="preserve"> «на время» </w:t>
      </w:r>
      <w:r w:rsidR="008E2F17" w:rsidRPr="00651CAB">
        <w:rPr>
          <w:rFonts w:eastAsia="Calibri"/>
          <w:sz w:val="28"/>
          <w:szCs w:val="28"/>
        </w:rPr>
        <w:t>(тесты, контрольные работы, экзамены)</w:t>
      </w:r>
      <w:r w:rsidR="00742571" w:rsidRPr="00651CAB">
        <w:rPr>
          <w:rFonts w:eastAsia="Calibri"/>
          <w:sz w:val="28"/>
          <w:szCs w:val="28"/>
        </w:rPr>
        <w:t xml:space="preserve">. Им важно дойти до сути, попробовать разные варианты решения задачи, что не всегда предполагается в рамках контрольных и тестовых </w:t>
      </w:r>
      <w:r w:rsidR="006F5A77" w:rsidRPr="00651CAB">
        <w:rPr>
          <w:rFonts w:eastAsia="Calibri"/>
          <w:sz w:val="28"/>
          <w:szCs w:val="28"/>
        </w:rPr>
        <w:t>работ</w:t>
      </w:r>
      <w:r w:rsidR="00742571" w:rsidRPr="00651CAB">
        <w:rPr>
          <w:rFonts w:eastAsia="Calibri"/>
          <w:sz w:val="28"/>
          <w:szCs w:val="28"/>
        </w:rPr>
        <w:t xml:space="preserve">. </w:t>
      </w:r>
      <w:r w:rsidR="008E2F17" w:rsidRPr="00651CAB">
        <w:rPr>
          <w:rFonts w:eastAsia="Calibri"/>
          <w:sz w:val="28"/>
          <w:szCs w:val="28"/>
        </w:rPr>
        <w:t xml:space="preserve">Многие одаренные дети, </w:t>
      </w:r>
      <w:r w:rsidR="00F75167" w:rsidRPr="00651CAB">
        <w:rPr>
          <w:rFonts w:eastAsia="Calibri"/>
          <w:sz w:val="28"/>
          <w:szCs w:val="28"/>
        </w:rPr>
        <w:t>демонстрирующие высокие результаты</w:t>
      </w:r>
      <w:r w:rsidR="008E2F17" w:rsidRPr="00651CAB">
        <w:rPr>
          <w:rFonts w:eastAsia="Calibri"/>
          <w:sz w:val="28"/>
          <w:szCs w:val="28"/>
        </w:rPr>
        <w:t xml:space="preserve"> в </w:t>
      </w:r>
      <w:r w:rsidR="00EF6667" w:rsidRPr="00651CAB">
        <w:rPr>
          <w:rFonts w:eastAsia="Calibri"/>
          <w:sz w:val="28"/>
          <w:szCs w:val="28"/>
        </w:rPr>
        <w:t xml:space="preserve">точных и </w:t>
      </w:r>
      <w:r w:rsidR="008E2F17" w:rsidRPr="00651CAB">
        <w:rPr>
          <w:rFonts w:eastAsia="Calibri"/>
          <w:sz w:val="28"/>
          <w:szCs w:val="28"/>
        </w:rPr>
        <w:t xml:space="preserve">естественных науках, испытывают неудачи </w:t>
      </w:r>
      <w:r w:rsidR="002D6086" w:rsidRPr="00651CAB">
        <w:rPr>
          <w:rFonts w:eastAsia="Calibri"/>
          <w:sz w:val="28"/>
          <w:szCs w:val="28"/>
        </w:rPr>
        <w:t xml:space="preserve">там, где важное значение </w:t>
      </w:r>
      <w:r w:rsidR="002D6086" w:rsidRPr="00651CAB">
        <w:rPr>
          <w:rFonts w:eastAsia="Calibri"/>
          <w:sz w:val="28"/>
          <w:szCs w:val="28"/>
        </w:rPr>
        <w:lastRenderedPageBreak/>
        <w:t xml:space="preserve">имеет восприятие на слух и последовательное запоминание, например, </w:t>
      </w:r>
      <w:r w:rsidR="008E2F17" w:rsidRPr="00651CAB">
        <w:rPr>
          <w:rFonts w:eastAsia="Calibri"/>
          <w:sz w:val="28"/>
          <w:szCs w:val="28"/>
        </w:rPr>
        <w:t xml:space="preserve">в </w:t>
      </w:r>
      <w:r w:rsidR="00F75167" w:rsidRPr="00651CAB">
        <w:rPr>
          <w:rFonts w:eastAsia="Calibri"/>
          <w:sz w:val="28"/>
          <w:szCs w:val="28"/>
        </w:rPr>
        <w:t>изучении</w:t>
      </w:r>
      <w:r w:rsidR="008E2F17" w:rsidRPr="00651CAB">
        <w:rPr>
          <w:rFonts w:eastAsia="Calibri"/>
          <w:sz w:val="28"/>
          <w:szCs w:val="28"/>
        </w:rPr>
        <w:t xml:space="preserve"> иностранных языков</w:t>
      </w:r>
      <w:r w:rsidR="00295AE8" w:rsidRPr="00651CAB">
        <w:rPr>
          <w:rFonts w:eastAsia="Calibri"/>
          <w:sz w:val="28"/>
          <w:szCs w:val="28"/>
        </w:rPr>
        <w:t>.</w:t>
      </w:r>
      <w:r w:rsidR="00243C67" w:rsidRPr="00651CAB">
        <w:rPr>
          <w:sz w:val="28"/>
          <w:szCs w:val="28"/>
        </w:rPr>
        <w:tab/>
      </w:r>
      <w:r w:rsidR="00243C67" w:rsidRPr="00651CAB">
        <w:rPr>
          <w:sz w:val="28"/>
          <w:szCs w:val="28"/>
        </w:rPr>
        <w:tab/>
      </w:r>
      <w:r w:rsidR="00243C67" w:rsidRPr="00651CAB">
        <w:rPr>
          <w:sz w:val="28"/>
          <w:szCs w:val="28"/>
        </w:rPr>
        <w:tab/>
      </w:r>
      <w:r w:rsidR="00EB2C97" w:rsidRPr="00651CAB">
        <w:rPr>
          <w:sz w:val="28"/>
          <w:szCs w:val="28"/>
        </w:rPr>
        <w:tab/>
      </w:r>
      <w:r w:rsidR="006F5A77" w:rsidRPr="00651CAB">
        <w:rPr>
          <w:sz w:val="28"/>
          <w:szCs w:val="28"/>
        </w:rPr>
        <w:tab/>
      </w:r>
      <w:r w:rsidR="00E83CCC">
        <w:rPr>
          <w:sz w:val="28"/>
          <w:szCs w:val="28"/>
        </w:rPr>
        <w:tab/>
      </w:r>
      <w:r w:rsidR="00E83CCC">
        <w:rPr>
          <w:sz w:val="28"/>
          <w:szCs w:val="28"/>
        </w:rPr>
        <w:tab/>
      </w:r>
      <w:r w:rsidR="00E83CCC">
        <w:rPr>
          <w:sz w:val="28"/>
          <w:szCs w:val="28"/>
        </w:rPr>
        <w:tab/>
      </w:r>
      <w:r w:rsidR="008E2F17" w:rsidRPr="00651CAB">
        <w:rPr>
          <w:sz w:val="28"/>
          <w:szCs w:val="28"/>
        </w:rPr>
        <w:t xml:space="preserve">Хотя успешность </w:t>
      </w:r>
      <w:r w:rsidR="00754D86" w:rsidRPr="00651CAB">
        <w:rPr>
          <w:sz w:val="28"/>
          <w:szCs w:val="28"/>
        </w:rPr>
        <w:t xml:space="preserve">в </w:t>
      </w:r>
      <w:r w:rsidR="008E2F17" w:rsidRPr="00651CAB">
        <w:rPr>
          <w:sz w:val="28"/>
          <w:szCs w:val="28"/>
        </w:rPr>
        <w:t>обучени</w:t>
      </w:r>
      <w:r w:rsidR="00754D86" w:rsidRPr="00651CAB">
        <w:rPr>
          <w:sz w:val="28"/>
          <w:szCs w:val="28"/>
        </w:rPr>
        <w:t>и</w:t>
      </w:r>
      <w:r w:rsidR="008E2F17" w:rsidRPr="00651CAB">
        <w:rPr>
          <w:sz w:val="28"/>
          <w:szCs w:val="28"/>
        </w:rPr>
        <w:t xml:space="preserve"> </w:t>
      </w:r>
      <w:r w:rsidR="00754D86" w:rsidRPr="00651CAB">
        <w:rPr>
          <w:sz w:val="28"/>
          <w:szCs w:val="28"/>
        </w:rPr>
        <w:t xml:space="preserve">не стоит </w:t>
      </w:r>
      <w:r w:rsidR="008E2F17" w:rsidRPr="00651CAB">
        <w:rPr>
          <w:sz w:val="28"/>
          <w:szCs w:val="28"/>
        </w:rPr>
        <w:t xml:space="preserve">отождествлять только со школьными </w:t>
      </w:r>
      <w:r w:rsidR="0055113B" w:rsidRPr="00651CAB">
        <w:rPr>
          <w:sz w:val="28"/>
          <w:szCs w:val="28"/>
        </w:rPr>
        <w:t>оценками</w:t>
      </w:r>
      <w:r w:rsidR="008E2F17" w:rsidRPr="00651CAB">
        <w:rPr>
          <w:sz w:val="28"/>
          <w:szCs w:val="28"/>
        </w:rPr>
        <w:t xml:space="preserve">, </w:t>
      </w:r>
      <w:r w:rsidR="00A355AF" w:rsidRPr="00651CAB">
        <w:rPr>
          <w:sz w:val="28"/>
          <w:szCs w:val="28"/>
        </w:rPr>
        <w:t xml:space="preserve">часто именно </w:t>
      </w:r>
      <w:r w:rsidR="00754D86" w:rsidRPr="00651CAB">
        <w:rPr>
          <w:sz w:val="28"/>
          <w:szCs w:val="28"/>
        </w:rPr>
        <w:t xml:space="preserve">успешность </w:t>
      </w:r>
      <w:r w:rsidR="008E2F17" w:rsidRPr="00651CAB">
        <w:rPr>
          <w:sz w:val="28"/>
          <w:szCs w:val="28"/>
        </w:rPr>
        <w:t xml:space="preserve">в школе </w:t>
      </w:r>
      <w:r w:rsidR="00A355AF" w:rsidRPr="00651CAB">
        <w:rPr>
          <w:sz w:val="28"/>
          <w:szCs w:val="28"/>
        </w:rPr>
        <w:t>становится первым этапом демонстрации способностей и достижений, что так или иначе сказывается на том</w:t>
      </w:r>
      <w:r w:rsidR="006F5A77" w:rsidRPr="00651CAB">
        <w:rPr>
          <w:sz w:val="28"/>
          <w:szCs w:val="28"/>
        </w:rPr>
        <w:t>,</w:t>
      </w:r>
      <w:r w:rsidR="00A355AF" w:rsidRPr="00651CAB">
        <w:rPr>
          <w:sz w:val="28"/>
          <w:szCs w:val="28"/>
        </w:rPr>
        <w:t xml:space="preserve"> как одаренные дети видят свою дальнейшую жизнь и </w:t>
      </w:r>
      <w:r w:rsidR="006F5A77" w:rsidRPr="00651CAB">
        <w:rPr>
          <w:sz w:val="28"/>
          <w:szCs w:val="28"/>
        </w:rPr>
        <w:t>свое место в ней</w:t>
      </w:r>
      <w:r w:rsidR="00A355AF" w:rsidRPr="00651CAB">
        <w:rPr>
          <w:sz w:val="28"/>
          <w:szCs w:val="28"/>
        </w:rPr>
        <w:t xml:space="preserve"> </w:t>
      </w:r>
      <w:r w:rsidR="00295AE8" w:rsidRPr="00651CAB">
        <w:rPr>
          <w:sz w:val="28"/>
          <w:szCs w:val="28"/>
        </w:rPr>
        <w:t>[</w:t>
      </w:r>
      <w:r w:rsidR="001E6F3D">
        <w:rPr>
          <w:sz w:val="28"/>
          <w:szCs w:val="28"/>
        </w:rPr>
        <w:t>84</w:t>
      </w:r>
      <w:r w:rsidR="00295AE8" w:rsidRPr="00651CAB">
        <w:rPr>
          <w:sz w:val="28"/>
          <w:szCs w:val="28"/>
        </w:rPr>
        <w:t>]</w:t>
      </w:r>
      <w:r w:rsidR="008E2F17" w:rsidRPr="00651CAB">
        <w:rPr>
          <w:sz w:val="28"/>
          <w:szCs w:val="28"/>
        </w:rPr>
        <w:t xml:space="preserve">. </w:t>
      </w:r>
      <w:r w:rsidR="00081B14">
        <w:rPr>
          <w:sz w:val="28"/>
          <w:szCs w:val="28"/>
        </w:rPr>
        <w:t xml:space="preserve">Одаренный дети особенно болезненно реагируют на </w:t>
      </w:r>
      <w:r w:rsidR="00081B14" w:rsidRPr="00651CAB">
        <w:rPr>
          <w:sz w:val="28"/>
          <w:szCs w:val="28"/>
        </w:rPr>
        <w:t>неудачи</w:t>
      </w:r>
      <w:r w:rsidR="00081B14">
        <w:rPr>
          <w:sz w:val="28"/>
          <w:szCs w:val="28"/>
        </w:rPr>
        <w:t>, т.к.</w:t>
      </w:r>
      <w:r w:rsidR="008E2F17" w:rsidRPr="00651CAB">
        <w:rPr>
          <w:sz w:val="28"/>
          <w:szCs w:val="28"/>
        </w:rPr>
        <w:t xml:space="preserve"> стрем</w:t>
      </w:r>
      <w:r w:rsidR="00081B14">
        <w:rPr>
          <w:sz w:val="28"/>
          <w:szCs w:val="28"/>
        </w:rPr>
        <w:t>я</w:t>
      </w:r>
      <w:r w:rsidR="008E2F17" w:rsidRPr="00651CAB">
        <w:rPr>
          <w:sz w:val="28"/>
          <w:szCs w:val="28"/>
        </w:rPr>
        <w:t xml:space="preserve">тся к высоким стандартам и творческой реализации своего потенциала </w:t>
      </w:r>
      <w:r w:rsidR="00634478" w:rsidRPr="00651CAB">
        <w:rPr>
          <w:sz w:val="28"/>
          <w:szCs w:val="28"/>
        </w:rPr>
        <w:t>[</w:t>
      </w:r>
      <w:r w:rsidR="001E6F3D">
        <w:rPr>
          <w:sz w:val="28"/>
          <w:szCs w:val="28"/>
        </w:rPr>
        <w:t>81</w:t>
      </w:r>
      <w:r w:rsidR="00634478" w:rsidRPr="00651CAB">
        <w:rPr>
          <w:sz w:val="28"/>
          <w:szCs w:val="28"/>
        </w:rPr>
        <w:t>]</w:t>
      </w:r>
      <w:r w:rsidR="008E2F17" w:rsidRPr="00651CAB">
        <w:rPr>
          <w:sz w:val="28"/>
          <w:szCs w:val="28"/>
        </w:rPr>
        <w:t>.</w:t>
      </w:r>
      <w:r w:rsidR="005E2046" w:rsidRPr="00651CAB">
        <w:rPr>
          <w:sz w:val="28"/>
          <w:szCs w:val="28"/>
        </w:rPr>
        <w:t xml:space="preserve"> </w:t>
      </w:r>
      <w:r w:rsidR="008E2F17" w:rsidRPr="00651CAB">
        <w:rPr>
          <w:color w:val="000000"/>
          <w:sz w:val="28"/>
          <w:szCs w:val="28"/>
        </w:rPr>
        <w:t>Нереализованность потенциала может иметь негативные последствия формирования личност</w:t>
      </w:r>
      <w:r w:rsidR="00A355AF" w:rsidRPr="00651CAB">
        <w:rPr>
          <w:color w:val="000000"/>
          <w:sz w:val="28"/>
          <w:szCs w:val="28"/>
        </w:rPr>
        <w:t>и одаренного учащегося</w:t>
      </w:r>
      <w:r w:rsidR="008E2F17" w:rsidRPr="00651CAB">
        <w:rPr>
          <w:color w:val="000000"/>
          <w:sz w:val="28"/>
          <w:szCs w:val="28"/>
        </w:rPr>
        <w:t xml:space="preserve">, нарушать поведение и межличностные отношения, кроме того, отрицательно сказаться на развитии </w:t>
      </w:r>
      <w:r w:rsidR="00A355AF" w:rsidRPr="00651CAB">
        <w:rPr>
          <w:color w:val="000000"/>
          <w:sz w:val="28"/>
          <w:szCs w:val="28"/>
        </w:rPr>
        <w:t xml:space="preserve">его </w:t>
      </w:r>
      <w:r w:rsidR="008E2F17" w:rsidRPr="00651CAB">
        <w:rPr>
          <w:color w:val="000000"/>
          <w:sz w:val="28"/>
          <w:szCs w:val="28"/>
        </w:rPr>
        <w:t xml:space="preserve">познавательной сферы, интересов и способностей </w:t>
      </w:r>
      <w:r w:rsidR="00634478" w:rsidRPr="00651CAB">
        <w:rPr>
          <w:color w:val="000000"/>
          <w:sz w:val="28"/>
          <w:szCs w:val="28"/>
        </w:rPr>
        <w:t>[</w:t>
      </w:r>
      <w:r w:rsidR="001E6F3D">
        <w:rPr>
          <w:color w:val="000000"/>
          <w:sz w:val="28"/>
          <w:szCs w:val="28"/>
        </w:rPr>
        <w:t>81</w:t>
      </w:r>
      <w:r w:rsidR="00634478" w:rsidRPr="00651CAB">
        <w:rPr>
          <w:color w:val="000000"/>
          <w:sz w:val="28"/>
          <w:szCs w:val="28"/>
        </w:rPr>
        <w:t xml:space="preserve">; </w:t>
      </w:r>
      <w:r w:rsidR="001E6F3D">
        <w:rPr>
          <w:color w:val="000000"/>
          <w:sz w:val="28"/>
          <w:szCs w:val="28"/>
        </w:rPr>
        <w:t>140</w:t>
      </w:r>
      <w:r w:rsidR="00634478" w:rsidRPr="00651CAB">
        <w:rPr>
          <w:color w:val="000000"/>
          <w:sz w:val="28"/>
          <w:szCs w:val="28"/>
        </w:rPr>
        <w:t>]</w:t>
      </w:r>
      <w:r w:rsidR="008E2F17" w:rsidRPr="00651CAB">
        <w:rPr>
          <w:color w:val="000000"/>
          <w:sz w:val="28"/>
          <w:szCs w:val="28"/>
        </w:rPr>
        <w:t>.</w:t>
      </w:r>
      <w:r w:rsidR="00714827" w:rsidRPr="00651CAB">
        <w:rPr>
          <w:color w:val="000000"/>
          <w:sz w:val="28"/>
          <w:szCs w:val="28"/>
        </w:rPr>
        <w:t xml:space="preserve"> </w:t>
      </w:r>
      <w:r w:rsidR="009C2619" w:rsidRPr="00651CAB">
        <w:rPr>
          <w:color w:val="000000"/>
          <w:sz w:val="28"/>
          <w:szCs w:val="28"/>
        </w:rPr>
        <w:t>Э</w:t>
      </w:r>
      <w:r w:rsidR="00D12956" w:rsidRPr="00651CAB">
        <w:rPr>
          <w:color w:val="000000"/>
          <w:sz w:val="28"/>
          <w:szCs w:val="28"/>
        </w:rPr>
        <w:t>то</w:t>
      </w:r>
      <w:r w:rsidR="0090482D" w:rsidRPr="00651CAB">
        <w:rPr>
          <w:color w:val="000000"/>
          <w:sz w:val="28"/>
          <w:szCs w:val="28"/>
        </w:rPr>
        <w:t xml:space="preserve"> может коснуться и</w:t>
      </w:r>
      <w:r w:rsidR="00D12956" w:rsidRPr="00651CAB">
        <w:rPr>
          <w:color w:val="000000"/>
          <w:sz w:val="28"/>
          <w:szCs w:val="28"/>
        </w:rPr>
        <w:t xml:space="preserve"> тех учащихся, одаренность которых проявляется в предметно-специфической отрасли, имеет раннюю специализацию и к началу </w:t>
      </w:r>
      <w:r w:rsidR="0090482D" w:rsidRPr="00651CAB">
        <w:rPr>
          <w:color w:val="000000"/>
          <w:sz w:val="28"/>
          <w:szCs w:val="28"/>
        </w:rPr>
        <w:t xml:space="preserve">младшего </w:t>
      </w:r>
      <w:r w:rsidR="00D12956" w:rsidRPr="00651CAB">
        <w:rPr>
          <w:color w:val="000000"/>
          <w:sz w:val="28"/>
          <w:szCs w:val="28"/>
        </w:rPr>
        <w:t xml:space="preserve">подросткового возраста может угаснуть. </w:t>
      </w:r>
    </w:p>
    <w:p w14:paraId="1514F20F" w14:textId="77777777" w:rsidR="005A4D71" w:rsidRPr="00651CAB" w:rsidRDefault="005A4D71" w:rsidP="00315237">
      <w:pPr>
        <w:tabs>
          <w:tab w:val="left" w:pos="478"/>
        </w:tabs>
        <w:spacing w:line="360" w:lineRule="auto"/>
        <w:jc w:val="both"/>
        <w:rPr>
          <w:sz w:val="28"/>
          <w:szCs w:val="28"/>
        </w:rPr>
      </w:pPr>
    </w:p>
    <w:p w14:paraId="08F432D0" w14:textId="527905AA" w:rsidR="003F3AC7" w:rsidRPr="00651CAB" w:rsidRDefault="00D30D82" w:rsidP="00E83CCC">
      <w:pPr>
        <w:pStyle w:val="a5"/>
        <w:numPr>
          <w:ilvl w:val="1"/>
          <w:numId w:val="6"/>
        </w:numPr>
        <w:spacing w:before="56" w:line="360" w:lineRule="auto"/>
        <w:ind w:left="0" w:firstLine="720"/>
        <w:jc w:val="center"/>
        <w:outlineLvl w:val="1"/>
        <w:rPr>
          <w:rFonts w:eastAsia="Calibri"/>
          <w:sz w:val="28"/>
          <w:szCs w:val="28"/>
        </w:rPr>
      </w:pPr>
      <w:bookmarkStart w:id="10" w:name="_Toc116916880"/>
      <w:r w:rsidRPr="00651CAB">
        <w:rPr>
          <w:b/>
          <w:bCs/>
          <w:sz w:val="28"/>
          <w:szCs w:val="28"/>
        </w:rPr>
        <w:t>Роль к</w:t>
      </w:r>
      <w:r w:rsidR="00017618" w:rsidRPr="00651CAB">
        <w:rPr>
          <w:b/>
          <w:bCs/>
          <w:sz w:val="28"/>
          <w:szCs w:val="28"/>
        </w:rPr>
        <w:t>огнитивны</w:t>
      </w:r>
      <w:r w:rsidRPr="00651CAB">
        <w:rPr>
          <w:b/>
          <w:bCs/>
          <w:sz w:val="28"/>
          <w:szCs w:val="28"/>
        </w:rPr>
        <w:t>х</w:t>
      </w:r>
      <w:r w:rsidR="00017618" w:rsidRPr="00651CAB">
        <w:rPr>
          <w:b/>
          <w:bCs/>
          <w:sz w:val="28"/>
          <w:szCs w:val="28"/>
        </w:rPr>
        <w:t xml:space="preserve"> </w:t>
      </w:r>
      <w:r w:rsidR="007322B9" w:rsidRPr="00651CAB">
        <w:rPr>
          <w:b/>
          <w:bCs/>
          <w:sz w:val="28"/>
          <w:szCs w:val="28"/>
        </w:rPr>
        <w:t>характеристик</w:t>
      </w:r>
      <w:r w:rsidR="001C1863" w:rsidRPr="00651CAB">
        <w:rPr>
          <w:b/>
          <w:bCs/>
          <w:sz w:val="28"/>
          <w:szCs w:val="28"/>
        </w:rPr>
        <w:t xml:space="preserve"> </w:t>
      </w:r>
      <w:r w:rsidR="00D00341" w:rsidRPr="00651CAB">
        <w:rPr>
          <w:b/>
          <w:bCs/>
          <w:sz w:val="28"/>
          <w:szCs w:val="28"/>
        </w:rPr>
        <w:t xml:space="preserve">в </w:t>
      </w:r>
      <w:r w:rsidR="00017618" w:rsidRPr="00651CAB">
        <w:rPr>
          <w:b/>
          <w:bCs/>
          <w:sz w:val="28"/>
          <w:szCs w:val="28"/>
        </w:rPr>
        <w:t>академической успешности</w:t>
      </w:r>
      <w:bookmarkEnd w:id="10"/>
    </w:p>
    <w:p w14:paraId="4C4EE311" w14:textId="7EA97771" w:rsidR="0039475D" w:rsidRPr="00651CAB" w:rsidRDefault="00771F6F" w:rsidP="00E83CCC">
      <w:pPr>
        <w:pStyle w:val="FA-RefText"/>
        <w:tabs>
          <w:tab w:val="left" w:pos="0"/>
        </w:tabs>
        <w:spacing w:line="360" w:lineRule="auto"/>
        <w:ind w:left="0" w:firstLine="0"/>
        <w:rPr>
          <w:sz w:val="28"/>
          <w:szCs w:val="28"/>
          <w:lang w:val="ru-RU"/>
        </w:rPr>
      </w:pPr>
      <w:r w:rsidRPr="00651CAB">
        <w:rPr>
          <w:sz w:val="28"/>
          <w:szCs w:val="28"/>
          <w:lang w:val="ru-RU"/>
        </w:rPr>
        <w:tab/>
        <w:t>Т</w:t>
      </w:r>
      <w:r w:rsidR="00D30D82" w:rsidRPr="00651CAB">
        <w:rPr>
          <w:sz w:val="28"/>
          <w:szCs w:val="28"/>
          <w:lang w:val="ru-RU"/>
        </w:rPr>
        <w:t xml:space="preserve">акие </w:t>
      </w:r>
      <w:r w:rsidR="00D87E70">
        <w:rPr>
          <w:sz w:val="28"/>
          <w:szCs w:val="28"/>
          <w:lang w:val="ru-RU"/>
        </w:rPr>
        <w:t xml:space="preserve">когнитивные </w:t>
      </w:r>
      <w:r w:rsidR="00D30D82" w:rsidRPr="00651CAB">
        <w:rPr>
          <w:sz w:val="28"/>
          <w:szCs w:val="28"/>
          <w:lang w:val="ru-RU"/>
        </w:rPr>
        <w:t xml:space="preserve">характеристики как </w:t>
      </w:r>
      <w:r w:rsidR="00DB6877" w:rsidRPr="00651CAB">
        <w:rPr>
          <w:sz w:val="28"/>
          <w:szCs w:val="28"/>
          <w:lang w:val="ru-RU"/>
        </w:rPr>
        <w:t>чувство числа, рабоч</w:t>
      </w:r>
      <w:r w:rsidR="00D30D82" w:rsidRPr="00651CAB">
        <w:rPr>
          <w:sz w:val="28"/>
          <w:szCs w:val="28"/>
          <w:lang w:val="ru-RU"/>
        </w:rPr>
        <w:t>ая</w:t>
      </w:r>
      <w:r w:rsidR="00DB6877" w:rsidRPr="00651CAB">
        <w:rPr>
          <w:sz w:val="28"/>
          <w:szCs w:val="28"/>
          <w:lang w:val="ru-RU"/>
        </w:rPr>
        <w:t xml:space="preserve"> память и</w:t>
      </w:r>
      <w:r w:rsidR="00DA343C" w:rsidRPr="00651CAB">
        <w:rPr>
          <w:sz w:val="28"/>
          <w:szCs w:val="28"/>
          <w:lang w:val="ru-RU"/>
        </w:rPr>
        <w:t xml:space="preserve"> </w:t>
      </w:r>
      <w:r w:rsidR="00DB6877" w:rsidRPr="00651CAB">
        <w:rPr>
          <w:sz w:val="28"/>
          <w:szCs w:val="28"/>
          <w:lang w:val="ru-RU"/>
        </w:rPr>
        <w:t>скорость</w:t>
      </w:r>
      <w:r w:rsidRPr="00651CAB">
        <w:rPr>
          <w:sz w:val="28"/>
          <w:szCs w:val="28"/>
          <w:lang w:val="ru-RU"/>
        </w:rPr>
        <w:t xml:space="preserve"> </w:t>
      </w:r>
      <w:r w:rsidR="00DB6877" w:rsidRPr="00651CAB">
        <w:rPr>
          <w:sz w:val="28"/>
          <w:szCs w:val="28"/>
          <w:lang w:val="ru-RU"/>
        </w:rPr>
        <w:t>переработки</w:t>
      </w:r>
      <w:r w:rsidR="001C1863" w:rsidRPr="00651CAB">
        <w:rPr>
          <w:sz w:val="28"/>
          <w:szCs w:val="28"/>
          <w:lang w:val="ru-RU"/>
        </w:rPr>
        <w:t xml:space="preserve"> </w:t>
      </w:r>
      <w:r w:rsidR="00DB6877" w:rsidRPr="00651CAB">
        <w:rPr>
          <w:sz w:val="28"/>
          <w:szCs w:val="28"/>
          <w:lang w:val="ru-RU"/>
        </w:rPr>
        <w:t>информации</w:t>
      </w:r>
      <w:r w:rsidRPr="00651CAB">
        <w:rPr>
          <w:sz w:val="28"/>
          <w:szCs w:val="28"/>
          <w:lang w:val="ru-RU"/>
        </w:rPr>
        <w:t xml:space="preserve"> ученые именуют </w:t>
      </w:r>
      <w:r w:rsidR="00DB6877" w:rsidRPr="00651CAB">
        <w:rPr>
          <w:sz w:val="28"/>
          <w:szCs w:val="28"/>
          <w:lang w:val="ru-RU"/>
        </w:rPr>
        <w:t>базовыми когнитивными характеристиками, а интеллект и</w:t>
      </w:r>
      <w:r w:rsidRPr="00651CAB">
        <w:rPr>
          <w:sz w:val="28"/>
          <w:szCs w:val="28"/>
          <w:lang w:val="ru-RU"/>
        </w:rPr>
        <w:t xml:space="preserve"> </w:t>
      </w:r>
      <w:r w:rsidR="00DB6877" w:rsidRPr="00651CAB">
        <w:rPr>
          <w:sz w:val="28"/>
          <w:szCs w:val="28"/>
          <w:lang w:val="ru-RU"/>
        </w:rPr>
        <w:t>креативность – общими когнитивными характеристиками [</w:t>
      </w:r>
      <w:r w:rsidR="001E6F3D">
        <w:rPr>
          <w:sz w:val="28"/>
          <w:szCs w:val="28"/>
          <w:lang w:val="ru-RU"/>
        </w:rPr>
        <w:t>61</w:t>
      </w:r>
      <w:r w:rsidR="00DB6877" w:rsidRPr="00651CAB">
        <w:rPr>
          <w:sz w:val="28"/>
          <w:szCs w:val="28"/>
          <w:lang w:val="ru-RU"/>
        </w:rPr>
        <w:t xml:space="preserve">; </w:t>
      </w:r>
      <w:r w:rsidR="001E6F3D">
        <w:rPr>
          <w:sz w:val="28"/>
          <w:szCs w:val="28"/>
          <w:lang w:val="ru-RU"/>
        </w:rPr>
        <w:t>128</w:t>
      </w:r>
      <w:r w:rsidR="00DB6877" w:rsidRPr="00651CAB">
        <w:rPr>
          <w:sz w:val="28"/>
          <w:szCs w:val="28"/>
          <w:lang w:val="ru-RU"/>
        </w:rPr>
        <w:t>].</w:t>
      </w:r>
      <w:r w:rsidR="00653CA9" w:rsidRPr="00651CAB">
        <w:rPr>
          <w:sz w:val="28"/>
          <w:szCs w:val="28"/>
          <w:lang w:val="ru-RU"/>
        </w:rPr>
        <w:t xml:space="preserve"> Наиболее значимыми факторами успешности в обучении </w:t>
      </w:r>
      <w:r w:rsidR="00032BB3" w:rsidRPr="00651CAB">
        <w:rPr>
          <w:sz w:val="28"/>
          <w:szCs w:val="28"/>
          <w:lang w:val="ru-RU"/>
        </w:rPr>
        <w:t>считают</w:t>
      </w:r>
      <w:r w:rsidR="00653CA9" w:rsidRPr="00651CAB">
        <w:rPr>
          <w:sz w:val="28"/>
          <w:szCs w:val="28"/>
          <w:lang w:val="ru-RU"/>
        </w:rPr>
        <w:t xml:space="preserve"> интеллект и креативность [</w:t>
      </w:r>
      <w:r w:rsidR="001E6F3D">
        <w:rPr>
          <w:sz w:val="28"/>
          <w:szCs w:val="28"/>
          <w:lang w:val="ru-RU"/>
        </w:rPr>
        <w:t>19</w:t>
      </w:r>
      <w:r w:rsidR="00653CA9" w:rsidRPr="00651CAB">
        <w:rPr>
          <w:sz w:val="28"/>
          <w:szCs w:val="28"/>
          <w:lang w:val="ru-RU"/>
        </w:rPr>
        <w:t xml:space="preserve">; </w:t>
      </w:r>
      <w:r w:rsidR="001E6F3D">
        <w:rPr>
          <w:sz w:val="28"/>
          <w:szCs w:val="28"/>
          <w:lang w:val="ru-RU"/>
        </w:rPr>
        <w:t>23</w:t>
      </w:r>
      <w:r w:rsidR="0033049C" w:rsidRPr="0033049C">
        <w:rPr>
          <w:sz w:val="28"/>
          <w:szCs w:val="28"/>
          <w:lang w:val="ru-RU"/>
        </w:rPr>
        <w:t xml:space="preserve">; </w:t>
      </w:r>
      <w:r w:rsidR="001E6F3D">
        <w:rPr>
          <w:sz w:val="28"/>
          <w:szCs w:val="28"/>
          <w:lang w:val="ru-RU"/>
        </w:rPr>
        <w:t>53</w:t>
      </w:r>
      <w:r w:rsidR="00653CA9" w:rsidRPr="00145986">
        <w:rPr>
          <w:sz w:val="28"/>
          <w:szCs w:val="28"/>
          <w:lang w:val="ru-RU"/>
        </w:rPr>
        <w:t xml:space="preserve">; </w:t>
      </w:r>
      <w:r w:rsidR="001E6F3D">
        <w:rPr>
          <w:sz w:val="28"/>
          <w:szCs w:val="28"/>
          <w:lang w:val="ru-RU"/>
        </w:rPr>
        <w:t>67</w:t>
      </w:r>
      <w:r w:rsidR="00653CA9" w:rsidRPr="00145986">
        <w:rPr>
          <w:sz w:val="28"/>
          <w:szCs w:val="28"/>
          <w:lang w:val="ru-RU"/>
        </w:rPr>
        <w:t xml:space="preserve">; </w:t>
      </w:r>
      <w:r w:rsidR="001E6F3D">
        <w:rPr>
          <w:sz w:val="28"/>
          <w:szCs w:val="28"/>
          <w:lang w:val="ru-RU"/>
        </w:rPr>
        <w:t>128</w:t>
      </w:r>
      <w:r w:rsidR="00653CA9" w:rsidRPr="00145986">
        <w:rPr>
          <w:sz w:val="28"/>
          <w:szCs w:val="28"/>
          <w:lang w:val="ru-RU"/>
        </w:rPr>
        <w:t>]</w:t>
      </w:r>
      <w:r w:rsidRPr="00145986">
        <w:rPr>
          <w:sz w:val="28"/>
          <w:szCs w:val="28"/>
          <w:lang w:val="ru-RU"/>
        </w:rPr>
        <w:t>.</w:t>
      </w:r>
      <w:r w:rsidR="00653CA9" w:rsidRPr="00651CAB">
        <w:rPr>
          <w:sz w:val="28"/>
          <w:szCs w:val="28"/>
          <w:lang w:val="ru-RU"/>
        </w:rPr>
        <w:t xml:space="preserve"> </w:t>
      </w:r>
      <w:bookmarkStart w:id="11" w:name="_Hlk42756285"/>
      <w:r w:rsidR="00D87E70">
        <w:rPr>
          <w:sz w:val="28"/>
          <w:szCs w:val="28"/>
          <w:lang w:val="ru-RU"/>
        </w:rPr>
        <w:t xml:space="preserve">Базовые когнитивные характеристики </w:t>
      </w:r>
      <w:r w:rsidRPr="00651CAB">
        <w:rPr>
          <w:sz w:val="28"/>
          <w:szCs w:val="28"/>
          <w:lang w:val="ru-RU"/>
        </w:rPr>
        <w:t xml:space="preserve">играют свою </w:t>
      </w:r>
      <w:r w:rsidR="00956F59" w:rsidRPr="00651CAB">
        <w:rPr>
          <w:sz w:val="28"/>
          <w:szCs w:val="28"/>
          <w:lang w:val="ru-RU"/>
        </w:rPr>
        <w:t xml:space="preserve">важную </w:t>
      </w:r>
      <w:r w:rsidRPr="00651CAB">
        <w:rPr>
          <w:sz w:val="28"/>
          <w:szCs w:val="28"/>
          <w:lang w:val="ru-RU"/>
        </w:rPr>
        <w:t>роль в академической успешности</w:t>
      </w:r>
      <w:r w:rsidR="00653CA9" w:rsidRPr="00651CAB">
        <w:rPr>
          <w:sz w:val="28"/>
          <w:szCs w:val="28"/>
          <w:lang w:val="ru-RU"/>
        </w:rPr>
        <w:t xml:space="preserve"> [</w:t>
      </w:r>
      <w:r w:rsidR="001E6F3D">
        <w:rPr>
          <w:sz w:val="28"/>
          <w:szCs w:val="28"/>
          <w:lang w:val="ru-RU"/>
        </w:rPr>
        <w:t>8</w:t>
      </w:r>
      <w:r w:rsidR="00653CA9" w:rsidRPr="00651CAB">
        <w:rPr>
          <w:sz w:val="28"/>
          <w:szCs w:val="28"/>
          <w:lang w:val="ru-RU"/>
        </w:rPr>
        <w:t xml:space="preserve">; </w:t>
      </w:r>
      <w:r w:rsidR="001E6F3D">
        <w:rPr>
          <w:sz w:val="28"/>
          <w:szCs w:val="28"/>
          <w:lang w:val="ru-RU"/>
        </w:rPr>
        <w:t>38</w:t>
      </w:r>
      <w:r w:rsidR="007B3679" w:rsidRPr="007B3679">
        <w:rPr>
          <w:sz w:val="28"/>
          <w:szCs w:val="28"/>
          <w:lang w:val="ru-RU"/>
        </w:rPr>
        <w:t xml:space="preserve">; </w:t>
      </w:r>
      <w:r w:rsidR="001E6F3D">
        <w:rPr>
          <w:sz w:val="28"/>
          <w:szCs w:val="28"/>
          <w:lang w:val="ru-RU"/>
        </w:rPr>
        <w:t>48</w:t>
      </w:r>
      <w:r w:rsidR="00653CA9" w:rsidRPr="00651CAB">
        <w:rPr>
          <w:sz w:val="28"/>
          <w:szCs w:val="28"/>
          <w:lang w:val="ru-RU"/>
        </w:rPr>
        <w:t xml:space="preserve">; </w:t>
      </w:r>
      <w:r w:rsidR="001E6F3D">
        <w:rPr>
          <w:sz w:val="28"/>
          <w:szCs w:val="28"/>
          <w:lang w:val="ru-RU"/>
        </w:rPr>
        <w:t>54</w:t>
      </w:r>
      <w:r w:rsidR="00653CA9" w:rsidRPr="00651CAB">
        <w:rPr>
          <w:sz w:val="28"/>
          <w:szCs w:val="28"/>
          <w:lang w:val="ru-RU"/>
        </w:rPr>
        <w:t xml:space="preserve">; </w:t>
      </w:r>
      <w:bookmarkEnd w:id="11"/>
      <w:r w:rsidR="001E6F3D">
        <w:rPr>
          <w:sz w:val="28"/>
          <w:szCs w:val="28"/>
          <w:lang w:val="ru-RU"/>
        </w:rPr>
        <w:t>60</w:t>
      </w:r>
      <w:r w:rsidR="00AD5EFC">
        <w:rPr>
          <w:sz w:val="28"/>
          <w:szCs w:val="28"/>
          <w:lang w:val="ru-RU"/>
        </w:rPr>
        <w:t xml:space="preserve">; </w:t>
      </w:r>
      <w:r w:rsidR="001E6F3D">
        <w:rPr>
          <w:sz w:val="28"/>
          <w:szCs w:val="28"/>
          <w:lang w:val="ru-RU"/>
        </w:rPr>
        <w:t>125</w:t>
      </w:r>
      <w:r w:rsidR="0055268C">
        <w:rPr>
          <w:sz w:val="28"/>
          <w:szCs w:val="28"/>
          <w:lang w:val="ru-RU"/>
        </w:rPr>
        <w:t xml:space="preserve">; </w:t>
      </w:r>
      <w:r w:rsidR="001E6F3D">
        <w:rPr>
          <w:sz w:val="28"/>
          <w:szCs w:val="28"/>
          <w:lang w:val="ru-RU"/>
        </w:rPr>
        <w:t>146</w:t>
      </w:r>
      <w:r w:rsidR="008F05F6" w:rsidRPr="008F05F6">
        <w:rPr>
          <w:sz w:val="28"/>
          <w:szCs w:val="28"/>
          <w:lang w:val="ru-RU"/>
        </w:rPr>
        <w:t>]</w:t>
      </w:r>
      <w:r w:rsidR="00653CA9" w:rsidRPr="00651CAB">
        <w:rPr>
          <w:sz w:val="28"/>
          <w:szCs w:val="28"/>
          <w:lang w:val="ru-RU"/>
        </w:rPr>
        <w:t>. Известно, что скорость переработки информации</w:t>
      </w:r>
      <w:r w:rsidR="00D87E70">
        <w:rPr>
          <w:sz w:val="28"/>
          <w:szCs w:val="28"/>
          <w:lang w:val="ru-RU"/>
        </w:rPr>
        <w:t xml:space="preserve"> в совокупности с</w:t>
      </w:r>
      <w:r w:rsidR="00653CA9" w:rsidRPr="00651CAB">
        <w:rPr>
          <w:sz w:val="28"/>
          <w:szCs w:val="28"/>
          <w:lang w:val="ru-RU"/>
        </w:rPr>
        <w:t xml:space="preserve"> рабоч</w:t>
      </w:r>
      <w:r w:rsidR="00D87E70">
        <w:rPr>
          <w:sz w:val="28"/>
          <w:szCs w:val="28"/>
          <w:lang w:val="ru-RU"/>
        </w:rPr>
        <w:t>ей</w:t>
      </w:r>
      <w:r w:rsidR="00653CA9" w:rsidRPr="00651CAB">
        <w:rPr>
          <w:sz w:val="28"/>
          <w:szCs w:val="28"/>
          <w:lang w:val="ru-RU"/>
        </w:rPr>
        <w:t xml:space="preserve"> память</w:t>
      </w:r>
      <w:r w:rsidR="00D87E70">
        <w:rPr>
          <w:sz w:val="28"/>
          <w:szCs w:val="28"/>
          <w:lang w:val="ru-RU"/>
        </w:rPr>
        <w:t>ю</w:t>
      </w:r>
      <w:r w:rsidR="00653CA9" w:rsidRPr="00651CAB">
        <w:rPr>
          <w:sz w:val="28"/>
          <w:szCs w:val="28"/>
          <w:lang w:val="ru-RU"/>
        </w:rPr>
        <w:t xml:space="preserve"> и интеллект</w:t>
      </w:r>
      <w:r w:rsidR="00D87E70">
        <w:rPr>
          <w:sz w:val="28"/>
          <w:szCs w:val="28"/>
          <w:lang w:val="ru-RU"/>
        </w:rPr>
        <w:t>ом</w:t>
      </w:r>
      <w:r w:rsidR="00653CA9" w:rsidRPr="00651CAB">
        <w:rPr>
          <w:sz w:val="28"/>
          <w:szCs w:val="28"/>
          <w:lang w:val="ru-RU"/>
        </w:rPr>
        <w:t xml:space="preserve"> объясняют до 60% академической успешности [</w:t>
      </w:r>
      <w:r w:rsidR="001E6F3D">
        <w:rPr>
          <w:sz w:val="28"/>
          <w:szCs w:val="28"/>
          <w:lang w:val="ru-RU"/>
        </w:rPr>
        <w:t>61</w:t>
      </w:r>
      <w:r w:rsidR="00653CA9" w:rsidRPr="00651CAB">
        <w:rPr>
          <w:sz w:val="28"/>
          <w:szCs w:val="28"/>
          <w:lang w:val="ru-RU"/>
        </w:rPr>
        <w:t xml:space="preserve">; </w:t>
      </w:r>
      <w:r w:rsidR="001E6F3D">
        <w:rPr>
          <w:sz w:val="28"/>
          <w:szCs w:val="28"/>
          <w:lang w:val="ru-RU"/>
        </w:rPr>
        <w:t>116</w:t>
      </w:r>
      <w:r w:rsidR="00653CA9" w:rsidRPr="00651CAB">
        <w:rPr>
          <w:sz w:val="28"/>
          <w:szCs w:val="28"/>
          <w:lang w:val="ru-RU"/>
        </w:rPr>
        <w:t xml:space="preserve">]. </w:t>
      </w:r>
      <w:r w:rsidR="00D87E70">
        <w:rPr>
          <w:sz w:val="28"/>
          <w:szCs w:val="28"/>
          <w:lang w:val="ru-RU"/>
        </w:rPr>
        <w:t>Среди когнитивных характеристик н</w:t>
      </w:r>
      <w:r w:rsidR="00653CA9" w:rsidRPr="00651CAB">
        <w:rPr>
          <w:sz w:val="28"/>
          <w:szCs w:val="28"/>
          <w:lang w:val="ru-RU"/>
        </w:rPr>
        <w:t xml:space="preserve">аиболее исследованной </w:t>
      </w:r>
      <w:r w:rsidR="00D87E70">
        <w:rPr>
          <w:sz w:val="28"/>
          <w:szCs w:val="28"/>
          <w:lang w:val="ru-RU"/>
        </w:rPr>
        <w:t>считается</w:t>
      </w:r>
      <w:r w:rsidR="00653CA9" w:rsidRPr="00651CAB">
        <w:rPr>
          <w:sz w:val="28"/>
          <w:szCs w:val="28"/>
          <w:lang w:val="ru-RU"/>
        </w:rPr>
        <w:t xml:space="preserve"> скорость переработки информации. </w:t>
      </w:r>
      <w:r w:rsidR="00B57C01">
        <w:rPr>
          <w:sz w:val="28"/>
          <w:szCs w:val="28"/>
          <w:lang w:val="ru-RU"/>
        </w:rPr>
        <w:lastRenderedPageBreak/>
        <w:t xml:space="preserve">Известно, что она имеет взаимосвязь с интеллектом </w:t>
      </w:r>
      <w:r w:rsidR="00B57C01" w:rsidRPr="00B57C01">
        <w:rPr>
          <w:sz w:val="28"/>
          <w:szCs w:val="28"/>
          <w:lang w:val="ru-RU"/>
        </w:rPr>
        <w:t>[</w:t>
      </w:r>
      <w:r w:rsidR="001E6F3D">
        <w:rPr>
          <w:sz w:val="28"/>
          <w:szCs w:val="28"/>
          <w:lang w:val="ru-RU"/>
        </w:rPr>
        <w:t>71</w:t>
      </w:r>
      <w:r w:rsidR="00B57C01" w:rsidRPr="00B57C01">
        <w:rPr>
          <w:sz w:val="28"/>
          <w:szCs w:val="28"/>
          <w:lang w:val="ru-RU"/>
        </w:rPr>
        <w:t xml:space="preserve">]. </w:t>
      </w:r>
      <w:r w:rsidR="00653CA9" w:rsidRPr="00651CAB">
        <w:rPr>
          <w:sz w:val="28"/>
          <w:szCs w:val="28"/>
          <w:lang w:val="ru-RU"/>
        </w:rPr>
        <w:t>Кроме того,</w:t>
      </w:r>
      <w:r w:rsidR="00483230" w:rsidRPr="00651CAB">
        <w:rPr>
          <w:sz w:val="28"/>
          <w:szCs w:val="28"/>
          <w:lang w:val="ru-RU"/>
        </w:rPr>
        <w:t xml:space="preserve"> показано, что</w:t>
      </w:r>
      <w:r w:rsidR="00653CA9" w:rsidRPr="00651CAB">
        <w:rPr>
          <w:sz w:val="28"/>
          <w:szCs w:val="28"/>
          <w:lang w:val="ru-RU"/>
        </w:rPr>
        <w:t xml:space="preserve"> </w:t>
      </w:r>
      <w:r w:rsidR="00EF6667" w:rsidRPr="00651CAB">
        <w:rPr>
          <w:sz w:val="28"/>
          <w:szCs w:val="28"/>
          <w:lang w:val="ru-RU"/>
        </w:rPr>
        <w:t>она</w:t>
      </w:r>
      <w:r w:rsidR="00653CA9" w:rsidRPr="00651CAB">
        <w:rPr>
          <w:sz w:val="28"/>
          <w:szCs w:val="28"/>
          <w:lang w:val="ru-RU"/>
        </w:rPr>
        <w:t xml:space="preserve"> </w:t>
      </w:r>
      <w:r w:rsidR="00483230" w:rsidRPr="00651CAB">
        <w:rPr>
          <w:sz w:val="28"/>
          <w:szCs w:val="28"/>
          <w:lang w:val="ru-RU"/>
        </w:rPr>
        <w:t xml:space="preserve">является </w:t>
      </w:r>
      <w:r w:rsidR="00653CA9" w:rsidRPr="00651CAB">
        <w:rPr>
          <w:sz w:val="28"/>
          <w:szCs w:val="28"/>
          <w:lang w:val="ru-RU"/>
        </w:rPr>
        <w:t xml:space="preserve">основным предиктором академической успешности </w:t>
      </w:r>
      <w:r w:rsidR="00D63126" w:rsidRPr="00D63126">
        <w:rPr>
          <w:sz w:val="28"/>
          <w:szCs w:val="28"/>
          <w:lang w:val="ru-RU"/>
        </w:rPr>
        <w:t>[</w:t>
      </w:r>
      <w:r w:rsidR="001E6F3D">
        <w:rPr>
          <w:sz w:val="28"/>
          <w:szCs w:val="28"/>
          <w:lang w:val="ru-RU"/>
        </w:rPr>
        <w:t>61</w:t>
      </w:r>
      <w:r w:rsidR="00653CA9" w:rsidRPr="00651CAB">
        <w:rPr>
          <w:sz w:val="28"/>
          <w:szCs w:val="28"/>
          <w:lang w:val="ru-RU"/>
        </w:rPr>
        <w:t xml:space="preserve">; </w:t>
      </w:r>
      <w:r w:rsidR="001E6F3D">
        <w:rPr>
          <w:sz w:val="28"/>
          <w:szCs w:val="28"/>
          <w:lang w:val="ru-RU"/>
        </w:rPr>
        <w:t>94</w:t>
      </w:r>
      <w:r w:rsidR="00EB2210" w:rsidRPr="00651CAB">
        <w:rPr>
          <w:sz w:val="28"/>
          <w:szCs w:val="28"/>
          <w:lang w:val="ru-RU"/>
        </w:rPr>
        <w:t xml:space="preserve">; </w:t>
      </w:r>
      <w:r w:rsidR="001E6F3D">
        <w:rPr>
          <w:sz w:val="28"/>
          <w:szCs w:val="28"/>
          <w:lang w:val="ru-RU"/>
        </w:rPr>
        <w:t>128</w:t>
      </w:r>
      <w:r w:rsidR="00653CA9" w:rsidRPr="00651CAB">
        <w:rPr>
          <w:sz w:val="28"/>
          <w:szCs w:val="28"/>
          <w:lang w:val="ru-RU"/>
        </w:rPr>
        <w:t>;</w:t>
      </w:r>
      <w:r w:rsidR="00B57C01" w:rsidRPr="00B57C01">
        <w:rPr>
          <w:sz w:val="28"/>
          <w:szCs w:val="28"/>
          <w:lang w:val="ru-RU"/>
        </w:rPr>
        <w:t xml:space="preserve"> </w:t>
      </w:r>
      <w:r w:rsidR="001E6F3D">
        <w:rPr>
          <w:sz w:val="28"/>
          <w:szCs w:val="28"/>
          <w:lang w:val="ru-RU"/>
        </w:rPr>
        <w:t>129</w:t>
      </w:r>
      <w:r w:rsidR="00B57C01" w:rsidRPr="00B57C01">
        <w:rPr>
          <w:sz w:val="28"/>
          <w:szCs w:val="28"/>
          <w:lang w:val="ru-RU"/>
        </w:rPr>
        <w:t>;</w:t>
      </w:r>
      <w:r w:rsidR="00653CA9" w:rsidRPr="00651CAB">
        <w:rPr>
          <w:sz w:val="28"/>
          <w:szCs w:val="28"/>
          <w:lang w:val="ru-RU"/>
        </w:rPr>
        <w:t xml:space="preserve"> </w:t>
      </w:r>
      <w:r w:rsidR="001E6F3D">
        <w:rPr>
          <w:sz w:val="28"/>
          <w:szCs w:val="28"/>
          <w:lang w:val="ru-RU"/>
        </w:rPr>
        <w:t>141</w:t>
      </w:r>
      <w:r w:rsidR="00653CA9" w:rsidRPr="00651CAB">
        <w:rPr>
          <w:sz w:val="28"/>
          <w:szCs w:val="28"/>
          <w:lang w:val="ru-RU"/>
        </w:rPr>
        <w:t xml:space="preserve">]. Наименее изученной базовой когнитивной характеристикой в контексте ее влияния на академическую успешность </w:t>
      </w:r>
      <w:r w:rsidRPr="00651CAB">
        <w:rPr>
          <w:sz w:val="28"/>
          <w:szCs w:val="28"/>
          <w:lang w:val="ru-RU"/>
        </w:rPr>
        <w:t>признается</w:t>
      </w:r>
      <w:r w:rsidR="00653CA9" w:rsidRPr="00651CAB">
        <w:rPr>
          <w:sz w:val="28"/>
          <w:szCs w:val="28"/>
          <w:lang w:val="ru-RU"/>
        </w:rPr>
        <w:t xml:space="preserve"> чувство числа [</w:t>
      </w:r>
      <w:r w:rsidR="001E6F3D">
        <w:rPr>
          <w:sz w:val="28"/>
          <w:szCs w:val="28"/>
          <w:lang w:val="ru-RU"/>
        </w:rPr>
        <w:t>50</w:t>
      </w:r>
      <w:r w:rsidR="00653CA9" w:rsidRPr="00651CAB">
        <w:rPr>
          <w:sz w:val="28"/>
          <w:szCs w:val="28"/>
          <w:lang w:val="ru-RU"/>
        </w:rPr>
        <w:t xml:space="preserve">; </w:t>
      </w:r>
      <w:r w:rsidR="001E6F3D">
        <w:rPr>
          <w:sz w:val="28"/>
          <w:szCs w:val="28"/>
          <w:lang w:val="ru-RU"/>
        </w:rPr>
        <w:t>108</w:t>
      </w:r>
      <w:r w:rsidR="00220C8D" w:rsidRPr="00220C8D">
        <w:rPr>
          <w:sz w:val="28"/>
          <w:szCs w:val="28"/>
          <w:lang w:val="ru-RU"/>
        </w:rPr>
        <w:t xml:space="preserve">; </w:t>
      </w:r>
      <w:r w:rsidR="001E6F3D">
        <w:rPr>
          <w:sz w:val="28"/>
          <w:szCs w:val="28"/>
          <w:lang w:val="ru-RU"/>
        </w:rPr>
        <w:t>109</w:t>
      </w:r>
      <w:r w:rsidR="00653CA9" w:rsidRPr="00651CAB">
        <w:rPr>
          <w:sz w:val="28"/>
          <w:szCs w:val="28"/>
          <w:lang w:val="ru-RU"/>
        </w:rPr>
        <w:t>].</w:t>
      </w:r>
      <w:r w:rsidR="00653CA9" w:rsidRPr="00651CAB">
        <w:rPr>
          <w:sz w:val="28"/>
          <w:szCs w:val="28"/>
          <w:lang w:val="ru-RU"/>
        </w:rPr>
        <w:tab/>
      </w:r>
    </w:p>
    <w:p w14:paraId="6C31349F" w14:textId="77777777" w:rsidR="00B00B4F" w:rsidRPr="00651CAB" w:rsidRDefault="00B00B4F" w:rsidP="00470B5B">
      <w:pPr>
        <w:pStyle w:val="FA-RefText"/>
        <w:rPr>
          <w:sz w:val="28"/>
          <w:szCs w:val="28"/>
          <w:lang w:val="ru-RU"/>
        </w:rPr>
      </w:pPr>
    </w:p>
    <w:p w14:paraId="6A7A7B58" w14:textId="0FE6D065" w:rsidR="00B00B4F" w:rsidRPr="00651CAB" w:rsidRDefault="00B00B4F">
      <w:pPr>
        <w:pStyle w:val="a5"/>
        <w:numPr>
          <w:ilvl w:val="2"/>
          <w:numId w:val="6"/>
        </w:numPr>
        <w:spacing w:before="56" w:line="360" w:lineRule="auto"/>
        <w:jc w:val="center"/>
        <w:outlineLvl w:val="2"/>
        <w:rPr>
          <w:rFonts w:eastAsia="Calibri"/>
          <w:b/>
          <w:bCs/>
          <w:sz w:val="28"/>
          <w:szCs w:val="28"/>
        </w:rPr>
      </w:pPr>
      <w:bookmarkStart w:id="12" w:name="_Toc116916881"/>
      <w:r w:rsidRPr="00651CAB">
        <w:rPr>
          <w:rFonts w:eastAsia="Calibri"/>
          <w:b/>
          <w:bCs/>
          <w:sz w:val="28"/>
          <w:szCs w:val="28"/>
        </w:rPr>
        <w:t>Базовые когнитивные характеристики</w:t>
      </w:r>
      <w:bookmarkEnd w:id="12"/>
    </w:p>
    <w:p w14:paraId="16911E61" w14:textId="021CA853" w:rsidR="00DE7089" w:rsidRPr="00651CAB" w:rsidRDefault="00DE7089" w:rsidP="00315237">
      <w:pPr>
        <w:spacing w:before="56" w:line="360" w:lineRule="auto"/>
        <w:ind w:firstLine="708"/>
        <w:jc w:val="both"/>
        <w:rPr>
          <w:rFonts w:eastAsia="Calibri"/>
          <w:sz w:val="28"/>
          <w:szCs w:val="28"/>
          <w:highlight w:val="yellow"/>
        </w:rPr>
      </w:pPr>
      <w:r w:rsidRPr="00651CAB">
        <w:rPr>
          <w:rFonts w:eastAsia="Calibri"/>
          <w:b/>
          <w:bCs/>
          <w:i/>
          <w:iCs/>
          <w:sz w:val="28"/>
          <w:szCs w:val="28"/>
        </w:rPr>
        <w:t>Скорость переработки информации</w:t>
      </w:r>
      <w:r w:rsidRPr="00651CAB">
        <w:rPr>
          <w:rFonts w:eastAsia="Calibri"/>
          <w:sz w:val="28"/>
          <w:szCs w:val="28"/>
        </w:rPr>
        <w:t xml:space="preserve"> </w:t>
      </w:r>
      <w:r w:rsidR="004A5DF4">
        <w:rPr>
          <w:rFonts w:eastAsia="Calibri"/>
          <w:sz w:val="28"/>
          <w:szCs w:val="28"/>
        </w:rPr>
        <w:t>– это</w:t>
      </w:r>
      <w:r w:rsidRPr="00651CAB">
        <w:rPr>
          <w:rFonts w:eastAsia="Calibri"/>
          <w:sz w:val="28"/>
          <w:szCs w:val="28"/>
        </w:rPr>
        <w:t xml:space="preserve"> способность</w:t>
      </w:r>
      <w:r w:rsidR="00771F6F" w:rsidRPr="00651CAB">
        <w:rPr>
          <w:rFonts w:eastAsia="Calibri"/>
          <w:sz w:val="28"/>
          <w:szCs w:val="28"/>
        </w:rPr>
        <w:t xml:space="preserve"> </w:t>
      </w:r>
      <w:r w:rsidRPr="00651CAB">
        <w:rPr>
          <w:rFonts w:eastAsia="Calibri"/>
          <w:sz w:val="28"/>
          <w:szCs w:val="28"/>
        </w:rPr>
        <w:t xml:space="preserve">человека обрабатывать </w:t>
      </w:r>
      <w:r w:rsidR="004A5DF4">
        <w:rPr>
          <w:rFonts w:eastAsia="Calibri"/>
          <w:sz w:val="28"/>
          <w:szCs w:val="28"/>
        </w:rPr>
        <w:t>воспринимаемую</w:t>
      </w:r>
      <w:r w:rsidRPr="00651CAB">
        <w:rPr>
          <w:rFonts w:eastAsia="Calibri"/>
          <w:sz w:val="28"/>
          <w:szCs w:val="28"/>
        </w:rPr>
        <w:t xml:space="preserve"> информацию. </w:t>
      </w:r>
      <w:r w:rsidR="004A5DF4">
        <w:rPr>
          <w:rFonts w:eastAsia="Calibri"/>
          <w:sz w:val="28"/>
          <w:szCs w:val="28"/>
        </w:rPr>
        <w:t>Важным фактором этой когнитивной характеристики является</w:t>
      </w:r>
      <w:r w:rsidR="001A09BB" w:rsidRPr="00651CAB">
        <w:rPr>
          <w:rFonts w:eastAsia="Calibri"/>
          <w:sz w:val="28"/>
          <w:szCs w:val="28"/>
        </w:rPr>
        <w:t xml:space="preserve"> </w:t>
      </w:r>
      <w:r w:rsidRPr="00651CAB">
        <w:rPr>
          <w:rFonts w:eastAsia="Calibri"/>
          <w:sz w:val="28"/>
          <w:szCs w:val="28"/>
        </w:rPr>
        <w:t>точност</w:t>
      </w:r>
      <w:r w:rsidR="00AA36F1" w:rsidRPr="00651CAB">
        <w:rPr>
          <w:rFonts w:eastAsia="Calibri"/>
          <w:sz w:val="28"/>
          <w:szCs w:val="28"/>
        </w:rPr>
        <w:t xml:space="preserve">ь </w:t>
      </w:r>
      <w:r w:rsidRPr="00651CAB">
        <w:rPr>
          <w:rFonts w:eastAsia="Calibri"/>
          <w:sz w:val="28"/>
          <w:szCs w:val="28"/>
        </w:rPr>
        <w:t>выполнения элементарных умственных действи</w:t>
      </w:r>
      <w:r w:rsidR="00674AED" w:rsidRPr="00651CAB">
        <w:rPr>
          <w:rFonts w:eastAsia="Calibri"/>
          <w:sz w:val="28"/>
          <w:szCs w:val="28"/>
        </w:rPr>
        <w:t>й</w:t>
      </w:r>
      <w:r w:rsidR="004A5DF4">
        <w:rPr>
          <w:rFonts w:eastAsia="Calibri"/>
          <w:sz w:val="28"/>
          <w:szCs w:val="28"/>
        </w:rPr>
        <w:t xml:space="preserve"> за максимально короткий срок</w:t>
      </w:r>
      <w:r w:rsidRPr="00651CAB">
        <w:rPr>
          <w:rFonts w:eastAsia="Calibri"/>
          <w:sz w:val="28"/>
          <w:szCs w:val="28"/>
        </w:rPr>
        <w:t xml:space="preserve"> </w:t>
      </w:r>
      <w:r w:rsidR="003D1D99" w:rsidRPr="00651CAB">
        <w:rPr>
          <w:rFonts w:eastAsia="Calibri"/>
          <w:sz w:val="28"/>
          <w:szCs w:val="28"/>
        </w:rPr>
        <w:t>[</w:t>
      </w:r>
      <w:r w:rsidR="00660E7A">
        <w:rPr>
          <w:rFonts w:eastAsia="Calibri"/>
          <w:sz w:val="28"/>
          <w:szCs w:val="28"/>
        </w:rPr>
        <w:t>61</w:t>
      </w:r>
      <w:r w:rsidR="002414E6" w:rsidRPr="00651CAB">
        <w:rPr>
          <w:rFonts w:eastAsia="Calibri"/>
          <w:sz w:val="28"/>
          <w:szCs w:val="28"/>
        </w:rPr>
        <w:t xml:space="preserve">; </w:t>
      </w:r>
      <w:r w:rsidR="00660E7A">
        <w:rPr>
          <w:rFonts w:eastAsia="Calibri"/>
          <w:sz w:val="28"/>
          <w:szCs w:val="28"/>
        </w:rPr>
        <w:t>99</w:t>
      </w:r>
      <w:r w:rsidR="00CE0E76" w:rsidRPr="00651CAB">
        <w:rPr>
          <w:rFonts w:eastAsia="Calibri"/>
          <w:sz w:val="28"/>
          <w:szCs w:val="28"/>
        </w:rPr>
        <w:t xml:space="preserve">; </w:t>
      </w:r>
      <w:r w:rsidR="00660E7A">
        <w:rPr>
          <w:rFonts w:eastAsia="Calibri"/>
          <w:sz w:val="28"/>
          <w:szCs w:val="28"/>
        </w:rPr>
        <w:t>141</w:t>
      </w:r>
      <w:r w:rsidR="003D1D99" w:rsidRPr="00651CAB">
        <w:rPr>
          <w:rFonts w:eastAsia="Calibri"/>
          <w:sz w:val="28"/>
          <w:szCs w:val="28"/>
        </w:rPr>
        <w:t>]</w:t>
      </w:r>
      <w:r w:rsidRPr="00651CAB">
        <w:rPr>
          <w:rFonts w:eastAsia="Calibri"/>
          <w:sz w:val="28"/>
          <w:szCs w:val="28"/>
        </w:rPr>
        <w:t xml:space="preserve">. </w:t>
      </w:r>
      <w:r w:rsidR="00C539AD" w:rsidRPr="00651CAB">
        <w:rPr>
          <w:rFonts w:eastAsia="Calibri"/>
          <w:sz w:val="28"/>
          <w:szCs w:val="28"/>
        </w:rPr>
        <w:t>На протяжении детского возраста</w:t>
      </w:r>
      <w:r w:rsidR="003D425C" w:rsidRPr="00651CAB">
        <w:rPr>
          <w:rFonts w:eastAsia="Calibri"/>
          <w:sz w:val="28"/>
          <w:szCs w:val="28"/>
        </w:rPr>
        <w:t xml:space="preserve"> характерно уменьшение </w:t>
      </w:r>
      <w:r w:rsidR="00956F59" w:rsidRPr="00651CAB">
        <w:rPr>
          <w:rFonts w:eastAsia="Calibri"/>
          <w:sz w:val="28"/>
          <w:szCs w:val="28"/>
        </w:rPr>
        <w:t>скорости переработки информации</w:t>
      </w:r>
      <w:r w:rsidR="00C539AD" w:rsidRPr="00651CAB">
        <w:rPr>
          <w:rFonts w:eastAsia="Calibri"/>
          <w:sz w:val="28"/>
          <w:szCs w:val="28"/>
        </w:rPr>
        <w:t xml:space="preserve">, в юношеском возрасте </w:t>
      </w:r>
      <w:r w:rsidR="003D425C" w:rsidRPr="00651CAB">
        <w:rPr>
          <w:rFonts w:eastAsia="Calibri"/>
          <w:sz w:val="28"/>
          <w:szCs w:val="28"/>
        </w:rPr>
        <w:t>зафиксирована стабильность</w:t>
      </w:r>
      <w:r w:rsidR="001A09BB" w:rsidRPr="00651CAB">
        <w:rPr>
          <w:rFonts w:eastAsia="Calibri"/>
          <w:sz w:val="28"/>
          <w:szCs w:val="28"/>
        </w:rPr>
        <w:t xml:space="preserve">, </w:t>
      </w:r>
      <w:r w:rsidR="00C539AD" w:rsidRPr="00651CAB">
        <w:rPr>
          <w:rFonts w:eastAsia="Calibri"/>
          <w:sz w:val="28"/>
          <w:szCs w:val="28"/>
        </w:rPr>
        <w:t xml:space="preserve">и затем постепенное </w:t>
      </w:r>
      <w:r w:rsidR="003D425C" w:rsidRPr="00651CAB">
        <w:rPr>
          <w:rFonts w:eastAsia="Calibri"/>
          <w:sz w:val="28"/>
          <w:szCs w:val="28"/>
        </w:rPr>
        <w:t xml:space="preserve">ее </w:t>
      </w:r>
      <w:r w:rsidR="00C539AD" w:rsidRPr="00651CAB">
        <w:rPr>
          <w:rFonts w:eastAsia="Calibri"/>
          <w:sz w:val="28"/>
          <w:szCs w:val="28"/>
        </w:rPr>
        <w:t xml:space="preserve">увеличение в течение взрослой жизни </w:t>
      </w:r>
      <w:r w:rsidR="003D1D99" w:rsidRPr="00651CAB">
        <w:rPr>
          <w:rFonts w:eastAsia="Calibri"/>
          <w:sz w:val="28"/>
          <w:szCs w:val="28"/>
        </w:rPr>
        <w:t>[</w:t>
      </w:r>
      <w:r w:rsidR="00660E7A">
        <w:rPr>
          <w:rFonts w:eastAsia="Calibri"/>
          <w:sz w:val="28"/>
          <w:szCs w:val="28"/>
        </w:rPr>
        <w:t>60</w:t>
      </w:r>
      <w:r w:rsidR="003D1D99" w:rsidRPr="00651CAB">
        <w:rPr>
          <w:rFonts w:eastAsia="Calibri"/>
          <w:sz w:val="28"/>
          <w:szCs w:val="28"/>
        </w:rPr>
        <w:t>]</w:t>
      </w:r>
      <w:r w:rsidR="00C539AD" w:rsidRPr="00651CAB">
        <w:rPr>
          <w:rFonts w:eastAsia="Calibri"/>
          <w:sz w:val="28"/>
          <w:szCs w:val="28"/>
        </w:rPr>
        <w:t>.</w:t>
      </w:r>
      <w:r w:rsidR="00032BB3" w:rsidRPr="00651CAB">
        <w:rPr>
          <w:rFonts w:eastAsia="Calibri"/>
          <w:sz w:val="28"/>
          <w:szCs w:val="28"/>
        </w:rPr>
        <w:t xml:space="preserve"> </w:t>
      </w:r>
      <w:r w:rsidRPr="00651CAB">
        <w:rPr>
          <w:rFonts w:eastAsia="Calibri"/>
          <w:sz w:val="28"/>
          <w:szCs w:val="28"/>
        </w:rPr>
        <w:t xml:space="preserve">Исследования скорости переработки информации показывают, что она может иметь как прямые связи с академической успешностью </w:t>
      </w:r>
      <w:r w:rsidR="003D1D99" w:rsidRPr="00651CAB">
        <w:rPr>
          <w:rFonts w:eastAsia="Calibri"/>
          <w:sz w:val="28"/>
          <w:szCs w:val="28"/>
        </w:rPr>
        <w:t>[</w:t>
      </w:r>
      <w:r w:rsidR="00660E7A">
        <w:rPr>
          <w:rFonts w:eastAsia="Calibri"/>
          <w:sz w:val="28"/>
          <w:szCs w:val="28"/>
        </w:rPr>
        <w:t>36</w:t>
      </w:r>
      <w:r w:rsidR="003D1D99" w:rsidRPr="00651CAB">
        <w:rPr>
          <w:rFonts w:eastAsia="Calibri"/>
          <w:sz w:val="28"/>
          <w:szCs w:val="28"/>
        </w:rPr>
        <w:t>]</w:t>
      </w:r>
      <w:r w:rsidRPr="00651CAB">
        <w:rPr>
          <w:rFonts w:eastAsia="Calibri"/>
          <w:sz w:val="28"/>
          <w:szCs w:val="28"/>
        </w:rPr>
        <w:t xml:space="preserve">, так и косвенные через </w:t>
      </w:r>
      <w:r w:rsidR="0080515C" w:rsidRPr="00651CAB">
        <w:rPr>
          <w:rFonts w:eastAsia="Calibri"/>
          <w:sz w:val="28"/>
          <w:szCs w:val="28"/>
        </w:rPr>
        <w:t xml:space="preserve">общие </w:t>
      </w:r>
      <w:r w:rsidRPr="00651CAB">
        <w:rPr>
          <w:rFonts w:eastAsia="Calibri"/>
          <w:sz w:val="28"/>
          <w:szCs w:val="28"/>
        </w:rPr>
        <w:t xml:space="preserve">когниции </w:t>
      </w:r>
      <w:r w:rsidR="00674AED" w:rsidRPr="00651CAB">
        <w:rPr>
          <w:rFonts w:eastAsia="Calibri"/>
          <w:sz w:val="28"/>
          <w:szCs w:val="28"/>
        </w:rPr>
        <w:t xml:space="preserve">– </w:t>
      </w:r>
      <w:r w:rsidR="0080515C" w:rsidRPr="00651CAB">
        <w:rPr>
          <w:rFonts w:eastAsia="Calibri"/>
          <w:sz w:val="28"/>
          <w:szCs w:val="28"/>
        </w:rPr>
        <w:t>интеллект и креативность</w:t>
      </w:r>
      <w:r w:rsidRPr="00651CAB">
        <w:rPr>
          <w:rFonts w:eastAsia="Calibri"/>
          <w:sz w:val="28"/>
          <w:szCs w:val="28"/>
        </w:rPr>
        <w:t xml:space="preserve"> </w:t>
      </w:r>
      <w:r w:rsidR="003D1D99" w:rsidRPr="00651CAB">
        <w:rPr>
          <w:rFonts w:eastAsia="Calibri"/>
          <w:sz w:val="28"/>
          <w:szCs w:val="28"/>
        </w:rPr>
        <w:t>[</w:t>
      </w:r>
      <w:r w:rsidR="00660E7A">
        <w:rPr>
          <w:rFonts w:eastAsia="Calibri"/>
          <w:sz w:val="28"/>
          <w:szCs w:val="28"/>
        </w:rPr>
        <w:t>94</w:t>
      </w:r>
      <w:r w:rsidR="002414E6" w:rsidRPr="00651CAB">
        <w:rPr>
          <w:rFonts w:eastAsia="Calibri"/>
          <w:sz w:val="28"/>
          <w:szCs w:val="28"/>
        </w:rPr>
        <w:t xml:space="preserve">; </w:t>
      </w:r>
      <w:r w:rsidR="00660E7A">
        <w:rPr>
          <w:rFonts w:eastAsia="Calibri"/>
          <w:sz w:val="28"/>
          <w:szCs w:val="28"/>
        </w:rPr>
        <w:t>128</w:t>
      </w:r>
      <w:r w:rsidR="003D1D99" w:rsidRPr="00651CAB">
        <w:rPr>
          <w:rFonts w:eastAsia="Calibri"/>
          <w:sz w:val="28"/>
          <w:szCs w:val="28"/>
        </w:rPr>
        <w:t xml:space="preserve">; </w:t>
      </w:r>
      <w:r w:rsidR="00660E7A">
        <w:rPr>
          <w:rFonts w:eastAsia="Calibri"/>
          <w:sz w:val="28"/>
          <w:szCs w:val="28"/>
        </w:rPr>
        <w:t>141</w:t>
      </w:r>
      <w:r w:rsidR="003D1D99" w:rsidRPr="00651CAB">
        <w:rPr>
          <w:rFonts w:eastAsia="Calibri"/>
          <w:sz w:val="28"/>
          <w:szCs w:val="28"/>
        </w:rPr>
        <w:t>]</w:t>
      </w:r>
      <w:r w:rsidRPr="00651CAB">
        <w:rPr>
          <w:rFonts w:eastAsia="Calibri"/>
          <w:sz w:val="28"/>
          <w:szCs w:val="28"/>
        </w:rPr>
        <w:t xml:space="preserve">. </w:t>
      </w:r>
    </w:p>
    <w:p w14:paraId="7B2B2711" w14:textId="7AF3472D" w:rsidR="003945CD" w:rsidRPr="00651CAB" w:rsidRDefault="004A5DF4" w:rsidP="00315237">
      <w:pPr>
        <w:spacing w:line="360" w:lineRule="auto"/>
        <w:ind w:firstLine="708"/>
        <w:jc w:val="both"/>
        <w:rPr>
          <w:rFonts w:eastAsia="Calibri"/>
          <w:sz w:val="28"/>
          <w:szCs w:val="28"/>
        </w:rPr>
      </w:pPr>
      <w:r>
        <w:rPr>
          <w:rFonts w:eastAsia="Calibri"/>
          <w:b/>
          <w:bCs/>
          <w:i/>
          <w:iCs/>
          <w:sz w:val="28"/>
          <w:szCs w:val="28"/>
        </w:rPr>
        <w:t>Зрительно-пространственная р</w:t>
      </w:r>
      <w:r w:rsidR="003945CD" w:rsidRPr="00651CAB">
        <w:rPr>
          <w:rFonts w:eastAsia="Calibri"/>
          <w:b/>
          <w:bCs/>
          <w:i/>
          <w:iCs/>
          <w:sz w:val="28"/>
          <w:szCs w:val="28"/>
        </w:rPr>
        <w:t>абочая память</w:t>
      </w:r>
      <w:r w:rsidR="003945CD" w:rsidRPr="00651CAB">
        <w:rPr>
          <w:rFonts w:eastAsia="Calibri"/>
          <w:sz w:val="28"/>
          <w:szCs w:val="28"/>
        </w:rPr>
        <w:t xml:space="preserve"> – это способность человека удерживать </w:t>
      </w:r>
      <w:r>
        <w:rPr>
          <w:rFonts w:eastAsia="Calibri"/>
          <w:sz w:val="28"/>
          <w:szCs w:val="28"/>
        </w:rPr>
        <w:t xml:space="preserve">некоторое количество </w:t>
      </w:r>
      <w:r w:rsidR="003945CD" w:rsidRPr="00651CAB">
        <w:rPr>
          <w:rFonts w:eastAsia="Calibri"/>
          <w:sz w:val="28"/>
          <w:szCs w:val="28"/>
        </w:rPr>
        <w:t>информации, необходим</w:t>
      </w:r>
      <w:r>
        <w:rPr>
          <w:rFonts w:eastAsia="Calibri"/>
          <w:sz w:val="28"/>
          <w:szCs w:val="28"/>
        </w:rPr>
        <w:t>ость которой важна</w:t>
      </w:r>
      <w:r w:rsidR="003945CD" w:rsidRPr="00651CAB">
        <w:rPr>
          <w:rFonts w:eastAsia="Calibri"/>
          <w:sz w:val="28"/>
          <w:szCs w:val="28"/>
        </w:rPr>
        <w:t xml:space="preserve"> для </w:t>
      </w:r>
      <w:r>
        <w:rPr>
          <w:rFonts w:eastAsia="Calibri"/>
          <w:sz w:val="28"/>
          <w:szCs w:val="28"/>
        </w:rPr>
        <w:t xml:space="preserve">осуществления </w:t>
      </w:r>
      <w:r w:rsidR="003945CD" w:rsidRPr="00651CAB">
        <w:rPr>
          <w:rFonts w:eastAsia="Calibri"/>
          <w:sz w:val="28"/>
          <w:szCs w:val="28"/>
        </w:rPr>
        <w:t>мыслительной деятельности</w:t>
      </w:r>
      <w:r w:rsidR="00FC1D4E" w:rsidRPr="00651CAB">
        <w:rPr>
          <w:rFonts w:eastAsia="Calibri"/>
          <w:sz w:val="28"/>
          <w:szCs w:val="28"/>
        </w:rPr>
        <w:t xml:space="preserve"> </w:t>
      </w:r>
      <w:r w:rsidR="007F1BF0">
        <w:rPr>
          <w:rFonts w:eastAsia="Calibri"/>
          <w:sz w:val="28"/>
          <w:szCs w:val="28"/>
        </w:rPr>
        <w:t>«здесь и сейчас»</w:t>
      </w:r>
      <w:r w:rsidR="003D1522" w:rsidRPr="00651CAB">
        <w:rPr>
          <w:rFonts w:eastAsia="Calibri"/>
          <w:sz w:val="28"/>
          <w:szCs w:val="28"/>
        </w:rPr>
        <w:t xml:space="preserve"> </w:t>
      </w:r>
      <w:r w:rsidR="00FC1D4E" w:rsidRPr="00651CAB">
        <w:rPr>
          <w:rFonts w:eastAsia="Calibri"/>
          <w:sz w:val="28"/>
          <w:szCs w:val="28"/>
        </w:rPr>
        <w:t>[</w:t>
      </w:r>
      <w:r w:rsidR="002E5285">
        <w:rPr>
          <w:rFonts w:eastAsia="Calibri"/>
          <w:sz w:val="28"/>
          <w:szCs w:val="28"/>
        </w:rPr>
        <w:t>4</w:t>
      </w:r>
      <w:r w:rsidR="002414E6" w:rsidRPr="00651CAB">
        <w:rPr>
          <w:rFonts w:eastAsia="Calibri"/>
          <w:sz w:val="28"/>
          <w:szCs w:val="28"/>
        </w:rPr>
        <w:t xml:space="preserve">; </w:t>
      </w:r>
      <w:r w:rsidR="002E5285">
        <w:rPr>
          <w:rFonts w:eastAsia="Calibri"/>
          <w:sz w:val="28"/>
          <w:szCs w:val="28"/>
        </w:rPr>
        <w:t>88</w:t>
      </w:r>
      <w:r w:rsidR="00220C8D" w:rsidRPr="00220C8D">
        <w:rPr>
          <w:rFonts w:eastAsia="Calibri"/>
          <w:sz w:val="28"/>
          <w:szCs w:val="28"/>
        </w:rPr>
        <w:t xml:space="preserve">; </w:t>
      </w:r>
      <w:r w:rsidR="002E5285">
        <w:rPr>
          <w:rFonts w:eastAsia="Calibri"/>
          <w:sz w:val="28"/>
          <w:szCs w:val="28"/>
        </w:rPr>
        <w:t>89</w:t>
      </w:r>
      <w:r w:rsidR="007B71C1">
        <w:rPr>
          <w:rFonts w:eastAsia="Calibri"/>
          <w:sz w:val="28"/>
          <w:szCs w:val="28"/>
        </w:rPr>
        <w:t xml:space="preserve">; </w:t>
      </w:r>
      <w:r w:rsidR="002E5285">
        <w:rPr>
          <w:rFonts w:eastAsia="Calibri"/>
          <w:sz w:val="28"/>
          <w:szCs w:val="28"/>
        </w:rPr>
        <w:t>101</w:t>
      </w:r>
      <w:r w:rsidR="007B71C1">
        <w:rPr>
          <w:rFonts w:eastAsia="Calibri"/>
          <w:sz w:val="28"/>
          <w:szCs w:val="28"/>
        </w:rPr>
        <w:t xml:space="preserve">; </w:t>
      </w:r>
      <w:r w:rsidR="002E5285">
        <w:rPr>
          <w:rFonts w:eastAsia="Calibri"/>
          <w:sz w:val="28"/>
          <w:szCs w:val="28"/>
        </w:rPr>
        <w:t>134</w:t>
      </w:r>
      <w:r w:rsidR="00FC1D4E" w:rsidRPr="00651CAB">
        <w:rPr>
          <w:rFonts w:eastAsia="Calibri"/>
          <w:sz w:val="28"/>
          <w:szCs w:val="28"/>
        </w:rPr>
        <w:t>]</w:t>
      </w:r>
      <w:r w:rsidR="003945CD" w:rsidRPr="00651CAB">
        <w:rPr>
          <w:rFonts w:eastAsia="Calibri"/>
          <w:sz w:val="28"/>
          <w:szCs w:val="28"/>
        </w:rPr>
        <w:t>.</w:t>
      </w:r>
      <w:r w:rsidR="003D1522" w:rsidRPr="00651CAB">
        <w:rPr>
          <w:rFonts w:eastAsia="Calibri"/>
          <w:sz w:val="28"/>
          <w:szCs w:val="28"/>
        </w:rPr>
        <w:t xml:space="preserve"> </w:t>
      </w:r>
      <w:r w:rsidR="003945CD" w:rsidRPr="00651CAB">
        <w:rPr>
          <w:rFonts w:eastAsia="Calibri"/>
          <w:sz w:val="28"/>
          <w:szCs w:val="28"/>
        </w:rPr>
        <w:t xml:space="preserve">Показано, что рабочая память </w:t>
      </w:r>
      <w:r w:rsidR="007F1BF0">
        <w:rPr>
          <w:rFonts w:eastAsia="Calibri"/>
          <w:sz w:val="28"/>
          <w:szCs w:val="28"/>
        </w:rPr>
        <w:t xml:space="preserve">имеет </w:t>
      </w:r>
      <w:r w:rsidR="003945CD" w:rsidRPr="00651CAB">
        <w:rPr>
          <w:rFonts w:eastAsia="Calibri"/>
          <w:sz w:val="28"/>
          <w:szCs w:val="28"/>
        </w:rPr>
        <w:t>связ</w:t>
      </w:r>
      <w:r w:rsidR="007F1BF0">
        <w:rPr>
          <w:rFonts w:eastAsia="Calibri"/>
          <w:sz w:val="28"/>
          <w:szCs w:val="28"/>
        </w:rPr>
        <w:t>ь</w:t>
      </w:r>
      <w:r w:rsidR="003945CD" w:rsidRPr="00651CAB">
        <w:rPr>
          <w:rFonts w:eastAsia="Calibri"/>
          <w:sz w:val="28"/>
          <w:szCs w:val="28"/>
        </w:rPr>
        <w:t xml:space="preserve"> с </w:t>
      </w:r>
      <w:r w:rsidR="007F1BF0">
        <w:rPr>
          <w:rFonts w:eastAsia="Calibri"/>
          <w:sz w:val="28"/>
          <w:szCs w:val="28"/>
        </w:rPr>
        <w:t xml:space="preserve">рядом навыков: </w:t>
      </w:r>
      <w:r w:rsidR="003945CD" w:rsidRPr="00651CAB">
        <w:rPr>
          <w:rFonts w:eastAsia="Calibri"/>
          <w:sz w:val="28"/>
          <w:szCs w:val="28"/>
        </w:rPr>
        <w:t>чтени</w:t>
      </w:r>
      <w:r w:rsidR="007F1BF0">
        <w:rPr>
          <w:rFonts w:eastAsia="Calibri"/>
          <w:sz w:val="28"/>
          <w:szCs w:val="28"/>
        </w:rPr>
        <w:t>ем</w:t>
      </w:r>
      <w:r w:rsidR="003945CD" w:rsidRPr="00651CAB">
        <w:rPr>
          <w:rFonts w:eastAsia="Calibri"/>
          <w:sz w:val="28"/>
          <w:szCs w:val="28"/>
        </w:rPr>
        <w:t>, письм</w:t>
      </w:r>
      <w:r w:rsidR="007F1BF0">
        <w:rPr>
          <w:rFonts w:eastAsia="Calibri"/>
          <w:sz w:val="28"/>
          <w:szCs w:val="28"/>
        </w:rPr>
        <w:t>ом</w:t>
      </w:r>
      <w:r w:rsidR="003945CD" w:rsidRPr="00651CAB">
        <w:rPr>
          <w:rFonts w:eastAsia="Calibri"/>
          <w:sz w:val="28"/>
          <w:szCs w:val="28"/>
        </w:rPr>
        <w:t xml:space="preserve"> и простейш</w:t>
      </w:r>
      <w:r w:rsidR="007F1BF0">
        <w:rPr>
          <w:rFonts w:eastAsia="Calibri"/>
          <w:sz w:val="28"/>
          <w:szCs w:val="28"/>
        </w:rPr>
        <w:t>им</w:t>
      </w:r>
      <w:r w:rsidR="003945CD" w:rsidRPr="00651CAB">
        <w:rPr>
          <w:rFonts w:eastAsia="Calibri"/>
          <w:sz w:val="28"/>
          <w:szCs w:val="28"/>
        </w:rPr>
        <w:t xml:space="preserve"> счет</w:t>
      </w:r>
      <w:r w:rsidR="007F1BF0">
        <w:rPr>
          <w:rFonts w:eastAsia="Calibri"/>
          <w:sz w:val="28"/>
          <w:szCs w:val="28"/>
        </w:rPr>
        <w:t>ом</w:t>
      </w:r>
      <w:r w:rsidR="003945CD" w:rsidRPr="00651CAB">
        <w:rPr>
          <w:rFonts w:eastAsia="Calibri"/>
          <w:sz w:val="28"/>
          <w:szCs w:val="28"/>
        </w:rPr>
        <w:t xml:space="preserve"> [</w:t>
      </w:r>
      <w:r w:rsidR="002E5285">
        <w:rPr>
          <w:rFonts w:eastAsia="Calibri"/>
          <w:sz w:val="28"/>
          <w:szCs w:val="28"/>
        </w:rPr>
        <w:t>50</w:t>
      </w:r>
      <w:r w:rsidR="007B71C1">
        <w:rPr>
          <w:rFonts w:eastAsia="Calibri"/>
          <w:sz w:val="28"/>
          <w:szCs w:val="28"/>
        </w:rPr>
        <w:t xml:space="preserve">; </w:t>
      </w:r>
      <w:r w:rsidR="002E5285">
        <w:rPr>
          <w:rFonts w:eastAsia="Calibri"/>
          <w:sz w:val="28"/>
          <w:szCs w:val="28"/>
        </w:rPr>
        <w:t>134</w:t>
      </w:r>
      <w:r w:rsidR="003945CD" w:rsidRPr="00651CAB">
        <w:rPr>
          <w:rFonts w:eastAsia="Calibri"/>
          <w:sz w:val="28"/>
          <w:szCs w:val="28"/>
        </w:rPr>
        <w:t>].</w:t>
      </w:r>
      <w:r w:rsidR="006B2EE2" w:rsidRPr="00651CAB">
        <w:rPr>
          <w:rFonts w:eastAsia="Calibri"/>
          <w:sz w:val="28"/>
          <w:szCs w:val="28"/>
        </w:rPr>
        <w:t xml:space="preserve"> </w:t>
      </w:r>
      <w:r w:rsidR="007F1BF0">
        <w:rPr>
          <w:rFonts w:eastAsia="Calibri"/>
          <w:sz w:val="28"/>
          <w:szCs w:val="28"/>
        </w:rPr>
        <w:t xml:space="preserve">Также известно, что </w:t>
      </w:r>
      <w:r w:rsidR="00513138" w:rsidRPr="00651CAB">
        <w:rPr>
          <w:rFonts w:eastAsia="Calibri"/>
          <w:sz w:val="28"/>
          <w:szCs w:val="28"/>
        </w:rPr>
        <w:t>рабоч</w:t>
      </w:r>
      <w:r w:rsidR="007F1BF0">
        <w:rPr>
          <w:rFonts w:eastAsia="Calibri"/>
          <w:sz w:val="28"/>
          <w:szCs w:val="28"/>
        </w:rPr>
        <w:t>ая</w:t>
      </w:r>
      <w:r w:rsidR="00513138" w:rsidRPr="00651CAB">
        <w:rPr>
          <w:rFonts w:eastAsia="Calibri"/>
          <w:sz w:val="28"/>
          <w:szCs w:val="28"/>
        </w:rPr>
        <w:t xml:space="preserve"> память</w:t>
      </w:r>
      <w:r w:rsidR="007F1BF0">
        <w:rPr>
          <w:rFonts w:eastAsia="Calibri"/>
          <w:sz w:val="28"/>
          <w:szCs w:val="28"/>
        </w:rPr>
        <w:t xml:space="preserve"> имеет сильную связь</w:t>
      </w:r>
      <w:r w:rsidR="00513138" w:rsidRPr="00651CAB">
        <w:rPr>
          <w:rFonts w:eastAsia="Calibri"/>
          <w:sz w:val="28"/>
          <w:szCs w:val="28"/>
        </w:rPr>
        <w:t xml:space="preserve"> </w:t>
      </w:r>
      <w:r w:rsidR="007F1BF0">
        <w:rPr>
          <w:rFonts w:eastAsia="Calibri"/>
          <w:sz w:val="28"/>
          <w:szCs w:val="28"/>
        </w:rPr>
        <w:t xml:space="preserve">с </w:t>
      </w:r>
      <w:r w:rsidR="00513138" w:rsidRPr="00651CAB">
        <w:rPr>
          <w:rFonts w:eastAsia="Calibri"/>
          <w:sz w:val="28"/>
          <w:szCs w:val="28"/>
        </w:rPr>
        <w:t>флюидным интеллектом [</w:t>
      </w:r>
      <w:r w:rsidR="002E5285">
        <w:rPr>
          <w:rFonts w:eastAsia="Calibri"/>
          <w:sz w:val="28"/>
          <w:szCs w:val="28"/>
        </w:rPr>
        <w:t>96</w:t>
      </w:r>
      <w:r w:rsidR="00FC1D4E" w:rsidRPr="00651CAB">
        <w:rPr>
          <w:rFonts w:eastAsia="Calibri"/>
          <w:sz w:val="28"/>
          <w:szCs w:val="28"/>
        </w:rPr>
        <w:t xml:space="preserve">; </w:t>
      </w:r>
      <w:r w:rsidR="002E5285">
        <w:rPr>
          <w:rFonts w:eastAsia="Calibri"/>
          <w:sz w:val="28"/>
          <w:szCs w:val="28"/>
        </w:rPr>
        <w:t>102</w:t>
      </w:r>
      <w:r w:rsidR="00FC1D4E" w:rsidRPr="00651CAB">
        <w:rPr>
          <w:rFonts w:eastAsia="Calibri"/>
          <w:sz w:val="28"/>
          <w:szCs w:val="28"/>
        </w:rPr>
        <w:t xml:space="preserve">; </w:t>
      </w:r>
      <w:r w:rsidR="002E5285">
        <w:rPr>
          <w:rFonts w:eastAsia="Calibri"/>
          <w:sz w:val="28"/>
          <w:szCs w:val="28"/>
        </w:rPr>
        <w:t>111</w:t>
      </w:r>
      <w:r w:rsidR="00FC1D4E" w:rsidRPr="00651CAB">
        <w:rPr>
          <w:rFonts w:eastAsia="Calibri"/>
          <w:sz w:val="28"/>
          <w:szCs w:val="28"/>
        </w:rPr>
        <w:t>]</w:t>
      </w:r>
      <w:r w:rsidR="00513138" w:rsidRPr="00651CAB">
        <w:rPr>
          <w:rFonts w:eastAsia="Calibri"/>
          <w:sz w:val="28"/>
          <w:szCs w:val="28"/>
        </w:rPr>
        <w:t xml:space="preserve">, </w:t>
      </w:r>
      <w:r w:rsidR="00032BB3" w:rsidRPr="00651CAB">
        <w:rPr>
          <w:rFonts w:eastAsia="Calibri"/>
          <w:sz w:val="28"/>
          <w:szCs w:val="28"/>
        </w:rPr>
        <w:t xml:space="preserve">однако, есть работы, не выявившие такого рода связи </w:t>
      </w:r>
      <w:r w:rsidR="00513138" w:rsidRPr="00651CAB">
        <w:rPr>
          <w:rFonts w:eastAsia="Calibri"/>
          <w:sz w:val="28"/>
          <w:szCs w:val="28"/>
        </w:rPr>
        <w:t>[</w:t>
      </w:r>
      <w:r w:rsidR="002E5285">
        <w:rPr>
          <w:rFonts w:eastAsia="Calibri"/>
          <w:sz w:val="28"/>
          <w:szCs w:val="28"/>
        </w:rPr>
        <w:t>95</w:t>
      </w:r>
      <w:r w:rsidR="00513138" w:rsidRPr="00651CAB">
        <w:rPr>
          <w:rFonts w:eastAsia="Calibri"/>
          <w:sz w:val="28"/>
          <w:szCs w:val="28"/>
        </w:rPr>
        <w:t>].</w:t>
      </w:r>
      <w:r w:rsidR="0080515C" w:rsidRPr="00651CAB">
        <w:rPr>
          <w:rFonts w:eastAsia="Calibri"/>
          <w:sz w:val="28"/>
          <w:szCs w:val="28"/>
        </w:rPr>
        <w:t xml:space="preserve"> </w:t>
      </w:r>
      <w:r w:rsidR="00956F59" w:rsidRPr="00651CAB">
        <w:rPr>
          <w:rFonts w:eastAsia="Calibri"/>
          <w:sz w:val="28"/>
          <w:szCs w:val="28"/>
        </w:rPr>
        <w:t>С помощью</w:t>
      </w:r>
      <w:r w:rsidR="00F4594D" w:rsidRPr="00651CAB">
        <w:rPr>
          <w:rFonts w:eastAsia="Calibri"/>
          <w:sz w:val="28"/>
          <w:szCs w:val="28"/>
        </w:rPr>
        <w:t xml:space="preserve"> тренировк</w:t>
      </w:r>
      <w:r w:rsidR="00956F59" w:rsidRPr="00651CAB">
        <w:rPr>
          <w:rFonts w:eastAsia="Calibri"/>
          <w:sz w:val="28"/>
          <w:szCs w:val="28"/>
        </w:rPr>
        <w:t>и</w:t>
      </w:r>
      <w:r w:rsidR="00F4594D" w:rsidRPr="00651CAB">
        <w:rPr>
          <w:rFonts w:eastAsia="Calibri"/>
          <w:sz w:val="28"/>
          <w:szCs w:val="28"/>
        </w:rPr>
        <w:t xml:space="preserve"> рабочей памяти можно повысить </w:t>
      </w:r>
      <w:r w:rsidR="00956F59" w:rsidRPr="00651CAB">
        <w:rPr>
          <w:rFonts w:eastAsia="Calibri"/>
          <w:sz w:val="28"/>
          <w:szCs w:val="28"/>
        </w:rPr>
        <w:t>уровень</w:t>
      </w:r>
      <w:r w:rsidR="00F4594D" w:rsidRPr="00651CAB">
        <w:rPr>
          <w:rFonts w:eastAsia="Calibri"/>
          <w:sz w:val="28"/>
          <w:szCs w:val="28"/>
        </w:rPr>
        <w:t xml:space="preserve"> флюидного интеллекта, что в свою очередь будет способствовать успешности в обучении [</w:t>
      </w:r>
      <w:r w:rsidR="002E5285">
        <w:rPr>
          <w:rFonts w:eastAsia="Calibri"/>
          <w:sz w:val="28"/>
          <w:szCs w:val="28"/>
        </w:rPr>
        <w:t>50</w:t>
      </w:r>
      <w:r w:rsidR="00F4594D" w:rsidRPr="00651CAB">
        <w:rPr>
          <w:rFonts w:eastAsia="Calibri"/>
          <w:sz w:val="28"/>
          <w:szCs w:val="28"/>
        </w:rPr>
        <w:t xml:space="preserve">]. </w:t>
      </w:r>
      <w:r w:rsidR="005873F0" w:rsidRPr="00651CAB">
        <w:rPr>
          <w:rFonts w:eastAsia="Calibri"/>
          <w:sz w:val="28"/>
          <w:szCs w:val="28"/>
        </w:rPr>
        <w:t>Известно</w:t>
      </w:r>
      <w:r w:rsidR="0080515C" w:rsidRPr="00651CAB">
        <w:rPr>
          <w:rFonts w:eastAsia="Calibri"/>
          <w:sz w:val="28"/>
          <w:szCs w:val="28"/>
        </w:rPr>
        <w:t xml:space="preserve">, что наиболее интенсивно объем рабочей памяти увеличивается в период младшего и среднего школьного возраста </w:t>
      </w:r>
      <w:r w:rsidR="0016171B" w:rsidRPr="00651CAB">
        <w:rPr>
          <w:rFonts w:eastAsia="Calibri"/>
          <w:sz w:val="28"/>
          <w:szCs w:val="28"/>
        </w:rPr>
        <w:t>[</w:t>
      </w:r>
      <w:r w:rsidR="002E5285">
        <w:rPr>
          <w:rFonts w:eastAsia="Calibri"/>
          <w:sz w:val="28"/>
          <w:szCs w:val="28"/>
        </w:rPr>
        <w:t>60</w:t>
      </w:r>
      <w:r w:rsidR="0016171B" w:rsidRPr="00651CAB">
        <w:rPr>
          <w:rFonts w:eastAsia="Calibri"/>
          <w:sz w:val="28"/>
          <w:szCs w:val="28"/>
        </w:rPr>
        <w:t>]</w:t>
      </w:r>
      <w:r w:rsidR="0080515C" w:rsidRPr="00651CAB">
        <w:rPr>
          <w:rFonts w:eastAsia="Calibri"/>
          <w:sz w:val="28"/>
          <w:szCs w:val="28"/>
        </w:rPr>
        <w:t>.</w:t>
      </w:r>
    </w:p>
    <w:p w14:paraId="689D5154" w14:textId="0894E572" w:rsidR="003945CD" w:rsidRPr="00651CAB" w:rsidRDefault="00BA547D" w:rsidP="00315237">
      <w:pPr>
        <w:spacing w:line="360" w:lineRule="auto"/>
        <w:jc w:val="both"/>
        <w:rPr>
          <w:rFonts w:eastAsia="Calibri"/>
          <w:sz w:val="28"/>
          <w:szCs w:val="28"/>
        </w:rPr>
      </w:pPr>
      <w:r w:rsidRPr="00651CAB">
        <w:rPr>
          <w:rFonts w:eastAsia="Calibri"/>
          <w:sz w:val="28"/>
          <w:szCs w:val="28"/>
        </w:rPr>
        <w:lastRenderedPageBreak/>
        <w:tab/>
      </w:r>
      <w:r w:rsidR="00E21CF2" w:rsidRPr="00651CAB">
        <w:rPr>
          <w:rFonts w:eastAsia="Calibri"/>
          <w:b/>
          <w:bCs/>
          <w:i/>
          <w:iCs/>
          <w:sz w:val="28"/>
          <w:szCs w:val="28"/>
        </w:rPr>
        <w:t>Ч</w:t>
      </w:r>
      <w:r w:rsidRPr="00651CAB">
        <w:rPr>
          <w:rFonts w:eastAsia="Calibri"/>
          <w:b/>
          <w:bCs/>
          <w:i/>
          <w:iCs/>
          <w:sz w:val="28"/>
          <w:szCs w:val="28"/>
        </w:rPr>
        <w:t>увство числа</w:t>
      </w:r>
      <w:r w:rsidRPr="00651CAB">
        <w:rPr>
          <w:rFonts w:eastAsia="Calibri"/>
          <w:sz w:val="28"/>
          <w:szCs w:val="28"/>
        </w:rPr>
        <w:t xml:space="preserve"> </w:t>
      </w:r>
      <w:r w:rsidR="00E21CF2" w:rsidRPr="00651CAB">
        <w:rPr>
          <w:rFonts w:eastAsia="Calibri"/>
          <w:sz w:val="28"/>
          <w:szCs w:val="28"/>
        </w:rPr>
        <w:t xml:space="preserve">– это </w:t>
      </w:r>
      <w:r w:rsidRPr="00651CAB">
        <w:rPr>
          <w:rFonts w:eastAsia="Calibri"/>
          <w:sz w:val="28"/>
          <w:szCs w:val="28"/>
        </w:rPr>
        <w:t xml:space="preserve">способность к приблизительной оценке </w:t>
      </w:r>
      <w:r w:rsidR="001F5462" w:rsidRPr="00651CAB">
        <w:rPr>
          <w:rFonts w:eastAsia="Calibri"/>
          <w:sz w:val="28"/>
          <w:szCs w:val="28"/>
        </w:rPr>
        <w:t xml:space="preserve">символически и несимволически выраженных количеств (числа и объекты) </w:t>
      </w:r>
      <w:r w:rsidRPr="00651CAB">
        <w:rPr>
          <w:rFonts w:eastAsia="Calibri"/>
          <w:sz w:val="28"/>
          <w:szCs w:val="28"/>
        </w:rPr>
        <w:t xml:space="preserve">без </w:t>
      </w:r>
      <w:r w:rsidR="000A1A00" w:rsidRPr="00651CAB">
        <w:rPr>
          <w:rFonts w:eastAsia="Calibri"/>
          <w:sz w:val="28"/>
          <w:szCs w:val="28"/>
        </w:rPr>
        <w:t>под</w:t>
      </w:r>
      <w:r w:rsidRPr="00651CAB">
        <w:rPr>
          <w:rFonts w:eastAsia="Calibri"/>
          <w:sz w:val="28"/>
          <w:szCs w:val="28"/>
        </w:rPr>
        <w:t>счета</w:t>
      </w:r>
      <w:r w:rsidR="001F5462" w:rsidRPr="00651CAB">
        <w:rPr>
          <w:rFonts w:eastAsia="Calibri"/>
          <w:sz w:val="28"/>
          <w:szCs w:val="28"/>
        </w:rPr>
        <w:t xml:space="preserve"> </w:t>
      </w:r>
      <w:r w:rsidR="0016171B" w:rsidRPr="00651CAB">
        <w:rPr>
          <w:rFonts w:eastAsia="Calibri"/>
          <w:sz w:val="28"/>
          <w:szCs w:val="28"/>
        </w:rPr>
        <w:t>[</w:t>
      </w:r>
      <w:r w:rsidR="002E5285">
        <w:rPr>
          <w:rFonts w:eastAsia="Calibri"/>
          <w:sz w:val="28"/>
          <w:szCs w:val="28"/>
        </w:rPr>
        <w:t>61</w:t>
      </w:r>
      <w:r w:rsidR="0016171B" w:rsidRPr="0005332B">
        <w:rPr>
          <w:rFonts w:eastAsia="Calibri"/>
          <w:sz w:val="28"/>
          <w:szCs w:val="28"/>
        </w:rPr>
        <w:t xml:space="preserve">; </w:t>
      </w:r>
      <w:r w:rsidR="002E5285">
        <w:rPr>
          <w:rFonts w:eastAsia="Calibri"/>
          <w:sz w:val="28"/>
          <w:szCs w:val="28"/>
        </w:rPr>
        <w:t>133</w:t>
      </w:r>
      <w:r w:rsidR="007B71C1">
        <w:rPr>
          <w:rFonts w:eastAsia="Calibri"/>
          <w:sz w:val="28"/>
          <w:szCs w:val="28"/>
        </w:rPr>
        <w:t xml:space="preserve">; </w:t>
      </w:r>
      <w:r w:rsidR="002E5285">
        <w:rPr>
          <w:rFonts w:eastAsia="Calibri"/>
          <w:sz w:val="28"/>
          <w:szCs w:val="28"/>
        </w:rPr>
        <w:t>148</w:t>
      </w:r>
      <w:r w:rsidR="0016171B" w:rsidRPr="0005332B">
        <w:rPr>
          <w:rFonts w:eastAsia="Calibri"/>
          <w:sz w:val="28"/>
          <w:szCs w:val="28"/>
        </w:rPr>
        <w:t xml:space="preserve">; </w:t>
      </w:r>
      <w:r w:rsidR="002E5285">
        <w:rPr>
          <w:rFonts w:eastAsia="Calibri"/>
          <w:sz w:val="28"/>
          <w:szCs w:val="28"/>
        </w:rPr>
        <w:t>108</w:t>
      </w:r>
      <w:r w:rsidR="0016171B" w:rsidRPr="0005332B">
        <w:rPr>
          <w:rFonts w:eastAsia="Calibri"/>
          <w:sz w:val="28"/>
          <w:szCs w:val="28"/>
        </w:rPr>
        <w:t>]</w:t>
      </w:r>
      <w:r w:rsidR="004603E4" w:rsidRPr="0005332B">
        <w:rPr>
          <w:rFonts w:eastAsia="Calibri"/>
          <w:sz w:val="28"/>
          <w:szCs w:val="28"/>
        </w:rPr>
        <w:t xml:space="preserve">. </w:t>
      </w:r>
      <w:r w:rsidR="004A2E5D" w:rsidRPr="0005332B">
        <w:rPr>
          <w:rFonts w:eastAsia="Calibri"/>
          <w:sz w:val="28"/>
          <w:szCs w:val="28"/>
        </w:rPr>
        <w:t>Показано</w:t>
      </w:r>
      <w:r w:rsidR="004A2E5D" w:rsidRPr="00651CAB">
        <w:rPr>
          <w:rFonts w:eastAsia="Calibri"/>
          <w:sz w:val="28"/>
          <w:szCs w:val="28"/>
        </w:rPr>
        <w:t xml:space="preserve">, что чувство числа </w:t>
      </w:r>
      <w:r w:rsidR="00E21CF2" w:rsidRPr="00651CAB">
        <w:rPr>
          <w:rFonts w:eastAsia="Calibri"/>
          <w:sz w:val="28"/>
          <w:szCs w:val="28"/>
        </w:rPr>
        <w:t>вносит вклад в</w:t>
      </w:r>
      <w:r w:rsidR="004A2E5D" w:rsidRPr="00651CAB">
        <w:rPr>
          <w:rFonts w:eastAsia="Calibri"/>
          <w:sz w:val="28"/>
          <w:szCs w:val="28"/>
        </w:rPr>
        <w:t xml:space="preserve"> успешност</w:t>
      </w:r>
      <w:r w:rsidR="00E21CF2" w:rsidRPr="00651CAB">
        <w:rPr>
          <w:rFonts w:eastAsia="Calibri"/>
          <w:sz w:val="28"/>
          <w:szCs w:val="28"/>
        </w:rPr>
        <w:t>ь</w:t>
      </w:r>
      <w:r w:rsidR="004A2E5D" w:rsidRPr="00651CAB">
        <w:rPr>
          <w:rFonts w:eastAsia="Calibri"/>
          <w:sz w:val="28"/>
          <w:szCs w:val="28"/>
        </w:rPr>
        <w:t xml:space="preserve"> в </w:t>
      </w:r>
      <w:r w:rsidR="00513138" w:rsidRPr="00651CAB">
        <w:rPr>
          <w:rFonts w:eastAsia="Calibri"/>
          <w:sz w:val="28"/>
          <w:szCs w:val="28"/>
        </w:rPr>
        <w:t>обучении математике</w:t>
      </w:r>
      <w:r w:rsidR="004A2E5D" w:rsidRPr="00651CAB">
        <w:rPr>
          <w:rFonts w:eastAsia="Calibri"/>
          <w:sz w:val="28"/>
          <w:szCs w:val="28"/>
        </w:rPr>
        <w:t xml:space="preserve"> </w:t>
      </w:r>
      <w:r w:rsidR="005266DE" w:rsidRPr="00651CAB">
        <w:rPr>
          <w:rFonts w:eastAsia="Calibri"/>
          <w:sz w:val="28"/>
          <w:szCs w:val="28"/>
        </w:rPr>
        <w:t xml:space="preserve">как в раннем детстве, так и </w:t>
      </w:r>
      <w:r w:rsidR="004A2E5D" w:rsidRPr="00651CAB">
        <w:rPr>
          <w:rFonts w:eastAsia="Calibri"/>
          <w:sz w:val="28"/>
          <w:szCs w:val="28"/>
        </w:rPr>
        <w:t xml:space="preserve">на всем протяжении </w:t>
      </w:r>
      <w:r w:rsidR="005266DE" w:rsidRPr="00651CAB">
        <w:rPr>
          <w:rFonts w:eastAsia="Calibri"/>
          <w:sz w:val="28"/>
          <w:szCs w:val="28"/>
        </w:rPr>
        <w:t xml:space="preserve">школьного возраста </w:t>
      </w:r>
      <w:r w:rsidR="007B3679" w:rsidRPr="007B3679">
        <w:rPr>
          <w:rFonts w:eastAsia="Calibri"/>
          <w:sz w:val="28"/>
          <w:szCs w:val="28"/>
        </w:rPr>
        <w:t>[</w:t>
      </w:r>
      <w:r w:rsidR="002E5285">
        <w:rPr>
          <w:rFonts w:eastAsia="Calibri"/>
          <w:sz w:val="28"/>
          <w:szCs w:val="28"/>
        </w:rPr>
        <w:t>42</w:t>
      </w:r>
      <w:r w:rsidR="007B3679">
        <w:rPr>
          <w:rFonts w:eastAsia="Calibri"/>
          <w:sz w:val="28"/>
          <w:szCs w:val="28"/>
        </w:rPr>
        <w:t>;</w:t>
      </w:r>
      <w:r w:rsidR="007B3679" w:rsidRPr="007B3679">
        <w:rPr>
          <w:rFonts w:eastAsia="Calibri"/>
          <w:sz w:val="28"/>
          <w:szCs w:val="28"/>
        </w:rPr>
        <w:t xml:space="preserve"> </w:t>
      </w:r>
      <w:r w:rsidR="002E5285">
        <w:rPr>
          <w:rFonts w:eastAsia="Calibri"/>
          <w:sz w:val="28"/>
          <w:szCs w:val="28"/>
        </w:rPr>
        <w:t>61</w:t>
      </w:r>
      <w:r w:rsidR="00057B31" w:rsidRPr="00651CAB">
        <w:rPr>
          <w:rFonts w:eastAsia="Calibri"/>
          <w:sz w:val="28"/>
          <w:szCs w:val="28"/>
        </w:rPr>
        <w:t>]</w:t>
      </w:r>
      <w:r w:rsidR="005266DE" w:rsidRPr="00651CAB">
        <w:rPr>
          <w:rFonts w:eastAsia="Calibri"/>
          <w:sz w:val="28"/>
          <w:szCs w:val="28"/>
        </w:rPr>
        <w:t xml:space="preserve">, </w:t>
      </w:r>
      <w:r w:rsidR="00E21CF2" w:rsidRPr="00651CAB">
        <w:rPr>
          <w:rFonts w:eastAsia="Calibri"/>
          <w:sz w:val="28"/>
          <w:szCs w:val="28"/>
        </w:rPr>
        <w:t>однако,</w:t>
      </w:r>
      <w:r w:rsidR="005266DE" w:rsidRPr="00651CAB">
        <w:rPr>
          <w:rFonts w:eastAsia="Calibri"/>
          <w:sz w:val="28"/>
          <w:szCs w:val="28"/>
        </w:rPr>
        <w:t xml:space="preserve"> </w:t>
      </w:r>
      <w:r w:rsidR="00841DFD" w:rsidRPr="00651CAB">
        <w:rPr>
          <w:rFonts w:eastAsia="Calibri"/>
          <w:sz w:val="28"/>
          <w:szCs w:val="28"/>
        </w:rPr>
        <w:t xml:space="preserve">есть </w:t>
      </w:r>
      <w:r w:rsidR="00E21CF2" w:rsidRPr="00651CAB">
        <w:rPr>
          <w:rFonts w:eastAsia="Calibri"/>
          <w:sz w:val="28"/>
          <w:szCs w:val="28"/>
        </w:rPr>
        <w:t xml:space="preserve">и такие </w:t>
      </w:r>
      <w:r w:rsidR="00841DFD" w:rsidRPr="00651CAB">
        <w:rPr>
          <w:rFonts w:eastAsia="Calibri"/>
          <w:sz w:val="28"/>
          <w:szCs w:val="28"/>
        </w:rPr>
        <w:t>данные</w:t>
      </w:r>
      <w:r w:rsidR="00E21CF2" w:rsidRPr="00651CAB">
        <w:rPr>
          <w:rFonts w:eastAsia="Calibri"/>
          <w:sz w:val="28"/>
          <w:szCs w:val="28"/>
        </w:rPr>
        <w:t>, согласно которым</w:t>
      </w:r>
      <w:r w:rsidR="00841DFD" w:rsidRPr="00651CAB">
        <w:rPr>
          <w:rFonts w:eastAsia="Calibri"/>
          <w:sz w:val="28"/>
          <w:szCs w:val="28"/>
        </w:rPr>
        <w:t xml:space="preserve"> </w:t>
      </w:r>
      <w:r w:rsidR="005266DE" w:rsidRPr="00651CAB">
        <w:rPr>
          <w:rFonts w:eastAsia="Calibri"/>
          <w:sz w:val="28"/>
          <w:szCs w:val="28"/>
        </w:rPr>
        <w:t>связ</w:t>
      </w:r>
      <w:r w:rsidR="00E21CF2" w:rsidRPr="00651CAB">
        <w:rPr>
          <w:rFonts w:eastAsia="Calibri"/>
          <w:sz w:val="28"/>
          <w:szCs w:val="28"/>
        </w:rPr>
        <w:t>ь</w:t>
      </w:r>
      <w:r w:rsidR="005266DE" w:rsidRPr="00651CAB">
        <w:rPr>
          <w:rFonts w:eastAsia="Calibri"/>
          <w:sz w:val="28"/>
          <w:szCs w:val="28"/>
        </w:rPr>
        <w:t xml:space="preserve"> чувства числа и </w:t>
      </w:r>
      <w:r w:rsidR="005266DE" w:rsidRPr="00D63126">
        <w:rPr>
          <w:rFonts w:eastAsia="Calibri"/>
          <w:sz w:val="28"/>
          <w:szCs w:val="28"/>
        </w:rPr>
        <w:t xml:space="preserve">успешности в математике </w:t>
      </w:r>
      <w:r w:rsidR="00E21CF2" w:rsidRPr="00D63126">
        <w:rPr>
          <w:rFonts w:eastAsia="Calibri"/>
          <w:sz w:val="28"/>
          <w:szCs w:val="28"/>
        </w:rPr>
        <w:t xml:space="preserve">выявлена </w:t>
      </w:r>
      <w:r w:rsidR="005266DE" w:rsidRPr="00D63126">
        <w:rPr>
          <w:rFonts w:eastAsia="Calibri"/>
          <w:sz w:val="28"/>
          <w:szCs w:val="28"/>
        </w:rPr>
        <w:t xml:space="preserve">только на этапе раннего детства </w:t>
      </w:r>
      <w:r w:rsidR="0016171B" w:rsidRPr="00D63126">
        <w:rPr>
          <w:rFonts w:eastAsia="Calibri"/>
          <w:sz w:val="28"/>
          <w:szCs w:val="28"/>
        </w:rPr>
        <w:t>[</w:t>
      </w:r>
      <w:r w:rsidR="002E5285">
        <w:rPr>
          <w:rFonts w:eastAsia="Calibri"/>
          <w:sz w:val="28"/>
          <w:szCs w:val="28"/>
        </w:rPr>
        <w:t>61</w:t>
      </w:r>
      <w:r w:rsidR="0016171B" w:rsidRPr="00D63126">
        <w:rPr>
          <w:rFonts w:eastAsia="Calibri"/>
          <w:sz w:val="28"/>
          <w:szCs w:val="28"/>
        </w:rPr>
        <w:t>]</w:t>
      </w:r>
      <w:r w:rsidR="005266DE" w:rsidRPr="00D63126">
        <w:rPr>
          <w:rFonts w:eastAsia="Calibri"/>
          <w:sz w:val="28"/>
          <w:szCs w:val="28"/>
        </w:rPr>
        <w:t>.</w:t>
      </w:r>
      <w:r w:rsidR="005266DE" w:rsidRPr="00651CAB">
        <w:rPr>
          <w:rFonts w:eastAsia="Calibri"/>
          <w:sz w:val="28"/>
          <w:szCs w:val="28"/>
        </w:rPr>
        <w:t xml:space="preserve">  </w:t>
      </w:r>
    </w:p>
    <w:p w14:paraId="24F03AAA" w14:textId="2F07466E" w:rsidR="00073F4A" w:rsidRPr="00651CAB" w:rsidRDefault="00073F4A" w:rsidP="00315237">
      <w:pPr>
        <w:spacing w:line="360" w:lineRule="auto"/>
        <w:jc w:val="both"/>
        <w:rPr>
          <w:rFonts w:eastAsia="Calibri"/>
          <w:sz w:val="28"/>
          <w:szCs w:val="28"/>
        </w:rPr>
      </w:pPr>
    </w:p>
    <w:p w14:paraId="4525A60E" w14:textId="24D57801" w:rsidR="00073F4A" w:rsidRPr="00651CAB" w:rsidRDefault="00B00B4F">
      <w:pPr>
        <w:pStyle w:val="a5"/>
        <w:numPr>
          <w:ilvl w:val="2"/>
          <w:numId w:val="6"/>
        </w:numPr>
        <w:spacing w:before="56" w:line="360" w:lineRule="auto"/>
        <w:jc w:val="center"/>
        <w:outlineLvl w:val="2"/>
        <w:rPr>
          <w:rFonts w:eastAsia="Calibri"/>
          <w:b/>
          <w:bCs/>
          <w:sz w:val="28"/>
          <w:szCs w:val="28"/>
        </w:rPr>
      </w:pPr>
      <w:bookmarkStart w:id="13" w:name="_Toc116916882"/>
      <w:r w:rsidRPr="00651CAB">
        <w:rPr>
          <w:rFonts w:eastAsia="Calibri"/>
          <w:b/>
          <w:bCs/>
          <w:sz w:val="28"/>
          <w:szCs w:val="28"/>
        </w:rPr>
        <w:t>Общие</w:t>
      </w:r>
      <w:r w:rsidR="00073F4A" w:rsidRPr="00651CAB">
        <w:rPr>
          <w:rFonts w:eastAsia="Calibri"/>
          <w:b/>
          <w:bCs/>
          <w:sz w:val="28"/>
          <w:szCs w:val="28"/>
        </w:rPr>
        <w:t xml:space="preserve"> когнитивные характеристики</w:t>
      </w:r>
      <w:bookmarkEnd w:id="13"/>
    </w:p>
    <w:p w14:paraId="224B01DF" w14:textId="6A8D5C8D" w:rsidR="00057B31" w:rsidRPr="00651CAB" w:rsidRDefault="00C17409" w:rsidP="00315237">
      <w:pPr>
        <w:spacing w:line="360" w:lineRule="auto"/>
        <w:ind w:firstLine="708"/>
        <w:jc w:val="both"/>
        <w:rPr>
          <w:rFonts w:eastAsia="Calibri"/>
          <w:sz w:val="28"/>
          <w:szCs w:val="28"/>
        </w:rPr>
      </w:pPr>
      <w:r w:rsidRPr="00651CAB">
        <w:rPr>
          <w:rFonts w:eastAsia="Calibri"/>
          <w:i/>
          <w:iCs/>
          <w:sz w:val="28"/>
          <w:szCs w:val="28"/>
        </w:rPr>
        <w:t xml:space="preserve">Интеллект – </w:t>
      </w:r>
      <w:r w:rsidRPr="007F1BF0">
        <w:rPr>
          <w:rFonts w:eastAsia="Calibri"/>
          <w:sz w:val="28"/>
          <w:szCs w:val="28"/>
        </w:rPr>
        <w:t>это</w:t>
      </w:r>
      <w:r w:rsidRPr="00651CAB">
        <w:rPr>
          <w:rFonts w:eastAsia="Calibri"/>
          <w:i/>
          <w:iCs/>
          <w:sz w:val="28"/>
          <w:szCs w:val="28"/>
        </w:rPr>
        <w:t xml:space="preserve"> </w:t>
      </w:r>
      <w:r w:rsidRPr="00651CAB">
        <w:rPr>
          <w:rFonts w:eastAsia="Calibri"/>
          <w:sz w:val="28"/>
          <w:szCs w:val="28"/>
        </w:rPr>
        <w:t>способность решать задачи</w:t>
      </w:r>
      <w:r w:rsidR="007F1BF0">
        <w:rPr>
          <w:rFonts w:eastAsia="Calibri"/>
          <w:sz w:val="28"/>
          <w:szCs w:val="28"/>
        </w:rPr>
        <w:t xml:space="preserve">, используя </w:t>
      </w:r>
      <w:r w:rsidRPr="00651CAB">
        <w:rPr>
          <w:rFonts w:eastAsia="Calibri"/>
          <w:sz w:val="28"/>
          <w:szCs w:val="28"/>
        </w:rPr>
        <w:t>имеющи</w:t>
      </w:r>
      <w:r w:rsidR="007F1BF0">
        <w:rPr>
          <w:rFonts w:eastAsia="Calibri"/>
          <w:sz w:val="28"/>
          <w:szCs w:val="28"/>
        </w:rPr>
        <w:t>ес</w:t>
      </w:r>
      <w:r w:rsidRPr="00651CAB">
        <w:rPr>
          <w:rFonts w:eastAsia="Calibri"/>
          <w:sz w:val="28"/>
          <w:szCs w:val="28"/>
        </w:rPr>
        <w:t>я знани</w:t>
      </w:r>
      <w:r w:rsidR="007F1BF0">
        <w:rPr>
          <w:rFonts w:eastAsia="Calibri"/>
          <w:sz w:val="28"/>
          <w:szCs w:val="28"/>
        </w:rPr>
        <w:t>я</w:t>
      </w:r>
      <w:r w:rsidRPr="00651CAB">
        <w:rPr>
          <w:rFonts w:eastAsia="Calibri"/>
          <w:sz w:val="28"/>
          <w:szCs w:val="28"/>
        </w:rPr>
        <w:t xml:space="preserve"> </w:t>
      </w:r>
      <w:r w:rsidR="00F9624C" w:rsidRPr="00651CAB">
        <w:rPr>
          <w:rFonts w:eastAsia="Calibri"/>
          <w:sz w:val="28"/>
          <w:szCs w:val="28"/>
        </w:rPr>
        <w:t>[</w:t>
      </w:r>
      <w:r w:rsidR="002E5285">
        <w:rPr>
          <w:rFonts w:eastAsia="Calibri"/>
          <w:sz w:val="28"/>
          <w:szCs w:val="28"/>
        </w:rPr>
        <w:t>19</w:t>
      </w:r>
      <w:r w:rsidR="00F9624C" w:rsidRPr="00651CAB">
        <w:rPr>
          <w:rFonts w:eastAsia="Calibri"/>
          <w:sz w:val="28"/>
          <w:szCs w:val="28"/>
        </w:rPr>
        <w:t xml:space="preserve">; </w:t>
      </w:r>
      <w:r w:rsidR="002E5285">
        <w:rPr>
          <w:rFonts w:eastAsia="Calibri"/>
          <w:sz w:val="28"/>
          <w:szCs w:val="28"/>
        </w:rPr>
        <w:t>68</w:t>
      </w:r>
      <w:r w:rsidR="00F9624C" w:rsidRPr="00651CAB">
        <w:rPr>
          <w:rFonts w:eastAsia="Calibri"/>
          <w:sz w:val="28"/>
          <w:szCs w:val="28"/>
        </w:rPr>
        <w:t xml:space="preserve">; </w:t>
      </w:r>
      <w:r w:rsidR="002E5285">
        <w:rPr>
          <w:rFonts w:eastAsia="Calibri"/>
          <w:sz w:val="28"/>
          <w:szCs w:val="28"/>
        </w:rPr>
        <w:t>61</w:t>
      </w:r>
      <w:r w:rsidR="007B71C1">
        <w:rPr>
          <w:rFonts w:eastAsia="Calibri"/>
          <w:sz w:val="28"/>
          <w:szCs w:val="28"/>
        </w:rPr>
        <w:t xml:space="preserve">; </w:t>
      </w:r>
      <w:r w:rsidR="002E5285">
        <w:rPr>
          <w:rFonts w:eastAsia="Calibri"/>
          <w:sz w:val="28"/>
          <w:szCs w:val="28"/>
        </w:rPr>
        <w:t>107</w:t>
      </w:r>
      <w:r w:rsidR="00F9624C" w:rsidRPr="00651CAB">
        <w:rPr>
          <w:rFonts w:eastAsia="Calibri"/>
          <w:sz w:val="28"/>
          <w:szCs w:val="28"/>
        </w:rPr>
        <w:t>]</w:t>
      </w:r>
      <w:r w:rsidR="002414E6" w:rsidRPr="00651CAB">
        <w:rPr>
          <w:rFonts w:eastAsia="Calibri"/>
          <w:sz w:val="28"/>
          <w:szCs w:val="28"/>
        </w:rPr>
        <w:t xml:space="preserve">. </w:t>
      </w:r>
      <w:r w:rsidR="00E46205" w:rsidRPr="00651CAB">
        <w:rPr>
          <w:rFonts w:eastAsia="Calibri"/>
          <w:sz w:val="28"/>
          <w:szCs w:val="28"/>
        </w:rPr>
        <w:t xml:space="preserve">Интеллект рассматривается многими исследователями как наиболее важный прогностический параметр школьной </w:t>
      </w:r>
      <w:r w:rsidR="00E46205" w:rsidRPr="002A1599">
        <w:rPr>
          <w:rFonts w:eastAsia="Calibri"/>
          <w:sz w:val="28"/>
          <w:szCs w:val="28"/>
        </w:rPr>
        <w:t>успешности [</w:t>
      </w:r>
      <w:r w:rsidR="002E5285">
        <w:rPr>
          <w:rFonts w:eastAsia="Calibri"/>
          <w:sz w:val="28"/>
          <w:szCs w:val="28"/>
        </w:rPr>
        <w:t>16</w:t>
      </w:r>
      <w:r w:rsidR="00E46205" w:rsidRPr="002A1599">
        <w:rPr>
          <w:rFonts w:eastAsia="Calibri"/>
          <w:sz w:val="28"/>
          <w:szCs w:val="28"/>
        </w:rPr>
        <w:t xml:space="preserve">]. </w:t>
      </w:r>
      <w:r w:rsidRPr="002A1599">
        <w:rPr>
          <w:rFonts w:eastAsia="Calibri"/>
          <w:sz w:val="28"/>
          <w:szCs w:val="28"/>
        </w:rPr>
        <w:t>В</w:t>
      </w:r>
      <w:r w:rsidRPr="00651CAB">
        <w:rPr>
          <w:rFonts w:eastAsia="Calibri"/>
          <w:sz w:val="28"/>
          <w:szCs w:val="28"/>
        </w:rPr>
        <w:t xml:space="preserve"> нашей работе мы рассматрива</w:t>
      </w:r>
      <w:r w:rsidR="00565604" w:rsidRPr="00651CAB">
        <w:rPr>
          <w:rFonts w:eastAsia="Calibri"/>
          <w:sz w:val="28"/>
          <w:szCs w:val="28"/>
        </w:rPr>
        <w:t>ем</w:t>
      </w:r>
      <w:r w:rsidRPr="00651CAB">
        <w:rPr>
          <w:rFonts w:eastAsia="Calibri"/>
          <w:sz w:val="28"/>
          <w:szCs w:val="28"/>
        </w:rPr>
        <w:t xml:space="preserve"> </w:t>
      </w:r>
      <w:r w:rsidRPr="00651CAB">
        <w:rPr>
          <w:rFonts w:eastAsia="Calibri"/>
          <w:b/>
          <w:bCs/>
          <w:i/>
          <w:iCs/>
          <w:sz w:val="28"/>
          <w:szCs w:val="28"/>
        </w:rPr>
        <w:t>ф</w:t>
      </w:r>
      <w:r w:rsidR="003945CD" w:rsidRPr="00651CAB">
        <w:rPr>
          <w:rFonts w:eastAsia="Calibri"/>
          <w:b/>
          <w:bCs/>
          <w:i/>
          <w:iCs/>
          <w:sz w:val="28"/>
          <w:szCs w:val="28"/>
        </w:rPr>
        <w:t>люидный и</w:t>
      </w:r>
      <w:r w:rsidR="0014669B" w:rsidRPr="00651CAB">
        <w:rPr>
          <w:rFonts w:eastAsia="Calibri"/>
          <w:b/>
          <w:bCs/>
          <w:i/>
          <w:iCs/>
          <w:sz w:val="28"/>
          <w:szCs w:val="28"/>
        </w:rPr>
        <w:t>нтеллект</w:t>
      </w:r>
      <w:r w:rsidRPr="00651CAB">
        <w:rPr>
          <w:rFonts w:eastAsia="Calibri"/>
          <w:sz w:val="28"/>
          <w:szCs w:val="28"/>
        </w:rPr>
        <w:t>, который</w:t>
      </w:r>
      <w:r w:rsidR="003E2A51" w:rsidRPr="00651CAB">
        <w:rPr>
          <w:rFonts w:eastAsia="Calibri"/>
          <w:sz w:val="28"/>
          <w:szCs w:val="28"/>
        </w:rPr>
        <w:t xml:space="preserve"> представляет собой способность логически мыслить и </w:t>
      </w:r>
      <w:r w:rsidR="00710D27" w:rsidRPr="00651CAB">
        <w:rPr>
          <w:rFonts w:eastAsia="Calibri"/>
          <w:sz w:val="28"/>
          <w:szCs w:val="28"/>
        </w:rPr>
        <w:t>находить решение новых задач</w:t>
      </w:r>
      <w:r w:rsidR="003E2A51" w:rsidRPr="00651CAB">
        <w:rPr>
          <w:rFonts w:eastAsia="Calibri"/>
          <w:sz w:val="28"/>
          <w:szCs w:val="28"/>
        </w:rPr>
        <w:t xml:space="preserve"> независимо от приобретенных ранее знаний</w:t>
      </w:r>
      <w:r w:rsidR="00710D27" w:rsidRPr="00651CAB">
        <w:rPr>
          <w:rFonts w:eastAsia="Calibri"/>
          <w:sz w:val="28"/>
          <w:szCs w:val="28"/>
        </w:rPr>
        <w:t xml:space="preserve"> и опыта</w:t>
      </w:r>
      <w:r w:rsidR="003E2A51" w:rsidRPr="00651CAB">
        <w:rPr>
          <w:rFonts w:eastAsia="Calibri"/>
          <w:sz w:val="28"/>
          <w:szCs w:val="28"/>
        </w:rPr>
        <w:t xml:space="preserve"> [</w:t>
      </w:r>
      <w:r w:rsidR="002E5285">
        <w:rPr>
          <w:rFonts w:eastAsia="Calibri"/>
          <w:sz w:val="28"/>
          <w:szCs w:val="28"/>
        </w:rPr>
        <w:t>93</w:t>
      </w:r>
      <w:r w:rsidR="003E2A51" w:rsidRPr="00651CAB">
        <w:rPr>
          <w:rFonts w:eastAsia="Calibri"/>
          <w:sz w:val="28"/>
          <w:szCs w:val="28"/>
        </w:rPr>
        <w:t xml:space="preserve">]. </w:t>
      </w:r>
      <w:r w:rsidR="005438D0" w:rsidRPr="00651CAB">
        <w:rPr>
          <w:rFonts w:eastAsia="Calibri"/>
          <w:sz w:val="28"/>
          <w:szCs w:val="28"/>
        </w:rPr>
        <w:t xml:space="preserve">Флюидный интеллект </w:t>
      </w:r>
      <w:r w:rsidR="00961381" w:rsidRPr="00651CAB">
        <w:rPr>
          <w:rFonts w:eastAsia="Calibri"/>
          <w:sz w:val="28"/>
          <w:szCs w:val="28"/>
        </w:rPr>
        <w:t>играет важнейшую роль в</w:t>
      </w:r>
      <w:r w:rsidR="003E2A51" w:rsidRPr="00651CAB">
        <w:rPr>
          <w:rFonts w:eastAsia="Calibri"/>
          <w:sz w:val="28"/>
          <w:szCs w:val="28"/>
        </w:rPr>
        <w:t xml:space="preserve"> обучени</w:t>
      </w:r>
      <w:r w:rsidR="000329A0" w:rsidRPr="00651CAB">
        <w:rPr>
          <w:rFonts w:eastAsia="Calibri"/>
          <w:sz w:val="28"/>
          <w:szCs w:val="28"/>
        </w:rPr>
        <w:t xml:space="preserve">и </w:t>
      </w:r>
      <w:r w:rsidR="000329A0" w:rsidRPr="00DF0D69">
        <w:rPr>
          <w:rFonts w:eastAsia="Calibri"/>
          <w:sz w:val="28"/>
          <w:szCs w:val="28"/>
        </w:rPr>
        <w:t>[</w:t>
      </w:r>
      <w:r w:rsidR="002E5285">
        <w:rPr>
          <w:rFonts w:eastAsia="Calibri"/>
          <w:sz w:val="28"/>
          <w:szCs w:val="28"/>
        </w:rPr>
        <w:t>5</w:t>
      </w:r>
      <w:r w:rsidR="00460265" w:rsidRPr="00C863C9">
        <w:rPr>
          <w:rFonts w:eastAsia="Calibri"/>
          <w:sz w:val="28"/>
          <w:szCs w:val="28"/>
        </w:rPr>
        <w:t xml:space="preserve">; </w:t>
      </w:r>
      <w:r w:rsidR="002E5285">
        <w:rPr>
          <w:rFonts w:eastAsia="Calibri"/>
          <w:sz w:val="28"/>
          <w:szCs w:val="28"/>
        </w:rPr>
        <w:t>119</w:t>
      </w:r>
      <w:r w:rsidR="007B71C1">
        <w:rPr>
          <w:rFonts w:eastAsia="Calibri"/>
          <w:sz w:val="28"/>
          <w:szCs w:val="28"/>
        </w:rPr>
        <w:t xml:space="preserve">; </w:t>
      </w:r>
      <w:r w:rsidR="002E5285">
        <w:rPr>
          <w:rFonts w:eastAsia="Calibri"/>
          <w:sz w:val="28"/>
          <w:szCs w:val="28"/>
        </w:rPr>
        <w:t>131</w:t>
      </w:r>
      <w:r w:rsidR="000329A0" w:rsidRPr="00DF0D69">
        <w:rPr>
          <w:rFonts w:eastAsia="Calibri"/>
          <w:sz w:val="28"/>
          <w:szCs w:val="28"/>
        </w:rPr>
        <w:t>]</w:t>
      </w:r>
      <w:r w:rsidR="003E2A51" w:rsidRPr="00651CAB">
        <w:rPr>
          <w:rFonts w:eastAsia="Calibri"/>
          <w:sz w:val="28"/>
          <w:szCs w:val="28"/>
        </w:rPr>
        <w:t xml:space="preserve">. </w:t>
      </w:r>
      <w:r w:rsidR="00961381" w:rsidRPr="00651CAB">
        <w:rPr>
          <w:rFonts w:eastAsia="Calibri"/>
          <w:sz w:val="28"/>
          <w:szCs w:val="28"/>
        </w:rPr>
        <w:t>Показано</w:t>
      </w:r>
      <w:r w:rsidR="003E2A51" w:rsidRPr="00651CAB">
        <w:rPr>
          <w:rFonts w:eastAsia="Calibri"/>
          <w:sz w:val="28"/>
          <w:szCs w:val="28"/>
        </w:rPr>
        <w:t xml:space="preserve">, что флюидный интеллект </w:t>
      </w:r>
      <w:r w:rsidR="00B05D48" w:rsidRPr="00651CAB">
        <w:rPr>
          <w:rFonts w:eastAsia="Calibri"/>
          <w:sz w:val="28"/>
          <w:szCs w:val="28"/>
        </w:rPr>
        <w:t>вносит вклад в</w:t>
      </w:r>
      <w:r w:rsidR="006B2EE2" w:rsidRPr="00651CAB">
        <w:rPr>
          <w:rFonts w:eastAsia="Calibri"/>
          <w:sz w:val="28"/>
          <w:szCs w:val="28"/>
        </w:rPr>
        <w:t xml:space="preserve"> успеваемост</w:t>
      </w:r>
      <w:r w:rsidR="00B05D48" w:rsidRPr="00651CAB">
        <w:rPr>
          <w:rFonts w:eastAsia="Calibri"/>
          <w:sz w:val="28"/>
          <w:szCs w:val="28"/>
        </w:rPr>
        <w:t>ь</w:t>
      </w:r>
      <w:r w:rsidR="007F1BF0">
        <w:rPr>
          <w:rFonts w:eastAsia="Calibri"/>
          <w:sz w:val="28"/>
          <w:szCs w:val="28"/>
        </w:rPr>
        <w:t xml:space="preserve"> как в рамках среднего, так и высшего образования </w:t>
      </w:r>
      <w:r w:rsidR="006B2EE2" w:rsidRPr="0005332B">
        <w:rPr>
          <w:rFonts w:eastAsia="Calibri"/>
          <w:sz w:val="28"/>
          <w:szCs w:val="28"/>
        </w:rPr>
        <w:t>[</w:t>
      </w:r>
      <w:r w:rsidR="002E5285">
        <w:rPr>
          <w:rFonts w:eastAsia="Calibri"/>
          <w:sz w:val="28"/>
          <w:szCs w:val="28"/>
        </w:rPr>
        <w:t>148</w:t>
      </w:r>
      <w:r w:rsidR="006B2EE2" w:rsidRPr="00651CAB">
        <w:rPr>
          <w:rFonts w:eastAsia="Calibri"/>
          <w:sz w:val="28"/>
          <w:szCs w:val="28"/>
        </w:rPr>
        <w:t xml:space="preserve">; </w:t>
      </w:r>
      <w:r w:rsidR="002E5285">
        <w:rPr>
          <w:rFonts w:eastAsia="Calibri"/>
          <w:sz w:val="28"/>
          <w:szCs w:val="28"/>
        </w:rPr>
        <w:t>120</w:t>
      </w:r>
      <w:r w:rsidR="006B2EE2" w:rsidRPr="00651CAB">
        <w:rPr>
          <w:rFonts w:eastAsia="Calibri"/>
          <w:sz w:val="28"/>
          <w:szCs w:val="28"/>
        </w:rPr>
        <w:t>]</w:t>
      </w:r>
      <w:r w:rsidR="0016171B" w:rsidRPr="00651CAB">
        <w:rPr>
          <w:rFonts w:eastAsia="Calibri"/>
          <w:sz w:val="28"/>
          <w:szCs w:val="28"/>
        </w:rPr>
        <w:t xml:space="preserve">; </w:t>
      </w:r>
      <w:r w:rsidR="00770B54" w:rsidRPr="00651CAB">
        <w:rPr>
          <w:rFonts w:eastAsia="Calibri"/>
          <w:sz w:val="28"/>
          <w:szCs w:val="28"/>
        </w:rPr>
        <w:t>обнаружена</w:t>
      </w:r>
      <w:r w:rsidR="00CB7DFA" w:rsidRPr="00651CAB">
        <w:rPr>
          <w:rFonts w:eastAsia="Calibri"/>
          <w:sz w:val="28"/>
          <w:szCs w:val="28"/>
        </w:rPr>
        <w:t xml:space="preserve"> взаимосвязь интеллекта с основным</w:t>
      </w:r>
      <w:r w:rsidR="00952F2A" w:rsidRPr="00651CAB">
        <w:rPr>
          <w:rFonts w:eastAsia="Calibri"/>
          <w:sz w:val="28"/>
          <w:szCs w:val="28"/>
        </w:rPr>
        <w:t>и</w:t>
      </w:r>
      <w:r w:rsidR="00CB7DFA" w:rsidRPr="00651CAB">
        <w:rPr>
          <w:rFonts w:eastAsia="Calibri"/>
          <w:sz w:val="28"/>
          <w:szCs w:val="28"/>
        </w:rPr>
        <w:t xml:space="preserve"> школьными предметами: русский язык, математика (алгебра и геометрия) и естественные науки</w:t>
      </w:r>
      <w:r w:rsidR="00770B54" w:rsidRPr="00651CAB">
        <w:rPr>
          <w:rFonts w:eastAsia="Calibri"/>
          <w:sz w:val="28"/>
          <w:szCs w:val="28"/>
        </w:rPr>
        <w:t xml:space="preserve"> </w:t>
      </w:r>
      <w:r w:rsidR="00F9624C" w:rsidRPr="00651CAB">
        <w:rPr>
          <w:rFonts w:eastAsia="Calibri"/>
          <w:sz w:val="28"/>
          <w:szCs w:val="28"/>
        </w:rPr>
        <w:t>[</w:t>
      </w:r>
      <w:r w:rsidR="002E5285">
        <w:rPr>
          <w:rFonts w:eastAsia="Calibri"/>
          <w:sz w:val="28"/>
          <w:szCs w:val="28"/>
        </w:rPr>
        <w:t>99</w:t>
      </w:r>
      <w:r w:rsidR="00F9624C" w:rsidRPr="00651CAB">
        <w:rPr>
          <w:rFonts w:eastAsia="Calibri"/>
          <w:sz w:val="28"/>
          <w:szCs w:val="28"/>
        </w:rPr>
        <w:t>]</w:t>
      </w:r>
      <w:r w:rsidR="00565604" w:rsidRPr="00651CAB">
        <w:rPr>
          <w:rFonts w:eastAsia="Calibri"/>
          <w:sz w:val="28"/>
          <w:szCs w:val="28"/>
        </w:rPr>
        <w:t xml:space="preserve">. </w:t>
      </w:r>
      <w:r w:rsidR="00961381" w:rsidRPr="00651CAB">
        <w:rPr>
          <w:rFonts w:eastAsia="Calibri"/>
          <w:sz w:val="28"/>
          <w:szCs w:val="28"/>
        </w:rPr>
        <w:t>В девятых</w:t>
      </w:r>
      <w:r w:rsidR="009A26E6" w:rsidRPr="00651CAB">
        <w:rPr>
          <w:rFonts w:eastAsia="Calibri"/>
          <w:sz w:val="28"/>
          <w:szCs w:val="28"/>
        </w:rPr>
        <w:t xml:space="preserve">-одиннадцатых классах </w:t>
      </w:r>
      <w:r w:rsidR="00B05D48" w:rsidRPr="00651CAB">
        <w:rPr>
          <w:rFonts w:eastAsia="Calibri"/>
          <w:sz w:val="28"/>
          <w:szCs w:val="28"/>
        </w:rPr>
        <w:t>интеллект</w:t>
      </w:r>
      <w:r w:rsidR="00565604" w:rsidRPr="00651CAB">
        <w:rPr>
          <w:rFonts w:eastAsia="Calibri"/>
          <w:sz w:val="28"/>
          <w:szCs w:val="28"/>
        </w:rPr>
        <w:t xml:space="preserve"> взаимосвязан </w:t>
      </w:r>
      <w:r w:rsidR="009A26E6" w:rsidRPr="00651CAB">
        <w:rPr>
          <w:rFonts w:eastAsia="Calibri"/>
          <w:sz w:val="28"/>
          <w:szCs w:val="28"/>
        </w:rPr>
        <w:t xml:space="preserve">с уровнем математических и невербальных способностей. </w:t>
      </w:r>
      <w:r w:rsidR="00565604" w:rsidRPr="00651CAB">
        <w:rPr>
          <w:rFonts w:eastAsia="Calibri"/>
          <w:sz w:val="28"/>
          <w:szCs w:val="28"/>
        </w:rPr>
        <w:t>В</w:t>
      </w:r>
      <w:r w:rsidR="009A26E6" w:rsidRPr="00651CAB">
        <w:rPr>
          <w:rFonts w:eastAsia="Calibri"/>
          <w:sz w:val="28"/>
          <w:szCs w:val="28"/>
        </w:rPr>
        <w:t xml:space="preserve"> </w:t>
      </w:r>
      <w:r w:rsidR="00565604" w:rsidRPr="00651CAB">
        <w:rPr>
          <w:rFonts w:eastAsia="Calibri"/>
          <w:sz w:val="28"/>
          <w:szCs w:val="28"/>
        </w:rPr>
        <w:t>совокупности с другими</w:t>
      </w:r>
      <w:r w:rsidR="009A26E6" w:rsidRPr="00651CAB">
        <w:rPr>
          <w:rFonts w:eastAsia="Calibri"/>
          <w:sz w:val="28"/>
          <w:szCs w:val="28"/>
        </w:rPr>
        <w:t xml:space="preserve"> предиктор</w:t>
      </w:r>
      <w:r w:rsidR="00565604" w:rsidRPr="00651CAB">
        <w:rPr>
          <w:rFonts w:eastAsia="Calibri"/>
          <w:sz w:val="28"/>
          <w:szCs w:val="28"/>
        </w:rPr>
        <w:t>ами</w:t>
      </w:r>
      <w:r w:rsidR="009A26E6" w:rsidRPr="00651CAB">
        <w:rPr>
          <w:rFonts w:eastAsia="Calibri"/>
          <w:sz w:val="28"/>
          <w:szCs w:val="28"/>
        </w:rPr>
        <w:t xml:space="preserve"> </w:t>
      </w:r>
      <w:r w:rsidR="00B05D48" w:rsidRPr="00651CAB">
        <w:rPr>
          <w:rFonts w:eastAsia="Calibri"/>
          <w:sz w:val="28"/>
          <w:szCs w:val="28"/>
        </w:rPr>
        <w:t>флюидный интеллект</w:t>
      </w:r>
      <w:r w:rsidR="009A26E6" w:rsidRPr="00651CAB">
        <w:rPr>
          <w:rFonts w:eastAsia="Calibri"/>
          <w:sz w:val="28"/>
          <w:szCs w:val="28"/>
        </w:rPr>
        <w:t xml:space="preserve"> </w:t>
      </w:r>
      <w:r w:rsidR="00B05D48" w:rsidRPr="00651CAB">
        <w:rPr>
          <w:rFonts w:eastAsia="Calibri"/>
          <w:sz w:val="28"/>
          <w:szCs w:val="28"/>
        </w:rPr>
        <w:t>способен усилить</w:t>
      </w:r>
      <w:r w:rsidR="009A26E6" w:rsidRPr="00651CAB">
        <w:rPr>
          <w:rFonts w:eastAsia="Calibri"/>
          <w:sz w:val="28"/>
          <w:szCs w:val="28"/>
        </w:rPr>
        <w:t xml:space="preserve"> прогноз развития успеваемости </w:t>
      </w:r>
      <w:r w:rsidR="00AF0682" w:rsidRPr="00651CAB">
        <w:rPr>
          <w:rFonts w:eastAsia="Calibri"/>
          <w:sz w:val="28"/>
          <w:szCs w:val="28"/>
        </w:rPr>
        <w:t xml:space="preserve">как </w:t>
      </w:r>
      <w:r w:rsidR="009A26E6" w:rsidRPr="00651CAB">
        <w:rPr>
          <w:rFonts w:eastAsia="Calibri"/>
          <w:sz w:val="28"/>
          <w:szCs w:val="28"/>
        </w:rPr>
        <w:t>в средних</w:t>
      </w:r>
      <w:r w:rsidR="00AF0682" w:rsidRPr="00651CAB">
        <w:rPr>
          <w:rFonts w:eastAsia="Calibri"/>
          <w:sz w:val="28"/>
          <w:szCs w:val="28"/>
        </w:rPr>
        <w:t xml:space="preserve">, так </w:t>
      </w:r>
      <w:r w:rsidR="009A26E6" w:rsidRPr="00651CAB">
        <w:rPr>
          <w:rFonts w:eastAsia="Calibri"/>
          <w:sz w:val="28"/>
          <w:szCs w:val="28"/>
        </w:rPr>
        <w:t xml:space="preserve">и старших классах </w:t>
      </w:r>
      <w:r w:rsidR="004D7C08" w:rsidRPr="00651CAB">
        <w:rPr>
          <w:rFonts w:eastAsia="Calibri"/>
          <w:sz w:val="28"/>
          <w:szCs w:val="28"/>
        </w:rPr>
        <w:t>[</w:t>
      </w:r>
      <w:r w:rsidR="002E5285">
        <w:rPr>
          <w:rFonts w:eastAsia="Calibri"/>
          <w:sz w:val="28"/>
          <w:szCs w:val="28"/>
        </w:rPr>
        <w:t>80</w:t>
      </w:r>
      <w:r w:rsidR="004D7C08" w:rsidRPr="00651CAB">
        <w:rPr>
          <w:rFonts w:eastAsia="Calibri"/>
          <w:sz w:val="28"/>
          <w:szCs w:val="28"/>
        </w:rPr>
        <w:t>]</w:t>
      </w:r>
      <w:r w:rsidR="009A26E6" w:rsidRPr="00651CAB">
        <w:rPr>
          <w:rFonts w:eastAsia="Calibri"/>
          <w:sz w:val="28"/>
          <w:szCs w:val="28"/>
        </w:rPr>
        <w:t>.</w:t>
      </w:r>
      <w:r w:rsidR="009A26E6" w:rsidRPr="00651CAB">
        <w:rPr>
          <w:rFonts w:eastAsia="Calibri"/>
          <w:sz w:val="28"/>
          <w:szCs w:val="28"/>
        </w:rPr>
        <w:tab/>
      </w:r>
    </w:p>
    <w:p w14:paraId="75FD0773" w14:textId="5DC6DB01" w:rsidR="00522BF5" w:rsidRPr="00651CAB" w:rsidRDefault="0014669B" w:rsidP="00315237">
      <w:pPr>
        <w:spacing w:line="360" w:lineRule="auto"/>
        <w:ind w:firstLine="708"/>
        <w:jc w:val="both"/>
        <w:rPr>
          <w:rFonts w:eastAsia="Calibri"/>
          <w:sz w:val="28"/>
          <w:szCs w:val="28"/>
        </w:rPr>
      </w:pPr>
      <w:r w:rsidRPr="00651CAB">
        <w:rPr>
          <w:rFonts w:eastAsia="Calibri"/>
          <w:b/>
          <w:bCs/>
          <w:i/>
          <w:iCs/>
          <w:sz w:val="28"/>
          <w:szCs w:val="28"/>
        </w:rPr>
        <w:t>Креативность</w:t>
      </w:r>
      <w:r w:rsidRPr="00651CAB">
        <w:rPr>
          <w:rFonts w:eastAsia="Calibri"/>
          <w:b/>
          <w:bCs/>
          <w:sz w:val="28"/>
          <w:szCs w:val="28"/>
        </w:rPr>
        <w:t xml:space="preserve"> </w:t>
      </w:r>
      <w:r w:rsidR="00446835" w:rsidRPr="00651CAB">
        <w:rPr>
          <w:rFonts w:eastAsia="Calibri"/>
          <w:sz w:val="28"/>
          <w:szCs w:val="28"/>
        </w:rPr>
        <w:t>это способность создавать продукт, облада</w:t>
      </w:r>
      <w:r w:rsidR="006B04BA" w:rsidRPr="00651CAB">
        <w:rPr>
          <w:rFonts w:eastAsia="Calibri"/>
          <w:sz w:val="28"/>
          <w:szCs w:val="28"/>
        </w:rPr>
        <w:t>ющий</w:t>
      </w:r>
      <w:r w:rsidR="00446835" w:rsidRPr="00651CAB">
        <w:rPr>
          <w:rFonts w:eastAsia="Calibri"/>
          <w:sz w:val="28"/>
          <w:szCs w:val="28"/>
        </w:rPr>
        <w:t xml:space="preserve"> новизной и при этом соответств</w:t>
      </w:r>
      <w:r w:rsidR="006B04BA" w:rsidRPr="00651CAB">
        <w:rPr>
          <w:rFonts w:eastAsia="Calibri"/>
          <w:sz w:val="28"/>
          <w:szCs w:val="28"/>
        </w:rPr>
        <w:t>ующий</w:t>
      </w:r>
      <w:r w:rsidR="00446835" w:rsidRPr="00651CAB">
        <w:rPr>
          <w:rFonts w:eastAsia="Calibri"/>
          <w:sz w:val="28"/>
          <w:szCs w:val="28"/>
        </w:rPr>
        <w:t xml:space="preserve"> контексту, в котором он находится </w:t>
      </w:r>
      <w:r w:rsidR="004D7C08" w:rsidRPr="00651CAB">
        <w:rPr>
          <w:rFonts w:eastAsia="Calibri"/>
          <w:sz w:val="28"/>
          <w:szCs w:val="28"/>
        </w:rPr>
        <w:t>[</w:t>
      </w:r>
      <w:r w:rsidR="00B40916">
        <w:rPr>
          <w:rFonts w:eastAsia="Calibri"/>
          <w:sz w:val="28"/>
          <w:szCs w:val="28"/>
        </w:rPr>
        <w:t>79</w:t>
      </w:r>
      <w:r w:rsidR="0016171B" w:rsidRPr="00651CAB">
        <w:rPr>
          <w:rFonts w:eastAsia="Calibri"/>
          <w:sz w:val="28"/>
          <w:szCs w:val="28"/>
        </w:rPr>
        <w:t xml:space="preserve">; </w:t>
      </w:r>
      <w:r w:rsidR="00B40916">
        <w:rPr>
          <w:rFonts w:eastAsia="Calibri"/>
          <w:sz w:val="28"/>
          <w:szCs w:val="28"/>
        </w:rPr>
        <w:t>114</w:t>
      </w:r>
      <w:r w:rsidR="004D7C08" w:rsidRPr="00651CAB">
        <w:rPr>
          <w:rFonts w:eastAsia="Calibri"/>
          <w:sz w:val="28"/>
          <w:szCs w:val="28"/>
        </w:rPr>
        <w:t xml:space="preserve">; </w:t>
      </w:r>
      <w:r w:rsidR="00B40916">
        <w:rPr>
          <w:rFonts w:eastAsia="Calibri"/>
          <w:sz w:val="28"/>
          <w:szCs w:val="28"/>
        </w:rPr>
        <w:t>115</w:t>
      </w:r>
      <w:r w:rsidR="007B71C1">
        <w:rPr>
          <w:rFonts w:eastAsia="Calibri"/>
          <w:sz w:val="28"/>
          <w:szCs w:val="28"/>
        </w:rPr>
        <w:t xml:space="preserve">; </w:t>
      </w:r>
      <w:r w:rsidR="00B40916">
        <w:rPr>
          <w:rFonts w:eastAsia="Calibri"/>
          <w:sz w:val="28"/>
          <w:szCs w:val="28"/>
        </w:rPr>
        <w:t>132</w:t>
      </w:r>
      <w:r w:rsidR="004D7C08" w:rsidRPr="00651CAB">
        <w:rPr>
          <w:rFonts w:eastAsia="Calibri"/>
          <w:sz w:val="28"/>
          <w:szCs w:val="28"/>
        </w:rPr>
        <w:t>]</w:t>
      </w:r>
      <w:r w:rsidR="00446835" w:rsidRPr="00651CAB">
        <w:rPr>
          <w:rFonts w:eastAsia="Calibri"/>
          <w:sz w:val="28"/>
          <w:szCs w:val="28"/>
        </w:rPr>
        <w:t>.</w:t>
      </w:r>
      <w:r w:rsidR="00A42C78" w:rsidRPr="00651CAB">
        <w:rPr>
          <w:rFonts w:eastAsia="Calibri"/>
          <w:sz w:val="28"/>
          <w:szCs w:val="28"/>
        </w:rPr>
        <w:t xml:space="preserve"> </w:t>
      </w:r>
      <w:r w:rsidR="00F038AA" w:rsidRPr="00651CAB">
        <w:rPr>
          <w:rFonts w:eastAsia="Calibri"/>
          <w:sz w:val="28"/>
          <w:szCs w:val="28"/>
        </w:rPr>
        <w:t xml:space="preserve">По сравнению с интеллектом креативность обычно признается менее надежным предиктором учебных достижений. </w:t>
      </w:r>
      <w:r w:rsidR="00667311" w:rsidRPr="00651CAB">
        <w:rPr>
          <w:rFonts w:eastAsia="Calibri"/>
          <w:sz w:val="28"/>
          <w:szCs w:val="28"/>
        </w:rPr>
        <w:t xml:space="preserve">Средняя корреляция между креативностью и академической успешностью зафиксирована на уровне 0,22 </w:t>
      </w:r>
      <w:r w:rsidR="00667311" w:rsidRPr="00651CAB">
        <w:rPr>
          <w:rFonts w:eastAsia="Calibri"/>
          <w:sz w:val="28"/>
          <w:szCs w:val="28"/>
        </w:rPr>
        <w:lastRenderedPageBreak/>
        <w:t>[</w:t>
      </w:r>
      <w:r w:rsidR="00B40916">
        <w:rPr>
          <w:rFonts w:eastAsia="Calibri"/>
          <w:sz w:val="28"/>
          <w:szCs w:val="28"/>
        </w:rPr>
        <w:t>104</w:t>
      </w:r>
      <w:r w:rsidR="00667311" w:rsidRPr="00651CAB">
        <w:rPr>
          <w:rFonts w:eastAsia="Calibri"/>
          <w:sz w:val="28"/>
          <w:szCs w:val="28"/>
        </w:rPr>
        <w:t xml:space="preserve">]. </w:t>
      </w:r>
      <w:r w:rsidR="00CE7F2B" w:rsidRPr="00651CAB">
        <w:rPr>
          <w:rFonts w:eastAsia="Calibri"/>
          <w:sz w:val="28"/>
          <w:szCs w:val="28"/>
        </w:rPr>
        <w:t xml:space="preserve">А.М. </w:t>
      </w:r>
      <w:r w:rsidR="00667311" w:rsidRPr="00651CAB">
        <w:rPr>
          <w:rFonts w:eastAsia="Calibri"/>
          <w:sz w:val="28"/>
          <w:szCs w:val="28"/>
        </w:rPr>
        <w:t xml:space="preserve">Двойнин и </w:t>
      </w:r>
      <w:r w:rsidR="00CE7F2B" w:rsidRPr="00651CAB">
        <w:rPr>
          <w:rFonts w:eastAsia="Calibri"/>
          <w:sz w:val="28"/>
          <w:szCs w:val="28"/>
        </w:rPr>
        <w:t xml:space="preserve">Е.С. </w:t>
      </w:r>
      <w:r w:rsidR="00667311" w:rsidRPr="00651CAB">
        <w:rPr>
          <w:rFonts w:eastAsia="Calibri"/>
          <w:sz w:val="28"/>
          <w:szCs w:val="28"/>
        </w:rPr>
        <w:t xml:space="preserve">Тротская связывают это в первую очередь с тем, что школа в должном объеме не создает условий для проявления креативности, и во вторую очередь, с тем, что </w:t>
      </w:r>
      <w:r w:rsidR="00CE7F2B" w:rsidRPr="00651CAB">
        <w:rPr>
          <w:rFonts w:eastAsia="Calibri"/>
          <w:sz w:val="28"/>
          <w:szCs w:val="28"/>
        </w:rPr>
        <w:t xml:space="preserve">между креативностью и </w:t>
      </w:r>
      <w:r w:rsidR="00667311" w:rsidRPr="00651CAB">
        <w:rPr>
          <w:rFonts w:eastAsia="Calibri"/>
          <w:sz w:val="28"/>
          <w:szCs w:val="28"/>
        </w:rPr>
        <w:t xml:space="preserve">психометрическим интеллектом, который </w:t>
      </w:r>
      <w:r w:rsidR="00CE7F2B" w:rsidRPr="00651CAB">
        <w:rPr>
          <w:rFonts w:eastAsia="Calibri"/>
          <w:sz w:val="28"/>
          <w:szCs w:val="28"/>
        </w:rPr>
        <w:t>считается</w:t>
      </w:r>
      <w:r w:rsidR="00667311" w:rsidRPr="00651CAB">
        <w:rPr>
          <w:rFonts w:eastAsia="Calibri"/>
          <w:sz w:val="28"/>
          <w:szCs w:val="28"/>
        </w:rPr>
        <w:t xml:space="preserve"> сильным предиктором</w:t>
      </w:r>
      <w:r w:rsidR="00CE7F2B" w:rsidRPr="00651CAB">
        <w:rPr>
          <w:rFonts w:eastAsia="Calibri"/>
          <w:sz w:val="28"/>
          <w:szCs w:val="28"/>
        </w:rPr>
        <w:t xml:space="preserve"> </w:t>
      </w:r>
      <w:r w:rsidR="00667311" w:rsidRPr="00651CAB">
        <w:rPr>
          <w:rFonts w:eastAsia="Calibri"/>
          <w:sz w:val="28"/>
          <w:szCs w:val="28"/>
        </w:rPr>
        <w:t>академической успешности</w:t>
      </w:r>
      <w:r w:rsidR="00CE7F2B" w:rsidRPr="00651CAB">
        <w:rPr>
          <w:rFonts w:eastAsia="Calibri"/>
          <w:sz w:val="28"/>
          <w:szCs w:val="28"/>
        </w:rPr>
        <w:t>, существует умеренная корреляция [</w:t>
      </w:r>
      <w:r w:rsidR="00B40916">
        <w:rPr>
          <w:rFonts w:eastAsia="Calibri"/>
          <w:sz w:val="28"/>
          <w:szCs w:val="28"/>
        </w:rPr>
        <w:t>16</w:t>
      </w:r>
      <w:r w:rsidR="0033049C" w:rsidRPr="0033049C">
        <w:rPr>
          <w:rFonts w:eastAsia="Calibri"/>
          <w:sz w:val="28"/>
          <w:szCs w:val="28"/>
        </w:rPr>
        <w:t>]</w:t>
      </w:r>
      <w:r w:rsidR="00CE7F2B" w:rsidRPr="00651CAB">
        <w:rPr>
          <w:rFonts w:eastAsia="Calibri"/>
          <w:sz w:val="28"/>
          <w:szCs w:val="28"/>
        </w:rPr>
        <w:t xml:space="preserve">. </w:t>
      </w:r>
      <w:r w:rsidR="00F038AA" w:rsidRPr="00651CAB">
        <w:rPr>
          <w:rFonts w:eastAsia="Calibri"/>
          <w:sz w:val="28"/>
          <w:szCs w:val="28"/>
        </w:rPr>
        <w:t xml:space="preserve">Предсказательная сила креативности варьируется в зависимости от школьного класса в силу того, что одни учителя склонные в большей мере ценить творческие способности своих учеников, чем другие. </w:t>
      </w:r>
      <w:r w:rsidR="00CE7F2B" w:rsidRPr="00651CAB">
        <w:rPr>
          <w:rFonts w:eastAsia="Calibri"/>
          <w:sz w:val="28"/>
          <w:szCs w:val="28"/>
        </w:rPr>
        <w:t>Во</w:t>
      </w:r>
      <w:r w:rsidR="00F038AA" w:rsidRPr="00651CAB">
        <w:rPr>
          <w:rFonts w:eastAsia="Calibri"/>
          <w:sz w:val="28"/>
          <w:szCs w:val="28"/>
        </w:rPr>
        <w:t xml:space="preserve"> временной перспективе, креативность лучше предсказывает академическую успеваемость, чем объясняет ее в </w:t>
      </w:r>
      <w:r w:rsidR="00F038AA" w:rsidRPr="00D63126">
        <w:rPr>
          <w:rFonts w:eastAsia="Calibri"/>
          <w:sz w:val="28"/>
          <w:szCs w:val="28"/>
        </w:rPr>
        <w:t>прошлом [</w:t>
      </w:r>
      <w:r w:rsidR="00B40916">
        <w:rPr>
          <w:rFonts w:eastAsia="Calibri"/>
          <w:sz w:val="28"/>
          <w:szCs w:val="28"/>
        </w:rPr>
        <w:t>16</w:t>
      </w:r>
      <w:r w:rsidR="00F038AA" w:rsidRPr="00D63126">
        <w:rPr>
          <w:rFonts w:eastAsia="Calibri"/>
          <w:sz w:val="28"/>
          <w:szCs w:val="28"/>
        </w:rPr>
        <w:t xml:space="preserve">]. </w:t>
      </w:r>
      <w:r w:rsidR="00952F2A" w:rsidRPr="00D63126">
        <w:rPr>
          <w:rFonts w:eastAsia="Calibri"/>
          <w:sz w:val="28"/>
          <w:szCs w:val="28"/>
        </w:rPr>
        <w:t xml:space="preserve"> Есть</w:t>
      </w:r>
      <w:r w:rsidR="00952F2A" w:rsidRPr="00651CAB">
        <w:rPr>
          <w:rFonts w:eastAsia="Calibri"/>
          <w:sz w:val="28"/>
          <w:szCs w:val="28"/>
        </w:rPr>
        <w:t xml:space="preserve"> данные, что </w:t>
      </w:r>
      <w:r w:rsidR="007F1BF0">
        <w:rPr>
          <w:rFonts w:eastAsia="Calibri"/>
          <w:sz w:val="28"/>
          <w:szCs w:val="28"/>
        </w:rPr>
        <w:t xml:space="preserve">креативность взаимосвязана со </w:t>
      </w:r>
      <w:r w:rsidR="00A42C78" w:rsidRPr="00651CAB">
        <w:rPr>
          <w:rFonts w:eastAsia="Calibri"/>
          <w:sz w:val="28"/>
          <w:szCs w:val="28"/>
        </w:rPr>
        <w:t>скорост</w:t>
      </w:r>
      <w:r w:rsidR="007F1BF0">
        <w:rPr>
          <w:rFonts w:eastAsia="Calibri"/>
          <w:sz w:val="28"/>
          <w:szCs w:val="28"/>
        </w:rPr>
        <w:t>ью</w:t>
      </w:r>
      <w:r w:rsidR="00A42C78" w:rsidRPr="00651CAB">
        <w:rPr>
          <w:rFonts w:eastAsia="Calibri"/>
          <w:sz w:val="28"/>
          <w:szCs w:val="28"/>
        </w:rPr>
        <w:t xml:space="preserve"> переработки информации </w:t>
      </w:r>
      <w:r w:rsidR="007F1BF0">
        <w:rPr>
          <w:rFonts w:eastAsia="Calibri"/>
          <w:sz w:val="28"/>
          <w:szCs w:val="28"/>
        </w:rPr>
        <w:t>(</w:t>
      </w:r>
      <w:r w:rsidR="007F1BF0">
        <w:rPr>
          <w:rFonts w:eastAsia="Calibri"/>
          <w:sz w:val="28"/>
          <w:szCs w:val="28"/>
          <w:lang w:val="en-GB"/>
        </w:rPr>
        <w:t>r</w:t>
      </w:r>
      <w:r w:rsidR="007F1BF0" w:rsidRPr="007F1BF0">
        <w:rPr>
          <w:rFonts w:eastAsia="Calibri"/>
          <w:sz w:val="28"/>
          <w:szCs w:val="28"/>
        </w:rPr>
        <w:t>=</w:t>
      </w:r>
      <w:r w:rsidR="00A42C78" w:rsidRPr="00651CAB">
        <w:rPr>
          <w:rFonts w:eastAsia="Calibri"/>
          <w:sz w:val="28"/>
          <w:szCs w:val="28"/>
        </w:rPr>
        <w:t>0,30</w:t>
      </w:r>
      <w:r w:rsidR="007F1BF0" w:rsidRPr="007F1BF0">
        <w:rPr>
          <w:rFonts w:eastAsia="Calibri"/>
          <w:sz w:val="28"/>
          <w:szCs w:val="28"/>
        </w:rPr>
        <w:t>)</w:t>
      </w:r>
      <w:r w:rsidR="00A42C78" w:rsidRPr="00651CAB">
        <w:rPr>
          <w:rFonts w:eastAsia="Calibri"/>
          <w:sz w:val="28"/>
          <w:szCs w:val="28"/>
        </w:rPr>
        <w:t xml:space="preserve"> </w:t>
      </w:r>
      <w:r w:rsidR="004D7C08" w:rsidRPr="00651CAB">
        <w:rPr>
          <w:rFonts w:eastAsia="Calibri"/>
          <w:sz w:val="28"/>
          <w:szCs w:val="28"/>
        </w:rPr>
        <w:t>[</w:t>
      </w:r>
      <w:r w:rsidR="004D7C08" w:rsidRPr="00651CAB">
        <w:rPr>
          <w:rFonts w:eastAsia="Calibri"/>
          <w:sz w:val="28"/>
          <w:szCs w:val="28"/>
          <w:lang w:val="en-GB"/>
        </w:rPr>
        <w:fldChar w:fldCharType="begin"/>
      </w:r>
      <w:r w:rsidR="004D7C08" w:rsidRPr="00651CAB">
        <w:rPr>
          <w:rFonts w:eastAsia="Calibri"/>
          <w:sz w:val="28"/>
          <w:szCs w:val="28"/>
        </w:rPr>
        <w:instrText xml:space="preserve"> </w:instrText>
      </w:r>
      <w:r w:rsidR="004D7C08" w:rsidRPr="00651CAB">
        <w:rPr>
          <w:rFonts w:eastAsia="Calibri"/>
          <w:sz w:val="28"/>
          <w:szCs w:val="28"/>
          <w:lang w:val="en-GB"/>
        </w:rPr>
        <w:instrText>REF</w:instrText>
      </w:r>
      <w:r w:rsidR="004D7C08" w:rsidRPr="00651CAB">
        <w:rPr>
          <w:rFonts w:eastAsia="Calibri"/>
          <w:sz w:val="28"/>
          <w:szCs w:val="28"/>
        </w:rPr>
        <w:instrText xml:space="preserve"> _</w:instrText>
      </w:r>
      <w:r w:rsidR="004D7C08" w:rsidRPr="00651CAB">
        <w:rPr>
          <w:rFonts w:eastAsia="Calibri"/>
          <w:sz w:val="28"/>
          <w:szCs w:val="28"/>
          <w:lang w:val="en-GB"/>
        </w:rPr>
        <w:instrText>Ref</w:instrText>
      </w:r>
      <w:r w:rsidR="004D7C08" w:rsidRPr="00651CAB">
        <w:rPr>
          <w:rFonts w:eastAsia="Calibri"/>
          <w:sz w:val="28"/>
          <w:szCs w:val="28"/>
        </w:rPr>
        <w:instrText>106785209 \</w:instrText>
      </w:r>
      <w:r w:rsidR="004D7C08" w:rsidRPr="00651CAB">
        <w:rPr>
          <w:rFonts w:eastAsia="Calibri"/>
          <w:sz w:val="28"/>
          <w:szCs w:val="28"/>
          <w:lang w:val="en-GB"/>
        </w:rPr>
        <w:instrText>r</w:instrText>
      </w:r>
      <w:r w:rsidR="004D7C08" w:rsidRPr="00651CAB">
        <w:rPr>
          <w:rFonts w:eastAsia="Calibri"/>
          <w:sz w:val="28"/>
          <w:szCs w:val="28"/>
        </w:rPr>
        <w:instrText xml:space="preserve"> \</w:instrText>
      </w:r>
      <w:r w:rsidR="004D7C08" w:rsidRPr="00651CAB">
        <w:rPr>
          <w:rFonts w:eastAsia="Calibri"/>
          <w:sz w:val="28"/>
          <w:szCs w:val="28"/>
          <w:lang w:val="en-GB"/>
        </w:rPr>
        <w:instrText>h</w:instrText>
      </w:r>
      <w:r w:rsidR="004D7C08" w:rsidRPr="00651CAB">
        <w:rPr>
          <w:rFonts w:eastAsia="Calibri"/>
          <w:sz w:val="28"/>
          <w:szCs w:val="28"/>
        </w:rPr>
        <w:instrText xml:space="preserve"> </w:instrText>
      </w:r>
      <w:r w:rsidR="000915D2" w:rsidRPr="00651CAB">
        <w:rPr>
          <w:rFonts w:eastAsia="Calibri"/>
          <w:sz w:val="28"/>
          <w:szCs w:val="28"/>
        </w:rPr>
        <w:instrText xml:space="preserve"> \* </w:instrText>
      </w:r>
      <w:r w:rsidR="000915D2" w:rsidRPr="00651CAB">
        <w:rPr>
          <w:rFonts w:eastAsia="Calibri"/>
          <w:sz w:val="28"/>
          <w:szCs w:val="28"/>
          <w:lang w:val="en-GB"/>
        </w:rPr>
        <w:instrText>MERGEFORMAT</w:instrText>
      </w:r>
      <w:r w:rsidR="000915D2" w:rsidRPr="00651CAB">
        <w:rPr>
          <w:rFonts w:eastAsia="Calibri"/>
          <w:sz w:val="28"/>
          <w:szCs w:val="28"/>
        </w:rPr>
        <w:instrText xml:space="preserve"> </w:instrText>
      </w:r>
      <w:r w:rsidR="004D7C08" w:rsidRPr="00651CAB">
        <w:rPr>
          <w:rFonts w:eastAsia="Calibri"/>
          <w:sz w:val="28"/>
          <w:szCs w:val="28"/>
          <w:lang w:val="en-GB"/>
        </w:rPr>
      </w:r>
      <w:r w:rsidR="004D7C08" w:rsidRPr="00651CAB">
        <w:rPr>
          <w:rFonts w:eastAsia="Calibri"/>
          <w:sz w:val="28"/>
          <w:szCs w:val="28"/>
          <w:lang w:val="en-GB"/>
        </w:rPr>
        <w:fldChar w:fldCharType="separate"/>
      </w:r>
      <w:r w:rsidR="00B2482B" w:rsidRPr="00B2482B">
        <w:rPr>
          <w:rFonts w:eastAsia="Calibri"/>
          <w:sz w:val="28"/>
          <w:szCs w:val="28"/>
        </w:rPr>
        <w:t>128</w:t>
      </w:r>
      <w:r w:rsidR="004D7C08" w:rsidRPr="00651CAB">
        <w:rPr>
          <w:rFonts w:eastAsia="Calibri"/>
          <w:sz w:val="28"/>
          <w:szCs w:val="28"/>
          <w:lang w:val="en-GB"/>
        </w:rPr>
        <w:fldChar w:fldCharType="end"/>
      </w:r>
      <w:r w:rsidR="004D7C08" w:rsidRPr="00651CAB">
        <w:rPr>
          <w:rFonts w:eastAsia="Calibri"/>
          <w:sz w:val="28"/>
          <w:szCs w:val="28"/>
        </w:rPr>
        <w:t>]</w:t>
      </w:r>
      <w:r w:rsidR="00A42C78" w:rsidRPr="00651CAB">
        <w:rPr>
          <w:rFonts w:eastAsia="Calibri"/>
          <w:sz w:val="28"/>
          <w:szCs w:val="28"/>
        </w:rPr>
        <w:t>.</w:t>
      </w:r>
      <w:r w:rsidR="00223926" w:rsidRPr="00651CAB">
        <w:rPr>
          <w:rFonts w:eastAsia="Calibri"/>
          <w:sz w:val="28"/>
          <w:szCs w:val="28"/>
        </w:rPr>
        <w:t xml:space="preserve"> </w:t>
      </w:r>
      <w:r w:rsidR="00667311" w:rsidRPr="00651CAB">
        <w:rPr>
          <w:rFonts w:eastAsia="Calibri"/>
          <w:sz w:val="28"/>
          <w:szCs w:val="28"/>
        </w:rPr>
        <w:tab/>
      </w:r>
      <w:r w:rsidR="00667311" w:rsidRPr="00651CAB">
        <w:rPr>
          <w:rFonts w:eastAsia="Calibri"/>
          <w:sz w:val="28"/>
          <w:szCs w:val="28"/>
        </w:rPr>
        <w:tab/>
      </w:r>
      <w:r w:rsidR="00667311" w:rsidRPr="00651CAB">
        <w:rPr>
          <w:rFonts w:eastAsia="Calibri"/>
          <w:sz w:val="28"/>
          <w:szCs w:val="28"/>
        </w:rPr>
        <w:tab/>
      </w:r>
      <w:r w:rsidR="002A1599">
        <w:rPr>
          <w:rFonts w:eastAsia="Calibri"/>
          <w:sz w:val="28"/>
          <w:szCs w:val="28"/>
        </w:rPr>
        <w:tab/>
      </w:r>
      <w:r w:rsidR="002A1599">
        <w:rPr>
          <w:rFonts w:eastAsia="Calibri"/>
          <w:sz w:val="28"/>
          <w:szCs w:val="28"/>
        </w:rPr>
        <w:tab/>
      </w:r>
      <w:r w:rsidR="002A1599">
        <w:rPr>
          <w:rFonts w:eastAsia="Calibri"/>
          <w:sz w:val="28"/>
          <w:szCs w:val="28"/>
        </w:rPr>
        <w:tab/>
      </w:r>
      <w:r w:rsidR="002A1599">
        <w:rPr>
          <w:rFonts w:eastAsia="Calibri"/>
          <w:sz w:val="28"/>
          <w:szCs w:val="28"/>
        </w:rPr>
        <w:tab/>
      </w:r>
      <w:r w:rsidR="002A1599">
        <w:rPr>
          <w:rFonts w:eastAsia="Calibri"/>
          <w:sz w:val="28"/>
          <w:szCs w:val="28"/>
        </w:rPr>
        <w:tab/>
      </w:r>
      <w:r w:rsidR="002A1599">
        <w:rPr>
          <w:rFonts w:eastAsia="Calibri"/>
          <w:sz w:val="28"/>
          <w:szCs w:val="28"/>
        </w:rPr>
        <w:tab/>
      </w:r>
      <w:r w:rsidR="00657E77" w:rsidRPr="00651CAB">
        <w:rPr>
          <w:rFonts w:eastAsia="Calibri"/>
          <w:sz w:val="28"/>
          <w:szCs w:val="28"/>
        </w:rPr>
        <w:t>Вслед за современными подходами к изучению креативности как комплексной и динамически развивающейся характеристики [</w:t>
      </w:r>
      <w:r w:rsidR="00B40916">
        <w:rPr>
          <w:rFonts w:eastAsia="Calibri"/>
          <w:sz w:val="28"/>
          <w:szCs w:val="28"/>
        </w:rPr>
        <w:t>79</w:t>
      </w:r>
      <w:r w:rsidR="00657E77" w:rsidRPr="00651CAB">
        <w:rPr>
          <w:rFonts w:eastAsia="Calibri"/>
          <w:sz w:val="28"/>
          <w:szCs w:val="28"/>
        </w:rPr>
        <w:t>;</w:t>
      </w:r>
      <w:r w:rsidR="00DE65AF" w:rsidRPr="00651CAB">
        <w:rPr>
          <w:rFonts w:eastAsia="Calibri"/>
          <w:sz w:val="28"/>
          <w:szCs w:val="28"/>
        </w:rPr>
        <w:t xml:space="preserve"> </w:t>
      </w:r>
      <w:r w:rsidR="00B40916">
        <w:rPr>
          <w:rFonts w:eastAsia="Calibri"/>
          <w:sz w:val="28"/>
          <w:szCs w:val="28"/>
        </w:rPr>
        <w:t>112;</w:t>
      </w:r>
      <w:r w:rsidR="00DE65AF" w:rsidRPr="00651CAB">
        <w:rPr>
          <w:rFonts w:eastAsia="Calibri"/>
          <w:sz w:val="28"/>
          <w:szCs w:val="28"/>
        </w:rPr>
        <w:t xml:space="preserve"> </w:t>
      </w:r>
      <w:r w:rsidR="00B40916">
        <w:rPr>
          <w:rFonts w:eastAsia="Calibri"/>
          <w:sz w:val="28"/>
          <w:szCs w:val="28"/>
        </w:rPr>
        <w:t>115</w:t>
      </w:r>
      <w:r w:rsidR="00657E77" w:rsidRPr="00651CAB">
        <w:rPr>
          <w:rFonts w:eastAsia="Calibri"/>
          <w:sz w:val="28"/>
          <w:szCs w:val="28"/>
        </w:rPr>
        <w:t>], в</w:t>
      </w:r>
      <w:r w:rsidR="00C17409" w:rsidRPr="00651CAB">
        <w:rPr>
          <w:rFonts w:eastAsia="Calibri"/>
          <w:sz w:val="28"/>
          <w:szCs w:val="28"/>
        </w:rPr>
        <w:t xml:space="preserve"> данной работе мы рассматрив</w:t>
      </w:r>
      <w:r w:rsidR="00B13BF3" w:rsidRPr="00651CAB">
        <w:rPr>
          <w:rFonts w:eastAsia="Calibri"/>
          <w:sz w:val="28"/>
          <w:szCs w:val="28"/>
        </w:rPr>
        <w:t>аем</w:t>
      </w:r>
      <w:r w:rsidR="00C17409" w:rsidRPr="00651CAB">
        <w:rPr>
          <w:rFonts w:eastAsia="Calibri"/>
          <w:sz w:val="28"/>
          <w:szCs w:val="28"/>
        </w:rPr>
        <w:t xml:space="preserve"> </w:t>
      </w:r>
      <w:r w:rsidR="00057B31" w:rsidRPr="00651CAB">
        <w:rPr>
          <w:rFonts w:eastAsia="Calibri"/>
          <w:sz w:val="28"/>
          <w:szCs w:val="28"/>
        </w:rPr>
        <w:t xml:space="preserve">два </w:t>
      </w:r>
      <w:r w:rsidR="00657E77" w:rsidRPr="00651CAB">
        <w:rPr>
          <w:rFonts w:eastAsia="Calibri"/>
          <w:sz w:val="28"/>
          <w:szCs w:val="28"/>
        </w:rPr>
        <w:t xml:space="preserve">ее </w:t>
      </w:r>
      <w:r w:rsidR="00057B31" w:rsidRPr="00651CAB">
        <w:rPr>
          <w:rFonts w:eastAsia="Calibri"/>
          <w:sz w:val="28"/>
          <w:szCs w:val="28"/>
        </w:rPr>
        <w:t xml:space="preserve">аспекта: </w:t>
      </w:r>
      <w:r w:rsidR="00C17409" w:rsidRPr="00651CAB">
        <w:rPr>
          <w:rFonts w:eastAsia="Calibri"/>
          <w:i/>
          <w:iCs/>
          <w:sz w:val="28"/>
          <w:szCs w:val="28"/>
        </w:rPr>
        <w:t>дивергентн</w:t>
      </w:r>
      <w:r w:rsidR="00057B31" w:rsidRPr="00651CAB">
        <w:rPr>
          <w:rFonts w:eastAsia="Calibri"/>
          <w:i/>
          <w:iCs/>
          <w:sz w:val="28"/>
          <w:szCs w:val="28"/>
        </w:rPr>
        <w:t>ый</w:t>
      </w:r>
      <w:r w:rsidR="00C17409" w:rsidRPr="00651CAB">
        <w:rPr>
          <w:rFonts w:eastAsia="Calibri"/>
          <w:i/>
          <w:iCs/>
          <w:sz w:val="28"/>
          <w:szCs w:val="28"/>
        </w:rPr>
        <w:t xml:space="preserve"> и </w:t>
      </w:r>
      <w:r w:rsidR="00057B31" w:rsidRPr="00651CAB">
        <w:rPr>
          <w:rFonts w:eastAsia="Calibri"/>
          <w:i/>
          <w:iCs/>
          <w:sz w:val="28"/>
          <w:szCs w:val="28"/>
        </w:rPr>
        <w:t>конвергентный</w:t>
      </w:r>
      <w:r w:rsidR="00674AED" w:rsidRPr="00651CAB">
        <w:rPr>
          <w:rFonts w:eastAsia="Calibri"/>
          <w:sz w:val="28"/>
          <w:szCs w:val="28"/>
        </w:rPr>
        <w:t>, где перв</w:t>
      </w:r>
      <w:r w:rsidR="00057B31" w:rsidRPr="00651CAB">
        <w:rPr>
          <w:rFonts w:eastAsia="Calibri"/>
          <w:sz w:val="28"/>
          <w:szCs w:val="28"/>
        </w:rPr>
        <w:t>ый подразумевает</w:t>
      </w:r>
      <w:r w:rsidR="00486208" w:rsidRPr="00651CAB">
        <w:rPr>
          <w:rFonts w:eastAsia="Calibri"/>
          <w:sz w:val="28"/>
          <w:szCs w:val="28"/>
        </w:rPr>
        <w:t xml:space="preserve"> способность находить разнообразные и оригинальные идеи в «нерегламентированном» контексте</w:t>
      </w:r>
      <w:r w:rsidR="004D7C08" w:rsidRPr="00651CAB">
        <w:rPr>
          <w:rFonts w:eastAsia="Calibri"/>
          <w:sz w:val="28"/>
          <w:szCs w:val="28"/>
        </w:rPr>
        <w:t>, а втор</w:t>
      </w:r>
      <w:r w:rsidR="00057B31" w:rsidRPr="00651CAB">
        <w:rPr>
          <w:rFonts w:eastAsia="Calibri"/>
          <w:sz w:val="28"/>
          <w:szCs w:val="28"/>
        </w:rPr>
        <w:t>ой</w:t>
      </w:r>
      <w:r w:rsidR="004D7C08" w:rsidRPr="00651CAB">
        <w:rPr>
          <w:rFonts w:eastAsia="Calibri"/>
          <w:sz w:val="28"/>
          <w:szCs w:val="28"/>
        </w:rPr>
        <w:t xml:space="preserve"> – способность к интеграции и синтезу идей [</w:t>
      </w:r>
      <w:r w:rsidR="00B40916">
        <w:rPr>
          <w:rFonts w:eastAsia="Calibri"/>
          <w:sz w:val="28"/>
          <w:szCs w:val="28"/>
        </w:rPr>
        <w:t>114</w:t>
      </w:r>
      <w:r w:rsidR="004D7C08" w:rsidRPr="00651CAB">
        <w:rPr>
          <w:rFonts w:eastAsia="Calibri"/>
          <w:sz w:val="28"/>
          <w:szCs w:val="28"/>
        </w:rPr>
        <w:t xml:space="preserve">; </w:t>
      </w:r>
      <w:r w:rsidR="00B40916">
        <w:rPr>
          <w:rFonts w:eastAsia="Calibri"/>
          <w:sz w:val="28"/>
          <w:szCs w:val="28"/>
        </w:rPr>
        <w:t>115</w:t>
      </w:r>
      <w:r w:rsidR="004D7C08" w:rsidRPr="00651CAB">
        <w:rPr>
          <w:rFonts w:eastAsia="Calibri"/>
          <w:sz w:val="28"/>
          <w:szCs w:val="28"/>
        </w:rPr>
        <w:t xml:space="preserve">; </w:t>
      </w:r>
      <w:r w:rsidR="00B40916">
        <w:rPr>
          <w:rFonts w:eastAsia="Calibri"/>
          <w:sz w:val="28"/>
          <w:szCs w:val="28"/>
        </w:rPr>
        <w:t>142</w:t>
      </w:r>
      <w:r w:rsidR="004D7C08" w:rsidRPr="00651CAB">
        <w:rPr>
          <w:rFonts w:eastAsia="Calibri"/>
          <w:sz w:val="28"/>
          <w:szCs w:val="28"/>
        </w:rPr>
        <w:t>]</w:t>
      </w:r>
      <w:r w:rsidR="00486208" w:rsidRPr="00651CAB">
        <w:rPr>
          <w:rFonts w:eastAsia="Calibri"/>
          <w:sz w:val="28"/>
          <w:szCs w:val="28"/>
        </w:rPr>
        <w:t xml:space="preserve">. </w:t>
      </w:r>
    </w:p>
    <w:p w14:paraId="2857350C" w14:textId="2A083B45" w:rsidR="00057B31" w:rsidRPr="00651CAB" w:rsidRDefault="00994A72" w:rsidP="00315237">
      <w:pPr>
        <w:spacing w:line="360" w:lineRule="auto"/>
        <w:ind w:firstLine="708"/>
        <w:jc w:val="both"/>
        <w:rPr>
          <w:rFonts w:eastAsia="Calibri"/>
          <w:sz w:val="28"/>
          <w:szCs w:val="28"/>
        </w:rPr>
      </w:pPr>
      <w:r>
        <w:rPr>
          <w:rFonts w:eastAsia="Calibri"/>
          <w:sz w:val="28"/>
          <w:szCs w:val="28"/>
        </w:rPr>
        <w:t xml:space="preserve">Взаимодействие </w:t>
      </w:r>
      <w:r w:rsidR="007228BF" w:rsidRPr="00651CAB">
        <w:rPr>
          <w:rFonts w:eastAsia="Calibri"/>
          <w:sz w:val="28"/>
          <w:szCs w:val="28"/>
        </w:rPr>
        <w:t xml:space="preserve">креативных, когнитивных способностей и реальных интеллектуальных достижений </w:t>
      </w:r>
      <w:r>
        <w:rPr>
          <w:rFonts w:eastAsia="Calibri"/>
          <w:sz w:val="28"/>
          <w:szCs w:val="28"/>
        </w:rPr>
        <w:t>объясняется с позиции</w:t>
      </w:r>
      <w:r w:rsidR="007228BF" w:rsidRPr="00651CAB">
        <w:rPr>
          <w:rFonts w:eastAsia="Calibri"/>
          <w:sz w:val="28"/>
          <w:szCs w:val="28"/>
        </w:rPr>
        <w:t xml:space="preserve"> индивидуального интеллектуального </w:t>
      </w:r>
      <w:r w:rsidR="00BD34DC" w:rsidRPr="00651CAB">
        <w:rPr>
          <w:rFonts w:eastAsia="Calibri"/>
          <w:sz w:val="28"/>
          <w:szCs w:val="28"/>
        </w:rPr>
        <w:t>[</w:t>
      </w:r>
      <w:r w:rsidR="00B40916">
        <w:rPr>
          <w:rFonts w:eastAsia="Calibri"/>
          <w:sz w:val="28"/>
          <w:szCs w:val="28"/>
        </w:rPr>
        <w:t>64</w:t>
      </w:r>
      <w:r w:rsidR="00BD34DC" w:rsidRPr="00651CAB">
        <w:rPr>
          <w:rFonts w:eastAsia="Calibri"/>
          <w:sz w:val="28"/>
          <w:szCs w:val="28"/>
        </w:rPr>
        <w:t xml:space="preserve">; </w:t>
      </w:r>
      <w:r w:rsidR="00B40916">
        <w:rPr>
          <w:rFonts w:eastAsia="Calibri"/>
          <w:sz w:val="28"/>
          <w:szCs w:val="28"/>
        </w:rPr>
        <w:t>67</w:t>
      </w:r>
      <w:r w:rsidR="00BD34DC" w:rsidRPr="00651CAB">
        <w:rPr>
          <w:rFonts w:eastAsia="Calibri"/>
          <w:sz w:val="28"/>
          <w:szCs w:val="28"/>
        </w:rPr>
        <w:t xml:space="preserve">] или когнитивного </w:t>
      </w:r>
      <w:r w:rsidR="007228BF" w:rsidRPr="00651CAB">
        <w:rPr>
          <w:rFonts w:eastAsia="Calibri"/>
          <w:sz w:val="28"/>
          <w:szCs w:val="28"/>
        </w:rPr>
        <w:t>ресурса</w:t>
      </w:r>
      <w:r w:rsidR="00BD34DC" w:rsidRPr="00651CAB">
        <w:rPr>
          <w:rFonts w:eastAsia="Calibri"/>
          <w:sz w:val="28"/>
          <w:szCs w:val="28"/>
        </w:rPr>
        <w:t xml:space="preserve"> [</w:t>
      </w:r>
      <w:r w:rsidR="00B40916">
        <w:rPr>
          <w:rFonts w:eastAsia="Calibri"/>
          <w:sz w:val="28"/>
          <w:szCs w:val="28"/>
        </w:rPr>
        <w:t>19</w:t>
      </w:r>
      <w:r w:rsidR="00BD34DC" w:rsidRPr="00651CAB">
        <w:rPr>
          <w:rFonts w:eastAsia="Calibri"/>
          <w:sz w:val="28"/>
          <w:szCs w:val="28"/>
        </w:rPr>
        <w:t xml:space="preserve">; </w:t>
      </w:r>
      <w:r w:rsidR="00B40916">
        <w:rPr>
          <w:rFonts w:eastAsia="Calibri"/>
          <w:sz w:val="28"/>
          <w:szCs w:val="28"/>
        </w:rPr>
        <w:t>68</w:t>
      </w:r>
      <w:r w:rsidR="00BD34DC" w:rsidRPr="00651CAB">
        <w:rPr>
          <w:rFonts w:eastAsia="Calibri"/>
          <w:sz w:val="28"/>
          <w:szCs w:val="28"/>
        </w:rPr>
        <w:t>]</w:t>
      </w:r>
      <w:r w:rsidR="007228BF" w:rsidRPr="00651CAB">
        <w:rPr>
          <w:rFonts w:eastAsia="Calibri"/>
          <w:sz w:val="28"/>
          <w:szCs w:val="28"/>
        </w:rPr>
        <w:t xml:space="preserve">. </w:t>
      </w:r>
      <w:r w:rsidR="001E3D32" w:rsidRPr="00651CAB">
        <w:rPr>
          <w:rFonts w:eastAsia="Calibri"/>
          <w:sz w:val="28"/>
          <w:szCs w:val="28"/>
        </w:rPr>
        <w:t xml:space="preserve">По мнению </w:t>
      </w:r>
      <w:r w:rsidR="007F01DB" w:rsidRPr="00651CAB">
        <w:rPr>
          <w:sz w:val="28"/>
          <w:szCs w:val="28"/>
        </w:rPr>
        <w:t>В.Н. Дружинин</w:t>
      </w:r>
      <w:r w:rsidR="001E3D32" w:rsidRPr="00651CAB">
        <w:rPr>
          <w:sz w:val="28"/>
          <w:szCs w:val="28"/>
        </w:rPr>
        <w:t>а</w:t>
      </w:r>
      <w:r w:rsidR="005762CB">
        <w:rPr>
          <w:sz w:val="28"/>
          <w:szCs w:val="28"/>
        </w:rPr>
        <w:t>, ч</w:t>
      </w:r>
      <w:r w:rsidR="005762CB" w:rsidRPr="00651CAB">
        <w:rPr>
          <w:sz w:val="28"/>
          <w:szCs w:val="28"/>
        </w:rPr>
        <w:t>ем бол</w:t>
      </w:r>
      <w:r w:rsidR="005762CB">
        <w:rPr>
          <w:sz w:val="28"/>
          <w:szCs w:val="28"/>
        </w:rPr>
        <w:t>ьшей силой обладает</w:t>
      </w:r>
      <w:r w:rsidR="005762CB" w:rsidRPr="00651CAB">
        <w:rPr>
          <w:sz w:val="28"/>
          <w:szCs w:val="28"/>
        </w:rPr>
        <w:t xml:space="preserve"> индивидуальн</w:t>
      </w:r>
      <w:r w:rsidR="005762CB">
        <w:rPr>
          <w:sz w:val="28"/>
          <w:szCs w:val="28"/>
        </w:rPr>
        <w:t>ый</w:t>
      </w:r>
      <w:r w:rsidR="005762CB" w:rsidRPr="00651CAB">
        <w:rPr>
          <w:sz w:val="28"/>
          <w:szCs w:val="28"/>
        </w:rPr>
        <w:t xml:space="preserve"> когнитивн</w:t>
      </w:r>
      <w:r w:rsidR="005762CB">
        <w:rPr>
          <w:sz w:val="28"/>
          <w:szCs w:val="28"/>
        </w:rPr>
        <w:t>ый</w:t>
      </w:r>
      <w:r w:rsidR="005762CB" w:rsidRPr="00651CAB">
        <w:rPr>
          <w:sz w:val="28"/>
          <w:szCs w:val="28"/>
        </w:rPr>
        <w:t xml:space="preserve"> ресурс</w:t>
      </w:r>
      <w:r w:rsidR="005762CB">
        <w:rPr>
          <w:sz w:val="28"/>
          <w:szCs w:val="28"/>
        </w:rPr>
        <w:t xml:space="preserve"> человека</w:t>
      </w:r>
      <w:r w:rsidR="005762CB" w:rsidRPr="00651CAB">
        <w:rPr>
          <w:sz w:val="28"/>
          <w:szCs w:val="28"/>
        </w:rPr>
        <w:t>, тем более сложные</w:t>
      </w:r>
      <w:r w:rsidR="005762CB">
        <w:rPr>
          <w:sz w:val="28"/>
          <w:szCs w:val="28"/>
        </w:rPr>
        <w:t xml:space="preserve"> и комплексные</w:t>
      </w:r>
      <w:r w:rsidR="005762CB" w:rsidRPr="00651CAB">
        <w:rPr>
          <w:sz w:val="28"/>
          <w:szCs w:val="28"/>
        </w:rPr>
        <w:t xml:space="preserve"> ментальные репрезентации </w:t>
      </w:r>
      <w:r w:rsidR="005762CB">
        <w:rPr>
          <w:sz w:val="28"/>
          <w:szCs w:val="28"/>
        </w:rPr>
        <w:t>он</w:t>
      </w:r>
      <w:r w:rsidR="005762CB" w:rsidRPr="00651CAB">
        <w:rPr>
          <w:sz w:val="28"/>
          <w:szCs w:val="28"/>
        </w:rPr>
        <w:t xml:space="preserve"> будет </w:t>
      </w:r>
      <w:r w:rsidR="005762CB">
        <w:rPr>
          <w:sz w:val="28"/>
          <w:szCs w:val="28"/>
        </w:rPr>
        <w:t xml:space="preserve">реконструировать ив выстраивать </w:t>
      </w:r>
      <w:r w:rsidR="00B11FE3" w:rsidRPr="00651CAB">
        <w:rPr>
          <w:sz w:val="28"/>
          <w:szCs w:val="28"/>
        </w:rPr>
        <w:t>[</w:t>
      </w:r>
      <w:r w:rsidR="00B40916">
        <w:rPr>
          <w:sz w:val="28"/>
          <w:szCs w:val="28"/>
        </w:rPr>
        <w:t>68</w:t>
      </w:r>
      <w:r w:rsidR="00B11FE3" w:rsidRPr="00651CAB">
        <w:rPr>
          <w:sz w:val="28"/>
          <w:szCs w:val="28"/>
        </w:rPr>
        <w:t>]</w:t>
      </w:r>
      <w:r w:rsidR="007F01DB" w:rsidRPr="00651CAB">
        <w:rPr>
          <w:sz w:val="28"/>
          <w:szCs w:val="28"/>
        </w:rPr>
        <w:t xml:space="preserve">. </w:t>
      </w:r>
      <w:r w:rsidR="005762CB">
        <w:rPr>
          <w:sz w:val="28"/>
          <w:szCs w:val="28"/>
        </w:rPr>
        <w:t>В этих условиях, чем больше</w:t>
      </w:r>
      <w:r w:rsidR="007F01DB" w:rsidRPr="00651CAB">
        <w:rPr>
          <w:sz w:val="28"/>
          <w:szCs w:val="28"/>
        </w:rPr>
        <w:t xml:space="preserve"> индивидуальный когнитивный ресурс </w:t>
      </w:r>
      <w:r w:rsidR="00FE62A6">
        <w:rPr>
          <w:sz w:val="28"/>
          <w:szCs w:val="28"/>
        </w:rPr>
        <w:t xml:space="preserve">способен </w:t>
      </w:r>
      <w:r w:rsidR="007F01DB" w:rsidRPr="00651CAB">
        <w:rPr>
          <w:sz w:val="28"/>
          <w:szCs w:val="28"/>
        </w:rPr>
        <w:t>превосходит</w:t>
      </w:r>
      <w:r w:rsidR="00FE62A6">
        <w:rPr>
          <w:sz w:val="28"/>
          <w:szCs w:val="28"/>
        </w:rPr>
        <w:t>ь</w:t>
      </w:r>
      <w:r w:rsidR="007F01DB" w:rsidRPr="00651CAB">
        <w:rPr>
          <w:sz w:val="28"/>
          <w:szCs w:val="28"/>
        </w:rPr>
        <w:t xml:space="preserve"> требования </w:t>
      </w:r>
      <w:r w:rsidR="00FE62A6">
        <w:rPr>
          <w:sz w:val="28"/>
          <w:szCs w:val="28"/>
        </w:rPr>
        <w:t>задачи или проблемной ситуации</w:t>
      </w:r>
      <w:r w:rsidR="007F01DB" w:rsidRPr="00651CAB">
        <w:rPr>
          <w:sz w:val="28"/>
          <w:szCs w:val="28"/>
        </w:rPr>
        <w:t>,</w:t>
      </w:r>
      <w:r w:rsidR="00FE62A6">
        <w:rPr>
          <w:sz w:val="28"/>
          <w:szCs w:val="28"/>
        </w:rPr>
        <w:t xml:space="preserve"> тем больше</w:t>
      </w:r>
      <w:r w:rsidR="007F01DB" w:rsidRPr="00651CAB">
        <w:rPr>
          <w:sz w:val="28"/>
          <w:szCs w:val="28"/>
        </w:rPr>
        <w:t xml:space="preserve"> </w:t>
      </w:r>
      <w:r w:rsidR="00FE62A6">
        <w:rPr>
          <w:sz w:val="28"/>
          <w:szCs w:val="28"/>
        </w:rPr>
        <w:t xml:space="preserve">расширяется сфера </w:t>
      </w:r>
      <w:r w:rsidR="007F01DB" w:rsidRPr="00651CAB">
        <w:rPr>
          <w:sz w:val="28"/>
          <w:szCs w:val="28"/>
        </w:rPr>
        <w:t>интеллектуальной деятельности</w:t>
      </w:r>
      <w:r w:rsidR="00FE62A6">
        <w:rPr>
          <w:sz w:val="28"/>
          <w:szCs w:val="28"/>
        </w:rPr>
        <w:t>.</w:t>
      </w:r>
      <w:r w:rsidR="001E3D32" w:rsidRPr="00651CAB">
        <w:rPr>
          <w:sz w:val="28"/>
          <w:szCs w:val="28"/>
        </w:rPr>
        <w:t xml:space="preserve"> </w:t>
      </w:r>
      <w:r w:rsidR="00FE62A6">
        <w:rPr>
          <w:sz w:val="28"/>
          <w:szCs w:val="28"/>
        </w:rPr>
        <w:t>З</w:t>
      </w:r>
      <w:r w:rsidR="007F01DB" w:rsidRPr="00651CAB">
        <w:rPr>
          <w:sz w:val="28"/>
          <w:szCs w:val="28"/>
        </w:rPr>
        <w:t>адача</w:t>
      </w:r>
      <w:r w:rsidR="00B44382" w:rsidRPr="00651CAB">
        <w:rPr>
          <w:sz w:val="28"/>
          <w:szCs w:val="28"/>
        </w:rPr>
        <w:t xml:space="preserve"> попадает </w:t>
      </w:r>
      <w:r w:rsidR="007F01DB" w:rsidRPr="00651CAB">
        <w:rPr>
          <w:sz w:val="28"/>
          <w:szCs w:val="28"/>
        </w:rPr>
        <w:t>в новый</w:t>
      </w:r>
      <w:r w:rsidR="00FE62A6">
        <w:rPr>
          <w:sz w:val="28"/>
          <w:szCs w:val="28"/>
        </w:rPr>
        <w:t xml:space="preserve">, непривычный </w:t>
      </w:r>
      <w:r w:rsidR="007F01DB" w:rsidRPr="00651CAB">
        <w:rPr>
          <w:sz w:val="28"/>
          <w:szCs w:val="28"/>
        </w:rPr>
        <w:t xml:space="preserve">контекст, </w:t>
      </w:r>
      <w:r w:rsidR="00FE62A6">
        <w:rPr>
          <w:sz w:val="28"/>
          <w:szCs w:val="28"/>
        </w:rPr>
        <w:t>в которой</w:t>
      </w:r>
      <w:r w:rsidR="00B44382" w:rsidRPr="00651CAB">
        <w:rPr>
          <w:sz w:val="28"/>
          <w:szCs w:val="28"/>
        </w:rPr>
        <w:t xml:space="preserve"> когнитивный </w:t>
      </w:r>
      <w:r w:rsidR="007F01DB" w:rsidRPr="00651CAB">
        <w:rPr>
          <w:sz w:val="28"/>
          <w:szCs w:val="28"/>
        </w:rPr>
        <w:t>ресурс</w:t>
      </w:r>
      <w:r w:rsidR="00B44382" w:rsidRPr="00651CAB">
        <w:rPr>
          <w:sz w:val="28"/>
          <w:szCs w:val="28"/>
        </w:rPr>
        <w:t xml:space="preserve"> начинает</w:t>
      </w:r>
      <w:r w:rsidR="007F01DB" w:rsidRPr="00651CAB">
        <w:rPr>
          <w:sz w:val="28"/>
          <w:szCs w:val="28"/>
        </w:rPr>
        <w:t xml:space="preserve"> проявляется </w:t>
      </w:r>
      <w:r w:rsidR="001E3D32" w:rsidRPr="00651CAB">
        <w:rPr>
          <w:sz w:val="28"/>
          <w:szCs w:val="28"/>
        </w:rPr>
        <w:t xml:space="preserve">в виде </w:t>
      </w:r>
      <w:r w:rsidR="007F01DB" w:rsidRPr="00651CAB">
        <w:rPr>
          <w:sz w:val="28"/>
          <w:szCs w:val="28"/>
        </w:rPr>
        <w:t>дивергентн</w:t>
      </w:r>
      <w:r w:rsidR="001E3D32" w:rsidRPr="00651CAB">
        <w:rPr>
          <w:sz w:val="28"/>
          <w:szCs w:val="28"/>
        </w:rPr>
        <w:t>ой</w:t>
      </w:r>
      <w:r w:rsidR="007F01DB" w:rsidRPr="00651CAB">
        <w:rPr>
          <w:sz w:val="28"/>
          <w:szCs w:val="28"/>
        </w:rPr>
        <w:t xml:space="preserve"> способност</w:t>
      </w:r>
      <w:r w:rsidR="001E3D32" w:rsidRPr="00651CAB">
        <w:rPr>
          <w:sz w:val="28"/>
          <w:szCs w:val="28"/>
        </w:rPr>
        <w:t>и</w:t>
      </w:r>
      <w:r w:rsidR="00B44382" w:rsidRPr="00651CAB">
        <w:rPr>
          <w:sz w:val="28"/>
          <w:szCs w:val="28"/>
        </w:rPr>
        <w:t>, т.е. способност</w:t>
      </w:r>
      <w:r w:rsidR="001E3D32" w:rsidRPr="00651CAB">
        <w:rPr>
          <w:sz w:val="28"/>
          <w:szCs w:val="28"/>
        </w:rPr>
        <w:t>и</w:t>
      </w:r>
      <w:r w:rsidR="00B44382" w:rsidRPr="00651CAB">
        <w:rPr>
          <w:sz w:val="28"/>
          <w:szCs w:val="28"/>
        </w:rPr>
        <w:t xml:space="preserve"> </w:t>
      </w:r>
      <w:r w:rsidR="001E3D32" w:rsidRPr="00651CAB">
        <w:rPr>
          <w:sz w:val="28"/>
          <w:szCs w:val="28"/>
        </w:rPr>
        <w:t>искать</w:t>
      </w:r>
      <w:r w:rsidR="00B44382" w:rsidRPr="00651CAB">
        <w:rPr>
          <w:sz w:val="28"/>
          <w:szCs w:val="28"/>
        </w:rPr>
        <w:t xml:space="preserve"> множеств</w:t>
      </w:r>
      <w:r w:rsidR="001E3D32" w:rsidRPr="00651CAB">
        <w:rPr>
          <w:sz w:val="28"/>
          <w:szCs w:val="28"/>
        </w:rPr>
        <w:t>о</w:t>
      </w:r>
      <w:r w:rsidR="00B44382" w:rsidRPr="00651CAB">
        <w:rPr>
          <w:sz w:val="28"/>
          <w:szCs w:val="28"/>
        </w:rPr>
        <w:t xml:space="preserve"> вариантов ответов.</w:t>
      </w:r>
      <w:r w:rsidR="007F01DB" w:rsidRPr="00651CAB">
        <w:rPr>
          <w:sz w:val="28"/>
          <w:szCs w:val="28"/>
        </w:rPr>
        <w:t xml:space="preserve"> </w:t>
      </w:r>
      <w:r w:rsidR="00B44382" w:rsidRPr="00651CAB">
        <w:rPr>
          <w:sz w:val="28"/>
          <w:szCs w:val="28"/>
        </w:rPr>
        <w:t>И</w:t>
      </w:r>
      <w:r w:rsidR="007F01DB" w:rsidRPr="00651CAB">
        <w:rPr>
          <w:sz w:val="28"/>
          <w:szCs w:val="28"/>
        </w:rPr>
        <w:t xml:space="preserve"> наоборот, </w:t>
      </w:r>
      <w:r w:rsidR="00FE62A6">
        <w:rPr>
          <w:sz w:val="28"/>
          <w:szCs w:val="28"/>
        </w:rPr>
        <w:t xml:space="preserve">чем меньше </w:t>
      </w:r>
      <w:r w:rsidR="00FE62A6">
        <w:rPr>
          <w:sz w:val="28"/>
          <w:szCs w:val="28"/>
        </w:rPr>
        <w:lastRenderedPageBreak/>
        <w:t>когнитивный</w:t>
      </w:r>
      <w:r w:rsidR="007F01DB" w:rsidRPr="00651CAB">
        <w:rPr>
          <w:sz w:val="28"/>
          <w:szCs w:val="28"/>
        </w:rPr>
        <w:t xml:space="preserve"> ресурс соответствует предлагае</w:t>
      </w:r>
      <w:r w:rsidR="00B44382" w:rsidRPr="00651CAB">
        <w:rPr>
          <w:sz w:val="28"/>
          <w:szCs w:val="28"/>
        </w:rPr>
        <w:t>мому материалу</w:t>
      </w:r>
      <w:r w:rsidR="007F01DB" w:rsidRPr="00651CAB">
        <w:rPr>
          <w:sz w:val="28"/>
          <w:szCs w:val="28"/>
        </w:rPr>
        <w:t xml:space="preserve">, </w:t>
      </w:r>
      <w:r w:rsidR="00FE62A6">
        <w:rPr>
          <w:sz w:val="28"/>
          <w:szCs w:val="28"/>
        </w:rPr>
        <w:t>тем больше он</w:t>
      </w:r>
      <w:r w:rsidR="007F01DB" w:rsidRPr="00651CAB">
        <w:rPr>
          <w:sz w:val="28"/>
          <w:szCs w:val="28"/>
        </w:rPr>
        <w:t xml:space="preserve"> проявляется </w:t>
      </w:r>
      <w:r w:rsidR="001E3D32" w:rsidRPr="00651CAB">
        <w:rPr>
          <w:sz w:val="28"/>
          <w:szCs w:val="28"/>
        </w:rPr>
        <w:t xml:space="preserve">в виде </w:t>
      </w:r>
      <w:r w:rsidR="007F01DB" w:rsidRPr="00651CAB">
        <w:rPr>
          <w:sz w:val="28"/>
          <w:szCs w:val="28"/>
        </w:rPr>
        <w:t>конвергентн</w:t>
      </w:r>
      <w:r w:rsidR="001E3D32" w:rsidRPr="00651CAB">
        <w:rPr>
          <w:sz w:val="28"/>
          <w:szCs w:val="28"/>
        </w:rPr>
        <w:t>ой</w:t>
      </w:r>
      <w:r w:rsidR="007F01DB" w:rsidRPr="00651CAB">
        <w:rPr>
          <w:sz w:val="28"/>
          <w:szCs w:val="28"/>
        </w:rPr>
        <w:t xml:space="preserve"> способност</w:t>
      </w:r>
      <w:r w:rsidR="001E3D32" w:rsidRPr="00651CAB">
        <w:rPr>
          <w:sz w:val="28"/>
          <w:szCs w:val="28"/>
        </w:rPr>
        <w:t>и</w:t>
      </w:r>
      <w:r w:rsidR="007F01DB" w:rsidRPr="00651CAB">
        <w:rPr>
          <w:sz w:val="28"/>
          <w:szCs w:val="28"/>
        </w:rPr>
        <w:t xml:space="preserve">. </w:t>
      </w:r>
      <w:r w:rsidR="00720E5F" w:rsidRPr="00651CAB">
        <w:rPr>
          <w:sz w:val="28"/>
          <w:szCs w:val="28"/>
        </w:rPr>
        <w:t>Таким образом</w:t>
      </w:r>
      <w:r w:rsidR="007F01DB" w:rsidRPr="00651CAB">
        <w:rPr>
          <w:sz w:val="28"/>
          <w:szCs w:val="28"/>
        </w:rPr>
        <w:t xml:space="preserve">, </w:t>
      </w:r>
      <w:r w:rsidR="00B0726E" w:rsidRPr="00651CAB">
        <w:rPr>
          <w:sz w:val="28"/>
          <w:szCs w:val="28"/>
        </w:rPr>
        <w:t>сформирован</w:t>
      </w:r>
      <w:r w:rsidR="00BF3211">
        <w:rPr>
          <w:sz w:val="28"/>
          <w:szCs w:val="28"/>
        </w:rPr>
        <w:t>ность</w:t>
      </w:r>
      <w:r w:rsidR="00B0726E" w:rsidRPr="00651CAB">
        <w:rPr>
          <w:sz w:val="28"/>
          <w:szCs w:val="28"/>
        </w:rPr>
        <w:t xml:space="preserve"> </w:t>
      </w:r>
      <w:r w:rsidR="007F01DB" w:rsidRPr="00651CAB">
        <w:rPr>
          <w:sz w:val="28"/>
          <w:szCs w:val="28"/>
        </w:rPr>
        <w:t>индивидуальн</w:t>
      </w:r>
      <w:r w:rsidR="00BF3211">
        <w:rPr>
          <w:sz w:val="28"/>
          <w:szCs w:val="28"/>
        </w:rPr>
        <w:t>ого</w:t>
      </w:r>
      <w:r w:rsidR="007F01DB" w:rsidRPr="00651CAB">
        <w:rPr>
          <w:sz w:val="28"/>
          <w:szCs w:val="28"/>
        </w:rPr>
        <w:t xml:space="preserve"> когнитивн</w:t>
      </w:r>
      <w:r w:rsidR="00BF3211">
        <w:rPr>
          <w:sz w:val="28"/>
          <w:szCs w:val="28"/>
        </w:rPr>
        <w:t>ого</w:t>
      </w:r>
      <w:r w:rsidR="007F01DB" w:rsidRPr="00651CAB">
        <w:rPr>
          <w:sz w:val="28"/>
          <w:szCs w:val="28"/>
        </w:rPr>
        <w:t xml:space="preserve"> ресурс</w:t>
      </w:r>
      <w:r w:rsidR="00BF3211">
        <w:rPr>
          <w:sz w:val="28"/>
          <w:szCs w:val="28"/>
        </w:rPr>
        <w:t xml:space="preserve">а говорит о высоком </w:t>
      </w:r>
      <w:r w:rsidR="007F01DB" w:rsidRPr="00651CAB">
        <w:rPr>
          <w:sz w:val="28"/>
          <w:szCs w:val="28"/>
        </w:rPr>
        <w:t>уров</w:t>
      </w:r>
      <w:r w:rsidR="00BF3211">
        <w:rPr>
          <w:sz w:val="28"/>
          <w:szCs w:val="28"/>
        </w:rPr>
        <w:t>не</w:t>
      </w:r>
      <w:r w:rsidR="007F01DB" w:rsidRPr="00651CAB">
        <w:rPr>
          <w:sz w:val="28"/>
          <w:szCs w:val="28"/>
        </w:rPr>
        <w:t xml:space="preserve"> интеллектуальных и </w:t>
      </w:r>
      <w:r w:rsidR="00B0726E" w:rsidRPr="00651CAB">
        <w:rPr>
          <w:sz w:val="28"/>
          <w:szCs w:val="28"/>
        </w:rPr>
        <w:t>креативных</w:t>
      </w:r>
      <w:r w:rsidR="007F01DB" w:rsidRPr="00651CAB">
        <w:rPr>
          <w:sz w:val="28"/>
          <w:szCs w:val="28"/>
        </w:rPr>
        <w:t xml:space="preserve"> способностей</w:t>
      </w:r>
      <w:r w:rsidR="00B0726E" w:rsidRPr="00651CAB">
        <w:rPr>
          <w:sz w:val="28"/>
          <w:szCs w:val="28"/>
        </w:rPr>
        <w:t xml:space="preserve"> [</w:t>
      </w:r>
      <w:r w:rsidR="00245C3F">
        <w:rPr>
          <w:sz w:val="28"/>
          <w:szCs w:val="28"/>
        </w:rPr>
        <w:t>68</w:t>
      </w:r>
      <w:r w:rsidR="00B0726E" w:rsidRPr="00651CAB">
        <w:rPr>
          <w:sz w:val="28"/>
          <w:szCs w:val="28"/>
        </w:rPr>
        <w:t>]</w:t>
      </w:r>
      <w:r w:rsidR="00BD34DC" w:rsidRPr="00651CAB">
        <w:rPr>
          <w:sz w:val="28"/>
          <w:szCs w:val="28"/>
        </w:rPr>
        <w:t xml:space="preserve">. Размерность когнитивного пространства, характеристики сенсорной и оперативной памяти, время реакции выбора выступают основными коррелятами общего интеллекта в рамках когнитивного ресурса </w:t>
      </w:r>
      <w:r w:rsidR="007F01DB" w:rsidRPr="00651CAB">
        <w:rPr>
          <w:sz w:val="28"/>
          <w:szCs w:val="28"/>
        </w:rPr>
        <w:t>[</w:t>
      </w:r>
      <w:r w:rsidR="00245C3F">
        <w:rPr>
          <w:sz w:val="28"/>
          <w:szCs w:val="28"/>
        </w:rPr>
        <w:t>19</w:t>
      </w:r>
      <w:r w:rsidR="007F01DB" w:rsidRPr="00651CAB">
        <w:rPr>
          <w:sz w:val="28"/>
          <w:szCs w:val="28"/>
        </w:rPr>
        <w:t xml:space="preserve">; </w:t>
      </w:r>
      <w:r w:rsidR="00245C3F">
        <w:rPr>
          <w:sz w:val="28"/>
          <w:szCs w:val="28"/>
        </w:rPr>
        <w:t>39</w:t>
      </w:r>
      <w:r w:rsidR="007F01DB" w:rsidRPr="00651CAB">
        <w:rPr>
          <w:sz w:val="28"/>
          <w:szCs w:val="28"/>
        </w:rPr>
        <w:t xml:space="preserve">; </w:t>
      </w:r>
      <w:r w:rsidR="00245C3F">
        <w:rPr>
          <w:sz w:val="28"/>
          <w:szCs w:val="28"/>
        </w:rPr>
        <w:t>68</w:t>
      </w:r>
      <w:r w:rsidR="007F01DB" w:rsidRPr="00651CAB">
        <w:rPr>
          <w:sz w:val="28"/>
          <w:szCs w:val="28"/>
        </w:rPr>
        <w:t xml:space="preserve">]. </w:t>
      </w:r>
    </w:p>
    <w:p w14:paraId="276E3EF3" w14:textId="0B68C8F2" w:rsidR="00446835" w:rsidRPr="00651CAB" w:rsidRDefault="008E390D" w:rsidP="00315237">
      <w:pPr>
        <w:spacing w:line="360" w:lineRule="auto"/>
        <w:ind w:firstLine="708"/>
        <w:jc w:val="both"/>
        <w:rPr>
          <w:rFonts w:eastAsia="Calibri"/>
          <w:sz w:val="28"/>
          <w:szCs w:val="28"/>
        </w:rPr>
      </w:pPr>
      <w:r w:rsidRPr="00651CAB">
        <w:rPr>
          <w:rFonts w:eastAsia="Calibri"/>
          <w:sz w:val="28"/>
          <w:szCs w:val="28"/>
        </w:rPr>
        <w:tab/>
      </w:r>
      <w:r w:rsidRPr="00651CAB">
        <w:rPr>
          <w:rFonts w:eastAsia="Calibri"/>
          <w:sz w:val="28"/>
          <w:szCs w:val="28"/>
        </w:rPr>
        <w:tab/>
      </w:r>
      <w:r w:rsidRPr="00651CAB">
        <w:rPr>
          <w:rFonts w:eastAsia="Calibri"/>
          <w:sz w:val="28"/>
          <w:szCs w:val="28"/>
        </w:rPr>
        <w:tab/>
      </w:r>
      <w:r w:rsidRPr="00651CAB">
        <w:rPr>
          <w:rFonts w:eastAsia="Calibri"/>
          <w:sz w:val="28"/>
          <w:szCs w:val="28"/>
        </w:rPr>
        <w:tab/>
      </w:r>
      <w:r w:rsidRPr="00651CAB">
        <w:rPr>
          <w:rFonts w:eastAsia="Calibri"/>
          <w:sz w:val="28"/>
          <w:szCs w:val="28"/>
        </w:rPr>
        <w:tab/>
      </w:r>
      <w:r w:rsidRPr="00651CAB">
        <w:rPr>
          <w:rFonts w:eastAsia="Calibri"/>
          <w:sz w:val="28"/>
          <w:szCs w:val="28"/>
        </w:rPr>
        <w:tab/>
      </w:r>
      <w:r w:rsidRPr="00651CAB">
        <w:rPr>
          <w:rFonts w:eastAsia="Calibri"/>
          <w:sz w:val="28"/>
          <w:szCs w:val="28"/>
        </w:rPr>
        <w:tab/>
      </w:r>
      <w:r w:rsidRPr="00651CAB">
        <w:rPr>
          <w:rFonts w:eastAsia="Calibri"/>
          <w:sz w:val="28"/>
          <w:szCs w:val="28"/>
        </w:rPr>
        <w:tab/>
      </w:r>
    </w:p>
    <w:p w14:paraId="6116C546" w14:textId="51A23058" w:rsidR="000915D2" w:rsidRPr="00651CAB" w:rsidRDefault="00BC3FF7">
      <w:pPr>
        <w:pStyle w:val="a5"/>
        <w:numPr>
          <w:ilvl w:val="2"/>
          <w:numId w:val="6"/>
        </w:numPr>
        <w:spacing w:before="56" w:line="360" w:lineRule="auto"/>
        <w:jc w:val="center"/>
        <w:outlineLvl w:val="2"/>
        <w:rPr>
          <w:rFonts w:eastAsia="Calibri"/>
          <w:b/>
          <w:bCs/>
          <w:sz w:val="28"/>
          <w:szCs w:val="28"/>
        </w:rPr>
      </w:pPr>
      <w:bookmarkStart w:id="14" w:name="_Toc116916883"/>
      <w:r w:rsidRPr="00651CAB">
        <w:rPr>
          <w:b/>
          <w:bCs/>
          <w:sz w:val="28"/>
          <w:szCs w:val="28"/>
        </w:rPr>
        <w:t xml:space="preserve">Зарубежные и отечественные </w:t>
      </w:r>
      <w:r w:rsidR="00922236" w:rsidRPr="00651CAB">
        <w:rPr>
          <w:b/>
          <w:bCs/>
          <w:sz w:val="28"/>
          <w:szCs w:val="28"/>
        </w:rPr>
        <w:t>исследовани</w:t>
      </w:r>
      <w:r w:rsidRPr="00651CAB">
        <w:rPr>
          <w:b/>
          <w:bCs/>
          <w:sz w:val="28"/>
          <w:szCs w:val="28"/>
        </w:rPr>
        <w:t>я</w:t>
      </w:r>
      <w:r w:rsidR="00C17409" w:rsidRPr="00651CAB">
        <w:rPr>
          <w:b/>
          <w:bCs/>
          <w:sz w:val="28"/>
          <w:szCs w:val="28"/>
        </w:rPr>
        <w:t xml:space="preserve"> </w:t>
      </w:r>
      <w:r w:rsidR="00922236" w:rsidRPr="00651CAB">
        <w:rPr>
          <w:b/>
          <w:bCs/>
          <w:sz w:val="28"/>
          <w:szCs w:val="28"/>
        </w:rPr>
        <w:t xml:space="preserve">роли </w:t>
      </w:r>
      <w:r w:rsidR="00C17409" w:rsidRPr="00651CAB">
        <w:rPr>
          <w:b/>
          <w:bCs/>
          <w:sz w:val="28"/>
          <w:szCs w:val="28"/>
        </w:rPr>
        <w:t>когнитивных характеристик в академической успешности</w:t>
      </w:r>
      <w:bookmarkEnd w:id="14"/>
    </w:p>
    <w:p w14:paraId="260DC0C1" w14:textId="264749A4" w:rsidR="00925584" w:rsidRPr="00651CAB" w:rsidRDefault="00F20880" w:rsidP="00315237">
      <w:pPr>
        <w:spacing w:line="360" w:lineRule="auto"/>
        <w:ind w:firstLine="720"/>
        <w:jc w:val="both"/>
        <w:rPr>
          <w:rFonts w:eastAsia="Calibri"/>
          <w:sz w:val="28"/>
          <w:szCs w:val="28"/>
        </w:rPr>
      </w:pPr>
      <w:r w:rsidRPr="00651CAB">
        <w:rPr>
          <w:rFonts w:eastAsia="Calibri"/>
          <w:sz w:val="28"/>
          <w:szCs w:val="28"/>
        </w:rPr>
        <w:t xml:space="preserve">В исследовании </w:t>
      </w:r>
      <w:r w:rsidR="00046E0B" w:rsidRPr="00651CAB">
        <w:rPr>
          <w:rFonts w:eastAsia="Calibri"/>
          <w:sz w:val="28"/>
          <w:szCs w:val="28"/>
          <w:lang w:val="en-US"/>
        </w:rPr>
        <w:t>H</w:t>
      </w:r>
      <w:r w:rsidR="00046E0B" w:rsidRPr="00651CAB">
        <w:rPr>
          <w:rFonts w:eastAsia="Calibri"/>
          <w:sz w:val="28"/>
          <w:szCs w:val="28"/>
        </w:rPr>
        <w:t xml:space="preserve">. </w:t>
      </w:r>
      <w:r w:rsidRPr="00651CAB">
        <w:rPr>
          <w:rFonts w:eastAsia="Calibri"/>
          <w:sz w:val="28"/>
          <w:szCs w:val="28"/>
          <w:lang w:val="en-GB"/>
        </w:rPr>
        <w:t>Rinderman</w:t>
      </w:r>
      <w:r w:rsidR="00925584" w:rsidRPr="00651CAB">
        <w:rPr>
          <w:rFonts w:eastAsia="Calibri"/>
          <w:sz w:val="28"/>
          <w:szCs w:val="28"/>
        </w:rPr>
        <w:t xml:space="preserve"> и </w:t>
      </w:r>
      <w:r w:rsidR="00046E0B" w:rsidRPr="00651CAB">
        <w:rPr>
          <w:rFonts w:eastAsia="Calibri"/>
          <w:sz w:val="28"/>
          <w:szCs w:val="28"/>
          <w:lang w:val="en-US"/>
        </w:rPr>
        <w:t>A</w:t>
      </w:r>
      <w:r w:rsidR="00046E0B" w:rsidRPr="00651CAB">
        <w:rPr>
          <w:rFonts w:eastAsia="Calibri"/>
          <w:sz w:val="28"/>
          <w:szCs w:val="28"/>
        </w:rPr>
        <w:t>.</w:t>
      </w:r>
      <w:r w:rsidR="00046E0B" w:rsidRPr="00651CAB">
        <w:rPr>
          <w:rFonts w:eastAsia="Calibri"/>
          <w:sz w:val="28"/>
          <w:szCs w:val="28"/>
          <w:lang w:val="en-US"/>
        </w:rPr>
        <w:t>C</w:t>
      </w:r>
      <w:r w:rsidR="00046E0B" w:rsidRPr="00651CAB">
        <w:rPr>
          <w:rFonts w:eastAsia="Calibri"/>
          <w:sz w:val="28"/>
          <w:szCs w:val="28"/>
        </w:rPr>
        <w:t xml:space="preserve">. </w:t>
      </w:r>
      <w:r w:rsidRPr="00651CAB">
        <w:rPr>
          <w:rFonts w:eastAsia="Calibri"/>
          <w:sz w:val="28"/>
          <w:szCs w:val="28"/>
          <w:lang w:val="en-GB"/>
        </w:rPr>
        <w:t>Neubauer</w:t>
      </w:r>
      <w:r w:rsidR="00925584" w:rsidRPr="00651CAB">
        <w:rPr>
          <w:rFonts w:eastAsia="Calibri"/>
          <w:sz w:val="28"/>
          <w:szCs w:val="28"/>
        </w:rPr>
        <w:t xml:space="preserve"> </w:t>
      </w:r>
      <w:r w:rsidR="004D7C08" w:rsidRPr="00651CAB">
        <w:rPr>
          <w:rFonts w:eastAsia="Calibri"/>
          <w:sz w:val="28"/>
          <w:szCs w:val="28"/>
        </w:rPr>
        <w:t>[</w:t>
      </w:r>
      <w:r w:rsidR="00D65180">
        <w:rPr>
          <w:rFonts w:eastAsia="Calibri"/>
          <w:sz w:val="28"/>
          <w:szCs w:val="28"/>
        </w:rPr>
        <w:t>128</w:t>
      </w:r>
      <w:r w:rsidR="004D7C08" w:rsidRPr="00651CAB">
        <w:rPr>
          <w:rFonts w:eastAsia="Calibri"/>
          <w:sz w:val="28"/>
          <w:szCs w:val="28"/>
        </w:rPr>
        <w:t>]</w:t>
      </w:r>
      <w:r w:rsidR="00DE7089" w:rsidRPr="00651CAB">
        <w:rPr>
          <w:rFonts w:eastAsia="Calibri"/>
          <w:sz w:val="28"/>
          <w:szCs w:val="28"/>
        </w:rPr>
        <w:t xml:space="preserve"> на примере 271 школьника 14 – 17 лет из Германии </w:t>
      </w:r>
      <w:r w:rsidR="00F72AE9" w:rsidRPr="00651CAB">
        <w:rPr>
          <w:rFonts w:eastAsia="Calibri"/>
          <w:sz w:val="28"/>
          <w:szCs w:val="28"/>
        </w:rPr>
        <w:t>показано</w:t>
      </w:r>
      <w:r w:rsidR="00DE7089" w:rsidRPr="00651CAB">
        <w:rPr>
          <w:rFonts w:eastAsia="Calibri"/>
          <w:sz w:val="28"/>
          <w:szCs w:val="28"/>
        </w:rPr>
        <w:t>, что академическую успешность в школе лучше всего предсказывает модель, включающая фактор скорости (</w:t>
      </w:r>
      <w:r w:rsidR="00DE7089" w:rsidRPr="00651CAB">
        <w:rPr>
          <w:rFonts w:eastAsia="Calibri"/>
          <w:sz w:val="28"/>
          <w:szCs w:val="28"/>
          <w:lang w:val="en-GB"/>
        </w:rPr>
        <w:t>speed</w:t>
      </w:r>
      <w:r w:rsidR="00DE7089" w:rsidRPr="00651CAB">
        <w:rPr>
          <w:rFonts w:eastAsia="Calibri"/>
          <w:sz w:val="28"/>
          <w:szCs w:val="28"/>
        </w:rPr>
        <w:t>-</w:t>
      </w:r>
      <w:r w:rsidR="00DE7089" w:rsidRPr="00651CAB">
        <w:rPr>
          <w:rFonts w:eastAsia="Calibri"/>
          <w:sz w:val="28"/>
          <w:szCs w:val="28"/>
          <w:lang w:val="en-GB"/>
        </w:rPr>
        <w:t>factor</w:t>
      </w:r>
      <w:r w:rsidR="00DE7089" w:rsidRPr="00651CAB">
        <w:rPr>
          <w:rFonts w:eastAsia="Calibri"/>
          <w:sz w:val="28"/>
          <w:szCs w:val="28"/>
        </w:rPr>
        <w:t xml:space="preserve"> </w:t>
      </w:r>
      <w:r w:rsidR="00DE7089" w:rsidRPr="00651CAB">
        <w:rPr>
          <w:rFonts w:eastAsia="Calibri"/>
          <w:sz w:val="28"/>
          <w:szCs w:val="28"/>
          <w:lang w:val="en-GB"/>
        </w:rPr>
        <w:t>model</w:t>
      </w:r>
      <w:r w:rsidR="00DE7089" w:rsidRPr="00651CAB">
        <w:rPr>
          <w:rFonts w:eastAsia="Calibri"/>
          <w:sz w:val="28"/>
          <w:szCs w:val="28"/>
        </w:rPr>
        <w:t xml:space="preserve">), в которой скорость переработки информации оказывает прямое влияние на </w:t>
      </w:r>
      <w:r w:rsidR="00F72AE9" w:rsidRPr="00651CAB">
        <w:rPr>
          <w:rFonts w:eastAsia="Calibri"/>
          <w:sz w:val="28"/>
          <w:szCs w:val="28"/>
        </w:rPr>
        <w:t xml:space="preserve">общие </w:t>
      </w:r>
      <w:r w:rsidR="00DE7089" w:rsidRPr="00651CAB">
        <w:rPr>
          <w:rFonts w:eastAsia="Calibri"/>
          <w:sz w:val="28"/>
          <w:szCs w:val="28"/>
        </w:rPr>
        <w:t xml:space="preserve">когнитивные характеристики – интеллект и креативность, которые в свою очередь предсказывают школьные достижения. Результаты исследования подтвердили теорию о том, что скорость переработки информации </w:t>
      </w:r>
      <w:r w:rsidR="008E3189">
        <w:rPr>
          <w:rFonts w:eastAsia="Calibri"/>
          <w:sz w:val="28"/>
          <w:szCs w:val="28"/>
        </w:rPr>
        <w:t>представляется</w:t>
      </w:r>
      <w:r w:rsidR="00DE7089" w:rsidRPr="00651CAB">
        <w:rPr>
          <w:rFonts w:eastAsia="Calibri"/>
          <w:sz w:val="28"/>
          <w:szCs w:val="28"/>
        </w:rPr>
        <w:t xml:space="preserve"> важным источником интеллекта. </w:t>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DE7089" w:rsidRPr="00651CAB">
        <w:rPr>
          <w:rFonts w:eastAsia="Calibri"/>
          <w:sz w:val="28"/>
          <w:szCs w:val="28"/>
        </w:rPr>
        <w:t xml:space="preserve">В </w:t>
      </w:r>
      <w:r w:rsidR="00653CA9" w:rsidRPr="00651CAB">
        <w:rPr>
          <w:rFonts w:eastAsia="Calibri"/>
          <w:sz w:val="28"/>
          <w:szCs w:val="28"/>
        </w:rPr>
        <w:t xml:space="preserve">лонгитюдном </w:t>
      </w:r>
      <w:r w:rsidR="00DE7089" w:rsidRPr="00651CAB">
        <w:rPr>
          <w:rFonts w:eastAsia="Calibri"/>
          <w:sz w:val="28"/>
          <w:szCs w:val="28"/>
        </w:rPr>
        <w:t xml:space="preserve">исследовании Т.Н. Тихомировой и С.Б. Малых </w:t>
      </w:r>
      <w:r w:rsidR="004D7C08" w:rsidRPr="00651CAB">
        <w:rPr>
          <w:rFonts w:eastAsia="Calibri"/>
          <w:sz w:val="28"/>
          <w:szCs w:val="28"/>
        </w:rPr>
        <w:t>[</w:t>
      </w:r>
      <w:r w:rsidR="00D65180">
        <w:rPr>
          <w:rFonts w:eastAsia="Calibri"/>
          <w:sz w:val="28"/>
          <w:szCs w:val="28"/>
        </w:rPr>
        <w:t>61</w:t>
      </w:r>
      <w:r w:rsidR="004D7C08" w:rsidRPr="00651CAB">
        <w:rPr>
          <w:rFonts w:eastAsia="Calibri"/>
          <w:sz w:val="28"/>
          <w:szCs w:val="28"/>
        </w:rPr>
        <w:t xml:space="preserve">; </w:t>
      </w:r>
      <w:r w:rsidR="00D65180">
        <w:rPr>
          <w:rFonts w:eastAsia="Calibri"/>
          <w:sz w:val="28"/>
          <w:szCs w:val="28"/>
        </w:rPr>
        <w:t>141</w:t>
      </w:r>
      <w:r w:rsidR="004D7C08" w:rsidRPr="00651CAB">
        <w:rPr>
          <w:rFonts w:eastAsia="Calibri"/>
          <w:sz w:val="28"/>
          <w:szCs w:val="28"/>
        </w:rPr>
        <w:t>]</w:t>
      </w:r>
      <w:r w:rsidR="00000C79" w:rsidRPr="00651CAB">
        <w:rPr>
          <w:rFonts w:eastAsia="Calibri"/>
          <w:sz w:val="28"/>
          <w:szCs w:val="28"/>
        </w:rPr>
        <w:t>,</w:t>
      </w:r>
      <w:r w:rsidR="00DE7089" w:rsidRPr="00651CAB">
        <w:rPr>
          <w:rFonts w:eastAsia="Calibri"/>
          <w:sz w:val="28"/>
          <w:szCs w:val="28"/>
        </w:rPr>
        <w:t xml:space="preserve"> в ходе </w:t>
      </w:r>
      <w:r w:rsidR="00000C79" w:rsidRPr="00651CAB">
        <w:rPr>
          <w:rFonts w:eastAsia="Calibri"/>
          <w:sz w:val="28"/>
          <w:szCs w:val="28"/>
        </w:rPr>
        <w:t>которого изучались</w:t>
      </w:r>
      <w:r w:rsidR="00DE7089" w:rsidRPr="00651CAB">
        <w:rPr>
          <w:rFonts w:eastAsia="Calibri"/>
          <w:sz w:val="28"/>
          <w:szCs w:val="28"/>
        </w:rPr>
        <w:t xml:space="preserve"> взаимосвязи когнитивных характеристик и успешности </w:t>
      </w:r>
      <w:r w:rsidR="00000C79" w:rsidRPr="00651CAB">
        <w:rPr>
          <w:rFonts w:eastAsia="Calibri"/>
          <w:sz w:val="28"/>
          <w:szCs w:val="28"/>
        </w:rPr>
        <w:t>с первого по одиннадцатый классы</w:t>
      </w:r>
      <w:r w:rsidR="00DE7089" w:rsidRPr="00651CAB">
        <w:rPr>
          <w:rFonts w:eastAsia="Calibri"/>
          <w:sz w:val="28"/>
          <w:szCs w:val="28"/>
        </w:rPr>
        <w:t xml:space="preserve"> (более 1500 учащихся)</w:t>
      </w:r>
      <w:r w:rsidR="00000C79" w:rsidRPr="00651CAB">
        <w:rPr>
          <w:rFonts w:eastAsia="Calibri"/>
          <w:sz w:val="28"/>
          <w:szCs w:val="28"/>
        </w:rPr>
        <w:t>,</w:t>
      </w:r>
      <w:r w:rsidR="00DE7089" w:rsidRPr="00651CAB">
        <w:rPr>
          <w:rFonts w:eastAsia="Calibri"/>
          <w:sz w:val="28"/>
          <w:szCs w:val="28"/>
        </w:rPr>
        <w:t xml:space="preserve"> скорость переработки информации </w:t>
      </w:r>
      <w:r w:rsidR="008E3189">
        <w:rPr>
          <w:rFonts w:eastAsia="Calibri"/>
          <w:sz w:val="28"/>
          <w:szCs w:val="28"/>
        </w:rPr>
        <w:t>стала</w:t>
      </w:r>
      <w:r w:rsidR="00DE7089" w:rsidRPr="00651CAB">
        <w:rPr>
          <w:rFonts w:eastAsia="Calibri"/>
          <w:sz w:val="28"/>
          <w:szCs w:val="28"/>
        </w:rPr>
        <w:t xml:space="preserve"> предиктором </w:t>
      </w:r>
      <w:r w:rsidR="00F72AE9" w:rsidRPr="00651CAB">
        <w:rPr>
          <w:rFonts w:eastAsia="Calibri"/>
          <w:sz w:val="28"/>
          <w:szCs w:val="28"/>
        </w:rPr>
        <w:t>флюидного</w:t>
      </w:r>
      <w:r w:rsidR="00DE7089" w:rsidRPr="00651CAB">
        <w:rPr>
          <w:rFonts w:eastAsia="Calibri"/>
          <w:sz w:val="28"/>
          <w:szCs w:val="28"/>
        </w:rPr>
        <w:t xml:space="preserve"> интеллекта, рабочей памяти и чувства числа</w:t>
      </w:r>
      <w:r w:rsidR="00FC066B">
        <w:rPr>
          <w:rFonts w:eastAsia="Calibri"/>
          <w:sz w:val="28"/>
          <w:szCs w:val="28"/>
        </w:rPr>
        <w:t>. Они</w:t>
      </w:r>
      <w:r w:rsidR="00B13BF3" w:rsidRPr="00651CAB">
        <w:rPr>
          <w:rFonts w:eastAsia="Calibri"/>
          <w:sz w:val="28"/>
          <w:szCs w:val="28"/>
        </w:rPr>
        <w:t xml:space="preserve">, </w:t>
      </w:r>
      <w:r w:rsidR="00DE7089" w:rsidRPr="00651CAB">
        <w:rPr>
          <w:rFonts w:eastAsia="Calibri"/>
          <w:sz w:val="28"/>
          <w:szCs w:val="28"/>
        </w:rPr>
        <w:t>в свою очередь</w:t>
      </w:r>
      <w:r w:rsidR="00B13BF3" w:rsidRPr="00651CAB">
        <w:rPr>
          <w:rFonts w:eastAsia="Calibri"/>
          <w:sz w:val="28"/>
          <w:szCs w:val="28"/>
        </w:rPr>
        <w:t>,</w:t>
      </w:r>
      <w:r w:rsidR="00DE7089" w:rsidRPr="00651CAB">
        <w:rPr>
          <w:rFonts w:eastAsia="Calibri"/>
          <w:sz w:val="28"/>
          <w:szCs w:val="28"/>
        </w:rPr>
        <w:t xml:space="preserve"> вносят вклад в индивидуальные различия академической успешности.</w:t>
      </w:r>
      <w:r w:rsidR="00925584" w:rsidRPr="00651CAB">
        <w:rPr>
          <w:rFonts w:eastAsia="Calibri"/>
          <w:sz w:val="28"/>
          <w:szCs w:val="28"/>
        </w:rPr>
        <w:t xml:space="preserve"> </w:t>
      </w:r>
      <w:r w:rsidR="00EE7ECB" w:rsidRPr="00651CAB">
        <w:rPr>
          <w:rFonts w:eastAsia="Calibri"/>
          <w:sz w:val="28"/>
          <w:szCs w:val="28"/>
        </w:rPr>
        <w:tab/>
      </w:r>
      <w:r w:rsidR="00EE7ECB" w:rsidRPr="00651CAB">
        <w:rPr>
          <w:rFonts w:eastAsia="Calibri"/>
          <w:sz w:val="28"/>
          <w:szCs w:val="28"/>
        </w:rPr>
        <w:tab/>
      </w:r>
      <w:r w:rsidR="008E3189">
        <w:rPr>
          <w:rFonts w:eastAsia="Calibri"/>
          <w:sz w:val="28"/>
          <w:szCs w:val="28"/>
        </w:rPr>
        <w:tab/>
      </w:r>
      <w:r w:rsidR="008E3189">
        <w:rPr>
          <w:rFonts w:eastAsia="Calibri"/>
          <w:sz w:val="28"/>
          <w:szCs w:val="28"/>
        </w:rPr>
        <w:tab/>
      </w:r>
      <w:r w:rsidR="008E3189">
        <w:rPr>
          <w:rFonts w:eastAsia="Calibri"/>
          <w:sz w:val="28"/>
          <w:szCs w:val="28"/>
        </w:rPr>
        <w:tab/>
      </w:r>
      <w:r w:rsidR="008E3189">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FC066B">
        <w:rPr>
          <w:rFonts w:eastAsia="Calibri"/>
          <w:sz w:val="28"/>
          <w:szCs w:val="28"/>
        </w:rPr>
        <w:tab/>
      </w:r>
      <w:r w:rsidR="0014669B" w:rsidRPr="00651CAB">
        <w:rPr>
          <w:rFonts w:eastAsia="Calibri"/>
          <w:sz w:val="28"/>
          <w:szCs w:val="28"/>
        </w:rPr>
        <w:t xml:space="preserve">В </w:t>
      </w:r>
      <w:r w:rsidR="00653CA9" w:rsidRPr="00651CAB">
        <w:rPr>
          <w:rFonts w:eastAsia="Calibri"/>
          <w:sz w:val="28"/>
          <w:szCs w:val="28"/>
        </w:rPr>
        <w:t xml:space="preserve">работе </w:t>
      </w:r>
      <w:r w:rsidR="00E97760" w:rsidRPr="00651CAB">
        <w:rPr>
          <w:rFonts w:eastAsia="Calibri"/>
          <w:sz w:val="28"/>
          <w:szCs w:val="28"/>
        </w:rPr>
        <w:t xml:space="preserve">Н.Б. </w:t>
      </w:r>
      <w:r w:rsidR="0014669B" w:rsidRPr="00651CAB">
        <w:rPr>
          <w:rFonts w:eastAsia="Calibri"/>
          <w:sz w:val="28"/>
          <w:szCs w:val="28"/>
        </w:rPr>
        <w:t>Шумаковой на выборке 119 младших школьников показа</w:t>
      </w:r>
      <w:r w:rsidR="00F72AE9" w:rsidRPr="00651CAB">
        <w:rPr>
          <w:rFonts w:eastAsia="Calibri"/>
          <w:sz w:val="28"/>
          <w:szCs w:val="28"/>
        </w:rPr>
        <w:t>но</w:t>
      </w:r>
      <w:r w:rsidR="0014669B" w:rsidRPr="00651CAB">
        <w:rPr>
          <w:rFonts w:eastAsia="Calibri"/>
          <w:sz w:val="28"/>
          <w:szCs w:val="28"/>
        </w:rPr>
        <w:t xml:space="preserve">, что разные показатели успешности выпускников начальной школы имеют разную психологическую природу. В рамках исследования осуществлялся анализ взаимосвязи базовых когнитивных характеристик, флюидного </w:t>
      </w:r>
      <w:r w:rsidR="0014669B" w:rsidRPr="00651CAB">
        <w:rPr>
          <w:rFonts w:eastAsia="Calibri"/>
          <w:sz w:val="28"/>
          <w:szCs w:val="28"/>
        </w:rPr>
        <w:lastRenderedPageBreak/>
        <w:t>интеллекта, креативности с академической успешностью</w:t>
      </w:r>
      <w:r w:rsidR="003945CD" w:rsidRPr="00651CAB">
        <w:rPr>
          <w:rFonts w:eastAsia="Calibri"/>
          <w:sz w:val="28"/>
          <w:szCs w:val="28"/>
        </w:rPr>
        <w:t xml:space="preserve">. </w:t>
      </w:r>
      <w:r w:rsidR="0014669B" w:rsidRPr="00651CAB">
        <w:rPr>
          <w:rFonts w:eastAsia="Calibri"/>
          <w:sz w:val="28"/>
          <w:szCs w:val="28"/>
        </w:rPr>
        <w:t xml:space="preserve">Так, общая вербальная креативность имеет большое значение для успешности выполнения проверочных тестов по математике и русскому языку, хотя отдельные ее показатели – беглость и гибкость – взаимосвязаны с оценками учителей по русскому языку и окружающему миру. </w:t>
      </w:r>
      <w:r w:rsidR="003945CD" w:rsidRPr="00651CAB">
        <w:rPr>
          <w:rFonts w:eastAsia="Calibri"/>
          <w:sz w:val="28"/>
          <w:szCs w:val="28"/>
        </w:rPr>
        <w:t xml:space="preserve">При этом взаимосвязи креативности с итоговыми оценками по предметам не обнаружилось. </w:t>
      </w:r>
      <w:r w:rsidR="003945CD" w:rsidRPr="00651CAB">
        <w:rPr>
          <w:sz w:val="28"/>
          <w:szCs w:val="28"/>
        </w:rPr>
        <w:t xml:space="preserve">В то же время </w:t>
      </w:r>
      <w:r w:rsidR="003945CD" w:rsidRPr="00651CAB">
        <w:rPr>
          <w:rFonts w:eastAsia="Calibri"/>
          <w:sz w:val="28"/>
          <w:szCs w:val="28"/>
        </w:rPr>
        <w:t xml:space="preserve">подтвердилась взаимосвязь двух аспектов чувства числа, а также рабочей памяти с итоговыми оценками по математике и русскому языку, </w:t>
      </w:r>
      <w:r w:rsidR="00F72AE9" w:rsidRPr="00651CAB">
        <w:rPr>
          <w:rFonts w:eastAsia="Calibri"/>
          <w:sz w:val="28"/>
          <w:szCs w:val="28"/>
        </w:rPr>
        <w:t xml:space="preserve">а </w:t>
      </w:r>
      <w:r w:rsidR="003945CD" w:rsidRPr="00651CAB">
        <w:rPr>
          <w:rFonts w:eastAsia="Calibri"/>
          <w:sz w:val="28"/>
          <w:szCs w:val="28"/>
        </w:rPr>
        <w:t xml:space="preserve">скорости переработки информации </w:t>
      </w:r>
      <w:r w:rsidR="00F72AE9" w:rsidRPr="00651CAB">
        <w:rPr>
          <w:rFonts w:eastAsia="Calibri"/>
          <w:sz w:val="28"/>
          <w:szCs w:val="28"/>
        </w:rPr>
        <w:t xml:space="preserve">и флюидного интеллекта </w:t>
      </w:r>
      <w:r w:rsidR="003945CD" w:rsidRPr="00651CAB">
        <w:rPr>
          <w:rFonts w:eastAsia="Calibri"/>
          <w:sz w:val="28"/>
          <w:szCs w:val="28"/>
        </w:rPr>
        <w:t xml:space="preserve">с успешностью по всем </w:t>
      </w:r>
      <w:r w:rsidR="00F72AE9" w:rsidRPr="00651CAB">
        <w:rPr>
          <w:rFonts w:eastAsia="Calibri"/>
          <w:sz w:val="28"/>
          <w:szCs w:val="28"/>
        </w:rPr>
        <w:t xml:space="preserve">изучаемым </w:t>
      </w:r>
      <w:r w:rsidR="003945CD" w:rsidRPr="00651CAB">
        <w:rPr>
          <w:rFonts w:eastAsia="Calibri"/>
          <w:sz w:val="28"/>
          <w:szCs w:val="28"/>
        </w:rPr>
        <w:t>предметам</w:t>
      </w:r>
      <w:r w:rsidR="004E6C7F" w:rsidRPr="004E6C7F">
        <w:rPr>
          <w:rFonts w:eastAsia="Calibri"/>
          <w:sz w:val="28"/>
          <w:szCs w:val="28"/>
        </w:rPr>
        <w:t xml:space="preserve"> [</w:t>
      </w:r>
      <w:r w:rsidR="00D65180">
        <w:rPr>
          <w:rFonts w:eastAsia="Calibri"/>
          <w:sz w:val="28"/>
          <w:szCs w:val="28"/>
        </w:rPr>
        <w:t>77</w:t>
      </w:r>
      <w:r w:rsidR="004E6C7F" w:rsidRPr="004E6C7F">
        <w:rPr>
          <w:rFonts w:eastAsia="Calibri"/>
          <w:sz w:val="28"/>
          <w:szCs w:val="28"/>
        </w:rPr>
        <w:t>]</w:t>
      </w:r>
      <w:r w:rsidR="003945CD" w:rsidRPr="00651CAB">
        <w:rPr>
          <w:rFonts w:eastAsia="Calibri"/>
          <w:sz w:val="28"/>
          <w:szCs w:val="28"/>
        </w:rPr>
        <w:t xml:space="preserve">. </w:t>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683A52">
        <w:rPr>
          <w:rFonts w:eastAsia="Calibri"/>
          <w:sz w:val="28"/>
          <w:szCs w:val="28"/>
        </w:rPr>
        <w:tab/>
      </w:r>
      <w:r w:rsidR="00683A52">
        <w:rPr>
          <w:rFonts w:eastAsia="Calibri"/>
          <w:sz w:val="28"/>
          <w:szCs w:val="28"/>
        </w:rPr>
        <w:tab/>
      </w:r>
      <w:r w:rsidR="00683A52">
        <w:rPr>
          <w:rFonts w:eastAsia="Calibri"/>
          <w:sz w:val="28"/>
          <w:szCs w:val="28"/>
        </w:rPr>
        <w:tab/>
      </w:r>
      <w:r w:rsidR="00683A52">
        <w:rPr>
          <w:rFonts w:eastAsia="Calibri"/>
          <w:sz w:val="28"/>
          <w:szCs w:val="28"/>
        </w:rPr>
        <w:tab/>
      </w:r>
      <w:r w:rsidR="00683A52">
        <w:rPr>
          <w:rFonts w:eastAsia="Calibri"/>
          <w:sz w:val="28"/>
          <w:szCs w:val="28"/>
        </w:rPr>
        <w:tab/>
      </w:r>
      <w:r w:rsidR="00683A52">
        <w:rPr>
          <w:rFonts w:eastAsia="Calibri"/>
          <w:sz w:val="28"/>
          <w:szCs w:val="28"/>
        </w:rPr>
        <w:tab/>
      </w:r>
      <w:r w:rsidR="00683A52">
        <w:rPr>
          <w:rFonts w:eastAsia="Calibri"/>
          <w:sz w:val="28"/>
          <w:szCs w:val="28"/>
        </w:rPr>
        <w:tab/>
        <w:t xml:space="preserve">Лонгитюдное исследование на выборке 110 учащихся 8 и 9 лет показало, что существует значимая положительная корреляционная связь между креативностью и успешностью в математике, русском языке, природоведении. Итоговые школьные оценки связаны с флюидным интеллектом и другими когнитивными характеристиками </w:t>
      </w:r>
      <w:r w:rsidR="00683A52" w:rsidRPr="00683A52">
        <w:rPr>
          <w:rFonts w:eastAsia="Calibri"/>
          <w:sz w:val="28"/>
          <w:szCs w:val="28"/>
        </w:rPr>
        <w:t>[</w:t>
      </w:r>
      <w:r w:rsidR="00D65180">
        <w:rPr>
          <w:rFonts w:eastAsia="Calibri"/>
          <w:sz w:val="28"/>
          <w:szCs w:val="28"/>
        </w:rPr>
        <w:t>136</w:t>
      </w:r>
      <w:r w:rsidR="00683A52" w:rsidRPr="00683A52">
        <w:rPr>
          <w:rFonts w:eastAsia="Calibri"/>
          <w:sz w:val="28"/>
          <w:szCs w:val="28"/>
        </w:rPr>
        <w:t>].</w:t>
      </w:r>
      <w:r w:rsidR="00683A52">
        <w:rPr>
          <w:rFonts w:eastAsia="Calibri"/>
          <w:sz w:val="28"/>
          <w:szCs w:val="28"/>
        </w:rPr>
        <w:tab/>
      </w:r>
      <w:r w:rsidR="00683A52">
        <w:rPr>
          <w:rFonts w:eastAsia="Calibri"/>
          <w:sz w:val="28"/>
          <w:szCs w:val="28"/>
        </w:rPr>
        <w:tab/>
      </w:r>
      <w:r w:rsidR="00683A52">
        <w:rPr>
          <w:rFonts w:eastAsia="Calibri"/>
          <w:sz w:val="28"/>
          <w:szCs w:val="28"/>
        </w:rPr>
        <w:tab/>
      </w:r>
      <w:r w:rsidR="00683A52">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DE7089" w:rsidRPr="00651CAB">
        <w:rPr>
          <w:rFonts w:eastAsia="Calibri"/>
          <w:sz w:val="28"/>
          <w:szCs w:val="28"/>
        </w:rPr>
        <w:t xml:space="preserve">В исследовании </w:t>
      </w:r>
      <w:r w:rsidR="00046E0B" w:rsidRPr="00651CAB">
        <w:rPr>
          <w:rFonts w:eastAsia="Calibri"/>
          <w:sz w:val="28"/>
          <w:szCs w:val="28"/>
        </w:rPr>
        <w:t xml:space="preserve">О.С. </w:t>
      </w:r>
      <w:r w:rsidR="00DE7089" w:rsidRPr="00651CAB">
        <w:rPr>
          <w:rFonts w:eastAsia="Calibri"/>
          <w:sz w:val="28"/>
          <w:szCs w:val="28"/>
        </w:rPr>
        <w:t xml:space="preserve">Алексеевой </w:t>
      </w:r>
      <w:r w:rsidR="00D61469" w:rsidRPr="00651CAB">
        <w:rPr>
          <w:rFonts w:eastAsia="Calibri"/>
          <w:sz w:val="28"/>
          <w:szCs w:val="28"/>
        </w:rPr>
        <w:t>[</w:t>
      </w:r>
      <w:r w:rsidR="00D61469" w:rsidRPr="00651CAB">
        <w:rPr>
          <w:rFonts w:eastAsia="Calibri"/>
          <w:sz w:val="28"/>
          <w:szCs w:val="28"/>
        </w:rPr>
        <w:fldChar w:fldCharType="begin"/>
      </w:r>
      <w:r w:rsidR="00D61469" w:rsidRPr="00651CAB">
        <w:rPr>
          <w:rFonts w:eastAsia="Calibri"/>
          <w:sz w:val="28"/>
          <w:szCs w:val="28"/>
        </w:rPr>
        <w:instrText xml:space="preserve"> REF _Ref106787178 \r \h </w:instrText>
      </w:r>
      <w:r w:rsidR="000915D2" w:rsidRPr="00651CAB">
        <w:rPr>
          <w:rFonts w:eastAsia="Calibri"/>
          <w:sz w:val="28"/>
          <w:szCs w:val="28"/>
        </w:rPr>
        <w:instrText xml:space="preserve"> \* MERGEFORMAT </w:instrText>
      </w:r>
      <w:r w:rsidR="00D61469" w:rsidRPr="00651CAB">
        <w:rPr>
          <w:rFonts w:eastAsia="Calibri"/>
          <w:sz w:val="28"/>
          <w:szCs w:val="28"/>
        </w:rPr>
      </w:r>
      <w:r w:rsidR="00D61469" w:rsidRPr="00651CAB">
        <w:rPr>
          <w:rFonts w:eastAsia="Calibri"/>
          <w:sz w:val="28"/>
          <w:szCs w:val="28"/>
        </w:rPr>
        <w:fldChar w:fldCharType="separate"/>
      </w:r>
      <w:r w:rsidR="00B2482B">
        <w:rPr>
          <w:rFonts w:eastAsia="Calibri"/>
          <w:sz w:val="28"/>
          <w:szCs w:val="28"/>
        </w:rPr>
        <w:t>1</w:t>
      </w:r>
      <w:r w:rsidR="00D61469" w:rsidRPr="00651CAB">
        <w:rPr>
          <w:rFonts w:eastAsia="Calibri"/>
          <w:sz w:val="28"/>
          <w:szCs w:val="28"/>
        </w:rPr>
        <w:fldChar w:fldCharType="end"/>
      </w:r>
      <w:r w:rsidR="00D61469" w:rsidRPr="00651CAB">
        <w:rPr>
          <w:rFonts w:eastAsia="Calibri"/>
          <w:sz w:val="28"/>
          <w:szCs w:val="28"/>
        </w:rPr>
        <w:t>]</w:t>
      </w:r>
      <w:r w:rsidR="00DE7089" w:rsidRPr="00651CAB">
        <w:rPr>
          <w:rFonts w:eastAsia="Calibri"/>
          <w:sz w:val="28"/>
          <w:szCs w:val="28"/>
        </w:rPr>
        <w:t xml:space="preserve"> на выборе 55 младших школьников показано, что флюидный интеллект, рабочая память и скорост</w:t>
      </w:r>
      <w:r w:rsidR="004A536E" w:rsidRPr="00651CAB">
        <w:rPr>
          <w:rFonts w:eastAsia="Calibri"/>
          <w:sz w:val="28"/>
          <w:szCs w:val="28"/>
        </w:rPr>
        <w:t>ь</w:t>
      </w:r>
      <w:r w:rsidR="00DE7089" w:rsidRPr="00651CAB">
        <w:rPr>
          <w:rFonts w:eastAsia="Calibri"/>
          <w:sz w:val="28"/>
          <w:szCs w:val="28"/>
        </w:rPr>
        <w:t xml:space="preserve"> обработки информации связан</w:t>
      </w:r>
      <w:r w:rsidR="004A536E" w:rsidRPr="00651CAB">
        <w:rPr>
          <w:rFonts w:eastAsia="Calibri"/>
          <w:sz w:val="28"/>
          <w:szCs w:val="28"/>
        </w:rPr>
        <w:t>а</w:t>
      </w:r>
      <w:r w:rsidR="00DE7089" w:rsidRPr="00651CAB">
        <w:rPr>
          <w:rFonts w:eastAsia="Calibri"/>
          <w:sz w:val="28"/>
          <w:szCs w:val="28"/>
        </w:rPr>
        <w:t xml:space="preserve"> с успешностью по русскому языку, математике, литературе, английскому языку, окружающему миру, а также </w:t>
      </w:r>
      <w:r w:rsidR="004A536E" w:rsidRPr="00651CAB">
        <w:rPr>
          <w:rFonts w:eastAsia="Calibri"/>
          <w:sz w:val="28"/>
          <w:szCs w:val="28"/>
        </w:rPr>
        <w:t xml:space="preserve">с </w:t>
      </w:r>
      <w:r w:rsidR="00DE7089" w:rsidRPr="00651CAB">
        <w:rPr>
          <w:rFonts w:eastAsia="Calibri"/>
          <w:sz w:val="28"/>
          <w:szCs w:val="28"/>
        </w:rPr>
        <w:t>общ</w:t>
      </w:r>
      <w:r w:rsidR="004A536E" w:rsidRPr="00651CAB">
        <w:rPr>
          <w:rFonts w:eastAsia="Calibri"/>
          <w:sz w:val="28"/>
          <w:szCs w:val="28"/>
        </w:rPr>
        <w:t>им</w:t>
      </w:r>
      <w:r w:rsidR="00DE7089" w:rsidRPr="00651CAB">
        <w:rPr>
          <w:rFonts w:eastAsia="Calibri"/>
          <w:sz w:val="28"/>
          <w:szCs w:val="28"/>
        </w:rPr>
        <w:t xml:space="preserve"> показател</w:t>
      </w:r>
      <w:r w:rsidR="004A536E" w:rsidRPr="00651CAB">
        <w:rPr>
          <w:rFonts w:eastAsia="Calibri"/>
          <w:sz w:val="28"/>
          <w:szCs w:val="28"/>
        </w:rPr>
        <w:t>ем</w:t>
      </w:r>
      <w:r w:rsidR="00DE7089" w:rsidRPr="00651CAB">
        <w:rPr>
          <w:rFonts w:eastAsia="Calibri"/>
          <w:sz w:val="28"/>
          <w:szCs w:val="28"/>
        </w:rPr>
        <w:t xml:space="preserve"> академической успешности. Основными предикторами успешности по всем предметам (кроме математики) выступили вербальная понятливость и скорость обработки информации. Также для русского языка, математики и литературы значимым показателем выступил флюидный интеллект.</w:t>
      </w:r>
      <w:r w:rsidR="00925584" w:rsidRPr="00651CAB">
        <w:rPr>
          <w:rFonts w:eastAsia="Calibri"/>
          <w:sz w:val="28"/>
          <w:szCs w:val="28"/>
        </w:rPr>
        <w:t xml:space="preserve"> </w:t>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DE7089" w:rsidRPr="00651CAB">
        <w:rPr>
          <w:rFonts w:eastAsia="Calibri"/>
          <w:sz w:val="28"/>
          <w:szCs w:val="28"/>
        </w:rPr>
        <w:t xml:space="preserve">Результаты одного из последних исследований, выполненное на выборке 212 учеников средней школы Китая с седьмого по девятый класс,  показали, что частная (specific) скорость переработки информации (т.е. быстрота чтения или счета) вносит значимый вклад в успешность в математике к концу седьмого года обучения и может быть предиктором успешности в математике на </w:t>
      </w:r>
      <w:r w:rsidR="00DE7089" w:rsidRPr="00651CAB">
        <w:rPr>
          <w:rFonts w:eastAsia="Calibri"/>
          <w:sz w:val="28"/>
          <w:szCs w:val="28"/>
        </w:rPr>
        <w:lastRenderedPageBreak/>
        <w:t xml:space="preserve">вступительных экзаменах к концу девятого года обучения при переходе в старшую школу. Общая скорость переработки информации не является предиктором успешности в математике, а также в английском и китайском языках </w:t>
      </w:r>
      <w:r w:rsidR="00D61469" w:rsidRPr="00651CAB">
        <w:rPr>
          <w:rFonts w:eastAsia="Calibri"/>
          <w:sz w:val="28"/>
          <w:szCs w:val="28"/>
        </w:rPr>
        <w:t>[</w:t>
      </w:r>
      <w:r w:rsidR="00D65180">
        <w:rPr>
          <w:rFonts w:eastAsia="Calibri"/>
          <w:sz w:val="28"/>
          <w:szCs w:val="28"/>
        </w:rPr>
        <w:t>94</w:t>
      </w:r>
      <w:r w:rsidR="00D61469" w:rsidRPr="00651CAB">
        <w:rPr>
          <w:rFonts w:eastAsia="Calibri"/>
          <w:sz w:val="28"/>
          <w:szCs w:val="28"/>
        </w:rPr>
        <w:t>]</w:t>
      </w:r>
      <w:r w:rsidR="00DE7089" w:rsidRPr="00651CAB">
        <w:rPr>
          <w:rFonts w:eastAsia="Calibri"/>
          <w:sz w:val="28"/>
          <w:szCs w:val="28"/>
        </w:rPr>
        <w:t xml:space="preserve">. </w:t>
      </w:r>
      <w:r w:rsidR="00EE7ECB" w:rsidRPr="00651CAB">
        <w:rPr>
          <w:rFonts w:eastAsia="Calibri"/>
          <w:sz w:val="28"/>
          <w:szCs w:val="28"/>
        </w:rPr>
        <w:tab/>
      </w:r>
      <w:r w:rsidR="00EE7ECB" w:rsidRPr="00651CAB">
        <w:rPr>
          <w:rFonts w:eastAsia="Calibri"/>
          <w:sz w:val="28"/>
          <w:szCs w:val="28"/>
        </w:rPr>
        <w:tab/>
      </w:r>
      <w:r w:rsidR="00FC066B">
        <w:rPr>
          <w:rFonts w:eastAsia="Calibri"/>
          <w:sz w:val="28"/>
          <w:szCs w:val="28"/>
        </w:rPr>
        <w:tab/>
      </w:r>
      <w:r w:rsidR="00FC066B">
        <w:rPr>
          <w:rFonts w:eastAsia="Calibri"/>
          <w:sz w:val="28"/>
          <w:szCs w:val="28"/>
        </w:rPr>
        <w:tab/>
      </w:r>
      <w:r w:rsidR="00FC066B">
        <w:rPr>
          <w:rFonts w:eastAsia="Calibri"/>
          <w:sz w:val="28"/>
          <w:szCs w:val="28"/>
        </w:rPr>
        <w:tab/>
      </w:r>
      <w:r w:rsidR="00FC066B">
        <w:rPr>
          <w:rFonts w:eastAsia="Calibri"/>
          <w:sz w:val="28"/>
          <w:szCs w:val="28"/>
        </w:rPr>
        <w:tab/>
      </w:r>
      <w:r w:rsidR="00FC066B">
        <w:rPr>
          <w:rFonts w:eastAsia="Calibri"/>
          <w:sz w:val="28"/>
          <w:szCs w:val="28"/>
        </w:rPr>
        <w:tab/>
      </w:r>
      <w:r w:rsidR="00FC066B">
        <w:rPr>
          <w:rFonts w:eastAsia="Calibri"/>
          <w:sz w:val="28"/>
          <w:szCs w:val="28"/>
        </w:rPr>
        <w:tab/>
      </w:r>
      <w:r w:rsidR="00FC066B">
        <w:rPr>
          <w:rFonts w:eastAsia="Calibri"/>
          <w:sz w:val="28"/>
          <w:szCs w:val="28"/>
        </w:rPr>
        <w:tab/>
      </w:r>
      <w:r w:rsidR="00FC066B">
        <w:rPr>
          <w:rFonts w:eastAsia="Calibri"/>
          <w:sz w:val="28"/>
          <w:szCs w:val="28"/>
        </w:rPr>
        <w:tab/>
      </w:r>
      <w:r w:rsidR="00FC066B">
        <w:rPr>
          <w:rFonts w:eastAsia="Calibri"/>
          <w:sz w:val="28"/>
          <w:szCs w:val="28"/>
        </w:rPr>
        <w:tab/>
      </w:r>
      <w:r w:rsidR="00146055" w:rsidRPr="00651CAB">
        <w:rPr>
          <w:rFonts w:eastAsia="Calibri"/>
          <w:sz w:val="28"/>
          <w:szCs w:val="28"/>
        </w:rPr>
        <w:t xml:space="preserve">Результаты </w:t>
      </w:r>
      <w:r w:rsidR="00FA0783" w:rsidRPr="00651CAB">
        <w:rPr>
          <w:rFonts w:eastAsia="Calibri"/>
          <w:sz w:val="28"/>
          <w:szCs w:val="28"/>
        </w:rPr>
        <w:t xml:space="preserve">лонгитюдного исследования </w:t>
      </w:r>
      <w:r w:rsidR="00146055" w:rsidRPr="00651CAB">
        <w:rPr>
          <w:rFonts w:eastAsia="Calibri"/>
          <w:sz w:val="28"/>
          <w:szCs w:val="28"/>
        </w:rPr>
        <w:t xml:space="preserve">на выборке </w:t>
      </w:r>
      <w:r w:rsidR="00FA0783" w:rsidRPr="00651CAB">
        <w:rPr>
          <w:rFonts w:eastAsia="Calibri"/>
          <w:sz w:val="28"/>
          <w:szCs w:val="28"/>
        </w:rPr>
        <w:t xml:space="preserve">тридцати </w:t>
      </w:r>
      <w:r w:rsidR="00146055" w:rsidRPr="00651CAB">
        <w:rPr>
          <w:rFonts w:eastAsia="Calibri"/>
          <w:sz w:val="28"/>
          <w:szCs w:val="28"/>
        </w:rPr>
        <w:t xml:space="preserve">художественно-одаренных младших подростков академического художественного лицея </w:t>
      </w:r>
      <w:r w:rsidR="00FA0783" w:rsidRPr="00651CAB">
        <w:rPr>
          <w:rFonts w:eastAsia="Calibri"/>
          <w:sz w:val="28"/>
          <w:szCs w:val="28"/>
        </w:rPr>
        <w:t xml:space="preserve">(с 10-11 лет до 13-14 лет) </w:t>
      </w:r>
      <w:r w:rsidR="00146055" w:rsidRPr="00651CAB">
        <w:rPr>
          <w:rFonts w:eastAsia="Calibri"/>
          <w:sz w:val="28"/>
          <w:szCs w:val="28"/>
        </w:rPr>
        <w:t>показал</w:t>
      </w:r>
      <w:r w:rsidR="00FA0783" w:rsidRPr="00651CAB">
        <w:rPr>
          <w:rFonts w:eastAsia="Calibri"/>
          <w:sz w:val="28"/>
          <w:szCs w:val="28"/>
        </w:rPr>
        <w:t>и</w:t>
      </w:r>
      <w:r w:rsidR="00146055" w:rsidRPr="00651CAB">
        <w:rPr>
          <w:rFonts w:eastAsia="Calibri"/>
          <w:sz w:val="28"/>
          <w:szCs w:val="28"/>
        </w:rPr>
        <w:t xml:space="preserve"> взаимосвязь вербального и невербального интеллекта с успешностью в рисунке, а невербального – с успешностью в живописи</w:t>
      </w:r>
      <w:r w:rsidR="002B6116" w:rsidRPr="00651CAB">
        <w:rPr>
          <w:rFonts w:eastAsia="Calibri"/>
          <w:sz w:val="28"/>
          <w:szCs w:val="28"/>
        </w:rPr>
        <w:t xml:space="preserve"> </w:t>
      </w:r>
      <w:r w:rsidR="00D61469" w:rsidRPr="00651CAB">
        <w:rPr>
          <w:rFonts w:eastAsia="Calibri"/>
          <w:sz w:val="28"/>
          <w:szCs w:val="28"/>
        </w:rPr>
        <w:t>[</w:t>
      </w:r>
      <w:r w:rsidR="00D65180">
        <w:rPr>
          <w:rFonts w:eastAsia="Calibri"/>
          <w:sz w:val="28"/>
          <w:szCs w:val="28"/>
        </w:rPr>
        <w:t>3</w:t>
      </w:r>
      <w:r w:rsidR="00D61469" w:rsidRPr="00651CAB">
        <w:rPr>
          <w:rFonts w:eastAsia="Calibri"/>
          <w:sz w:val="28"/>
          <w:szCs w:val="28"/>
        </w:rPr>
        <w:t>]</w:t>
      </w:r>
      <w:r w:rsidR="00146055" w:rsidRPr="00651CAB">
        <w:rPr>
          <w:rFonts w:eastAsia="Calibri"/>
          <w:sz w:val="28"/>
          <w:szCs w:val="28"/>
        </w:rPr>
        <w:t xml:space="preserve">. </w:t>
      </w:r>
      <w:r w:rsidR="00925584" w:rsidRPr="00651CAB">
        <w:rPr>
          <w:rFonts w:eastAsia="Calibri"/>
          <w:sz w:val="28"/>
          <w:szCs w:val="28"/>
        </w:rPr>
        <w:tab/>
      </w:r>
      <w:r w:rsidR="00925584" w:rsidRPr="00651CAB">
        <w:rPr>
          <w:rFonts w:eastAsia="Calibri"/>
          <w:sz w:val="28"/>
          <w:szCs w:val="28"/>
        </w:rPr>
        <w:tab/>
      </w:r>
      <w:r w:rsidR="00925584" w:rsidRPr="00651CAB">
        <w:rPr>
          <w:rFonts w:eastAsia="Calibri"/>
          <w:sz w:val="28"/>
          <w:szCs w:val="28"/>
        </w:rPr>
        <w:tab/>
      </w:r>
      <w:r w:rsidR="00925584" w:rsidRPr="00651CAB">
        <w:rPr>
          <w:rFonts w:eastAsia="Calibri"/>
          <w:sz w:val="28"/>
          <w:szCs w:val="28"/>
        </w:rPr>
        <w:tab/>
      </w:r>
      <w:r w:rsidR="00EE7ECB" w:rsidRPr="00651CAB">
        <w:rPr>
          <w:rFonts w:eastAsia="Calibri"/>
          <w:sz w:val="28"/>
          <w:szCs w:val="28"/>
        </w:rPr>
        <w:tab/>
      </w:r>
      <w:r w:rsidR="00EE7ECB" w:rsidRPr="00651CAB">
        <w:rPr>
          <w:rFonts w:eastAsia="Calibri"/>
          <w:sz w:val="28"/>
          <w:szCs w:val="28"/>
        </w:rPr>
        <w:tab/>
      </w:r>
      <w:r w:rsidR="00653CA9" w:rsidRPr="00651CAB">
        <w:rPr>
          <w:rFonts w:eastAsia="Calibri"/>
          <w:sz w:val="28"/>
          <w:szCs w:val="28"/>
        </w:rPr>
        <w:t xml:space="preserve">Показано, что </w:t>
      </w:r>
      <w:r w:rsidR="00D6056B" w:rsidRPr="00651CAB">
        <w:rPr>
          <w:sz w:val="28"/>
          <w:szCs w:val="28"/>
        </w:rPr>
        <w:t>в</w:t>
      </w:r>
      <w:r w:rsidR="00925584" w:rsidRPr="00651CAB">
        <w:rPr>
          <w:sz w:val="28"/>
          <w:szCs w:val="28"/>
        </w:rPr>
        <w:t xml:space="preserve"> </w:t>
      </w:r>
      <w:r w:rsidR="00A13F7E" w:rsidRPr="00651CAB">
        <w:rPr>
          <w:sz w:val="28"/>
          <w:szCs w:val="28"/>
        </w:rPr>
        <w:t>совокупности с другими</w:t>
      </w:r>
      <w:r w:rsidR="00925584" w:rsidRPr="00651CAB">
        <w:rPr>
          <w:sz w:val="28"/>
          <w:szCs w:val="28"/>
        </w:rPr>
        <w:t xml:space="preserve"> предиктор</w:t>
      </w:r>
      <w:r w:rsidR="00A13F7E" w:rsidRPr="00651CAB">
        <w:rPr>
          <w:sz w:val="28"/>
          <w:szCs w:val="28"/>
        </w:rPr>
        <w:t>ами</w:t>
      </w:r>
      <w:r w:rsidR="00925584" w:rsidRPr="00651CAB">
        <w:rPr>
          <w:sz w:val="28"/>
          <w:szCs w:val="28"/>
        </w:rPr>
        <w:t xml:space="preserve"> </w:t>
      </w:r>
      <w:r w:rsidR="00755920" w:rsidRPr="00651CAB">
        <w:rPr>
          <w:sz w:val="28"/>
          <w:szCs w:val="28"/>
        </w:rPr>
        <w:t>интеллект</w:t>
      </w:r>
      <w:r w:rsidR="00925584" w:rsidRPr="00651CAB">
        <w:rPr>
          <w:sz w:val="28"/>
          <w:szCs w:val="28"/>
        </w:rPr>
        <w:t xml:space="preserve"> мож</w:t>
      </w:r>
      <w:r w:rsidR="00A13F7E" w:rsidRPr="00651CAB">
        <w:rPr>
          <w:sz w:val="28"/>
          <w:szCs w:val="28"/>
        </w:rPr>
        <w:t>но говорить о прогностических возможностях интеллекта в отношении</w:t>
      </w:r>
      <w:r w:rsidR="00925584" w:rsidRPr="00651CAB">
        <w:rPr>
          <w:sz w:val="28"/>
          <w:szCs w:val="28"/>
        </w:rPr>
        <w:t xml:space="preserve"> развития успеваемости в средних и старших классах. </w:t>
      </w:r>
      <w:r w:rsidR="00A13F7E" w:rsidRPr="00651CAB">
        <w:rPr>
          <w:sz w:val="28"/>
          <w:szCs w:val="28"/>
        </w:rPr>
        <w:t>При этом и</w:t>
      </w:r>
      <w:r w:rsidR="00925584" w:rsidRPr="00651CAB">
        <w:rPr>
          <w:sz w:val="28"/>
          <w:szCs w:val="28"/>
        </w:rPr>
        <w:t>нтеллект</w:t>
      </w:r>
      <w:r w:rsidR="00171C84" w:rsidRPr="00651CAB">
        <w:rPr>
          <w:sz w:val="28"/>
          <w:szCs w:val="28"/>
        </w:rPr>
        <w:t xml:space="preserve"> </w:t>
      </w:r>
      <w:r w:rsidR="00925584" w:rsidRPr="00651CAB">
        <w:rPr>
          <w:sz w:val="28"/>
          <w:szCs w:val="28"/>
        </w:rPr>
        <w:t>и креативност</w:t>
      </w:r>
      <w:r w:rsidR="00D6056B" w:rsidRPr="00651CAB">
        <w:rPr>
          <w:sz w:val="28"/>
          <w:szCs w:val="28"/>
        </w:rPr>
        <w:t>ь</w:t>
      </w:r>
      <w:r w:rsidR="00925584" w:rsidRPr="00651CAB">
        <w:rPr>
          <w:sz w:val="28"/>
          <w:szCs w:val="28"/>
        </w:rPr>
        <w:t xml:space="preserve"> </w:t>
      </w:r>
      <w:r w:rsidR="00171C84" w:rsidRPr="00651CAB">
        <w:rPr>
          <w:sz w:val="28"/>
          <w:szCs w:val="28"/>
        </w:rPr>
        <w:t xml:space="preserve">демонстрируют нелинейные взаимосвязи </w:t>
      </w:r>
      <w:r w:rsidR="00925584" w:rsidRPr="00651CAB">
        <w:rPr>
          <w:sz w:val="28"/>
          <w:szCs w:val="28"/>
        </w:rPr>
        <w:t>и проявля</w:t>
      </w:r>
      <w:r w:rsidR="00D6056B" w:rsidRPr="00651CAB">
        <w:rPr>
          <w:sz w:val="28"/>
          <w:szCs w:val="28"/>
        </w:rPr>
        <w:t>ю</w:t>
      </w:r>
      <w:r w:rsidR="00925584" w:rsidRPr="00651CAB">
        <w:rPr>
          <w:sz w:val="28"/>
          <w:szCs w:val="28"/>
        </w:rPr>
        <w:t xml:space="preserve">тся </w:t>
      </w:r>
      <w:r w:rsidR="00171C84" w:rsidRPr="00651CAB">
        <w:rPr>
          <w:sz w:val="28"/>
          <w:szCs w:val="28"/>
        </w:rPr>
        <w:t>они только</w:t>
      </w:r>
      <w:r w:rsidR="00925584" w:rsidRPr="00651CAB">
        <w:rPr>
          <w:sz w:val="28"/>
          <w:szCs w:val="28"/>
        </w:rPr>
        <w:t xml:space="preserve"> при сравнении групп</w:t>
      </w:r>
      <w:r w:rsidR="00171C84" w:rsidRPr="00651CAB">
        <w:rPr>
          <w:sz w:val="28"/>
          <w:szCs w:val="28"/>
        </w:rPr>
        <w:t xml:space="preserve"> учащихся </w:t>
      </w:r>
      <w:r w:rsidR="00925584" w:rsidRPr="00651CAB">
        <w:rPr>
          <w:sz w:val="28"/>
          <w:szCs w:val="28"/>
        </w:rPr>
        <w:t>с интеллектом ниже среднего и исключительно одаренных [</w:t>
      </w:r>
      <w:r w:rsidR="00E731C8">
        <w:rPr>
          <w:sz w:val="28"/>
          <w:szCs w:val="28"/>
        </w:rPr>
        <w:t>80</w:t>
      </w:r>
      <w:r w:rsidR="00925584" w:rsidRPr="00651CAB">
        <w:rPr>
          <w:sz w:val="28"/>
          <w:szCs w:val="28"/>
        </w:rPr>
        <w:t>].</w:t>
      </w:r>
      <w:r w:rsidR="00EE7ECB" w:rsidRPr="00651CAB">
        <w:rPr>
          <w:sz w:val="28"/>
          <w:szCs w:val="28"/>
        </w:rPr>
        <w:tab/>
      </w:r>
      <w:r w:rsidR="00EE7ECB" w:rsidRPr="00651CAB">
        <w:rPr>
          <w:sz w:val="28"/>
          <w:szCs w:val="28"/>
        </w:rPr>
        <w:tab/>
      </w:r>
      <w:r w:rsidR="00EE7ECB" w:rsidRPr="00651CAB">
        <w:rPr>
          <w:sz w:val="28"/>
          <w:szCs w:val="28"/>
        </w:rPr>
        <w:tab/>
      </w:r>
      <w:r w:rsidR="00EE7ECB" w:rsidRPr="00651CAB">
        <w:rPr>
          <w:sz w:val="28"/>
          <w:szCs w:val="28"/>
        </w:rPr>
        <w:tab/>
      </w:r>
      <w:r w:rsidR="00EE7ECB" w:rsidRPr="00651CAB">
        <w:rPr>
          <w:sz w:val="28"/>
          <w:szCs w:val="28"/>
        </w:rPr>
        <w:tab/>
      </w:r>
    </w:p>
    <w:p w14:paraId="42D041B6" w14:textId="47150FB7" w:rsidR="009A069C" w:rsidRPr="00651CAB" w:rsidRDefault="005A4749" w:rsidP="00315237">
      <w:pPr>
        <w:spacing w:line="360" w:lineRule="auto"/>
        <w:ind w:firstLine="720"/>
        <w:jc w:val="both"/>
        <w:rPr>
          <w:rFonts w:eastAsia="Calibri"/>
          <w:sz w:val="28"/>
          <w:szCs w:val="28"/>
        </w:rPr>
      </w:pPr>
      <w:r w:rsidRPr="00651CAB">
        <w:rPr>
          <w:rFonts w:eastAsia="Calibri"/>
          <w:sz w:val="28"/>
          <w:szCs w:val="28"/>
        </w:rPr>
        <w:t xml:space="preserve">В целом, изучение когнитивных характеристик успешности является достаточно распространённым в психологии </w:t>
      </w:r>
      <w:r w:rsidR="00D61469" w:rsidRPr="00651CAB">
        <w:rPr>
          <w:rFonts w:eastAsia="Calibri"/>
          <w:sz w:val="28"/>
          <w:szCs w:val="28"/>
        </w:rPr>
        <w:t>[</w:t>
      </w:r>
      <w:r w:rsidR="00E731C8">
        <w:rPr>
          <w:rFonts w:eastAsia="Calibri"/>
          <w:sz w:val="28"/>
          <w:szCs w:val="28"/>
        </w:rPr>
        <w:t>43</w:t>
      </w:r>
      <w:r w:rsidR="00D61469" w:rsidRPr="00651CAB">
        <w:rPr>
          <w:rFonts w:eastAsia="Calibri"/>
          <w:sz w:val="28"/>
          <w:szCs w:val="28"/>
        </w:rPr>
        <w:t>]</w:t>
      </w:r>
      <w:r w:rsidRPr="00651CAB">
        <w:rPr>
          <w:rFonts w:eastAsia="Calibri"/>
          <w:sz w:val="28"/>
          <w:szCs w:val="28"/>
        </w:rPr>
        <w:t>. Показано, что как базовые, так и общие когнитивные характеристики исследовались как отдельные характеристики, вносящие вклад в успешность, а также и в составе более сложных моделей</w:t>
      </w:r>
      <w:r w:rsidR="00FC066B">
        <w:rPr>
          <w:rFonts w:eastAsia="Calibri"/>
          <w:sz w:val="28"/>
          <w:szCs w:val="28"/>
        </w:rPr>
        <w:t>.</w:t>
      </w:r>
      <w:r w:rsidRPr="00651CAB">
        <w:rPr>
          <w:rFonts w:eastAsia="Calibri"/>
          <w:sz w:val="28"/>
          <w:szCs w:val="28"/>
        </w:rPr>
        <w:t xml:space="preserve"> </w:t>
      </w:r>
      <w:r w:rsidR="00FC066B">
        <w:rPr>
          <w:rFonts w:eastAsia="Calibri"/>
          <w:sz w:val="28"/>
          <w:szCs w:val="28"/>
        </w:rPr>
        <w:t>В рамках комплексных моделей</w:t>
      </w:r>
      <w:r w:rsidRPr="00651CAB">
        <w:rPr>
          <w:rFonts w:eastAsia="Calibri"/>
          <w:sz w:val="28"/>
          <w:szCs w:val="28"/>
        </w:rPr>
        <w:t xml:space="preserve"> </w:t>
      </w:r>
      <w:r w:rsidR="00FC066B">
        <w:rPr>
          <w:rFonts w:eastAsia="Calibri"/>
          <w:sz w:val="28"/>
          <w:szCs w:val="28"/>
        </w:rPr>
        <w:t xml:space="preserve">показано, что </w:t>
      </w:r>
      <w:r w:rsidRPr="00651CAB">
        <w:rPr>
          <w:rFonts w:eastAsia="Calibri"/>
          <w:sz w:val="28"/>
          <w:szCs w:val="28"/>
        </w:rPr>
        <w:t xml:space="preserve">скорость переработки информации </w:t>
      </w:r>
      <w:r w:rsidR="00FC066B">
        <w:rPr>
          <w:rFonts w:eastAsia="Calibri"/>
          <w:sz w:val="28"/>
          <w:szCs w:val="28"/>
        </w:rPr>
        <w:t>выступает</w:t>
      </w:r>
      <w:r w:rsidRPr="00651CAB">
        <w:rPr>
          <w:rFonts w:eastAsia="Calibri"/>
          <w:sz w:val="28"/>
          <w:szCs w:val="28"/>
        </w:rPr>
        <w:t xml:space="preserve"> ключевым предиктором </w:t>
      </w:r>
      <w:r w:rsidR="00FC066B">
        <w:rPr>
          <w:rFonts w:eastAsia="Calibri"/>
          <w:sz w:val="28"/>
          <w:szCs w:val="28"/>
        </w:rPr>
        <w:t xml:space="preserve">других </w:t>
      </w:r>
      <w:r w:rsidRPr="00651CAB">
        <w:rPr>
          <w:rFonts w:eastAsia="Calibri"/>
          <w:sz w:val="28"/>
          <w:szCs w:val="28"/>
        </w:rPr>
        <w:t>базовых и общих когнитивных характеристик</w:t>
      </w:r>
      <w:r w:rsidR="00FC066B">
        <w:rPr>
          <w:rFonts w:eastAsia="Calibri"/>
          <w:sz w:val="28"/>
          <w:szCs w:val="28"/>
        </w:rPr>
        <w:t>. Эти когнитивные характеристики</w:t>
      </w:r>
      <w:r w:rsidR="00A13F7E" w:rsidRPr="00651CAB">
        <w:rPr>
          <w:rFonts w:eastAsia="Calibri"/>
          <w:sz w:val="28"/>
          <w:szCs w:val="28"/>
        </w:rPr>
        <w:t>,</w:t>
      </w:r>
      <w:r w:rsidRPr="00651CAB">
        <w:rPr>
          <w:rFonts w:eastAsia="Calibri"/>
          <w:sz w:val="28"/>
          <w:szCs w:val="28"/>
        </w:rPr>
        <w:t xml:space="preserve"> в свою очередь</w:t>
      </w:r>
      <w:r w:rsidR="00A13F7E" w:rsidRPr="00651CAB">
        <w:rPr>
          <w:rFonts w:eastAsia="Calibri"/>
          <w:sz w:val="28"/>
          <w:szCs w:val="28"/>
        </w:rPr>
        <w:t xml:space="preserve">, </w:t>
      </w:r>
      <w:r w:rsidRPr="00651CAB">
        <w:rPr>
          <w:rFonts w:eastAsia="Calibri"/>
          <w:sz w:val="28"/>
          <w:szCs w:val="28"/>
        </w:rPr>
        <w:t>вносят вклад в успешность. Несмотря на то, что существует ряд исследований, изучавших вклад когнитивных характеристик в успешность, относительно одаренных учащихся наблюдается нехватка такого рода исследований</w:t>
      </w:r>
      <w:r w:rsidR="00B96B5F" w:rsidRPr="00651CAB">
        <w:rPr>
          <w:rFonts w:eastAsia="Calibri"/>
          <w:sz w:val="28"/>
          <w:szCs w:val="28"/>
        </w:rPr>
        <w:t xml:space="preserve"> </w:t>
      </w:r>
      <w:r w:rsidR="00D61469" w:rsidRPr="00651CAB">
        <w:rPr>
          <w:rFonts w:eastAsia="Calibri"/>
          <w:sz w:val="28"/>
          <w:szCs w:val="28"/>
        </w:rPr>
        <w:t>[</w:t>
      </w:r>
      <w:r w:rsidR="00E731C8">
        <w:rPr>
          <w:rFonts w:eastAsia="Calibri"/>
          <w:sz w:val="28"/>
          <w:szCs w:val="28"/>
        </w:rPr>
        <w:t>3</w:t>
      </w:r>
      <w:r w:rsidR="00D61469" w:rsidRPr="00651CAB">
        <w:rPr>
          <w:rFonts w:eastAsia="Calibri"/>
          <w:sz w:val="28"/>
          <w:szCs w:val="28"/>
        </w:rPr>
        <w:t>]</w:t>
      </w:r>
      <w:r w:rsidR="00B37576" w:rsidRPr="00651CAB">
        <w:rPr>
          <w:rFonts w:eastAsia="Calibri"/>
          <w:sz w:val="28"/>
          <w:szCs w:val="28"/>
        </w:rPr>
        <w:t>.</w:t>
      </w:r>
      <w:r w:rsidR="00DB4926" w:rsidRPr="00651CAB">
        <w:rPr>
          <w:rFonts w:eastAsia="Calibri"/>
          <w:sz w:val="28"/>
          <w:szCs w:val="28"/>
        </w:rPr>
        <w:tab/>
      </w:r>
    </w:p>
    <w:p w14:paraId="29168F54" w14:textId="78A33E40" w:rsidR="004711BF" w:rsidRDefault="004711BF" w:rsidP="00BE6207">
      <w:pPr>
        <w:spacing w:line="360" w:lineRule="auto"/>
        <w:jc w:val="both"/>
        <w:rPr>
          <w:rFonts w:eastAsia="Calibri"/>
          <w:sz w:val="28"/>
          <w:szCs w:val="28"/>
        </w:rPr>
      </w:pPr>
    </w:p>
    <w:p w14:paraId="299821E0" w14:textId="77777777" w:rsidR="002C4829" w:rsidRPr="00651CAB" w:rsidRDefault="002C4829" w:rsidP="00BE6207">
      <w:pPr>
        <w:spacing w:line="360" w:lineRule="auto"/>
        <w:jc w:val="both"/>
        <w:rPr>
          <w:rFonts w:eastAsia="Calibri"/>
          <w:sz w:val="28"/>
          <w:szCs w:val="28"/>
        </w:rPr>
      </w:pPr>
    </w:p>
    <w:p w14:paraId="7166A6E9" w14:textId="236467E3" w:rsidR="004711BF" w:rsidRPr="00651CAB" w:rsidRDefault="009A069C" w:rsidP="00315237">
      <w:pPr>
        <w:pStyle w:val="10"/>
        <w:spacing w:line="360" w:lineRule="auto"/>
        <w:ind w:left="0"/>
        <w:jc w:val="center"/>
        <w:rPr>
          <w:sz w:val="28"/>
          <w:szCs w:val="28"/>
          <w:lang w:bidi="ar-SA"/>
        </w:rPr>
      </w:pPr>
      <w:bookmarkStart w:id="15" w:name="_Toc107469430"/>
      <w:bookmarkStart w:id="16" w:name="_Toc116916884"/>
      <w:r w:rsidRPr="00651CAB">
        <w:rPr>
          <w:sz w:val="28"/>
          <w:szCs w:val="28"/>
          <w:lang w:bidi="ar-SA"/>
        </w:rPr>
        <w:lastRenderedPageBreak/>
        <w:t>Выводы</w:t>
      </w:r>
      <w:bookmarkEnd w:id="15"/>
      <w:r w:rsidR="002714E9" w:rsidRPr="00651CAB">
        <w:rPr>
          <w:sz w:val="28"/>
          <w:szCs w:val="28"/>
          <w:lang w:bidi="ar-SA"/>
        </w:rPr>
        <w:t xml:space="preserve"> по главе 1</w:t>
      </w:r>
      <w:bookmarkEnd w:id="16"/>
    </w:p>
    <w:p w14:paraId="5DF224E3" w14:textId="77777777" w:rsidR="00325CC3" w:rsidRPr="00651CAB" w:rsidRDefault="00325CC3" w:rsidP="00315237">
      <w:pPr>
        <w:pStyle w:val="10"/>
        <w:spacing w:line="360" w:lineRule="auto"/>
        <w:ind w:left="0"/>
        <w:jc w:val="center"/>
        <w:rPr>
          <w:sz w:val="28"/>
          <w:szCs w:val="28"/>
          <w:lang w:bidi="ar-SA"/>
        </w:rPr>
      </w:pPr>
    </w:p>
    <w:p w14:paraId="047F0235" w14:textId="76B06C84" w:rsidR="0047542A" w:rsidRPr="00651CAB" w:rsidRDefault="00FF59E9">
      <w:pPr>
        <w:pStyle w:val="a5"/>
        <w:widowControl/>
        <w:numPr>
          <w:ilvl w:val="0"/>
          <w:numId w:val="9"/>
        </w:numPr>
        <w:autoSpaceDE/>
        <w:autoSpaceDN/>
        <w:spacing w:after="160" w:line="360" w:lineRule="auto"/>
        <w:rPr>
          <w:sz w:val="28"/>
          <w:szCs w:val="28"/>
        </w:rPr>
      </w:pPr>
      <w:r w:rsidRPr="00651CAB">
        <w:rPr>
          <w:sz w:val="28"/>
          <w:szCs w:val="28"/>
        </w:rPr>
        <w:t xml:space="preserve">Разнообразие концепций одаренности подчеркивает многогранность и сложность природы данного феномена. При этом вне зависимости от модели или концепции понимания одаренности: структурной, динамической или </w:t>
      </w:r>
      <w:r w:rsidR="00EE3078" w:rsidRPr="00651CAB">
        <w:rPr>
          <w:sz w:val="28"/>
          <w:szCs w:val="28"/>
        </w:rPr>
        <w:t>интегральной</w:t>
      </w:r>
      <w:r w:rsidRPr="00651CAB">
        <w:rPr>
          <w:sz w:val="28"/>
          <w:szCs w:val="28"/>
        </w:rPr>
        <w:t>, подчеркивается важность когнитивной основы</w:t>
      </w:r>
      <w:r w:rsidR="00253C5C" w:rsidRPr="00651CAB">
        <w:rPr>
          <w:sz w:val="28"/>
          <w:szCs w:val="28"/>
        </w:rPr>
        <w:t xml:space="preserve"> одаренности</w:t>
      </w:r>
      <w:r w:rsidRPr="00651CAB">
        <w:rPr>
          <w:sz w:val="28"/>
          <w:szCs w:val="28"/>
        </w:rPr>
        <w:t xml:space="preserve">. </w:t>
      </w:r>
    </w:p>
    <w:p w14:paraId="5E61B751" w14:textId="715A432D" w:rsidR="0008526E" w:rsidRPr="00651CAB" w:rsidRDefault="00CB594A">
      <w:pPr>
        <w:pStyle w:val="a5"/>
        <w:widowControl/>
        <w:numPr>
          <w:ilvl w:val="0"/>
          <w:numId w:val="9"/>
        </w:numPr>
        <w:autoSpaceDE/>
        <w:autoSpaceDN/>
        <w:spacing w:after="160" w:line="360" w:lineRule="auto"/>
        <w:rPr>
          <w:sz w:val="28"/>
          <w:szCs w:val="28"/>
        </w:rPr>
      </w:pPr>
      <w:r w:rsidRPr="00651CAB">
        <w:rPr>
          <w:sz w:val="28"/>
          <w:szCs w:val="28"/>
        </w:rPr>
        <w:t xml:space="preserve">В младшем подростковом возрасте важно принимать во внимание не только </w:t>
      </w:r>
      <w:r w:rsidR="000B6476" w:rsidRPr="00651CAB">
        <w:rPr>
          <w:sz w:val="28"/>
          <w:szCs w:val="28"/>
        </w:rPr>
        <w:t>интеллектуальн</w:t>
      </w:r>
      <w:r w:rsidRPr="00651CAB">
        <w:rPr>
          <w:sz w:val="28"/>
          <w:szCs w:val="28"/>
        </w:rPr>
        <w:t>ую</w:t>
      </w:r>
      <w:r w:rsidR="000B6476" w:rsidRPr="00651CAB">
        <w:rPr>
          <w:sz w:val="28"/>
          <w:szCs w:val="28"/>
        </w:rPr>
        <w:t xml:space="preserve"> (общ</w:t>
      </w:r>
      <w:r w:rsidRPr="00651CAB">
        <w:rPr>
          <w:sz w:val="28"/>
          <w:szCs w:val="28"/>
        </w:rPr>
        <w:t>ую</w:t>
      </w:r>
      <w:r w:rsidR="000B6476" w:rsidRPr="00651CAB">
        <w:rPr>
          <w:sz w:val="28"/>
          <w:szCs w:val="28"/>
        </w:rPr>
        <w:t>) одаренност</w:t>
      </w:r>
      <w:r w:rsidRPr="00651CAB">
        <w:rPr>
          <w:sz w:val="28"/>
          <w:szCs w:val="28"/>
        </w:rPr>
        <w:t>ь школьников, но</w:t>
      </w:r>
      <w:r w:rsidR="000B6476" w:rsidRPr="00651CAB">
        <w:rPr>
          <w:sz w:val="28"/>
          <w:szCs w:val="28"/>
        </w:rPr>
        <w:t xml:space="preserve"> </w:t>
      </w:r>
      <w:r w:rsidRPr="00651CAB">
        <w:rPr>
          <w:sz w:val="28"/>
          <w:szCs w:val="28"/>
        </w:rPr>
        <w:t xml:space="preserve">и их одаренность </w:t>
      </w:r>
      <w:r w:rsidR="000B6476" w:rsidRPr="00651CAB">
        <w:rPr>
          <w:sz w:val="28"/>
          <w:szCs w:val="28"/>
        </w:rPr>
        <w:t xml:space="preserve">в предметно-специфических областях, важность диагностики и изучения которой обусловлена наличием ранней специализации одаренности в некоторых сферах, а также различными периодами зарождения, пика </w:t>
      </w:r>
      <w:r w:rsidR="0027041E" w:rsidRPr="00651CAB">
        <w:rPr>
          <w:sz w:val="28"/>
          <w:szCs w:val="28"/>
        </w:rPr>
        <w:t>угасания</w:t>
      </w:r>
      <w:r w:rsidR="000B6476" w:rsidRPr="00651CAB">
        <w:rPr>
          <w:sz w:val="28"/>
          <w:szCs w:val="28"/>
        </w:rPr>
        <w:t xml:space="preserve"> одаренности в зависимости от сферы.</w:t>
      </w:r>
      <w:r w:rsidR="00DB6F32" w:rsidRPr="00651CAB">
        <w:rPr>
          <w:sz w:val="28"/>
          <w:szCs w:val="28"/>
        </w:rPr>
        <w:t xml:space="preserve"> </w:t>
      </w:r>
      <w:r w:rsidR="000B6476" w:rsidRPr="00651CAB">
        <w:rPr>
          <w:sz w:val="28"/>
          <w:szCs w:val="28"/>
        </w:rPr>
        <w:t xml:space="preserve">Несвоевременное </w:t>
      </w:r>
      <w:r w:rsidR="00EE3078" w:rsidRPr="00651CAB">
        <w:rPr>
          <w:color w:val="000000" w:themeColor="text1"/>
          <w:sz w:val="28"/>
          <w:szCs w:val="28"/>
        </w:rPr>
        <w:t>выявление</w:t>
      </w:r>
      <w:r w:rsidR="000B6476" w:rsidRPr="00651CAB">
        <w:rPr>
          <w:color w:val="000000" w:themeColor="text1"/>
          <w:sz w:val="28"/>
          <w:szCs w:val="28"/>
        </w:rPr>
        <w:t xml:space="preserve"> детской </w:t>
      </w:r>
      <w:r w:rsidR="000B6476" w:rsidRPr="00651CAB">
        <w:rPr>
          <w:sz w:val="28"/>
          <w:szCs w:val="28"/>
        </w:rPr>
        <w:t>одаренности в различных предметно-специфических сферах приводит к риску упустить наиболее «сензитивный» период проявления одаренности, а значит – исключает возможности дальнейшего развития и реализации потенциала.</w:t>
      </w:r>
      <w:r w:rsidRPr="00651CAB">
        <w:rPr>
          <w:sz w:val="28"/>
          <w:szCs w:val="28"/>
        </w:rPr>
        <w:t xml:space="preserve"> </w:t>
      </w:r>
    </w:p>
    <w:p w14:paraId="1D3546B8" w14:textId="1D584527" w:rsidR="0008526E" w:rsidRPr="00651CAB" w:rsidRDefault="0008526E">
      <w:pPr>
        <w:pStyle w:val="a5"/>
        <w:widowControl/>
        <w:numPr>
          <w:ilvl w:val="0"/>
          <w:numId w:val="9"/>
        </w:numPr>
        <w:autoSpaceDE/>
        <w:autoSpaceDN/>
        <w:spacing w:after="160" w:line="360" w:lineRule="auto"/>
        <w:rPr>
          <w:sz w:val="28"/>
          <w:szCs w:val="28"/>
        </w:rPr>
      </w:pPr>
      <w:r w:rsidRPr="00651CAB">
        <w:rPr>
          <w:sz w:val="28"/>
          <w:szCs w:val="28"/>
        </w:rPr>
        <w:t>Специальная успешность, также как и академическая, имеет большое значение для развития личности одаренного младшего подростка и реализации его интеллектуально-творческого потенциала и высоких достижений во взрослой жизни. При этом в общеобразовательных школах не всегда есть инструменты для соответствующей оценки данного вида успешности и ее изучению уделяется мало внимания.</w:t>
      </w:r>
    </w:p>
    <w:p w14:paraId="65E4FBB9" w14:textId="77777777" w:rsidR="000B6476" w:rsidRPr="00651CAB" w:rsidRDefault="000B6476">
      <w:pPr>
        <w:pStyle w:val="a5"/>
        <w:widowControl/>
        <w:numPr>
          <w:ilvl w:val="0"/>
          <w:numId w:val="9"/>
        </w:numPr>
        <w:autoSpaceDE/>
        <w:autoSpaceDN/>
        <w:spacing w:after="160" w:line="360" w:lineRule="auto"/>
        <w:rPr>
          <w:sz w:val="28"/>
          <w:szCs w:val="28"/>
        </w:rPr>
      </w:pPr>
      <w:r w:rsidRPr="00651CAB">
        <w:rPr>
          <w:sz w:val="28"/>
          <w:szCs w:val="28"/>
        </w:rPr>
        <w:t xml:space="preserve">Художественно-изобразительная одаренность представляет собой один из наименее изученных видов одаренности. Тем не менее, известно, что художественно одаренный ребенок отличается от обычного ребенка более ранним стремлением к рисованию, наличием сильной внутренней </w:t>
      </w:r>
      <w:r w:rsidRPr="00651CAB">
        <w:rPr>
          <w:sz w:val="28"/>
          <w:szCs w:val="28"/>
        </w:rPr>
        <w:lastRenderedPageBreak/>
        <w:t xml:space="preserve">мотивации, более быстрым освоением и использованием в своих рисунках техник, присущих взрослым художникам, авторской позицией в рисунке, эстетическим отношением к миру и художественным воображением. Известно, что уже к 10 годам дети часто теряют привычный интерес к рисованию, что сокращает возможности идентификации учащегося с художественно-изобразительной одаренностью, а вместе с тем, и изучение данного вида одаренности.  </w:t>
      </w:r>
    </w:p>
    <w:p w14:paraId="6290CE47" w14:textId="783CCA28" w:rsidR="000B6476" w:rsidRPr="00651CAB" w:rsidRDefault="000B6476">
      <w:pPr>
        <w:pStyle w:val="a5"/>
        <w:widowControl/>
        <w:numPr>
          <w:ilvl w:val="0"/>
          <w:numId w:val="9"/>
        </w:numPr>
        <w:autoSpaceDE/>
        <w:autoSpaceDN/>
        <w:spacing w:after="160" w:line="360" w:lineRule="auto"/>
        <w:rPr>
          <w:sz w:val="28"/>
          <w:szCs w:val="28"/>
        </w:rPr>
      </w:pPr>
      <w:r w:rsidRPr="00651CAB">
        <w:rPr>
          <w:rFonts w:eastAsia="Calibri"/>
          <w:sz w:val="28"/>
          <w:szCs w:val="28"/>
        </w:rPr>
        <w:t>Младший подростковый возраст характеризуется неоднородностью, которая связана с «размытыми» границами его начала и завершения,</w:t>
      </w:r>
      <w:r w:rsidR="00767FD1" w:rsidRPr="00651CAB">
        <w:rPr>
          <w:rFonts w:eastAsia="Calibri"/>
          <w:sz w:val="28"/>
          <w:szCs w:val="28"/>
        </w:rPr>
        <w:t xml:space="preserve"> </w:t>
      </w:r>
      <w:r w:rsidRPr="00651CAB">
        <w:rPr>
          <w:rFonts w:eastAsia="Calibri"/>
          <w:sz w:val="28"/>
          <w:szCs w:val="28"/>
        </w:rPr>
        <w:t xml:space="preserve">сменой ведущей деятельности, знакомством с новыми учителями, более высокими требованиями к результатам обучения, сменой класса или школы. Известно, что именно в начале младшего подросткового возраста (с 5-го класса) специализированные художественные, музыкальные и танцевальные школы осуществляют набор учащихся. </w:t>
      </w:r>
    </w:p>
    <w:p w14:paraId="6C29A739" w14:textId="01A64424" w:rsidR="00901525" w:rsidRPr="00651CAB" w:rsidRDefault="001F559F">
      <w:pPr>
        <w:pStyle w:val="a5"/>
        <w:widowControl/>
        <w:numPr>
          <w:ilvl w:val="0"/>
          <w:numId w:val="9"/>
        </w:numPr>
        <w:autoSpaceDE/>
        <w:autoSpaceDN/>
        <w:spacing w:after="160" w:line="360" w:lineRule="auto"/>
        <w:rPr>
          <w:sz w:val="28"/>
          <w:szCs w:val="28"/>
        </w:rPr>
      </w:pPr>
      <w:r w:rsidRPr="00651CAB">
        <w:rPr>
          <w:color w:val="000000"/>
          <w:sz w:val="28"/>
          <w:szCs w:val="28"/>
        </w:rPr>
        <w:t>Одаренные учащиеся не всегда успешны. Нереализованность потенциала может иметь негативные последствия формирования их личности, отрицательно сказаться на развитии познавательной сферы, интересов и способностей</w:t>
      </w:r>
      <w:r w:rsidR="00901525" w:rsidRPr="00651CAB">
        <w:rPr>
          <w:color w:val="000000"/>
          <w:sz w:val="28"/>
          <w:szCs w:val="28"/>
        </w:rPr>
        <w:t>.</w:t>
      </w:r>
    </w:p>
    <w:p w14:paraId="1231C34A" w14:textId="15105371" w:rsidR="00F16E0A" w:rsidRPr="00651CAB" w:rsidRDefault="00292D75">
      <w:pPr>
        <w:pStyle w:val="a5"/>
        <w:widowControl/>
        <w:numPr>
          <w:ilvl w:val="0"/>
          <w:numId w:val="9"/>
        </w:numPr>
        <w:autoSpaceDE/>
        <w:autoSpaceDN/>
        <w:spacing w:after="160" w:line="360" w:lineRule="auto"/>
        <w:rPr>
          <w:sz w:val="28"/>
          <w:szCs w:val="28"/>
        </w:rPr>
      </w:pPr>
      <w:r w:rsidRPr="00651CAB">
        <w:rPr>
          <w:sz w:val="28"/>
          <w:szCs w:val="28"/>
        </w:rPr>
        <w:t>Б</w:t>
      </w:r>
      <w:r w:rsidR="003F2655" w:rsidRPr="00651CAB">
        <w:rPr>
          <w:sz w:val="28"/>
          <w:szCs w:val="28"/>
        </w:rPr>
        <w:t xml:space="preserve">азовые </w:t>
      </w:r>
      <w:r w:rsidR="00901525" w:rsidRPr="00651CAB">
        <w:rPr>
          <w:sz w:val="28"/>
          <w:szCs w:val="28"/>
        </w:rPr>
        <w:t xml:space="preserve">когнитивные характеристики </w:t>
      </w:r>
      <w:r w:rsidRPr="00651CAB">
        <w:rPr>
          <w:sz w:val="28"/>
          <w:szCs w:val="28"/>
        </w:rPr>
        <w:t xml:space="preserve">(чувство числа, рабочая память, скорость переработки информации) </w:t>
      </w:r>
      <w:r w:rsidR="003F2655" w:rsidRPr="00651CAB">
        <w:rPr>
          <w:sz w:val="28"/>
          <w:szCs w:val="28"/>
        </w:rPr>
        <w:t>и общие</w:t>
      </w:r>
      <w:r w:rsidR="00901525" w:rsidRPr="00651CAB">
        <w:rPr>
          <w:sz w:val="28"/>
          <w:szCs w:val="28"/>
        </w:rPr>
        <w:t xml:space="preserve"> когнитивные характеристики</w:t>
      </w:r>
      <w:r w:rsidR="003F2655" w:rsidRPr="00651CAB">
        <w:rPr>
          <w:sz w:val="28"/>
          <w:szCs w:val="28"/>
        </w:rPr>
        <w:t xml:space="preserve"> </w:t>
      </w:r>
      <w:r w:rsidRPr="00651CAB">
        <w:rPr>
          <w:sz w:val="28"/>
          <w:szCs w:val="28"/>
        </w:rPr>
        <w:t xml:space="preserve">(флюидный интеллект и креативность) </w:t>
      </w:r>
      <w:r w:rsidR="00CB594A" w:rsidRPr="00651CAB">
        <w:rPr>
          <w:sz w:val="28"/>
          <w:szCs w:val="28"/>
        </w:rPr>
        <w:t>связаны</w:t>
      </w:r>
      <w:r w:rsidR="00591C1A" w:rsidRPr="00651CAB">
        <w:rPr>
          <w:sz w:val="28"/>
          <w:szCs w:val="28"/>
        </w:rPr>
        <w:t xml:space="preserve"> с</w:t>
      </w:r>
      <w:r w:rsidR="003F2655" w:rsidRPr="00651CAB">
        <w:rPr>
          <w:sz w:val="28"/>
          <w:szCs w:val="28"/>
        </w:rPr>
        <w:t xml:space="preserve"> </w:t>
      </w:r>
      <w:r w:rsidR="00922CC8" w:rsidRPr="00651CAB">
        <w:rPr>
          <w:sz w:val="28"/>
          <w:szCs w:val="28"/>
        </w:rPr>
        <w:t>академической успешност</w:t>
      </w:r>
      <w:r w:rsidR="00F16E0A" w:rsidRPr="00651CAB">
        <w:rPr>
          <w:sz w:val="28"/>
          <w:szCs w:val="28"/>
        </w:rPr>
        <w:t>ью</w:t>
      </w:r>
      <w:r w:rsidR="00922CC8" w:rsidRPr="00651CAB">
        <w:rPr>
          <w:sz w:val="28"/>
          <w:szCs w:val="28"/>
        </w:rPr>
        <w:t xml:space="preserve">. </w:t>
      </w:r>
      <w:r w:rsidR="00591C1A" w:rsidRPr="00651CAB">
        <w:rPr>
          <w:sz w:val="28"/>
          <w:szCs w:val="28"/>
        </w:rPr>
        <w:t xml:space="preserve">Относительно специальной успешности отмечается нехватка такого рода </w:t>
      </w:r>
      <w:r w:rsidR="00F16E0A" w:rsidRPr="00651CAB">
        <w:rPr>
          <w:sz w:val="28"/>
          <w:szCs w:val="28"/>
        </w:rPr>
        <w:t>исследований.</w:t>
      </w:r>
      <w:r w:rsidR="00F16E0A" w:rsidRPr="00651CAB">
        <w:rPr>
          <w:rFonts w:eastAsia="Calibri"/>
          <w:sz w:val="28"/>
          <w:szCs w:val="28"/>
        </w:rPr>
        <w:t xml:space="preserve"> </w:t>
      </w:r>
    </w:p>
    <w:p w14:paraId="04422148" w14:textId="6AA58D54" w:rsidR="00A62B16" w:rsidRPr="00651CAB" w:rsidRDefault="00F16E0A">
      <w:pPr>
        <w:pStyle w:val="a5"/>
        <w:widowControl/>
        <w:numPr>
          <w:ilvl w:val="0"/>
          <w:numId w:val="9"/>
        </w:numPr>
        <w:autoSpaceDE/>
        <w:autoSpaceDN/>
        <w:spacing w:after="160" w:line="360" w:lineRule="auto"/>
        <w:rPr>
          <w:sz w:val="28"/>
          <w:szCs w:val="28"/>
        </w:rPr>
      </w:pPr>
      <w:r w:rsidRPr="00651CAB">
        <w:rPr>
          <w:rFonts w:eastAsia="Calibri"/>
          <w:sz w:val="28"/>
          <w:szCs w:val="28"/>
        </w:rPr>
        <w:t>Существует</w:t>
      </w:r>
      <w:r w:rsidR="00A62B16" w:rsidRPr="00651CAB">
        <w:rPr>
          <w:rFonts w:eastAsia="Calibri"/>
          <w:sz w:val="28"/>
          <w:szCs w:val="28"/>
        </w:rPr>
        <w:t xml:space="preserve"> ряд исследований, изучавших вклад </w:t>
      </w:r>
      <w:r w:rsidR="00591C1A" w:rsidRPr="00651CAB">
        <w:rPr>
          <w:rFonts w:eastAsia="Calibri"/>
          <w:sz w:val="28"/>
          <w:szCs w:val="28"/>
        </w:rPr>
        <w:t xml:space="preserve">базовых и общих </w:t>
      </w:r>
      <w:r w:rsidR="00A62B16" w:rsidRPr="00651CAB">
        <w:rPr>
          <w:rFonts w:eastAsia="Calibri"/>
          <w:sz w:val="28"/>
          <w:szCs w:val="28"/>
        </w:rPr>
        <w:t xml:space="preserve">когнитивных характеристик в </w:t>
      </w:r>
      <w:r w:rsidR="00591C1A" w:rsidRPr="00651CAB">
        <w:rPr>
          <w:rFonts w:eastAsia="Calibri"/>
          <w:sz w:val="28"/>
          <w:szCs w:val="28"/>
        </w:rPr>
        <w:t xml:space="preserve">академическую </w:t>
      </w:r>
      <w:r w:rsidR="00A62B16" w:rsidRPr="00651CAB">
        <w:rPr>
          <w:rFonts w:eastAsia="Calibri"/>
          <w:sz w:val="28"/>
          <w:szCs w:val="28"/>
        </w:rPr>
        <w:t>успешность</w:t>
      </w:r>
      <w:r w:rsidR="00591C1A" w:rsidRPr="00651CAB">
        <w:rPr>
          <w:rFonts w:eastAsia="Calibri"/>
          <w:sz w:val="28"/>
          <w:szCs w:val="28"/>
        </w:rPr>
        <w:t xml:space="preserve">. При этом, </w:t>
      </w:r>
      <w:r w:rsidR="00591C1A" w:rsidRPr="00651CAB">
        <w:rPr>
          <w:sz w:val="28"/>
          <w:szCs w:val="28"/>
        </w:rPr>
        <w:t>с</w:t>
      </w:r>
      <w:r w:rsidR="00591C1A" w:rsidRPr="00651CAB">
        <w:rPr>
          <w:rFonts w:eastAsia="Calibri"/>
          <w:sz w:val="28"/>
          <w:szCs w:val="28"/>
        </w:rPr>
        <w:t xml:space="preserve">корость переработки информации часто является основными предиктором академической успешности. </w:t>
      </w:r>
      <w:r w:rsidR="00CE0E76" w:rsidRPr="00651CAB">
        <w:rPr>
          <w:rFonts w:eastAsia="Calibri"/>
          <w:sz w:val="28"/>
          <w:szCs w:val="28"/>
        </w:rPr>
        <w:t xml:space="preserve"> </w:t>
      </w:r>
      <w:r w:rsidR="00591C1A" w:rsidRPr="00651CAB">
        <w:rPr>
          <w:rFonts w:eastAsia="Calibri"/>
          <w:sz w:val="28"/>
          <w:szCs w:val="28"/>
        </w:rPr>
        <w:t>Однако</w:t>
      </w:r>
      <w:r w:rsidR="00CE0E76" w:rsidRPr="00651CAB">
        <w:rPr>
          <w:rFonts w:eastAsia="Calibri"/>
          <w:sz w:val="28"/>
          <w:szCs w:val="28"/>
        </w:rPr>
        <w:t>,</w:t>
      </w:r>
      <w:r w:rsidR="00A62B16" w:rsidRPr="00651CAB">
        <w:rPr>
          <w:rFonts w:eastAsia="Calibri"/>
          <w:sz w:val="28"/>
          <w:szCs w:val="28"/>
        </w:rPr>
        <w:t xml:space="preserve"> </w:t>
      </w:r>
      <w:r w:rsidR="00821CBE" w:rsidRPr="00651CAB">
        <w:rPr>
          <w:rFonts w:eastAsia="Calibri"/>
          <w:sz w:val="28"/>
          <w:szCs w:val="28"/>
        </w:rPr>
        <w:t xml:space="preserve">применительно к </w:t>
      </w:r>
      <w:r w:rsidR="00A62B16" w:rsidRPr="00651CAB">
        <w:rPr>
          <w:rFonts w:eastAsia="Calibri"/>
          <w:sz w:val="28"/>
          <w:szCs w:val="28"/>
        </w:rPr>
        <w:lastRenderedPageBreak/>
        <w:t>одаренны</w:t>
      </w:r>
      <w:r w:rsidR="00821CBE" w:rsidRPr="00651CAB">
        <w:rPr>
          <w:rFonts w:eastAsia="Calibri"/>
          <w:sz w:val="28"/>
          <w:szCs w:val="28"/>
        </w:rPr>
        <w:t>м</w:t>
      </w:r>
      <w:r w:rsidR="00A62B16" w:rsidRPr="00651CAB">
        <w:rPr>
          <w:rFonts w:eastAsia="Calibri"/>
          <w:sz w:val="28"/>
          <w:szCs w:val="28"/>
        </w:rPr>
        <w:t xml:space="preserve"> учащихся наблюдается нехватка такого рода исследований</w:t>
      </w:r>
      <w:r w:rsidR="00591C1A" w:rsidRPr="00651CAB">
        <w:rPr>
          <w:rFonts w:eastAsia="Calibri"/>
          <w:sz w:val="28"/>
          <w:szCs w:val="28"/>
        </w:rPr>
        <w:t xml:space="preserve"> как в отношении академической, так и в отношении специальной успешности</w:t>
      </w:r>
    </w:p>
    <w:p w14:paraId="4054DEAC" w14:textId="2FBA24B2" w:rsidR="00603C03" w:rsidRPr="00651CAB" w:rsidRDefault="005863E5" w:rsidP="00547EE8">
      <w:pPr>
        <w:widowControl/>
        <w:autoSpaceDE/>
        <w:autoSpaceDN/>
        <w:spacing w:after="160" w:line="360" w:lineRule="auto"/>
        <w:ind w:firstLine="720"/>
        <w:jc w:val="both"/>
        <w:rPr>
          <w:sz w:val="28"/>
          <w:szCs w:val="28"/>
        </w:rPr>
      </w:pPr>
      <w:r w:rsidRPr="00651CAB">
        <w:rPr>
          <w:sz w:val="28"/>
          <w:szCs w:val="28"/>
        </w:rPr>
        <w:t>В</w:t>
      </w:r>
      <w:r w:rsidR="00603C03" w:rsidRPr="00651CAB">
        <w:rPr>
          <w:sz w:val="28"/>
          <w:szCs w:val="28"/>
        </w:rPr>
        <w:t xml:space="preserve"> настоящей диссертационной работе в </w:t>
      </w:r>
      <w:r w:rsidRPr="00651CAB">
        <w:rPr>
          <w:sz w:val="28"/>
          <w:szCs w:val="28"/>
        </w:rPr>
        <w:t xml:space="preserve">ходе </w:t>
      </w:r>
      <w:r w:rsidR="00603C03" w:rsidRPr="00651CAB">
        <w:rPr>
          <w:sz w:val="28"/>
          <w:szCs w:val="28"/>
        </w:rPr>
        <w:t xml:space="preserve">единой исследовательской программы изучается роль базовых и общих когнитивных характеристик в академической и специальной художественной успешности младших подростков с разными видами одаренности – интеллектуальной и художественно-изобразительной. </w:t>
      </w:r>
    </w:p>
    <w:p w14:paraId="12EF4786" w14:textId="77777777" w:rsidR="00603C03" w:rsidRPr="00651CAB" w:rsidRDefault="00603C03" w:rsidP="00603C03">
      <w:pPr>
        <w:pStyle w:val="a5"/>
        <w:spacing w:line="360" w:lineRule="auto"/>
        <w:ind w:left="0" w:firstLine="473"/>
        <w:rPr>
          <w:sz w:val="28"/>
          <w:szCs w:val="28"/>
        </w:rPr>
      </w:pPr>
      <w:r w:rsidRPr="00651CAB">
        <w:rPr>
          <w:b/>
          <w:bCs/>
          <w:sz w:val="28"/>
          <w:szCs w:val="28"/>
        </w:rPr>
        <w:t>Объект</w:t>
      </w:r>
      <w:r w:rsidRPr="00651CAB">
        <w:rPr>
          <w:sz w:val="28"/>
          <w:szCs w:val="28"/>
        </w:rPr>
        <w:t xml:space="preserve"> – академическая и специальная художественная успешность младших подростков с интеллектуальной одаренностью и художественно-изобразительной одаренностью.</w:t>
      </w:r>
    </w:p>
    <w:p w14:paraId="0097ADC2" w14:textId="77777777" w:rsidR="00603C03" w:rsidRPr="00651CAB" w:rsidRDefault="00603C03" w:rsidP="00603C03">
      <w:pPr>
        <w:pStyle w:val="a5"/>
        <w:spacing w:line="360" w:lineRule="auto"/>
        <w:ind w:left="0" w:firstLine="473"/>
        <w:rPr>
          <w:sz w:val="28"/>
          <w:szCs w:val="28"/>
        </w:rPr>
      </w:pPr>
      <w:r w:rsidRPr="00651CAB">
        <w:rPr>
          <w:b/>
          <w:bCs/>
          <w:sz w:val="28"/>
          <w:szCs w:val="28"/>
        </w:rPr>
        <w:t>Предмет</w:t>
      </w:r>
      <w:r w:rsidRPr="00651CAB">
        <w:rPr>
          <w:sz w:val="28"/>
          <w:szCs w:val="28"/>
        </w:rPr>
        <w:t xml:space="preserve"> – когнитивные характеристики (базовые и общие) как предикторы академической и специальной художественной успешности младших подростков с интеллектуальной одаренностью и художественно-изобразительной одаренностью.</w:t>
      </w:r>
    </w:p>
    <w:p w14:paraId="55F1A94B" w14:textId="77777777" w:rsidR="00603C03" w:rsidRPr="00651CAB" w:rsidRDefault="00603C03" w:rsidP="00603C03">
      <w:pPr>
        <w:pStyle w:val="a5"/>
        <w:spacing w:line="360" w:lineRule="auto"/>
        <w:ind w:left="0" w:firstLine="473"/>
        <w:rPr>
          <w:sz w:val="28"/>
          <w:szCs w:val="28"/>
        </w:rPr>
      </w:pPr>
      <w:r w:rsidRPr="00651CAB">
        <w:rPr>
          <w:b/>
          <w:bCs/>
          <w:sz w:val="28"/>
          <w:szCs w:val="28"/>
        </w:rPr>
        <w:t xml:space="preserve">Цель исследования – </w:t>
      </w:r>
      <w:r w:rsidRPr="00651CAB">
        <w:rPr>
          <w:sz w:val="28"/>
          <w:szCs w:val="28"/>
        </w:rPr>
        <w:t>изучить роль когнитивных характеристик (базовых и общих) в академической и специальной художественной успешности младших подростков с интеллектуальной одаренностью и художественно-изобразительной одаренностью.</w:t>
      </w:r>
    </w:p>
    <w:p w14:paraId="32F87678" w14:textId="77777777" w:rsidR="00603C03" w:rsidRPr="00651CAB" w:rsidRDefault="00603C03" w:rsidP="00603C03">
      <w:pPr>
        <w:pStyle w:val="a5"/>
        <w:spacing w:line="360" w:lineRule="auto"/>
        <w:ind w:left="0" w:firstLine="473"/>
        <w:rPr>
          <w:sz w:val="28"/>
          <w:szCs w:val="28"/>
        </w:rPr>
      </w:pPr>
      <w:r w:rsidRPr="00651CAB">
        <w:rPr>
          <w:b/>
          <w:bCs/>
          <w:sz w:val="28"/>
          <w:szCs w:val="28"/>
        </w:rPr>
        <w:t>Исследовательский вопрос</w:t>
      </w:r>
      <w:r w:rsidRPr="00651CAB">
        <w:rPr>
          <w:sz w:val="28"/>
          <w:szCs w:val="28"/>
        </w:rPr>
        <w:t xml:space="preserve"> – какие когнитивные характеристики (базовые и общие) вносят значимый вклад и могут выступать предикторами академической и специальной художественной успешности младших подростков с интеллектуальной одаренностью и художественно-изобразительной одаренностью? </w:t>
      </w:r>
    </w:p>
    <w:p w14:paraId="00E59ED5" w14:textId="4C585555" w:rsidR="00603C03" w:rsidRDefault="00603C03" w:rsidP="00603C03">
      <w:pPr>
        <w:pStyle w:val="a5"/>
        <w:spacing w:line="360" w:lineRule="auto"/>
        <w:ind w:firstLine="360"/>
        <w:rPr>
          <w:sz w:val="28"/>
          <w:szCs w:val="28"/>
        </w:rPr>
      </w:pPr>
      <w:r w:rsidRPr="00651CAB">
        <w:rPr>
          <w:b/>
          <w:bCs/>
          <w:sz w:val="28"/>
          <w:szCs w:val="28"/>
        </w:rPr>
        <w:t>Общая гипотеза</w:t>
      </w:r>
      <w:r w:rsidRPr="00651CAB">
        <w:rPr>
          <w:sz w:val="28"/>
          <w:szCs w:val="28"/>
        </w:rPr>
        <w:t xml:space="preserve"> – базовые и общие когнитивные характеристики вносят разный вклад в академическую и специальную художественную успешность младших подростков с разными видами одаренности.</w:t>
      </w:r>
    </w:p>
    <w:p w14:paraId="73CE783D" w14:textId="77777777" w:rsidR="002C4829" w:rsidRPr="00651CAB" w:rsidRDefault="002C4829" w:rsidP="00603C03">
      <w:pPr>
        <w:pStyle w:val="a5"/>
        <w:spacing w:line="360" w:lineRule="auto"/>
        <w:ind w:firstLine="360"/>
        <w:rPr>
          <w:sz w:val="28"/>
          <w:szCs w:val="28"/>
        </w:rPr>
      </w:pPr>
    </w:p>
    <w:p w14:paraId="040AFE91" w14:textId="27F36925" w:rsidR="00603C03" w:rsidRPr="00651CAB" w:rsidRDefault="00000C79" w:rsidP="00603C03">
      <w:pPr>
        <w:pStyle w:val="a5"/>
        <w:spacing w:line="360" w:lineRule="auto"/>
        <w:ind w:firstLine="360"/>
        <w:rPr>
          <w:sz w:val="28"/>
          <w:szCs w:val="28"/>
        </w:rPr>
      </w:pPr>
      <w:r w:rsidRPr="00651CAB">
        <w:rPr>
          <w:b/>
          <w:bCs/>
          <w:sz w:val="28"/>
          <w:szCs w:val="28"/>
        </w:rPr>
        <w:lastRenderedPageBreak/>
        <w:t>Ч</w:t>
      </w:r>
      <w:r w:rsidR="00603C03" w:rsidRPr="00651CAB">
        <w:rPr>
          <w:b/>
          <w:bCs/>
          <w:sz w:val="28"/>
          <w:szCs w:val="28"/>
        </w:rPr>
        <w:t>астные гипотезы</w:t>
      </w:r>
      <w:r w:rsidR="00603C03" w:rsidRPr="00651CAB">
        <w:rPr>
          <w:sz w:val="28"/>
          <w:szCs w:val="28"/>
        </w:rPr>
        <w:t>:</w:t>
      </w:r>
    </w:p>
    <w:p w14:paraId="7E957569" w14:textId="77777777" w:rsidR="00603C03" w:rsidRPr="00651CAB" w:rsidRDefault="00603C03" w:rsidP="00603C03">
      <w:pPr>
        <w:pStyle w:val="a5"/>
        <w:numPr>
          <w:ilvl w:val="0"/>
          <w:numId w:val="22"/>
        </w:numPr>
        <w:spacing w:line="360" w:lineRule="auto"/>
        <w:rPr>
          <w:sz w:val="28"/>
          <w:szCs w:val="28"/>
        </w:rPr>
      </w:pPr>
      <w:r w:rsidRPr="00651CAB">
        <w:rPr>
          <w:sz w:val="28"/>
          <w:szCs w:val="28"/>
        </w:rPr>
        <w:t xml:space="preserve">Когнитивные характеристики развития различаются у младших подростков с разными видами одарённости как в 5-м, так и 7-м классах. </w:t>
      </w:r>
    </w:p>
    <w:p w14:paraId="606B6CB3" w14:textId="77777777" w:rsidR="00603C03" w:rsidRPr="00651CAB" w:rsidRDefault="00603C03" w:rsidP="00603C03">
      <w:pPr>
        <w:pStyle w:val="a5"/>
        <w:numPr>
          <w:ilvl w:val="0"/>
          <w:numId w:val="22"/>
        </w:numPr>
        <w:spacing w:line="360" w:lineRule="auto"/>
        <w:rPr>
          <w:sz w:val="28"/>
          <w:szCs w:val="28"/>
        </w:rPr>
      </w:pPr>
      <w:r w:rsidRPr="00651CAB">
        <w:rPr>
          <w:sz w:val="28"/>
          <w:szCs w:val="28"/>
        </w:rPr>
        <w:t>Для младших подростков с разными видами одаренности характерны более высокие показатели когнитивного развития, чем для их нормотипичных сверстников. При этом интеллектуально одаренные младшие подростки превосходят младших подростков с художественно-изобразительной одаренностью по одним когнитивным характеристикам и уступают им по другим.</w:t>
      </w:r>
    </w:p>
    <w:p w14:paraId="4415E807" w14:textId="77777777" w:rsidR="00603C03" w:rsidRPr="00651CAB" w:rsidRDefault="00603C03" w:rsidP="00603C03">
      <w:pPr>
        <w:pStyle w:val="a5"/>
        <w:numPr>
          <w:ilvl w:val="0"/>
          <w:numId w:val="22"/>
        </w:numPr>
        <w:spacing w:line="360" w:lineRule="auto"/>
        <w:rPr>
          <w:sz w:val="28"/>
          <w:szCs w:val="28"/>
        </w:rPr>
      </w:pPr>
      <w:r w:rsidRPr="00651CAB">
        <w:rPr>
          <w:sz w:val="28"/>
          <w:szCs w:val="28"/>
        </w:rPr>
        <w:t>Взаимосвязи когнитивных характеристик с академической успешностью различаются у младших подростков с интеллектуальной одаренностью, художественно-изобразительной одаренностью и в нормотипичной группе в 5-м и 7-м классах.</w:t>
      </w:r>
    </w:p>
    <w:p w14:paraId="64F1C687" w14:textId="77777777" w:rsidR="00603C03" w:rsidRPr="00651CAB" w:rsidRDefault="00603C03" w:rsidP="00603C03">
      <w:pPr>
        <w:pStyle w:val="a5"/>
        <w:numPr>
          <w:ilvl w:val="0"/>
          <w:numId w:val="22"/>
        </w:numPr>
        <w:spacing w:line="360" w:lineRule="auto"/>
        <w:rPr>
          <w:sz w:val="28"/>
          <w:szCs w:val="28"/>
        </w:rPr>
      </w:pPr>
      <w:r w:rsidRPr="00651CAB">
        <w:rPr>
          <w:sz w:val="28"/>
          <w:szCs w:val="28"/>
        </w:rPr>
        <w:t xml:space="preserve">Когнитивные предикторы академической успешности различаются у младших подростков с интеллектуальной одаренностью, художественно-изобразительной одаренностью и в нормотипичной группе в 5-м и 7-м классах. </w:t>
      </w:r>
    </w:p>
    <w:p w14:paraId="16CB01EF" w14:textId="212D6112" w:rsidR="00603C03" w:rsidRPr="00651CAB" w:rsidRDefault="00603C03" w:rsidP="00603C03">
      <w:pPr>
        <w:pStyle w:val="a5"/>
        <w:numPr>
          <w:ilvl w:val="0"/>
          <w:numId w:val="22"/>
        </w:numPr>
        <w:spacing w:line="360" w:lineRule="auto"/>
        <w:rPr>
          <w:sz w:val="28"/>
          <w:szCs w:val="28"/>
        </w:rPr>
      </w:pPr>
      <w:r w:rsidRPr="00651CAB">
        <w:rPr>
          <w:sz w:val="28"/>
          <w:szCs w:val="28"/>
        </w:rPr>
        <w:t>Когнитивные предикторы специальной художественной успешности младших подростков с художественно-изобразительной одаренностью отличаются от когнитивных предикторов академической успешности.</w:t>
      </w:r>
    </w:p>
    <w:p w14:paraId="0515F65C" w14:textId="77777777" w:rsidR="00603C03" w:rsidRPr="00651CAB" w:rsidRDefault="00603C03" w:rsidP="00603C03">
      <w:pPr>
        <w:pStyle w:val="a5"/>
        <w:spacing w:line="360" w:lineRule="auto"/>
        <w:ind w:left="967"/>
        <w:rPr>
          <w:sz w:val="28"/>
          <w:szCs w:val="28"/>
        </w:rPr>
      </w:pPr>
      <w:r w:rsidRPr="00651CAB">
        <w:rPr>
          <w:sz w:val="28"/>
          <w:szCs w:val="28"/>
        </w:rPr>
        <w:t xml:space="preserve"> </w:t>
      </w:r>
    </w:p>
    <w:p w14:paraId="3698D44E" w14:textId="77777777" w:rsidR="00603C03" w:rsidRPr="00651CAB" w:rsidRDefault="00603C03" w:rsidP="00603C03">
      <w:pPr>
        <w:pStyle w:val="a5"/>
        <w:spacing w:line="360" w:lineRule="auto"/>
        <w:ind w:firstLine="360"/>
        <w:rPr>
          <w:b/>
          <w:bCs/>
          <w:sz w:val="28"/>
          <w:szCs w:val="28"/>
        </w:rPr>
      </w:pPr>
      <w:r w:rsidRPr="00651CAB">
        <w:rPr>
          <w:b/>
          <w:bCs/>
          <w:sz w:val="28"/>
          <w:szCs w:val="28"/>
        </w:rPr>
        <w:t>Задачи исследования:</w:t>
      </w:r>
    </w:p>
    <w:p w14:paraId="2015869C" w14:textId="77777777" w:rsidR="00603C03" w:rsidRPr="00651CAB" w:rsidRDefault="00603C03" w:rsidP="00603C03">
      <w:pPr>
        <w:pStyle w:val="a5"/>
        <w:numPr>
          <w:ilvl w:val="0"/>
          <w:numId w:val="23"/>
        </w:numPr>
        <w:spacing w:line="360" w:lineRule="auto"/>
        <w:rPr>
          <w:sz w:val="28"/>
          <w:szCs w:val="28"/>
        </w:rPr>
      </w:pPr>
      <w:r w:rsidRPr="00651CAB">
        <w:rPr>
          <w:sz w:val="28"/>
          <w:szCs w:val="28"/>
        </w:rPr>
        <w:t xml:space="preserve">Проанализировать психологические теории развития способностей и одаренности для обоснования выбора критериев выделения групп младших подростков с интеллектуальной одаренностью и художественно-изобразительной одаренностью. </w:t>
      </w:r>
    </w:p>
    <w:p w14:paraId="74D9D314" w14:textId="77777777" w:rsidR="00603C03" w:rsidRPr="00651CAB" w:rsidRDefault="00603C03" w:rsidP="00603C03">
      <w:pPr>
        <w:pStyle w:val="a5"/>
        <w:numPr>
          <w:ilvl w:val="0"/>
          <w:numId w:val="23"/>
        </w:numPr>
        <w:spacing w:line="360" w:lineRule="auto"/>
        <w:rPr>
          <w:sz w:val="28"/>
          <w:szCs w:val="28"/>
        </w:rPr>
      </w:pPr>
      <w:r w:rsidRPr="00651CAB">
        <w:rPr>
          <w:sz w:val="28"/>
          <w:szCs w:val="28"/>
        </w:rPr>
        <w:t>Уточнить понятие успешности и высоких достижений относительно младших подростков с интеллектуальной и художественно-</w:t>
      </w:r>
      <w:r w:rsidRPr="00651CAB">
        <w:rPr>
          <w:sz w:val="28"/>
          <w:szCs w:val="28"/>
        </w:rPr>
        <w:lastRenderedPageBreak/>
        <w:t>изобразительной одаренностью.</w:t>
      </w:r>
    </w:p>
    <w:p w14:paraId="6383A03F" w14:textId="77777777" w:rsidR="00603C03" w:rsidRPr="00651CAB" w:rsidRDefault="00603C03" w:rsidP="00603C03">
      <w:pPr>
        <w:pStyle w:val="a5"/>
        <w:numPr>
          <w:ilvl w:val="0"/>
          <w:numId w:val="23"/>
        </w:numPr>
        <w:spacing w:line="360" w:lineRule="auto"/>
        <w:rPr>
          <w:sz w:val="28"/>
          <w:szCs w:val="28"/>
        </w:rPr>
      </w:pPr>
      <w:r w:rsidRPr="00651CAB">
        <w:rPr>
          <w:sz w:val="28"/>
          <w:szCs w:val="28"/>
        </w:rPr>
        <w:t xml:space="preserve">Эмпирически выявить особенности базовых и общих когнитивных характеристик младших подростков с интеллектуальной одаренностью, художественно-изобразительной одаренностью и в нормотипичной группе в 5-м и 7-м классах. </w:t>
      </w:r>
    </w:p>
    <w:p w14:paraId="4BA78600" w14:textId="77777777" w:rsidR="00603C03" w:rsidRPr="00651CAB" w:rsidRDefault="00603C03" w:rsidP="00603C03">
      <w:pPr>
        <w:pStyle w:val="a5"/>
        <w:numPr>
          <w:ilvl w:val="0"/>
          <w:numId w:val="23"/>
        </w:numPr>
        <w:spacing w:line="360" w:lineRule="auto"/>
        <w:rPr>
          <w:sz w:val="28"/>
          <w:szCs w:val="28"/>
        </w:rPr>
      </w:pPr>
      <w:r w:rsidRPr="00651CAB">
        <w:rPr>
          <w:sz w:val="28"/>
          <w:szCs w:val="28"/>
        </w:rPr>
        <w:t>Проанализировать взаимосвязи базовых и общих когнитивных характеристик, академической и специальной художественной успешности младших подростков с интеллектуальной одаренностью, художественно-изобразительной одаренностью и в нормотипичной группе в 5-м и 7-м классах.</w:t>
      </w:r>
    </w:p>
    <w:p w14:paraId="74CC842A" w14:textId="77777777" w:rsidR="00603C03" w:rsidRPr="00651CAB" w:rsidRDefault="00603C03" w:rsidP="00603C03">
      <w:pPr>
        <w:pStyle w:val="a5"/>
        <w:numPr>
          <w:ilvl w:val="0"/>
          <w:numId w:val="23"/>
        </w:numPr>
        <w:spacing w:line="360" w:lineRule="auto"/>
        <w:rPr>
          <w:sz w:val="28"/>
          <w:szCs w:val="28"/>
        </w:rPr>
      </w:pPr>
      <w:r w:rsidRPr="00651CAB">
        <w:rPr>
          <w:sz w:val="28"/>
          <w:szCs w:val="28"/>
        </w:rPr>
        <w:t>Проанализировать вклад базовых и общих когнитивных характеристик в текущую и последующую академическую и специальную художественную успешность младших подростков с интеллектуальной одаренностью, художественно-изобразительной одаренностью и в нормотипичной группе в 5-м и 7-м классах.</w:t>
      </w:r>
    </w:p>
    <w:p w14:paraId="64F73B1D" w14:textId="77777777" w:rsidR="00603C03" w:rsidRPr="00651CAB" w:rsidRDefault="00603C03" w:rsidP="00603C03">
      <w:pPr>
        <w:pStyle w:val="a5"/>
        <w:numPr>
          <w:ilvl w:val="0"/>
          <w:numId w:val="23"/>
        </w:numPr>
        <w:spacing w:line="360" w:lineRule="auto"/>
        <w:rPr>
          <w:sz w:val="28"/>
          <w:szCs w:val="28"/>
        </w:rPr>
      </w:pPr>
      <w:r w:rsidRPr="00651CAB">
        <w:rPr>
          <w:sz w:val="28"/>
          <w:szCs w:val="28"/>
        </w:rPr>
        <w:t>Выявить когнитивные предикторы текущей и последующей академической и специальной художественной успешности младших подростков с интеллектуальной одаренностью, художественно-изобразительной одаренностью и в нормотипичной группе в 5-м и 7-м классах.</w:t>
      </w:r>
    </w:p>
    <w:p w14:paraId="626F809A" w14:textId="77777777" w:rsidR="00E458A4" w:rsidRPr="00651CAB" w:rsidRDefault="00E458A4" w:rsidP="00E458A4">
      <w:pPr>
        <w:pStyle w:val="a5"/>
        <w:widowControl/>
        <w:autoSpaceDE/>
        <w:autoSpaceDN/>
        <w:spacing w:after="160" w:line="360" w:lineRule="auto"/>
        <w:ind w:left="720"/>
        <w:rPr>
          <w:sz w:val="28"/>
          <w:szCs w:val="28"/>
        </w:rPr>
      </w:pPr>
    </w:p>
    <w:p w14:paraId="5D75C8BB" w14:textId="0DD1A8A4" w:rsidR="002C3149" w:rsidRPr="00651CAB" w:rsidRDefault="002C3149" w:rsidP="00E458A4">
      <w:pPr>
        <w:spacing w:line="360" w:lineRule="auto"/>
        <w:ind w:firstLine="720"/>
        <w:jc w:val="both"/>
        <w:rPr>
          <w:sz w:val="28"/>
          <w:szCs w:val="28"/>
        </w:rPr>
      </w:pPr>
    </w:p>
    <w:p w14:paraId="1CE74682" w14:textId="77777777" w:rsidR="00BE6207" w:rsidRPr="00651CAB" w:rsidRDefault="00BE6207" w:rsidP="00315237">
      <w:pPr>
        <w:pStyle w:val="a5"/>
        <w:spacing w:line="360" w:lineRule="auto"/>
        <w:rPr>
          <w:sz w:val="28"/>
          <w:szCs w:val="28"/>
        </w:rPr>
      </w:pPr>
    </w:p>
    <w:p w14:paraId="765BB67A" w14:textId="4FE6F71E" w:rsidR="0018631A" w:rsidRPr="00651CAB" w:rsidRDefault="0018631A" w:rsidP="00315237">
      <w:pPr>
        <w:spacing w:line="360" w:lineRule="auto"/>
        <w:ind w:firstLine="720"/>
        <w:jc w:val="both"/>
        <w:rPr>
          <w:b/>
          <w:bCs/>
          <w:sz w:val="28"/>
          <w:szCs w:val="28"/>
        </w:rPr>
      </w:pPr>
    </w:p>
    <w:p w14:paraId="48F4729D" w14:textId="77777777" w:rsidR="00B37EBF" w:rsidRPr="00651CAB" w:rsidRDefault="00B37EBF" w:rsidP="00B37EBF">
      <w:pPr>
        <w:spacing w:line="360" w:lineRule="auto"/>
        <w:jc w:val="both"/>
        <w:rPr>
          <w:b/>
          <w:bCs/>
          <w:sz w:val="28"/>
          <w:szCs w:val="28"/>
        </w:rPr>
      </w:pPr>
    </w:p>
    <w:p w14:paraId="4FD205F0" w14:textId="3C8ED866" w:rsidR="00E458A4" w:rsidRPr="00651CAB" w:rsidRDefault="00E458A4" w:rsidP="00315237">
      <w:pPr>
        <w:spacing w:line="360" w:lineRule="auto"/>
        <w:ind w:firstLine="720"/>
        <w:jc w:val="both"/>
        <w:rPr>
          <w:b/>
          <w:bCs/>
          <w:sz w:val="28"/>
          <w:szCs w:val="28"/>
        </w:rPr>
      </w:pPr>
    </w:p>
    <w:p w14:paraId="4F108B75" w14:textId="48C2EF81" w:rsidR="001933B5" w:rsidRPr="00651CAB" w:rsidRDefault="001933B5" w:rsidP="00315237">
      <w:pPr>
        <w:spacing w:line="360" w:lineRule="auto"/>
        <w:ind w:firstLine="720"/>
        <w:jc w:val="both"/>
        <w:rPr>
          <w:b/>
          <w:bCs/>
          <w:sz w:val="28"/>
          <w:szCs w:val="28"/>
        </w:rPr>
      </w:pPr>
    </w:p>
    <w:p w14:paraId="291F6C93" w14:textId="4A7E637C" w:rsidR="001933B5" w:rsidRDefault="001933B5" w:rsidP="00803CE7">
      <w:pPr>
        <w:spacing w:line="360" w:lineRule="auto"/>
        <w:jc w:val="both"/>
        <w:rPr>
          <w:b/>
          <w:bCs/>
          <w:sz w:val="28"/>
          <w:szCs w:val="28"/>
        </w:rPr>
      </w:pPr>
    </w:p>
    <w:p w14:paraId="6DBB6163" w14:textId="77777777" w:rsidR="002C4829" w:rsidRPr="00651CAB" w:rsidRDefault="002C4829" w:rsidP="00803CE7">
      <w:pPr>
        <w:spacing w:line="360" w:lineRule="auto"/>
        <w:jc w:val="both"/>
        <w:rPr>
          <w:b/>
          <w:bCs/>
          <w:sz w:val="28"/>
          <w:szCs w:val="28"/>
        </w:rPr>
      </w:pPr>
    </w:p>
    <w:p w14:paraId="0A4F8297" w14:textId="60A5F12A" w:rsidR="00C650D7" w:rsidRPr="00651CAB" w:rsidRDefault="00155F21" w:rsidP="00315237">
      <w:pPr>
        <w:pStyle w:val="10"/>
        <w:spacing w:line="360" w:lineRule="auto"/>
        <w:jc w:val="center"/>
        <w:rPr>
          <w:i/>
          <w:sz w:val="28"/>
          <w:szCs w:val="28"/>
        </w:rPr>
      </w:pPr>
      <w:bookmarkStart w:id="17" w:name="_Toc116916885"/>
      <w:r w:rsidRPr="00651CAB">
        <w:rPr>
          <w:rFonts w:eastAsia="Calibri"/>
          <w:sz w:val="28"/>
          <w:szCs w:val="28"/>
        </w:rPr>
        <w:t>ГЛАВА</w:t>
      </w:r>
      <w:r w:rsidR="0024436F" w:rsidRPr="00651CAB">
        <w:rPr>
          <w:rFonts w:eastAsia="Calibri"/>
          <w:sz w:val="28"/>
          <w:szCs w:val="28"/>
        </w:rPr>
        <w:t xml:space="preserve"> 2</w:t>
      </w:r>
      <w:r w:rsidR="000603A1" w:rsidRPr="00651CAB">
        <w:rPr>
          <w:sz w:val="28"/>
          <w:szCs w:val="28"/>
        </w:rPr>
        <w:t xml:space="preserve">. </w:t>
      </w:r>
      <w:r w:rsidR="00C650D7" w:rsidRPr="00651CAB">
        <w:rPr>
          <w:sz w:val="28"/>
          <w:szCs w:val="28"/>
        </w:rPr>
        <w:t xml:space="preserve">РЕЗУЛЬТАТЫ ИССЛЕДОВАНИЯ РОЛИ КОГНИТИВНЫХ ХАРАКТЕРИСТИК В АКАДЕМИЧЕСКОЙ И СПЕЦИАЛЬНОЙ </w:t>
      </w:r>
      <w:r w:rsidR="00F82425" w:rsidRPr="00651CAB">
        <w:rPr>
          <w:sz w:val="28"/>
          <w:szCs w:val="28"/>
        </w:rPr>
        <w:t xml:space="preserve">ХУДОЖЕСТВЕННОЙ </w:t>
      </w:r>
      <w:r w:rsidR="00C650D7" w:rsidRPr="00651CAB">
        <w:rPr>
          <w:sz w:val="28"/>
          <w:szCs w:val="28"/>
        </w:rPr>
        <w:t>УСПЕШНОСТИ МЛАДШИХ ПОДРОСТКОВ С РАЗНЫМИ ВИДАМИ ОДАРЕННОСТИ</w:t>
      </w:r>
      <w:bookmarkEnd w:id="17"/>
    </w:p>
    <w:p w14:paraId="4FBD87A2" w14:textId="77777777" w:rsidR="005238C3" w:rsidRPr="00651CAB" w:rsidRDefault="005238C3" w:rsidP="00315237">
      <w:pPr>
        <w:pStyle w:val="10"/>
        <w:spacing w:line="360" w:lineRule="auto"/>
        <w:ind w:left="0"/>
        <w:jc w:val="center"/>
        <w:rPr>
          <w:rFonts w:eastAsia="Calibri"/>
          <w:iCs/>
          <w:sz w:val="28"/>
          <w:szCs w:val="28"/>
        </w:rPr>
      </w:pPr>
    </w:p>
    <w:p w14:paraId="4C7198A3" w14:textId="59ADFDEF" w:rsidR="0010593E" w:rsidRPr="00651CAB" w:rsidRDefault="0024436F" w:rsidP="00315237">
      <w:pPr>
        <w:pStyle w:val="20"/>
        <w:spacing w:line="360" w:lineRule="auto"/>
        <w:jc w:val="center"/>
        <w:rPr>
          <w:i w:val="0"/>
          <w:iCs/>
        </w:rPr>
      </w:pPr>
      <w:bookmarkStart w:id="18" w:name="_Toc116916886"/>
      <w:r w:rsidRPr="00651CAB">
        <w:rPr>
          <w:i w:val="0"/>
          <w:iCs/>
        </w:rPr>
        <w:t xml:space="preserve">2.1. </w:t>
      </w:r>
      <w:r w:rsidR="00141447" w:rsidRPr="00651CAB">
        <w:rPr>
          <w:i w:val="0"/>
          <w:iCs/>
        </w:rPr>
        <w:t>Организация и методики исследования</w:t>
      </w:r>
      <w:bookmarkEnd w:id="18"/>
    </w:p>
    <w:p w14:paraId="02F3A81F" w14:textId="77777777" w:rsidR="005E4235" w:rsidRPr="00651CAB" w:rsidRDefault="005E4235" w:rsidP="00315237">
      <w:pPr>
        <w:pStyle w:val="20"/>
        <w:spacing w:line="360" w:lineRule="auto"/>
        <w:jc w:val="center"/>
        <w:rPr>
          <w:i w:val="0"/>
          <w:iCs/>
        </w:rPr>
      </w:pPr>
    </w:p>
    <w:p w14:paraId="00E6EEE7" w14:textId="1223B41E" w:rsidR="00CD48D3" w:rsidRPr="00651CAB" w:rsidRDefault="00CF7B25" w:rsidP="00315237">
      <w:pPr>
        <w:spacing w:line="360" w:lineRule="auto"/>
        <w:jc w:val="center"/>
        <w:rPr>
          <w:rFonts w:eastAsia="Calibri"/>
          <w:b/>
          <w:iCs/>
          <w:sz w:val="28"/>
          <w:szCs w:val="28"/>
        </w:rPr>
      </w:pPr>
      <w:r w:rsidRPr="00651CAB">
        <w:rPr>
          <w:rFonts w:eastAsia="Calibri"/>
          <w:b/>
          <w:iCs/>
          <w:sz w:val="28"/>
          <w:szCs w:val="28"/>
        </w:rPr>
        <w:t xml:space="preserve">2.1.1. </w:t>
      </w:r>
      <w:r w:rsidR="00141447" w:rsidRPr="00651CAB">
        <w:rPr>
          <w:rFonts w:eastAsia="Calibri"/>
          <w:b/>
          <w:iCs/>
          <w:sz w:val="28"/>
          <w:szCs w:val="28"/>
        </w:rPr>
        <w:t>Характеристик</w:t>
      </w:r>
      <w:r w:rsidR="00F626CD" w:rsidRPr="00651CAB">
        <w:rPr>
          <w:rFonts w:eastAsia="Calibri"/>
          <w:b/>
          <w:iCs/>
          <w:sz w:val="28"/>
          <w:szCs w:val="28"/>
        </w:rPr>
        <w:t>а</w:t>
      </w:r>
      <w:r w:rsidR="00141447" w:rsidRPr="00651CAB">
        <w:rPr>
          <w:rFonts w:eastAsia="Calibri"/>
          <w:b/>
          <w:iCs/>
          <w:sz w:val="28"/>
          <w:szCs w:val="28"/>
        </w:rPr>
        <w:t xml:space="preserve"> выборки</w:t>
      </w:r>
    </w:p>
    <w:p w14:paraId="0AFB9F43" w14:textId="209718FB" w:rsidR="008F3F08" w:rsidRPr="00651CAB" w:rsidRDefault="001910F2" w:rsidP="00315237">
      <w:pPr>
        <w:spacing w:line="360" w:lineRule="auto"/>
        <w:ind w:firstLine="708"/>
        <w:jc w:val="both"/>
        <w:rPr>
          <w:sz w:val="28"/>
          <w:szCs w:val="28"/>
        </w:rPr>
      </w:pPr>
      <w:r>
        <w:rPr>
          <w:rFonts w:eastAsia="Calibri"/>
          <w:sz w:val="28"/>
          <w:szCs w:val="28"/>
        </w:rPr>
        <w:t>Участниками настоящего</w:t>
      </w:r>
      <w:r w:rsidR="00D60180" w:rsidRPr="00651CAB">
        <w:rPr>
          <w:rFonts w:eastAsia="Calibri"/>
          <w:sz w:val="28"/>
          <w:szCs w:val="28"/>
        </w:rPr>
        <w:t xml:space="preserve"> </w:t>
      </w:r>
      <w:r w:rsidR="0024436F" w:rsidRPr="00651CAB">
        <w:rPr>
          <w:rFonts w:eastAsia="Calibri"/>
          <w:sz w:val="28"/>
          <w:szCs w:val="28"/>
        </w:rPr>
        <w:t xml:space="preserve">исследовании </w:t>
      </w:r>
      <w:r>
        <w:rPr>
          <w:rFonts w:eastAsia="Calibri"/>
          <w:sz w:val="28"/>
          <w:szCs w:val="28"/>
        </w:rPr>
        <w:t>стали</w:t>
      </w:r>
      <w:r w:rsidR="0024436F" w:rsidRPr="00651CAB">
        <w:rPr>
          <w:rFonts w:eastAsia="Calibri"/>
          <w:sz w:val="28"/>
          <w:szCs w:val="28"/>
        </w:rPr>
        <w:t xml:space="preserve"> 27</w:t>
      </w:r>
      <w:r w:rsidR="00CB1FDB" w:rsidRPr="00651CAB">
        <w:rPr>
          <w:rFonts w:eastAsia="Calibri"/>
          <w:sz w:val="28"/>
          <w:szCs w:val="28"/>
        </w:rPr>
        <w:t>4</w:t>
      </w:r>
      <w:r w:rsidR="0024436F" w:rsidRPr="00651CAB">
        <w:rPr>
          <w:rFonts w:eastAsia="Calibri"/>
          <w:sz w:val="28"/>
          <w:szCs w:val="28"/>
        </w:rPr>
        <w:t xml:space="preserve"> младших </w:t>
      </w:r>
      <w:r w:rsidR="0024436F" w:rsidRPr="00651CAB">
        <w:rPr>
          <w:rFonts w:eastAsia="Calibri"/>
          <w:sz w:val="28"/>
          <w:szCs w:val="28"/>
          <w:lang w:eastAsia="en-US" w:bidi="ar-SA"/>
        </w:rPr>
        <w:t>подростк</w:t>
      </w:r>
      <w:r w:rsidR="008B13A7" w:rsidRPr="00651CAB">
        <w:rPr>
          <w:rFonts w:eastAsia="Calibri"/>
          <w:sz w:val="28"/>
          <w:szCs w:val="28"/>
          <w:lang w:eastAsia="en-US" w:bidi="ar-SA"/>
        </w:rPr>
        <w:t>а</w:t>
      </w:r>
      <w:r w:rsidR="0024436F" w:rsidRPr="00651CAB">
        <w:rPr>
          <w:rFonts w:eastAsia="Calibri"/>
          <w:sz w:val="28"/>
          <w:szCs w:val="28"/>
          <w:lang w:eastAsia="en-US" w:bidi="ar-SA"/>
        </w:rPr>
        <w:t xml:space="preserve">. </w:t>
      </w:r>
      <w:r w:rsidR="008F3F08" w:rsidRPr="00651CAB">
        <w:rPr>
          <w:rFonts w:eastAsia="Calibri"/>
          <w:sz w:val="28"/>
          <w:szCs w:val="28"/>
          <w:lang w:eastAsia="en-US" w:bidi="ar-SA"/>
        </w:rPr>
        <w:t>В таблице 1 представлен</w:t>
      </w:r>
      <w:r w:rsidR="00B96E79" w:rsidRPr="00651CAB">
        <w:rPr>
          <w:rFonts w:eastAsia="Calibri"/>
          <w:sz w:val="28"/>
          <w:szCs w:val="28"/>
          <w:lang w:eastAsia="en-US" w:bidi="ar-SA"/>
        </w:rPr>
        <w:t xml:space="preserve">а </w:t>
      </w:r>
      <w:r w:rsidR="00B96E79" w:rsidRPr="00651CAB">
        <w:rPr>
          <w:sz w:val="28"/>
          <w:szCs w:val="28"/>
        </w:rPr>
        <w:t xml:space="preserve">характеристика выборки младших подростков </w:t>
      </w:r>
      <w:r w:rsidR="00D41BCE" w:rsidRPr="00651CAB">
        <w:rPr>
          <w:sz w:val="28"/>
          <w:szCs w:val="28"/>
        </w:rPr>
        <w:t xml:space="preserve">в группах </w:t>
      </w:r>
      <w:r w:rsidR="00B96E79" w:rsidRPr="00651CAB">
        <w:rPr>
          <w:sz w:val="28"/>
          <w:szCs w:val="28"/>
        </w:rPr>
        <w:t xml:space="preserve">с </w:t>
      </w:r>
      <w:r w:rsidR="002C3149" w:rsidRPr="00651CAB">
        <w:rPr>
          <w:sz w:val="28"/>
          <w:szCs w:val="28"/>
        </w:rPr>
        <w:t xml:space="preserve">интеллектуальной одаренностью, художественно-изобразительной одаренностью и </w:t>
      </w:r>
      <w:r w:rsidR="00CB792B" w:rsidRPr="00651CAB">
        <w:rPr>
          <w:sz w:val="28"/>
          <w:szCs w:val="28"/>
        </w:rPr>
        <w:t xml:space="preserve">группе с </w:t>
      </w:r>
      <w:r w:rsidR="002C3149" w:rsidRPr="00651CAB">
        <w:rPr>
          <w:sz w:val="28"/>
          <w:szCs w:val="28"/>
        </w:rPr>
        <w:t>нормотипичн</w:t>
      </w:r>
      <w:r w:rsidR="00CB792B" w:rsidRPr="00651CAB">
        <w:rPr>
          <w:sz w:val="28"/>
          <w:szCs w:val="28"/>
        </w:rPr>
        <w:t>ым</w:t>
      </w:r>
      <w:r w:rsidR="002C3149" w:rsidRPr="00651CAB">
        <w:rPr>
          <w:sz w:val="28"/>
          <w:szCs w:val="28"/>
        </w:rPr>
        <w:t xml:space="preserve"> </w:t>
      </w:r>
      <w:r w:rsidR="00CB792B" w:rsidRPr="00651CAB">
        <w:rPr>
          <w:sz w:val="28"/>
          <w:szCs w:val="28"/>
        </w:rPr>
        <w:t xml:space="preserve">развитием </w:t>
      </w:r>
      <w:r w:rsidR="000229E5" w:rsidRPr="00651CAB">
        <w:rPr>
          <w:sz w:val="28"/>
          <w:szCs w:val="28"/>
        </w:rPr>
        <w:t>в</w:t>
      </w:r>
      <w:r w:rsidR="00B96E79" w:rsidRPr="00651CAB">
        <w:rPr>
          <w:sz w:val="28"/>
          <w:szCs w:val="28"/>
        </w:rPr>
        <w:t xml:space="preserve"> пятом и седьмом </w:t>
      </w:r>
      <w:r w:rsidR="000229E5" w:rsidRPr="00651CAB">
        <w:rPr>
          <w:sz w:val="28"/>
          <w:szCs w:val="28"/>
        </w:rPr>
        <w:t>класс</w:t>
      </w:r>
      <w:r w:rsidR="00D22778" w:rsidRPr="00651CAB">
        <w:rPr>
          <w:sz w:val="28"/>
          <w:szCs w:val="28"/>
        </w:rPr>
        <w:t>ах</w:t>
      </w:r>
      <w:r w:rsidR="008F3F08" w:rsidRPr="00651CAB">
        <w:rPr>
          <w:rFonts w:eastAsia="Calibri"/>
          <w:sz w:val="28"/>
          <w:szCs w:val="28"/>
          <w:lang w:eastAsia="en-US" w:bidi="ar-SA"/>
        </w:rPr>
        <w:t>.</w:t>
      </w:r>
    </w:p>
    <w:p w14:paraId="52F709CC" w14:textId="72198AC7" w:rsidR="008F3F08" w:rsidRPr="00651CAB" w:rsidRDefault="008F3F08" w:rsidP="00315237">
      <w:pPr>
        <w:spacing w:line="360" w:lineRule="auto"/>
        <w:ind w:firstLine="708"/>
        <w:jc w:val="right"/>
        <w:rPr>
          <w:b/>
          <w:bCs/>
          <w:sz w:val="28"/>
          <w:szCs w:val="28"/>
        </w:rPr>
      </w:pPr>
      <w:r w:rsidRPr="00651CAB">
        <w:rPr>
          <w:b/>
          <w:bCs/>
          <w:sz w:val="28"/>
          <w:szCs w:val="28"/>
        </w:rPr>
        <w:t>Таблица 1</w:t>
      </w:r>
    </w:p>
    <w:p w14:paraId="58EDF265" w14:textId="2BFFC854" w:rsidR="008F3F08" w:rsidRPr="00651CAB" w:rsidRDefault="00B96E79" w:rsidP="00315237">
      <w:pPr>
        <w:spacing w:line="360" w:lineRule="auto"/>
        <w:ind w:firstLine="708"/>
        <w:jc w:val="center"/>
        <w:rPr>
          <w:b/>
          <w:bCs/>
          <w:sz w:val="28"/>
          <w:szCs w:val="28"/>
        </w:rPr>
      </w:pPr>
      <w:r w:rsidRPr="00651CAB">
        <w:rPr>
          <w:b/>
          <w:bCs/>
          <w:sz w:val="28"/>
          <w:szCs w:val="28"/>
        </w:rPr>
        <w:t xml:space="preserve">Характеристика выборки младших подростков с </w:t>
      </w:r>
      <w:r w:rsidR="002C3149" w:rsidRPr="00651CAB">
        <w:rPr>
          <w:b/>
          <w:bCs/>
          <w:sz w:val="28"/>
          <w:szCs w:val="28"/>
        </w:rPr>
        <w:t xml:space="preserve">интеллектуальной одаренностью, художественно-изобразительной одаренностью и </w:t>
      </w:r>
      <w:r w:rsidR="00462695" w:rsidRPr="00651CAB">
        <w:rPr>
          <w:b/>
          <w:bCs/>
          <w:sz w:val="28"/>
          <w:szCs w:val="28"/>
        </w:rPr>
        <w:t xml:space="preserve">их </w:t>
      </w:r>
      <w:r w:rsidR="002C3149" w:rsidRPr="00651CAB">
        <w:rPr>
          <w:b/>
          <w:bCs/>
          <w:sz w:val="28"/>
          <w:szCs w:val="28"/>
        </w:rPr>
        <w:t>нормотипичн</w:t>
      </w:r>
      <w:r w:rsidR="00462695" w:rsidRPr="00651CAB">
        <w:rPr>
          <w:b/>
          <w:bCs/>
          <w:sz w:val="28"/>
          <w:szCs w:val="28"/>
        </w:rPr>
        <w:t>ых сверстников в</w:t>
      </w:r>
      <w:r w:rsidR="002C3149" w:rsidRPr="00651CAB">
        <w:rPr>
          <w:b/>
          <w:bCs/>
          <w:sz w:val="28"/>
          <w:szCs w:val="28"/>
        </w:rPr>
        <w:t xml:space="preserve"> </w:t>
      </w:r>
      <w:r w:rsidR="00D41BCE" w:rsidRPr="00651CAB">
        <w:rPr>
          <w:b/>
          <w:bCs/>
          <w:sz w:val="28"/>
          <w:szCs w:val="28"/>
        </w:rPr>
        <w:t xml:space="preserve">5-м </w:t>
      </w:r>
      <w:r w:rsidRPr="00651CAB">
        <w:rPr>
          <w:b/>
          <w:bCs/>
          <w:sz w:val="28"/>
          <w:szCs w:val="28"/>
        </w:rPr>
        <w:t xml:space="preserve">и </w:t>
      </w:r>
      <w:r w:rsidR="00D41BCE" w:rsidRPr="00651CAB">
        <w:rPr>
          <w:b/>
          <w:bCs/>
          <w:sz w:val="28"/>
          <w:szCs w:val="28"/>
        </w:rPr>
        <w:t xml:space="preserve">7-м </w:t>
      </w:r>
      <w:r w:rsidR="000229E5" w:rsidRPr="00651CAB">
        <w:rPr>
          <w:b/>
          <w:bCs/>
          <w:sz w:val="28"/>
          <w:szCs w:val="28"/>
        </w:rPr>
        <w:t>классе</w:t>
      </w:r>
    </w:p>
    <w:tbl>
      <w:tblPr>
        <w:tblStyle w:val="ab"/>
        <w:tblW w:w="9639" w:type="dxa"/>
        <w:tblInd w:w="-5" w:type="dxa"/>
        <w:tblLook w:val="04A0" w:firstRow="1" w:lastRow="0" w:firstColumn="1" w:lastColumn="0" w:noHBand="0" w:noVBand="1"/>
      </w:tblPr>
      <w:tblGrid>
        <w:gridCol w:w="2520"/>
        <w:gridCol w:w="1150"/>
        <w:gridCol w:w="1741"/>
        <w:gridCol w:w="1371"/>
        <w:gridCol w:w="1558"/>
        <w:gridCol w:w="1299"/>
      </w:tblGrid>
      <w:tr w:rsidR="0024436F" w:rsidRPr="00651CAB" w14:paraId="749DE2DC" w14:textId="77777777" w:rsidTr="00450C05">
        <w:tc>
          <w:tcPr>
            <w:tcW w:w="2209" w:type="dxa"/>
            <w:vAlign w:val="center"/>
          </w:tcPr>
          <w:p w14:paraId="0FA85063" w14:textId="58C93DEB" w:rsidR="0024436F" w:rsidRPr="00651CAB" w:rsidRDefault="00B96E79" w:rsidP="00315237">
            <w:pPr>
              <w:pStyle w:val="a5"/>
              <w:spacing w:line="360" w:lineRule="auto"/>
              <w:ind w:left="0"/>
              <w:jc w:val="center"/>
              <w:rPr>
                <w:sz w:val="28"/>
                <w:szCs w:val="28"/>
                <w:highlight w:val="yellow"/>
              </w:rPr>
            </w:pPr>
            <w:r w:rsidRPr="00651CAB">
              <w:rPr>
                <w:sz w:val="28"/>
                <w:szCs w:val="28"/>
              </w:rPr>
              <w:t>Участники исследования</w:t>
            </w:r>
          </w:p>
        </w:tc>
        <w:tc>
          <w:tcPr>
            <w:tcW w:w="1638" w:type="dxa"/>
            <w:vAlign w:val="center"/>
          </w:tcPr>
          <w:p w14:paraId="4720A8E0" w14:textId="5CEB8616" w:rsidR="0024436F" w:rsidRPr="00651CAB" w:rsidRDefault="000229E5" w:rsidP="00315237">
            <w:pPr>
              <w:pStyle w:val="a5"/>
              <w:spacing w:line="360" w:lineRule="auto"/>
              <w:ind w:left="0"/>
              <w:jc w:val="center"/>
              <w:rPr>
                <w:sz w:val="28"/>
                <w:szCs w:val="28"/>
              </w:rPr>
            </w:pPr>
            <w:r w:rsidRPr="00651CAB">
              <w:rPr>
                <w:sz w:val="28"/>
                <w:szCs w:val="28"/>
              </w:rPr>
              <w:t>Класс</w:t>
            </w:r>
          </w:p>
        </w:tc>
        <w:tc>
          <w:tcPr>
            <w:tcW w:w="1541" w:type="dxa"/>
            <w:vAlign w:val="center"/>
          </w:tcPr>
          <w:p w14:paraId="4AFB7B15" w14:textId="77777777" w:rsidR="0024436F" w:rsidRPr="00651CAB" w:rsidRDefault="0024436F" w:rsidP="00315237">
            <w:pPr>
              <w:pStyle w:val="a5"/>
              <w:spacing w:line="360" w:lineRule="auto"/>
              <w:ind w:left="0"/>
              <w:jc w:val="center"/>
              <w:rPr>
                <w:sz w:val="28"/>
                <w:szCs w:val="28"/>
              </w:rPr>
            </w:pPr>
            <w:r w:rsidRPr="00651CAB">
              <w:rPr>
                <w:sz w:val="28"/>
                <w:szCs w:val="28"/>
              </w:rPr>
              <w:t>Количество</w:t>
            </w:r>
          </w:p>
          <w:p w14:paraId="2CADA913" w14:textId="77777777" w:rsidR="0024436F" w:rsidRPr="00651CAB" w:rsidRDefault="0024436F" w:rsidP="00315237">
            <w:pPr>
              <w:pStyle w:val="a5"/>
              <w:spacing w:line="360" w:lineRule="auto"/>
              <w:ind w:left="0"/>
              <w:jc w:val="center"/>
              <w:rPr>
                <w:sz w:val="28"/>
                <w:szCs w:val="28"/>
                <w:lang w:val="en-GB"/>
              </w:rPr>
            </w:pPr>
            <w:r w:rsidRPr="00651CAB">
              <w:rPr>
                <w:sz w:val="28"/>
                <w:szCs w:val="28"/>
                <w:lang w:val="en-GB"/>
              </w:rPr>
              <w:t>N</w:t>
            </w:r>
          </w:p>
        </w:tc>
        <w:tc>
          <w:tcPr>
            <w:tcW w:w="1441" w:type="dxa"/>
            <w:vAlign w:val="center"/>
          </w:tcPr>
          <w:p w14:paraId="1D3C0C94" w14:textId="77777777" w:rsidR="0024436F" w:rsidRPr="00651CAB" w:rsidRDefault="0024436F" w:rsidP="00315237">
            <w:pPr>
              <w:pStyle w:val="a5"/>
              <w:spacing w:line="360" w:lineRule="auto"/>
              <w:ind w:left="0"/>
              <w:jc w:val="center"/>
              <w:rPr>
                <w:sz w:val="28"/>
                <w:szCs w:val="28"/>
              </w:rPr>
            </w:pPr>
            <w:r w:rsidRPr="00651CAB">
              <w:rPr>
                <w:sz w:val="28"/>
                <w:szCs w:val="28"/>
              </w:rPr>
              <w:t>Девочки</w:t>
            </w:r>
          </w:p>
          <w:p w14:paraId="23BB58F8" w14:textId="77777777" w:rsidR="0024436F" w:rsidRPr="00651CAB" w:rsidRDefault="0024436F" w:rsidP="00315237">
            <w:pPr>
              <w:pStyle w:val="a5"/>
              <w:spacing w:line="360" w:lineRule="auto"/>
              <w:ind w:left="0"/>
              <w:jc w:val="center"/>
              <w:rPr>
                <w:sz w:val="28"/>
                <w:szCs w:val="28"/>
                <w:lang w:val="en-GB"/>
              </w:rPr>
            </w:pPr>
            <w:r w:rsidRPr="00651CAB">
              <w:rPr>
                <w:sz w:val="28"/>
                <w:szCs w:val="28"/>
                <w:lang w:val="en-GB"/>
              </w:rPr>
              <w:t>N</w:t>
            </w:r>
          </w:p>
        </w:tc>
        <w:tc>
          <w:tcPr>
            <w:tcW w:w="1466" w:type="dxa"/>
            <w:vAlign w:val="center"/>
          </w:tcPr>
          <w:p w14:paraId="6550D558" w14:textId="77777777" w:rsidR="0024436F" w:rsidRPr="00651CAB" w:rsidRDefault="0024436F" w:rsidP="00315237">
            <w:pPr>
              <w:pStyle w:val="a5"/>
              <w:spacing w:line="360" w:lineRule="auto"/>
              <w:ind w:left="0"/>
              <w:jc w:val="center"/>
              <w:rPr>
                <w:sz w:val="28"/>
                <w:szCs w:val="28"/>
              </w:rPr>
            </w:pPr>
            <w:r w:rsidRPr="00651CAB">
              <w:rPr>
                <w:sz w:val="28"/>
                <w:szCs w:val="28"/>
              </w:rPr>
              <w:t>Мальчики</w:t>
            </w:r>
          </w:p>
          <w:p w14:paraId="69157419" w14:textId="77777777" w:rsidR="0024436F" w:rsidRPr="00651CAB" w:rsidRDefault="0024436F" w:rsidP="00315237">
            <w:pPr>
              <w:pStyle w:val="a5"/>
              <w:spacing w:line="360" w:lineRule="auto"/>
              <w:ind w:left="0"/>
              <w:jc w:val="center"/>
              <w:rPr>
                <w:sz w:val="28"/>
                <w:szCs w:val="28"/>
                <w:lang w:val="en-GB"/>
              </w:rPr>
            </w:pPr>
            <w:r w:rsidRPr="00651CAB">
              <w:rPr>
                <w:sz w:val="28"/>
                <w:szCs w:val="28"/>
                <w:lang w:val="en-GB"/>
              </w:rPr>
              <w:t>N</w:t>
            </w:r>
          </w:p>
        </w:tc>
        <w:tc>
          <w:tcPr>
            <w:tcW w:w="1344" w:type="dxa"/>
            <w:vAlign w:val="center"/>
          </w:tcPr>
          <w:p w14:paraId="7713C8D5" w14:textId="77777777" w:rsidR="0024436F" w:rsidRPr="00651CAB" w:rsidRDefault="0024436F" w:rsidP="00315237">
            <w:pPr>
              <w:pStyle w:val="a5"/>
              <w:spacing w:line="360" w:lineRule="auto"/>
              <w:ind w:left="0"/>
              <w:jc w:val="center"/>
              <w:rPr>
                <w:sz w:val="28"/>
                <w:szCs w:val="28"/>
              </w:rPr>
            </w:pPr>
            <w:r w:rsidRPr="00651CAB">
              <w:rPr>
                <w:sz w:val="28"/>
                <w:szCs w:val="28"/>
              </w:rPr>
              <w:t>Возраст</w:t>
            </w:r>
          </w:p>
          <w:p w14:paraId="4D0C86D8" w14:textId="7CF3B508" w:rsidR="0024436F" w:rsidRPr="00651CAB" w:rsidRDefault="0024436F" w:rsidP="00315237">
            <w:pPr>
              <w:pStyle w:val="a5"/>
              <w:spacing w:line="360" w:lineRule="auto"/>
              <w:ind w:left="0"/>
              <w:jc w:val="center"/>
              <w:rPr>
                <w:sz w:val="28"/>
                <w:szCs w:val="28"/>
              </w:rPr>
            </w:pPr>
            <w:r w:rsidRPr="00651CAB">
              <w:rPr>
                <w:sz w:val="28"/>
                <w:szCs w:val="28"/>
              </w:rPr>
              <w:t>(лет)</w:t>
            </w:r>
          </w:p>
        </w:tc>
      </w:tr>
      <w:tr w:rsidR="0024436F" w:rsidRPr="00651CAB" w14:paraId="76A5606C" w14:textId="77777777" w:rsidTr="0018175B">
        <w:trPr>
          <w:trHeight w:val="767"/>
        </w:trPr>
        <w:tc>
          <w:tcPr>
            <w:tcW w:w="2209" w:type="dxa"/>
            <w:vMerge w:val="restart"/>
            <w:vAlign w:val="center"/>
          </w:tcPr>
          <w:p w14:paraId="6814FC51" w14:textId="58667399" w:rsidR="0024436F" w:rsidRPr="00651CAB" w:rsidRDefault="0024436F" w:rsidP="00315237">
            <w:pPr>
              <w:pStyle w:val="a5"/>
              <w:spacing w:line="360" w:lineRule="auto"/>
              <w:ind w:left="0"/>
              <w:jc w:val="left"/>
              <w:rPr>
                <w:sz w:val="28"/>
                <w:szCs w:val="28"/>
              </w:rPr>
            </w:pPr>
            <w:r w:rsidRPr="00651CAB">
              <w:rPr>
                <w:sz w:val="28"/>
                <w:szCs w:val="28"/>
              </w:rPr>
              <w:t xml:space="preserve">Группа </w:t>
            </w:r>
            <w:r w:rsidR="00B96E79" w:rsidRPr="00651CAB">
              <w:rPr>
                <w:sz w:val="28"/>
                <w:szCs w:val="28"/>
              </w:rPr>
              <w:t>с интеллектуальной одаренностью</w:t>
            </w:r>
          </w:p>
        </w:tc>
        <w:tc>
          <w:tcPr>
            <w:tcW w:w="1638" w:type="dxa"/>
            <w:vAlign w:val="center"/>
          </w:tcPr>
          <w:p w14:paraId="0820ACEF" w14:textId="77777777" w:rsidR="0024436F" w:rsidRPr="00651CAB" w:rsidRDefault="0024436F" w:rsidP="0018175B">
            <w:pPr>
              <w:pStyle w:val="a5"/>
              <w:spacing w:line="360" w:lineRule="auto"/>
              <w:ind w:left="0"/>
              <w:jc w:val="center"/>
              <w:rPr>
                <w:sz w:val="28"/>
                <w:szCs w:val="28"/>
              </w:rPr>
            </w:pPr>
            <w:r w:rsidRPr="00651CAB">
              <w:rPr>
                <w:sz w:val="28"/>
                <w:szCs w:val="28"/>
              </w:rPr>
              <w:t>5</w:t>
            </w:r>
          </w:p>
        </w:tc>
        <w:tc>
          <w:tcPr>
            <w:tcW w:w="1541" w:type="dxa"/>
            <w:vAlign w:val="center"/>
          </w:tcPr>
          <w:p w14:paraId="689709D0" w14:textId="77777777" w:rsidR="0024436F" w:rsidRPr="00651CAB" w:rsidRDefault="0024436F" w:rsidP="0018175B">
            <w:pPr>
              <w:pStyle w:val="a5"/>
              <w:spacing w:line="360" w:lineRule="auto"/>
              <w:ind w:left="0"/>
              <w:jc w:val="center"/>
              <w:rPr>
                <w:sz w:val="28"/>
                <w:szCs w:val="28"/>
              </w:rPr>
            </w:pPr>
            <w:r w:rsidRPr="00651CAB">
              <w:rPr>
                <w:sz w:val="28"/>
                <w:szCs w:val="28"/>
              </w:rPr>
              <w:t>35</w:t>
            </w:r>
          </w:p>
        </w:tc>
        <w:tc>
          <w:tcPr>
            <w:tcW w:w="1441" w:type="dxa"/>
            <w:shd w:val="clear" w:color="auto" w:fill="auto"/>
            <w:vAlign w:val="center"/>
          </w:tcPr>
          <w:p w14:paraId="05606B39" w14:textId="77777777" w:rsidR="0024436F" w:rsidRPr="00651CAB" w:rsidRDefault="0024436F" w:rsidP="0018175B">
            <w:pPr>
              <w:pStyle w:val="a5"/>
              <w:spacing w:line="360" w:lineRule="auto"/>
              <w:ind w:left="0"/>
              <w:jc w:val="center"/>
              <w:rPr>
                <w:sz w:val="28"/>
                <w:szCs w:val="28"/>
              </w:rPr>
            </w:pPr>
            <w:r w:rsidRPr="00651CAB">
              <w:rPr>
                <w:sz w:val="28"/>
                <w:szCs w:val="28"/>
              </w:rPr>
              <w:t>24</w:t>
            </w:r>
          </w:p>
        </w:tc>
        <w:tc>
          <w:tcPr>
            <w:tcW w:w="1466" w:type="dxa"/>
            <w:shd w:val="clear" w:color="auto" w:fill="auto"/>
            <w:vAlign w:val="center"/>
          </w:tcPr>
          <w:p w14:paraId="5EFE2A72" w14:textId="77777777" w:rsidR="0024436F" w:rsidRPr="00651CAB" w:rsidRDefault="0024436F" w:rsidP="0018175B">
            <w:pPr>
              <w:pStyle w:val="a5"/>
              <w:spacing w:line="360" w:lineRule="auto"/>
              <w:ind w:left="0"/>
              <w:jc w:val="center"/>
              <w:rPr>
                <w:sz w:val="28"/>
                <w:szCs w:val="28"/>
              </w:rPr>
            </w:pPr>
            <w:r w:rsidRPr="00651CAB">
              <w:rPr>
                <w:sz w:val="28"/>
                <w:szCs w:val="28"/>
              </w:rPr>
              <w:t>11</w:t>
            </w:r>
          </w:p>
        </w:tc>
        <w:tc>
          <w:tcPr>
            <w:tcW w:w="1344" w:type="dxa"/>
            <w:vAlign w:val="center"/>
          </w:tcPr>
          <w:p w14:paraId="57AF2EDB" w14:textId="77777777" w:rsidR="0024436F" w:rsidRPr="00651CAB" w:rsidRDefault="0024436F" w:rsidP="0018175B">
            <w:pPr>
              <w:pStyle w:val="a5"/>
              <w:spacing w:line="360" w:lineRule="auto"/>
              <w:ind w:left="0"/>
              <w:jc w:val="center"/>
              <w:rPr>
                <w:sz w:val="28"/>
                <w:szCs w:val="28"/>
              </w:rPr>
            </w:pPr>
            <w:r w:rsidRPr="00651CAB">
              <w:rPr>
                <w:sz w:val="28"/>
                <w:szCs w:val="28"/>
              </w:rPr>
              <w:t>11,1</w:t>
            </w:r>
          </w:p>
        </w:tc>
      </w:tr>
      <w:tr w:rsidR="0024436F" w:rsidRPr="00651CAB" w14:paraId="202A1FAE" w14:textId="77777777" w:rsidTr="0018175B">
        <w:tc>
          <w:tcPr>
            <w:tcW w:w="2209" w:type="dxa"/>
            <w:vMerge/>
            <w:vAlign w:val="center"/>
          </w:tcPr>
          <w:p w14:paraId="4170F968" w14:textId="77777777" w:rsidR="0024436F" w:rsidRPr="00651CAB" w:rsidRDefault="0024436F" w:rsidP="00315237">
            <w:pPr>
              <w:pStyle w:val="a5"/>
              <w:spacing w:line="360" w:lineRule="auto"/>
              <w:ind w:left="0"/>
              <w:jc w:val="left"/>
              <w:rPr>
                <w:sz w:val="28"/>
                <w:szCs w:val="28"/>
              </w:rPr>
            </w:pPr>
          </w:p>
        </w:tc>
        <w:tc>
          <w:tcPr>
            <w:tcW w:w="1638" w:type="dxa"/>
            <w:vAlign w:val="center"/>
          </w:tcPr>
          <w:p w14:paraId="261CF375" w14:textId="77777777" w:rsidR="0024436F" w:rsidRPr="00651CAB" w:rsidRDefault="0024436F" w:rsidP="0018175B">
            <w:pPr>
              <w:pStyle w:val="a5"/>
              <w:spacing w:line="360" w:lineRule="auto"/>
              <w:ind w:left="0"/>
              <w:jc w:val="center"/>
              <w:rPr>
                <w:sz w:val="28"/>
                <w:szCs w:val="28"/>
              </w:rPr>
            </w:pPr>
            <w:r w:rsidRPr="00651CAB">
              <w:rPr>
                <w:sz w:val="28"/>
                <w:szCs w:val="28"/>
              </w:rPr>
              <w:t>7</w:t>
            </w:r>
          </w:p>
        </w:tc>
        <w:tc>
          <w:tcPr>
            <w:tcW w:w="1541" w:type="dxa"/>
            <w:vAlign w:val="center"/>
          </w:tcPr>
          <w:p w14:paraId="3FB49FD4" w14:textId="77777777" w:rsidR="0024436F" w:rsidRPr="00651CAB" w:rsidRDefault="0024436F" w:rsidP="0018175B">
            <w:pPr>
              <w:pStyle w:val="a5"/>
              <w:spacing w:line="360" w:lineRule="auto"/>
              <w:ind w:left="0"/>
              <w:jc w:val="center"/>
              <w:rPr>
                <w:sz w:val="28"/>
                <w:szCs w:val="28"/>
              </w:rPr>
            </w:pPr>
            <w:r w:rsidRPr="00651CAB">
              <w:rPr>
                <w:sz w:val="28"/>
                <w:szCs w:val="28"/>
              </w:rPr>
              <w:t>38</w:t>
            </w:r>
          </w:p>
        </w:tc>
        <w:tc>
          <w:tcPr>
            <w:tcW w:w="1441" w:type="dxa"/>
            <w:shd w:val="clear" w:color="auto" w:fill="auto"/>
            <w:vAlign w:val="center"/>
          </w:tcPr>
          <w:p w14:paraId="0F645711" w14:textId="77777777" w:rsidR="0024436F" w:rsidRPr="00651CAB" w:rsidRDefault="0024436F" w:rsidP="0018175B">
            <w:pPr>
              <w:pStyle w:val="a5"/>
              <w:spacing w:line="360" w:lineRule="auto"/>
              <w:ind w:left="0"/>
              <w:jc w:val="center"/>
              <w:rPr>
                <w:sz w:val="28"/>
                <w:szCs w:val="28"/>
              </w:rPr>
            </w:pPr>
            <w:r w:rsidRPr="00651CAB">
              <w:rPr>
                <w:sz w:val="28"/>
                <w:szCs w:val="28"/>
              </w:rPr>
              <w:t>21</w:t>
            </w:r>
          </w:p>
        </w:tc>
        <w:tc>
          <w:tcPr>
            <w:tcW w:w="1466" w:type="dxa"/>
            <w:shd w:val="clear" w:color="auto" w:fill="auto"/>
            <w:vAlign w:val="center"/>
          </w:tcPr>
          <w:p w14:paraId="176CF2DB" w14:textId="77777777" w:rsidR="0024436F" w:rsidRPr="00651CAB" w:rsidRDefault="0024436F" w:rsidP="0018175B">
            <w:pPr>
              <w:pStyle w:val="a5"/>
              <w:spacing w:line="360" w:lineRule="auto"/>
              <w:ind w:left="0"/>
              <w:jc w:val="center"/>
              <w:rPr>
                <w:sz w:val="28"/>
                <w:szCs w:val="28"/>
              </w:rPr>
            </w:pPr>
            <w:r w:rsidRPr="00651CAB">
              <w:rPr>
                <w:sz w:val="28"/>
                <w:szCs w:val="28"/>
              </w:rPr>
              <w:t>17</w:t>
            </w:r>
          </w:p>
        </w:tc>
        <w:tc>
          <w:tcPr>
            <w:tcW w:w="1344" w:type="dxa"/>
            <w:vAlign w:val="center"/>
          </w:tcPr>
          <w:p w14:paraId="49AD8091" w14:textId="77777777" w:rsidR="0024436F" w:rsidRPr="00651CAB" w:rsidRDefault="0024436F" w:rsidP="0018175B">
            <w:pPr>
              <w:pStyle w:val="a5"/>
              <w:spacing w:line="360" w:lineRule="auto"/>
              <w:ind w:left="0"/>
              <w:jc w:val="center"/>
              <w:rPr>
                <w:sz w:val="28"/>
                <w:szCs w:val="28"/>
              </w:rPr>
            </w:pPr>
            <w:r w:rsidRPr="00651CAB">
              <w:rPr>
                <w:sz w:val="28"/>
                <w:szCs w:val="28"/>
              </w:rPr>
              <w:t>13,0</w:t>
            </w:r>
          </w:p>
        </w:tc>
      </w:tr>
      <w:tr w:rsidR="0024436F" w:rsidRPr="00651CAB" w14:paraId="0FD83DC8" w14:textId="77777777" w:rsidTr="0018175B">
        <w:trPr>
          <w:trHeight w:val="1000"/>
        </w:trPr>
        <w:tc>
          <w:tcPr>
            <w:tcW w:w="2209" w:type="dxa"/>
            <w:vMerge w:val="restart"/>
            <w:vAlign w:val="center"/>
          </w:tcPr>
          <w:p w14:paraId="0B0E2A5C" w14:textId="4E65451A" w:rsidR="0024436F" w:rsidRPr="00651CAB" w:rsidRDefault="00B96E79" w:rsidP="00315237">
            <w:pPr>
              <w:pStyle w:val="a5"/>
              <w:spacing w:line="360" w:lineRule="auto"/>
              <w:ind w:left="0"/>
              <w:jc w:val="left"/>
              <w:rPr>
                <w:sz w:val="28"/>
                <w:szCs w:val="28"/>
              </w:rPr>
            </w:pPr>
            <w:r w:rsidRPr="00651CAB">
              <w:rPr>
                <w:sz w:val="28"/>
                <w:szCs w:val="28"/>
              </w:rPr>
              <w:t>Группа с художественно-изобразительной одаренностью</w:t>
            </w:r>
          </w:p>
        </w:tc>
        <w:tc>
          <w:tcPr>
            <w:tcW w:w="1638" w:type="dxa"/>
            <w:vAlign w:val="center"/>
          </w:tcPr>
          <w:p w14:paraId="397BBE39" w14:textId="77777777" w:rsidR="0024436F" w:rsidRPr="00651CAB" w:rsidRDefault="0024436F" w:rsidP="0018175B">
            <w:pPr>
              <w:pStyle w:val="a5"/>
              <w:spacing w:line="360" w:lineRule="auto"/>
              <w:ind w:left="0"/>
              <w:jc w:val="center"/>
              <w:rPr>
                <w:sz w:val="28"/>
                <w:szCs w:val="28"/>
              </w:rPr>
            </w:pPr>
            <w:r w:rsidRPr="00651CAB">
              <w:rPr>
                <w:sz w:val="28"/>
                <w:szCs w:val="28"/>
              </w:rPr>
              <w:t>5</w:t>
            </w:r>
          </w:p>
        </w:tc>
        <w:tc>
          <w:tcPr>
            <w:tcW w:w="1541" w:type="dxa"/>
            <w:vAlign w:val="center"/>
          </w:tcPr>
          <w:p w14:paraId="5B3D7064" w14:textId="2CFF9EC0" w:rsidR="0024436F" w:rsidRPr="00651CAB" w:rsidRDefault="00BD157D" w:rsidP="0018175B">
            <w:pPr>
              <w:pStyle w:val="a5"/>
              <w:spacing w:line="360" w:lineRule="auto"/>
              <w:ind w:left="0"/>
              <w:jc w:val="center"/>
              <w:rPr>
                <w:sz w:val="28"/>
                <w:szCs w:val="28"/>
                <w:lang w:val="en-GB"/>
              </w:rPr>
            </w:pPr>
            <w:r w:rsidRPr="00651CAB">
              <w:rPr>
                <w:sz w:val="28"/>
                <w:szCs w:val="28"/>
                <w:lang w:val="en-GB"/>
              </w:rPr>
              <w:t>42</w:t>
            </w:r>
          </w:p>
        </w:tc>
        <w:tc>
          <w:tcPr>
            <w:tcW w:w="1441" w:type="dxa"/>
            <w:shd w:val="clear" w:color="auto" w:fill="auto"/>
            <w:vAlign w:val="center"/>
          </w:tcPr>
          <w:p w14:paraId="5F0D8471" w14:textId="6E068A1D" w:rsidR="0024436F" w:rsidRPr="00651CAB" w:rsidRDefault="0024436F" w:rsidP="0018175B">
            <w:pPr>
              <w:pStyle w:val="a5"/>
              <w:spacing w:line="360" w:lineRule="auto"/>
              <w:ind w:left="0"/>
              <w:jc w:val="center"/>
              <w:rPr>
                <w:sz w:val="28"/>
                <w:szCs w:val="28"/>
              </w:rPr>
            </w:pPr>
            <w:r w:rsidRPr="00651CAB">
              <w:rPr>
                <w:sz w:val="28"/>
                <w:szCs w:val="28"/>
              </w:rPr>
              <w:t>3</w:t>
            </w:r>
            <w:r w:rsidR="00CB1FDB" w:rsidRPr="00651CAB">
              <w:rPr>
                <w:sz w:val="28"/>
                <w:szCs w:val="28"/>
              </w:rPr>
              <w:t>7</w:t>
            </w:r>
          </w:p>
        </w:tc>
        <w:tc>
          <w:tcPr>
            <w:tcW w:w="1466" w:type="dxa"/>
            <w:shd w:val="clear" w:color="auto" w:fill="auto"/>
            <w:vAlign w:val="center"/>
          </w:tcPr>
          <w:p w14:paraId="249ED445" w14:textId="77777777" w:rsidR="0024436F" w:rsidRPr="00651CAB" w:rsidRDefault="0024436F" w:rsidP="0018175B">
            <w:pPr>
              <w:pStyle w:val="a5"/>
              <w:spacing w:line="360" w:lineRule="auto"/>
              <w:ind w:left="0"/>
              <w:jc w:val="center"/>
              <w:rPr>
                <w:sz w:val="28"/>
                <w:szCs w:val="28"/>
              </w:rPr>
            </w:pPr>
            <w:r w:rsidRPr="00651CAB">
              <w:rPr>
                <w:sz w:val="28"/>
                <w:szCs w:val="28"/>
              </w:rPr>
              <w:t>5</w:t>
            </w:r>
          </w:p>
        </w:tc>
        <w:tc>
          <w:tcPr>
            <w:tcW w:w="1344" w:type="dxa"/>
            <w:vAlign w:val="center"/>
          </w:tcPr>
          <w:p w14:paraId="7C422026" w14:textId="659F1B97" w:rsidR="0024436F" w:rsidRPr="00651CAB" w:rsidRDefault="0024436F" w:rsidP="0018175B">
            <w:pPr>
              <w:pStyle w:val="a5"/>
              <w:spacing w:line="360" w:lineRule="auto"/>
              <w:ind w:left="0"/>
              <w:jc w:val="center"/>
              <w:rPr>
                <w:sz w:val="28"/>
                <w:szCs w:val="28"/>
              </w:rPr>
            </w:pPr>
            <w:r w:rsidRPr="00651CAB">
              <w:rPr>
                <w:sz w:val="28"/>
                <w:szCs w:val="28"/>
              </w:rPr>
              <w:t>11,0</w:t>
            </w:r>
          </w:p>
        </w:tc>
      </w:tr>
      <w:tr w:rsidR="0024436F" w:rsidRPr="00651CAB" w14:paraId="0B89E47D" w14:textId="77777777" w:rsidTr="0018175B">
        <w:tc>
          <w:tcPr>
            <w:tcW w:w="2209" w:type="dxa"/>
            <w:vMerge/>
            <w:vAlign w:val="center"/>
          </w:tcPr>
          <w:p w14:paraId="75C6CB63" w14:textId="77777777" w:rsidR="0024436F" w:rsidRPr="00651CAB" w:rsidRDefault="0024436F" w:rsidP="00315237">
            <w:pPr>
              <w:pStyle w:val="a5"/>
              <w:spacing w:line="360" w:lineRule="auto"/>
              <w:ind w:left="0"/>
              <w:jc w:val="left"/>
              <w:rPr>
                <w:sz w:val="28"/>
                <w:szCs w:val="28"/>
              </w:rPr>
            </w:pPr>
          </w:p>
        </w:tc>
        <w:tc>
          <w:tcPr>
            <w:tcW w:w="1638" w:type="dxa"/>
            <w:vAlign w:val="center"/>
          </w:tcPr>
          <w:p w14:paraId="66759BD5" w14:textId="77777777" w:rsidR="0024436F" w:rsidRPr="00651CAB" w:rsidRDefault="0024436F" w:rsidP="0018175B">
            <w:pPr>
              <w:pStyle w:val="a5"/>
              <w:spacing w:line="360" w:lineRule="auto"/>
              <w:ind w:left="0"/>
              <w:jc w:val="center"/>
              <w:rPr>
                <w:sz w:val="28"/>
                <w:szCs w:val="28"/>
              </w:rPr>
            </w:pPr>
            <w:r w:rsidRPr="00651CAB">
              <w:rPr>
                <w:sz w:val="28"/>
                <w:szCs w:val="28"/>
              </w:rPr>
              <w:t>7</w:t>
            </w:r>
          </w:p>
        </w:tc>
        <w:tc>
          <w:tcPr>
            <w:tcW w:w="1541" w:type="dxa"/>
            <w:vAlign w:val="center"/>
          </w:tcPr>
          <w:p w14:paraId="48E838C8" w14:textId="77777777" w:rsidR="0024436F" w:rsidRPr="00651CAB" w:rsidRDefault="0024436F" w:rsidP="0018175B">
            <w:pPr>
              <w:pStyle w:val="a5"/>
              <w:spacing w:line="360" w:lineRule="auto"/>
              <w:ind w:left="0"/>
              <w:jc w:val="center"/>
              <w:rPr>
                <w:sz w:val="28"/>
                <w:szCs w:val="28"/>
              </w:rPr>
            </w:pPr>
            <w:r w:rsidRPr="00651CAB">
              <w:rPr>
                <w:sz w:val="28"/>
                <w:szCs w:val="28"/>
              </w:rPr>
              <w:t>66</w:t>
            </w:r>
          </w:p>
        </w:tc>
        <w:tc>
          <w:tcPr>
            <w:tcW w:w="1441" w:type="dxa"/>
            <w:shd w:val="clear" w:color="auto" w:fill="auto"/>
            <w:vAlign w:val="center"/>
          </w:tcPr>
          <w:p w14:paraId="0FD73AE8" w14:textId="77777777" w:rsidR="0024436F" w:rsidRPr="00651CAB" w:rsidRDefault="0024436F" w:rsidP="0018175B">
            <w:pPr>
              <w:pStyle w:val="a5"/>
              <w:spacing w:line="360" w:lineRule="auto"/>
              <w:ind w:left="0"/>
              <w:jc w:val="center"/>
              <w:rPr>
                <w:sz w:val="28"/>
                <w:szCs w:val="28"/>
              </w:rPr>
            </w:pPr>
            <w:r w:rsidRPr="00651CAB">
              <w:rPr>
                <w:sz w:val="28"/>
                <w:szCs w:val="28"/>
              </w:rPr>
              <w:t>46</w:t>
            </w:r>
          </w:p>
        </w:tc>
        <w:tc>
          <w:tcPr>
            <w:tcW w:w="1466" w:type="dxa"/>
            <w:shd w:val="clear" w:color="auto" w:fill="auto"/>
            <w:vAlign w:val="center"/>
          </w:tcPr>
          <w:p w14:paraId="4EFB9F7C" w14:textId="77777777" w:rsidR="0024436F" w:rsidRPr="00651CAB" w:rsidRDefault="0024436F" w:rsidP="0018175B">
            <w:pPr>
              <w:pStyle w:val="a5"/>
              <w:spacing w:line="360" w:lineRule="auto"/>
              <w:ind w:left="0"/>
              <w:jc w:val="center"/>
              <w:rPr>
                <w:sz w:val="28"/>
                <w:szCs w:val="28"/>
              </w:rPr>
            </w:pPr>
            <w:r w:rsidRPr="00651CAB">
              <w:rPr>
                <w:sz w:val="28"/>
                <w:szCs w:val="28"/>
              </w:rPr>
              <w:t>20</w:t>
            </w:r>
          </w:p>
        </w:tc>
        <w:tc>
          <w:tcPr>
            <w:tcW w:w="1344" w:type="dxa"/>
            <w:vAlign w:val="center"/>
          </w:tcPr>
          <w:p w14:paraId="262243A5" w14:textId="23F24D85" w:rsidR="0024436F" w:rsidRPr="00651CAB" w:rsidRDefault="0024436F" w:rsidP="0018175B">
            <w:pPr>
              <w:pStyle w:val="a5"/>
              <w:spacing w:line="360" w:lineRule="auto"/>
              <w:ind w:left="0"/>
              <w:jc w:val="center"/>
              <w:rPr>
                <w:sz w:val="28"/>
                <w:szCs w:val="28"/>
              </w:rPr>
            </w:pPr>
            <w:r w:rsidRPr="00651CAB">
              <w:rPr>
                <w:sz w:val="28"/>
                <w:szCs w:val="28"/>
              </w:rPr>
              <w:t>12,9</w:t>
            </w:r>
          </w:p>
        </w:tc>
      </w:tr>
      <w:tr w:rsidR="0024436F" w:rsidRPr="00651CAB" w14:paraId="268F6A59" w14:textId="77777777" w:rsidTr="0018175B">
        <w:tc>
          <w:tcPr>
            <w:tcW w:w="2209" w:type="dxa"/>
            <w:vMerge w:val="restart"/>
            <w:vAlign w:val="center"/>
          </w:tcPr>
          <w:p w14:paraId="440F5731" w14:textId="38638661" w:rsidR="0024436F" w:rsidRPr="00651CAB" w:rsidRDefault="00B96E79" w:rsidP="00315237">
            <w:pPr>
              <w:pStyle w:val="a5"/>
              <w:spacing w:line="360" w:lineRule="auto"/>
              <w:ind w:left="0"/>
              <w:jc w:val="left"/>
              <w:rPr>
                <w:sz w:val="28"/>
                <w:szCs w:val="28"/>
              </w:rPr>
            </w:pPr>
            <w:r w:rsidRPr="00651CAB">
              <w:rPr>
                <w:sz w:val="28"/>
                <w:szCs w:val="28"/>
              </w:rPr>
              <w:t>Нормотипичная группа</w:t>
            </w:r>
          </w:p>
        </w:tc>
        <w:tc>
          <w:tcPr>
            <w:tcW w:w="1638" w:type="dxa"/>
            <w:vAlign w:val="center"/>
          </w:tcPr>
          <w:p w14:paraId="1B90CD18" w14:textId="77777777" w:rsidR="0024436F" w:rsidRPr="00651CAB" w:rsidRDefault="0024436F" w:rsidP="0018175B">
            <w:pPr>
              <w:pStyle w:val="a5"/>
              <w:spacing w:line="360" w:lineRule="auto"/>
              <w:ind w:left="0"/>
              <w:jc w:val="center"/>
              <w:rPr>
                <w:sz w:val="28"/>
                <w:szCs w:val="28"/>
              </w:rPr>
            </w:pPr>
            <w:r w:rsidRPr="00651CAB">
              <w:rPr>
                <w:sz w:val="28"/>
                <w:szCs w:val="28"/>
              </w:rPr>
              <w:t>5</w:t>
            </w:r>
          </w:p>
        </w:tc>
        <w:tc>
          <w:tcPr>
            <w:tcW w:w="1541" w:type="dxa"/>
            <w:vAlign w:val="center"/>
          </w:tcPr>
          <w:p w14:paraId="1D18C07A" w14:textId="77777777" w:rsidR="0024436F" w:rsidRPr="00651CAB" w:rsidRDefault="0024436F" w:rsidP="0018175B">
            <w:pPr>
              <w:pStyle w:val="a5"/>
              <w:spacing w:line="360" w:lineRule="auto"/>
              <w:ind w:left="0"/>
              <w:jc w:val="center"/>
              <w:rPr>
                <w:sz w:val="28"/>
                <w:szCs w:val="28"/>
              </w:rPr>
            </w:pPr>
            <w:r w:rsidRPr="00651CAB">
              <w:rPr>
                <w:sz w:val="28"/>
                <w:szCs w:val="28"/>
              </w:rPr>
              <w:t>52</w:t>
            </w:r>
          </w:p>
        </w:tc>
        <w:tc>
          <w:tcPr>
            <w:tcW w:w="1441" w:type="dxa"/>
            <w:shd w:val="clear" w:color="auto" w:fill="auto"/>
            <w:vAlign w:val="center"/>
          </w:tcPr>
          <w:p w14:paraId="599CC8FB" w14:textId="13CC74CF" w:rsidR="0024436F" w:rsidRPr="00651CAB" w:rsidRDefault="0024436F" w:rsidP="0018175B">
            <w:pPr>
              <w:pStyle w:val="a5"/>
              <w:spacing w:line="360" w:lineRule="auto"/>
              <w:ind w:left="0"/>
              <w:jc w:val="center"/>
              <w:rPr>
                <w:sz w:val="28"/>
                <w:szCs w:val="28"/>
                <w:lang w:val="en-GB"/>
              </w:rPr>
            </w:pPr>
            <w:r w:rsidRPr="00651CAB">
              <w:rPr>
                <w:sz w:val="28"/>
                <w:szCs w:val="28"/>
              </w:rPr>
              <w:t>2</w:t>
            </w:r>
            <w:r w:rsidR="00C41066" w:rsidRPr="00651CAB">
              <w:rPr>
                <w:sz w:val="28"/>
                <w:szCs w:val="28"/>
                <w:lang w:val="en-GB"/>
              </w:rPr>
              <w:t>9</w:t>
            </w:r>
          </w:p>
        </w:tc>
        <w:tc>
          <w:tcPr>
            <w:tcW w:w="1466" w:type="dxa"/>
            <w:shd w:val="clear" w:color="auto" w:fill="auto"/>
            <w:vAlign w:val="center"/>
          </w:tcPr>
          <w:p w14:paraId="6ED73C04" w14:textId="77777777" w:rsidR="0024436F" w:rsidRPr="00651CAB" w:rsidRDefault="0024436F" w:rsidP="0018175B">
            <w:pPr>
              <w:pStyle w:val="a5"/>
              <w:spacing w:line="360" w:lineRule="auto"/>
              <w:ind w:left="0"/>
              <w:jc w:val="center"/>
              <w:rPr>
                <w:sz w:val="28"/>
                <w:szCs w:val="28"/>
              </w:rPr>
            </w:pPr>
            <w:r w:rsidRPr="00651CAB">
              <w:rPr>
                <w:sz w:val="28"/>
                <w:szCs w:val="28"/>
              </w:rPr>
              <w:t>23</w:t>
            </w:r>
          </w:p>
        </w:tc>
        <w:tc>
          <w:tcPr>
            <w:tcW w:w="1344" w:type="dxa"/>
            <w:vAlign w:val="center"/>
          </w:tcPr>
          <w:p w14:paraId="522668CD" w14:textId="779156AA" w:rsidR="0024436F" w:rsidRPr="00651CAB" w:rsidRDefault="0024436F" w:rsidP="0018175B">
            <w:pPr>
              <w:pStyle w:val="a5"/>
              <w:spacing w:line="360" w:lineRule="auto"/>
              <w:ind w:left="0"/>
              <w:jc w:val="center"/>
              <w:rPr>
                <w:sz w:val="28"/>
                <w:szCs w:val="28"/>
              </w:rPr>
            </w:pPr>
            <w:r w:rsidRPr="00651CAB">
              <w:rPr>
                <w:sz w:val="28"/>
                <w:szCs w:val="28"/>
              </w:rPr>
              <w:t>11,1</w:t>
            </w:r>
          </w:p>
        </w:tc>
      </w:tr>
      <w:tr w:rsidR="0024436F" w:rsidRPr="00651CAB" w14:paraId="77ABD382" w14:textId="77777777" w:rsidTr="0018175B">
        <w:tc>
          <w:tcPr>
            <w:tcW w:w="2209" w:type="dxa"/>
            <w:vMerge/>
            <w:vAlign w:val="center"/>
          </w:tcPr>
          <w:p w14:paraId="66EFA50E" w14:textId="77777777" w:rsidR="0024436F" w:rsidRPr="00651CAB" w:rsidRDefault="0024436F" w:rsidP="00315237">
            <w:pPr>
              <w:pStyle w:val="a5"/>
              <w:spacing w:line="360" w:lineRule="auto"/>
              <w:ind w:left="0"/>
              <w:rPr>
                <w:sz w:val="28"/>
                <w:szCs w:val="28"/>
              </w:rPr>
            </w:pPr>
          </w:p>
        </w:tc>
        <w:tc>
          <w:tcPr>
            <w:tcW w:w="1638" w:type="dxa"/>
            <w:vAlign w:val="center"/>
          </w:tcPr>
          <w:p w14:paraId="129C0A4B" w14:textId="77777777" w:rsidR="0024436F" w:rsidRPr="00651CAB" w:rsidRDefault="0024436F" w:rsidP="0018175B">
            <w:pPr>
              <w:pStyle w:val="a5"/>
              <w:spacing w:line="360" w:lineRule="auto"/>
              <w:ind w:left="0"/>
              <w:jc w:val="center"/>
              <w:rPr>
                <w:sz w:val="28"/>
                <w:szCs w:val="28"/>
              </w:rPr>
            </w:pPr>
            <w:r w:rsidRPr="00651CAB">
              <w:rPr>
                <w:sz w:val="28"/>
                <w:szCs w:val="28"/>
              </w:rPr>
              <w:t>7</w:t>
            </w:r>
          </w:p>
        </w:tc>
        <w:tc>
          <w:tcPr>
            <w:tcW w:w="1541" w:type="dxa"/>
            <w:vAlign w:val="center"/>
          </w:tcPr>
          <w:p w14:paraId="07438A8F" w14:textId="77777777" w:rsidR="0024436F" w:rsidRPr="00651CAB" w:rsidRDefault="0024436F" w:rsidP="0018175B">
            <w:pPr>
              <w:pStyle w:val="a5"/>
              <w:spacing w:line="360" w:lineRule="auto"/>
              <w:ind w:left="0"/>
              <w:jc w:val="center"/>
              <w:rPr>
                <w:sz w:val="28"/>
                <w:szCs w:val="28"/>
              </w:rPr>
            </w:pPr>
            <w:r w:rsidRPr="00651CAB">
              <w:rPr>
                <w:sz w:val="28"/>
                <w:szCs w:val="28"/>
              </w:rPr>
              <w:t>41</w:t>
            </w:r>
          </w:p>
        </w:tc>
        <w:tc>
          <w:tcPr>
            <w:tcW w:w="1441" w:type="dxa"/>
            <w:shd w:val="clear" w:color="auto" w:fill="auto"/>
            <w:vAlign w:val="center"/>
          </w:tcPr>
          <w:p w14:paraId="452742FA" w14:textId="77777777" w:rsidR="0024436F" w:rsidRPr="00651CAB" w:rsidRDefault="0024436F" w:rsidP="0018175B">
            <w:pPr>
              <w:pStyle w:val="a5"/>
              <w:spacing w:line="360" w:lineRule="auto"/>
              <w:ind w:left="0"/>
              <w:jc w:val="center"/>
              <w:rPr>
                <w:sz w:val="28"/>
                <w:szCs w:val="28"/>
              </w:rPr>
            </w:pPr>
            <w:r w:rsidRPr="00651CAB">
              <w:rPr>
                <w:sz w:val="28"/>
                <w:szCs w:val="28"/>
              </w:rPr>
              <w:t>20</w:t>
            </w:r>
          </w:p>
        </w:tc>
        <w:tc>
          <w:tcPr>
            <w:tcW w:w="1466" w:type="dxa"/>
            <w:shd w:val="clear" w:color="auto" w:fill="auto"/>
            <w:vAlign w:val="center"/>
          </w:tcPr>
          <w:p w14:paraId="0E413F0C" w14:textId="77777777" w:rsidR="0024436F" w:rsidRPr="00651CAB" w:rsidRDefault="0024436F" w:rsidP="0018175B">
            <w:pPr>
              <w:pStyle w:val="a5"/>
              <w:spacing w:line="360" w:lineRule="auto"/>
              <w:ind w:left="0"/>
              <w:jc w:val="center"/>
              <w:rPr>
                <w:sz w:val="28"/>
                <w:szCs w:val="28"/>
              </w:rPr>
            </w:pPr>
            <w:r w:rsidRPr="00651CAB">
              <w:rPr>
                <w:sz w:val="28"/>
                <w:szCs w:val="28"/>
              </w:rPr>
              <w:t>21</w:t>
            </w:r>
          </w:p>
        </w:tc>
        <w:tc>
          <w:tcPr>
            <w:tcW w:w="1344" w:type="dxa"/>
            <w:vAlign w:val="center"/>
          </w:tcPr>
          <w:p w14:paraId="781C7B1C" w14:textId="1DB6AB86" w:rsidR="0024436F" w:rsidRPr="00651CAB" w:rsidRDefault="0024436F" w:rsidP="0018175B">
            <w:pPr>
              <w:pStyle w:val="a5"/>
              <w:spacing w:line="360" w:lineRule="auto"/>
              <w:ind w:left="0"/>
              <w:jc w:val="center"/>
              <w:rPr>
                <w:sz w:val="28"/>
                <w:szCs w:val="28"/>
              </w:rPr>
            </w:pPr>
            <w:r w:rsidRPr="00651CAB">
              <w:rPr>
                <w:sz w:val="28"/>
                <w:szCs w:val="28"/>
              </w:rPr>
              <w:t>13,0</w:t>
            </w:r>
          </w:p>
        </w:tc>
      </w:tr>
      <w:tr w:rsidR="000E370E" w:rsidRPr="00651CAB" w14:paraId="6FFAAD04" w14:textId="77777777" w:rsidTr="00C41066">
        <w:tc>
          <w:tcPr>
            <w:tcW w:w="2209" w:type="dxa"/>
            <w:shd w:val="clear" w:color="auto" w:fill="auto"/>
            <w:vAlign w:val="center"/>
          </w:tcPr>
          <w:p w14:paraId="2FD529A1" w14:textId="2175A144" w:rsidR="000E370E" w:rsidRPr="00651CAB" w:rsidRDefault="000E370E" w:rsidP="00315237">
            <w:pPr>
              <w:pStyle w:val="a5"/>
              <w:spacing w:line="360" w:lineRule="auto"/>
              <w:ind w:left="0"/>
              <w:rPr>
                <w:sz w:val="28"/>
                <w:szCs w:val="28"/>
              </w:rPr>
            </w:pPr>
            <w:r w:rsidRPr="00651CAB">
              <w:rPr>
                <w:sz w:val="28"/>
                <w:szCs w:val="28"/>
              </w:rPr>
              <w:lastRenderedPageBreak/>
              <w:t>Всего</w:t>
            </w:r>
          </w:p>
        </w:tc>
        <w:tc>
          <w:tcPr>
            <w:tcW w:w="1638" w:type="dxa"/>
            <w:shd w:val="clear" w:color="auto" w:fill="auto"/>
            <w:vAlign w:val="center"/>
          </w:tcPr>
          <w:p w14:paraId="1FAAD7D6" w14:textId="77777777" w:rsidR="000E370E" w:rsidRPr="00651CAB" w:rsidRDefault="000E370E" w:rsidP="00315237">
            <w:pPr>
              <w:pStyle w:val="a5"/>
              <w:spacing w:line="360" w:lineRule="auto"/>
              <w:ind w:left="0"/>
              <w:jc w:val="center"/>
              <w:rPr>
                <w:sz w:val="28"/>
                <w:szCs w:val="28"/>
              </w:rPr>
            </w:pPr>
          </w:p>
        </w:tc>
        <w:tc>
          <w:tcPr>
            <w:tcW w:w="1541" w:type="dxa"/>
            <w:shd w:val="clear" w:color="auto" w:fill="FFFFFF" w:themeFill="background1"/>
            <w:vAlign w:val="center"/>
          </w:tcPr>
          <w:p w14:paraId="7826F81E" w14:textId="12B4CBCE" w:rsidR="000E370E" w:rsidRPr="00651CAB" w:rsidRDefault="00A90F77" w:rsidP="00315237">
            <w:pPr>
              <w:pStyle w:val="a5"/>
              <w:spacing w:line="360" w:lineRule="auto"/>
              <w:ind w:left="0"/>
              <w:jc w:val="center"/>
              <w:rPr>
                <w:sz w:val="28"/>
                <w:szCs w:val="28"/>
                <w:highlight w:val="yellow"/>
                <w:lang w:val="en-GB"/>
              </w:rPr>
            </w:pPr>
            <w:r w:rsidRPr="00651CAB">
              <w:rPr>
                <w:sz w:val="28"/>
                <w:szCs w:val="28"/>
              </w:rPr>
              <w:t>27</w:t>
            </w:r>
            <w:r w:rsidR="00C41066" w:rsidRPr="00651CAB">
              <w:rPr>
                <w:sz w:val="28"/>
                <w:szCs w:val="28"/>
                <w:lang w:val="en-GB"/>
              </w:rPr>
              <w:t>4</w:t>
            </w:r>
          </w:p>
        </w:tc>
        <w:tc>
          <w:tcPr>
            <w:tcW w:w="1441" w:type="dxa"/>
            <w:shd w:val="clear" w:color="auto" w:fill="auto"/>
          </w:tcPr>
          <w:p w14:paraId="0A098CC4" w14:textId="2C3365C0" w:rsidR="000E370E" w:rsidRPr="00651CAB" w:rsidRDefault="00CC240C" w:rsidP="00315237">
            <w:pPr>
              <w:pStyle w:val="a5"/>
              <w:spacing w:line="360" w:lineRule="auto"/>
              <w:ind w:left="0"/>
              <w:jc w:val="center"/>
              <w:rPr>
                <w:sz w:val="28"/>
                <w:szCs w:val="28"/>
              </w:rPr>
            </w:pPr>
            <w:r w:rsidRPr="00651CAB">
              <w:rPr>
                <w:sz w:val="28"/>
                <w:szCs w:val="28"/>
              </w:rPr>
              <w:t>17</w:t>
            </w:r>
            <w:r w:rsidR="002C582C" w:rsidRPr="00651CAB">
              <w:rPr>
                <w:sz w:val="28"/>
                <w:szCs w:val="28"/>
              </w:rPr>
              <w:t>7</w:t>
            </w:r>
          </w:p>
        </w:tc>
        <w:tc>
          <w:tcPr>
            <w:tcW w:w="1466" w:type="dxa"/>
            <w:shd w:val="clear" w:color="auto" w:fill="auto"/>
          </w:tcPr>
          <w:p w14:paraId="2B69E40A" w14:textId="68784276" w:rsidR="000E370E" w:rsidRPr="00651CAB" w:rsidRDefault="00CC240C" w:rsidP="00315237">
            <w:pPr>
              <w:pStyle w:val="a5"/>
              <w:spacing w:line="360" w:lineRule="auto"/>
              <w:ind w:left="0"/>
              <w:jc w:val="center"/>
              <w:rPr>
                <w:sz w:val="28"/>
                <w:szCs w:val="28"/>
              </w:rPr>
            </w:pPr>
            <w:r w:rsidRPr="00651CAB">
              <w:rPr>
                <w:sz w:val="28"/>
                <w:szCs w:val="28"/>
              </w:rPr>
              <w:t>97</w:t>
            </w:r>
          </w:p>
        </w:tc>
        <w:tc>
          <w:tcPr>
            <w:tcW w:w="1344" w:type="dxa"/>
            <w:shd w:val="clear" w:color="auto" w:fill="auto"/>
            <w:vAlign w:val="center"/>
          </w:tcPr>
          <w:p w14:paraId="185E2D40" w14:textId="77777777" w:rsidR="000E370E" w:rsidRPr="00651CAB" w:rsidRDefault="000E370E" w:rsidP="00315237">
            <w:pPr>
              <w:pStyle w:val="a5"/>
              <w:spacing w:line="360" w:lineRule="auto"/>
              <w:ind w:left="0"/>
              <w:jc w:val="center"/>
              <w:rPr>
                <w:sz w:val="28"/>
                <w:szCs w:val="28"/>
              </w:rPr>
            </w:pPr>
          </w:p>
        </w:tc>
      </w:tr>
    </w:tbl>
    <w:p w14:paraId="15DE29A0" w14:textId="77777777" w:rsidR="0024436F" w:rsidRPr="00651CAB" w:rsidRDefault="0024436F" w:rsidP="00315237">
      <w:pPr>
        <w:spacing w:line="360" w:lineRule="auto"/>
        <w:jc w:val="both"/>
        <w:rPr>
          <w:sz w:val="28"/>
          <w:szCs w:val="28"/>
        </w:rPr>
      </w:pPr>
    </w:p>
    <w:p w14:paraId="7740E502" w14:textId="494F0A38" w:rsidR="00510E69" w:rsidRPr="00651CAB" w:rsidRDefault="0024436F" w:rsidP="0018175B">
      <w:pPr>
        <w:spacing w:line="360" w:lineRule="auto"/>
        <w:ind w:firstLine="708"/>
        <w:jc w:val="both"/>
        <w:rPr>
          <w:sz w:val="28"/>
          <w:szCs w:val="28"/>
        </w:rPr>
      </w:pPr>
      <w:r w:rsidRPr="00651CAB">
        <w:rPr>
          <w:b/>
          <w:bCs/>
          <w:i/>
          <w:iCs/>
          <w:sz w:val="28"/>
          <w:szCs w:val="28"/>
        </w:rPr>
        <w:t>Группу интеллектуально одаренных</w:t>
      </w:r>
      <w:r w:rsidRPr="00651CAB">
        <w:rPr>
          <w:sz w:val="28"/>
          <w:szCs w:val="28"/>
        </w:rPr>
        <w:t xml:space="preserve"> </w:t>
      </w:r>
      <w:r w:rsidR="00DD4C81" w:rsidRPr="00651CAB">
        <w:rPr>
          <w:sz w:val="28"/>
          <w:szCs w:val="28"/>
        </w:rPr>
        <w:t>участников исследования</w:t>
      </w:r>
      <w:r w:rsidRPr="00651CAB">
        <w:rPr>
          <w:sz w:val="28"/>
          <w:szCs w:val="28"/>
        </w:rPr>
        <w:t xml:space="preserve"> составили</w:t>
      </w:r>
      <w:r w:rsidR="008B13A7" w:rsidRPr="00651CAB">
        <w:rPr>
          <w:sz w:val="28"/>
          <w:szCs w:val="28"/>
        </w:rPr>
        <w:t xml:space="preserve"> учащиеся</w:t>
      </w:r>
      <w:r w:rsidR="0018175B">
        <w:rPr>
          <w:sz w:val="28"/>
          <w:szCs w:val="28"/>
        </w:rPr>
        <w:t xml:space="preserve"> </w:t>
      </w:r>
      <w:r w:rsidR="00D22778" w:rsidRPr="00651CAB">
        <w:rPr>
          <w:sz w:val="28"/>
          <w:szCs w:val="28"/>
        </w:rPr>
        <w:t xml:space="preserve">профильных классов </w:t>
      </w:r>
      <w:r w:rsidR="00301951" w:rsidRPr="00651CAB">
        <w:rPr>
          <w:sz w:val="28"/>
          <w:szCs w:val="28"/>
        </w:rPr>
        <w:t>средней</w:t>
      </w:r>
      <w:r w:rsidRPr="00651CAB">
        <w:rPr>
          <w:sz w:val="28"/>
          <w:szCs w:val="28"/>
        </w:rPr>
        <w:t xml:space="preserve"> </w:t>
      </w:r>
      <w:r w:rsidR="00301951" w:rsidRPr="00651CAB">
        <w:rPr>
          <w:sz w:val="28"/>
          <w:szCs w:val="28"/>
        </w:rPr>
        <w:t>общеобразовательной школы г. Москвы с углубленным изучением иностранного языка и программой повышенного уровня сложности</w:t>
      </w:r>
      <w:r w:rsidR="00506DBD" w:rsidRPr="00651CAB">
        <w:rPr>
          <w:sz w:val="28"/>
          <w:szCs w:val="28"/>
        </w:rPr>
        <w:t xml:space="preserve">. </w:t>
      </w:r>
      <w:r w:rsidR="00301951" w:rsidRPr="00651CAB">
        <w:rPr>
          <w:sz w:val="28"/>
          <w:szCs w:val="28"/>
        </w:rPr>
        <w:t xml:space="preserve">Участники данной группы </w:t>
      </w:r>
      <w:r w:rsidR="002C582C" w:rsidRPr="00651CAB">
        <w:rPr>
          <w:sz w:val="28"/>
          <w:szCs w:val="28"/>
        </w:rPr>
        <w:t>были отобраны</w:t>
      </w:r>
      <w:r w:rsidR="00CB1421" w:rsidRPr="00651CAB">
        <w:rPr>
          <w:sz w:val="28"/>
          <w:szCs w:val="28"/>
        </w:rPr>
        <w:t xml:space="preserve"> в нее на основании высокого уровня </w:t>
      </w:r>
      <w:r w:rsidR="00B53D93" w:rsidRPr="00651CAB">
        <w:rPr>
          <w:sz w:val="28"/>
          <w:szCs w:val="28"/>
        </w:rPr>
        <w:t xml:space="preserve">интеллектуальных способностей, </w:t>
      </w:r>
      <w:r w:rsidR="00FE5381" w:rsidRPr="00651CAB">
        <w:rPr>
          <w:sz w:val="28"/>
          <w:szCs w:val="28"/>
        </w:rPr>
        <w:t xml:space="preserve">высокой </w:t>
      </w:r>
      <w:r w:rsidR="00B53D93" w:rsidRPr="00651CAB">
        <w:rPr>
          <w:sz w:val="28"/>
          <w:szCs w:val="28"/>
        </w:rPr>
        <w:t xml:space="preserve">познавательной </w:t>
      </w:r>
      <w:r w:rsidR="00CB1421" w:rsidRPr="00651CAB">
        <w:rPr>
          <w:sz w:val="28"/>
          <w:szCs w:val="28"/>
        </w:rPr>
        <w:t>мотивации</w:t>
      </w:r>
      <w:r w:rsidR="00D22778" w:rsidRPr="00651CAB">
        <w:rPr>
          <w:sz w:val="28"/>
          <w:szCs w:val="28"/>
        </w:rPr>
        <w:t xml:space="preserve"> </w:t>
      </w:r>
      <w:r w:rsidR="00B53D93" w:rsidRPr="00651CAB">
        <w:rPr>
          <w:color w:val="000000" w:themeColor="text1"/>
          <w:sz w:val="28"/>
          <w:szCs w:val="28"/>
        </w:rPr>
        <w:t>по оценкам учителей</w:t>
      </w:r>
      <w:r w:rsidR="009A2C95" w:rsidRPr="00651CAB">
        <w:rPr>
          <w:color w:val="000000" w:themeColor="text1"/>
          <w:sz w:val="28"/>
          <w:szCs w:val="28"/>
        </w:rPr>
        <w:t xml:space="preserve"> </w:t>
      </w:r>
      <w:r w:rsidR="009A2C95" w:rsidRPr="00651CAB">
        <w:rPr>
          <w:sz w:val="28"/>
          <w:szCs w:val="28"/>
        </w:rPr>
        <w:t xml:space="preserve">и </w:t>
      </w:r>
      <w:r w:rsidR="00CE541B" w:rsidRPr="00651CAB">
        <w:rPr>
          <w:sz w:val="28"/>
          <w:szCs w:val="28"/>
        </w:rPr>
        <w:t>высоки</w:t>
      </w:r>
      <w:r w:rsidR="00CB1421" w:rsidRPr="00651CAB">
        <w:rPr>
          <w:sz w:val="28"/>
          <w:szCs w:val="28"/>
        </w:rPr>
        <w:t>х</w:t>
      </w:r>
      <w:r w:rsidR="00CE541B" w:rsidRPr="00651CAB">
        <w:rPr>
          <w:sz w:val="28"/>
          <w:szCs w:val="28"/>
        </w:rPr>
        <w:t xml:space="preserve"> </w:t>
      </w:r>
      <w:r w:rsidR="00CB1421" w:rsidRPr="00651CAB">
        <w:rPr>
          <w:sz w:val="28"/>
          <w:szCs w:val="28"/>
        </w:rPr>
        <w:t xml:space="preserve">результатов </w:t>
      </w:r>
      <w:r w:rsidR="00CE541B" w:rsidRPr="00651CAB">
        <w:rPr>
          <w:sz w:val="28"/>
          <w:szCs w:val="28"/>
        </w:rPr>
        <w:t>на</w:t>
      </w:r>
      <w:r w:rsidR="00FE5381" w:rsidRPr="00651CAB">
        <w:rPr>
          <w:sz w:val="28"/>
          <w:szCs w:val="28"/>
        </w:rPr>
        <w:t xml:space="preserve"> всероссийск</w:t>
      </w:r>
      <w:r w:rsidR="00CE541B" w:rsidRPr="00651CAB">
        <w:rPr>
          <w:sz w:val="28"/>
          <w:szCs w:val="28"/>
        </w:rPr>
        <w:t>ой</w:t>
      </w:r>
      <w:r w:rsidR="00FE5381" w:rsidRPr="00651CAB">
        <w:rPr>
          <w:sz w:val="28"/>
          <w:szCs w:val="28"/>
        </w:rPr>
        <w:t xml:space="preserve"> олимпиад</w:t>
      </w:r>
      <w:r w:rsidR="00CE541B" w:rsidRPr="00651CAB">
        <w:rPr>
          <w:sz w:val="28"/>
          <w:szCs w:val="28"/>
        </w:rPr>
        <w:t>е</w:t>
      </w:r>
      <w:r w:rsidR="00FE5381" w:rsidRPr="00651CAB">
        <w:rPr>
          <w:sz w:val="28"/>
          <w:szCs w:val="28"/>
        </w:rPr>
        <w:t xml:space="preserve"> школьников</w:t>
      </w:r>
      <w:r w:rsidR="006C6594" w:rsidRPr="00651CAB">
        <w:rPr>
          <w:sz w:val="28"/>
          <w:szCs w:val="28"/>
        </w:rPr>
        <w:t xml:space="preserve"> – муниципальном и/или региональном уровне (</w:t>
      </w:r>
      <w:hyperlink r:id="rId8" w:history="1">
        <w:r w:rsidR="006C6594" w:rsidRPr="0005332B">
          <w:rPr>
            <w:sz w:val="28"/>
            <w:szCs w:val="28"/>
          </w:rPr>
          <w:t>https://olimpiada.ru/activity/43</w:t>
        </w:r>
      </w:hyperlink>
      <w:r w:rsidR="006C6594" w:rsidRPr="0005332B">
        <w:rPr>
          <w:sz w:val="28"/>
          <w:szCs w:val="28"/>
        </w:rPr>
        <w:t>)</w:t>
      </w:r>
      <w:r w:rsidR="00B53D93" w:rsidRPr="0005332B">
        <w:rPr>
          <w:sz w:val="28"/>
          <w:szCs w:val="28"/>
        </w:rPr>
        <w:t>.</w:t>
      </w:r>
      <w:r w:rsidR="00742604" w:rsidRPr="00651CAB">
        <w:rPr>
          <w:sz w:val="28"/>
          <w:szCs w:val="28"/>
        </w:rPr>
        <w:t xml:space="preserve"> </w:t>
      </w:r>
      <w:r w:rsidR="00541200" w:rsidRPr="00651CAB">
        <w:rPr>
          <w:sz w:val="28"/>
          <w:szCs w:val="28"/>
        </w:rPr>
        <w:t>Это согласуется с отмеченными в литературе рекомендациями по о</w:t>
      </w:r>
      <w:r w:rsidR="00A67AD0" w:rsidRPr="00651CAB">
        <w:rPr>
          <w:sz w:val="28"/>
          <w:szCs w:val="28"/>
        </w:rPr>
        <w:t>тбор</w:t>
      </w:r>
      <w:r w:rsidR="00541200" w:rsidRPr="00651CAB">
        <w:rPr>
          <w:sz w:val="28"/>
          <w:szCs w:val="28"/>
        </w:rPr>
        <w:t>у</w:t>
      </w:r>
      <w:r w:rsidR="00A67AD0" w:rsidRPr="00651CAB">
        <w:rPr>
          <w:sz w:val="28"/>
          <w:szCs w:val="28"/>
        </w:rPr>
        <w:t xml:space="preserve"> интеллектуально одаренных</w:t>
      </w:r>
      <w:r w:rsidR="00541200" w:rsidRPr="00651CAB">
        <w:rPr>
          <w:sz w:val="28"/>
          <w:szCs w:val="28"/>
        </w:rPr>
        <w:t xml:space="preserve"> учащихся, согласно которым отбор только на основании высоких интеллектуальных способностей является недостаточным, т.к. есть риск «упустить» тех учащихся, чей потенциал не так очевиден</w:t>
      </w:r>
      <w:r w:rsidR="00742604" w:rsidRPr="00651CAB">
        <w:rPr>
          <w:sz w:val="28"/>
          <w:szCs w:val="28"/>
        </w:rPr>
        <w:t xml:space="preserve"> </w:t>
      </w:r>
      <w:r w:rsidR="00CE013B" w:rsidRPr="00651CAB">
        <w:rPr>
          <w:sz w:val="28"/>
          <w:szCs w:val="28"/>
        </w:rPr>
        <w:t>[</w:t>
      </w:r>
      <w:r w:rsidR="00E731C8">
        <w:rPr>
          <w:sz w:val="28"/>
          <w:szCs w:val="28"/>
        </w:rPr>
        <w:t>48</w:t>
      </w:r>
      <w:r w:rsidR="00265D2B" w:rsidRPr="00651CAB">
        <w:rPr>
          <w:sz w:val="28"/>
          <w:szCs w:val="28"/>
        </w:rPr>
        <w:t>;</w:t>
      </w:r>
      <w:r w:rsidR="00603724" w:rsidRPr="00651CAB">
        <w:rPr>
          <w:sz w:val="28"/>
          <w:szCs w:val="28"/>
        </w:rPr>
        <w:t xml:space="preserve"> </w:t>
      </w:r>
      <w:r w:rsidR="00E731C8">
        <w:rPr>
          <w:sz w:val="28"/>
          <w:szCs w:val="28"/>
        </w:rPr>
        <w:t>66</w:t>
      </w:r>
      <w:r w:rsidR="00603724" w:rsidRPr="00651CAB">
        <w:rPr>
          <w:sz w:val="28"/>
          <w:szCs w:val="28"/>
        </w:rPr>
        <w:t>;</w:t>
      </w:r>
      <w:r w:rsidR="008265CE" w:rsidRPr="00651CAB">
        <w:rPr>
          <w:sz w:val="28"/>
          <w:szCs w:val="28"/>
        </w:rPr>
        <w:t xml:space="preserve"> </w:t>
      </w:r>
      <w:r w:rsidR="00E731C8">
        <w:rPr>
          <w:sz w:val="28"/>
          <w:szCs w:val="28"/>
        </w:rPr>
        <w:t>83</w:t>
      </w:r>
      <w:r w:rsidR="00B23EAE" w:rsidRPr="00651CAB">
        <w:rPr>
          <w:sz w:val="28"/>
          <w:szCs w:val="28"/>
        </w:rPr>
        <w:t>;</w:t>
      </w:r>
      <w:r w:rsidR="00265D2B" w:rsidRPr="00651CAB">
        <w:rPr>
          <w:sz w:val="28"/>
          <w:szCs w:val="28"/>
        </w:rPr>
        <w:t xml:space="preserve"> </w:t>
      </w:r>
      <w:r w:rsidR="00E731C8">
        <w:rPr>
          <w:sz w:val="28"/>
          <w:szCs w:val="28"/>
        </w:rPr>
        <w:t>98</w:t>
      </w:r>
      <w:r w:rsidR="00265D2B" w:rsidRPr="00651CAB">
        <w:rPr>
          <w:sz w:val="28"/>
          <w:szCs w:val="28"/>
        </w:rPr>
        <w:t xml:space="preserve">; </w:t>
      </w:r>
      <w:r w:rsidR="00E731C8">
        <w:rPr>
          <w:sz w:val="28"/>
          <w:szCs w:val="28"/>
        </w:rPr>
        <w:t>126</w:t>
      </w:r>
      <w:r w:rsidR="006C6594" w:rsidRPr="00651CAB">
        <w:rPr>
          <w:sz w:val="28"/>
          <w:szCs w:val="28"/>
        </w:rPr>
        <w:t xml:space="preserve">]. </w:t>
      </w:r>
      <w:r w:rsidR="00742604" w:rsidRPr="00651CAB">
        <w:rPr>
          <w:sz w:val="28"/>
          <w:szCs w:val="28"/>
        </w:rPr>
        <w:tab/>
      </w:r>
      <w:r w:rsidRPr="00651CAB">
        <w:rPr>
          <w:sz w:val="28"/>
          <w:szCs w:val="28"/>
        </w:rPr>
        <w:t xml:space="preserve">Для </w:t>
      </w:r>
      <w:r w:rsidR="006C6594" w:rsidRPr="00651CAB">
        <w:rPr>
          <w:sz w:val="28"/>
          <w:szCs w:val="28"/>
        </w:rPr>
        <w:t xml:space="preserve">оценки познавательной активности </w:t>
      </w:r>
      <w:r w:rsidRPr="00651CAB">
        <w:rPr>
          <w:sz w:val="28"/>
          <w:szCs w:val="28"/>
        </w:rPr>
        <w:t>педагогам школы было предложено ответить на следующий вопрос: «</w:t>
      </w:r>
      <w:r w:rsidRPr="00651CAB">
        <w:rPr>
          <w:i/>
          <w:iCs/>
          <w:sz w:val="28"/>
          <w:szCs w:val="28"/>
        </w:rPr>
        <w:t>Оцените, как часто Ваш ученик принимает участие в разных видах интеллектуальной деятельности (активности): творческие и исследовательски</w:t>
      </w:r>
      <w:r w:rsidR="009A2C95" w:rsidRPr="00651CAB">
        <w:rPr>
          <w:i/>
          <w:iCs/>
          <w:sz w:val="28"/>
          <w:szCs w:val="28"/>
        </w:rPr>
        <w:t>е</w:t>
      </w:r>
      <w:r w:rsidRPr="00651CAB">
        <w:rPr>
          <w:i/>
          <w:iCs/>
          <w:sz w:val="28"/>
          <w:szCs w:val="28"/>
        </w:rPr>
        <w:t xml:space="preserve"> проекты проектно-исследовательские конференции, интеллектуальные конкурсы, марафоны, олимпиады, научно-технические выставки и т.п</w:t>
      </w:r>
      <w:r w:rsidRPr="00651CAB">
        <w:rPr>
          <w:sz w:val="28"/>
          <w:szCs w:val="28"/>
        </w:rPr>
        <w:t>.», где  1 – практически никогда,</w:t>
      </w:r>
      <w:r w:rsidR="009A2C95" w:rsidRPr="00651CAB">
        <w:rPr>
          <w:sz w:val="28"/>
          <w:szCs w:val="28"/>
        </w:rPr>
        <w:t xml:space="preserve"> </w:t>
      </w:r>
      <w:r w:rsidRPr="00651CAB">
        <w:rPr>
          <w:sz w:val="28"/>
          <w:szCs w:val="28"/>
        </w:rPr>
        <w:t xml:space="preserve">2 – иногда, </w:t>
      </w:r>
      <w:r w:rsidRPr="00651CAB">
        <w:rPr>
          <w:sz w:val="28"/>
          <w:szCs w:val="28"/>
        </w:rPr>
        <w:tab/>
        <w:t>3 – 50 на 50, 4 – часто (регулярно), 5 – практически всегда.</w:t>
      </w:r>
      <w:r w:rsidRPr="00651CAB">
        <w:rPr>
          <w:sz w:val="28"/>
          <w:szCs w:val="28"/>
        </w:rPr>
        <w:tab/>
      </w:r>
      <w:r w:rsidR="00FE5381" w:rsidRPr="00651CAB">
        <w:rPr>
          <w:sz w:val="28"/>
          <w:szCs w:val="28"/>
        </w:rPr>
        <w:t xml:space="preserve"> </w:t>
      </w:r>
      <w:r w:rsidR="00CE541B" w:rsidRPr="00651CAB">
        <w:rPr>
          <w:sz w:val="28"/>
          <w:szCs w:val="28"/>
        </w:rPr>
        <w:tab/>
      </w:r>
      <w:r w:rsidR="00CE541B" w:rsidRPr="00651CAB">
        <w:rPr>
          <w:sz w:val="28"/>
          <w:szCs w:val="28"/>
        </w:rPr>
        <w:tab/>
      </w:r>
      <w:r w:rsidR="0081477B" w:rsidRPr="00651CAB">
        <w:rPr>
          <w:sz w:val="28"/>
          <w:szCs w:val="28"/>
        </w:rPr>
        <w:tab/>
      </w:r>
      <w:r w:rsidR="0081477B" w:rsidRPr="00651CAB">
        <w:rPr>
          <w:sz w:val="28"/>
          <w:szCs w:val="28"/>
        </w:rPr>
        <w:tab/>
      </w:r>
      <w:r w:rsidR="0018175B">
        <w:rPr>
          <w:sz w:val="28"/>
          <w:szCs w:val="28"/>
        </w:rPr>
        <w:tab/>
      </w:r>
      <w:r w:rsidR="002C582C" w:rsidRPr="00651CAB">
        <w:rPr>
          <w:b/>
          <w:bCs/>
          <w:i/>
          <w:iCs/>
          <w:sz w:val="28"/>
          <w:szCs w:val="28"/>
        </w:rPr>
        <w:t>Г</w:t>
      </w:r>
      <w:r w:rsidRPr="00651CAB">
        <w:rPr>
          <w:b/>
          <w:bCs/>
          <w:i/>
          <w:iCs/>
          <w:sz w:val="28"/>
          <w:szCs w:val="28"/>
        </w:rPr>
        <w:t xml:space="preserve">руппу </w:t>
      </w:r>
      <w:r w:rsidR="004251F2" w:rsidRPr="00651CAB">
        <w:rPr>
          <w:b/>
          <w:bCs/>
          <w:i/>
          <w:iCs/>
          <w:sz w:val="28"/>
          <w:szCs w:val="28"/>
        </w:rPr>
        <w:t xml:space="preserve">учащихся с художественно-изобразительной </w:t>
      </w:r>
      <w:r w:rsidRPr="00651CAB">
        <w:rPr>
          <w:b/>
          <w:bCs/>
          <w:i/>
          <w:iCs/>
          <w:sz w:val="28"/>
          <w:szCs w:val="28"/>
        </w:rPr>
        <w:t>одаренн</w:t>
      </w:r>
      <w:r w:rsidR="004251F2" w:rsidRPr="00651CAB">
        <w:rPr>
          <w:b/>
          <w:bCs/>
          <w:i/>
          <w:iCs/>
          <w:sz w:val="28"/>
          <w:szCs w:val="28"/>
        </w:rPr>
        <w:t>остью</w:t>
      </w:r>
      <w:r w:rsidRPr="00651CAB">
        <w:rPr>
          <w:sz w:val="28"/>
          <w:szCs w:val="28"/>
        </w:rPr>
        <w:t xml:space="preserve"> </w:t>
      </w:r>
      <w:r w:rsidR="002C582C" w:rsidRPr="00651CAB">
        <w:rPr>
          <w:sz w:val="28"/>
          <w:szCs w:val="28"/>
        </w:rPr>
        <w:t xml:space="preserve">составили </w:t>
      </w:r>
      <w:r w:rsidRPr="00651CAB">
        <w:rPr>
          <w:sz w:val="28"/>
          <w:szCs w:val="28"/>
        </w:rPr>
        <w:t xml:space="preserve">учащиеся </w:t>
      </w:r>
      <w:r w:rsidR="009F447C" w:rsidRPr="00651CAB">
        <w:rPr>
          <w:sz w:val="28"/>
          <w:szCs w:val="28"/>
        </w:rPr>
        <w:t>московской центральной художественной школы при Российской Академии Художеств (МЦХШ при РАХ)</w:t>
      </w:r>
      <w:r w:rsidRPr="00651CAB">
        <w:rPr>
          <w:sz w:val="28"/>
          <w:szCs w:val="28"/>
        </w:rPr>
        <w:t xml:space="preserve">, которые </w:t>
      </w:r>
      <w:r w:rsidR="00450C05" w:rsidRPr="00651CAB">
        <w:rPr>
          <w:sz w:val="28"/>
          <w:szCs w:val="28"/>
        </w:rPr>
        <w:t xml:space="preserve">уже были отобраны </w:t>
      </w:r>
      <w:r w:rsidR="002C582C" w:rsidRPr="00651CAB">
        <w:rPr>
          <w:sz w:val="28"/>
          <w:szCs w:val="28"/>
        </w:rPr>
        <w:t xml:space="preserve">в нее </w:t>
      </w:r>
      <w:r w:rsidR="00450C05" w:rsidRPr="00651CAB">
        <w:rPr>
          <w:sz w:val="28"/>
          <w:szCs w:val="28"/>
        </w:rPr>
        <w:t xml:space="preserve">экспертами в области изобразительного искусства на основании результатов экзаменов по художественным дисциплинам «Живопись», «Рисунок», «Композиция», а также высокого уровня мотивации по результатам собеседования. Набор в специализированную школу осуществляется с пятого </w:t>
      </w:r>
      <w:r w:rsidR="00450C05" w:rsidRPr="00651CAB">
        <w:rPr>
          <w:sz w:val="28"/>
          <w:szCs w:val="28"/>
        </w:rPr>
        <w:lastRenderedPageBreak/>
        <w:t xml:space="preserve">класса. </w:t>
      </w:r>
    </w:p>
    <w:p w14:paraId="4DA28D2C" w14:textId="71F72ACB" w:rsidR="00510E69" w:rsidRPr="00651CAB" w:rsidRDefault="009C069E" w:rsidP="009C069E">
      <w:pPr>
        <w:spacing w:line="360" w:lineRule="auto"/>
        <w:ind w:firstLine="708"/>
        <w:jc w:val="both"/>
        <w:rPr>
          <w:sz w:val="28"/>
          <w:szCs w:val="28"/>
        </w:rPr>
      </w:pPr>
      <w:r w:rsidRPr="00651CAB">
        <w:rPr>
          <w:b/>
          <w:bCs/>
          <w:i/>
          <w:iCs/>
          <w:sz w:val="28"/>
          <w:szCs w:val="28"/>
        </w:rPr>
        <w:t>Нормотипичную группу</w:t>
      </w:r>
      <w:r w:rsidRPr="00651CAB">
        <w:rPr>
          <w:sz w:val="28"/>
          <w:szCs w:val="28"/>
        </w:rPr>
        <w:t xml:space="preserve"> участников </w:t>
      </w:r>
      <w:r w:rsidRPr="00651CAB">
        <w:rPr>
          <w:color w:val="000000" w:themeColor="text1"/>
          <w:sz w:val="28"/>
          <w:szCs w:val="28"/>
        </w:rPr>
        <w:t xml:space="preserve">исследования составили учащиеся, </w:t>
      </w:r>
      <w:r w:rsidR="00506DBD" w:rsidRPr="00651CAB">
        <w:rPr>
          <w:color w:val="000000" w:themeColor="text1"/>
          <w:sz w:val="28"/>
          <w:szCs w:val="28"/>
        </w:rPr>
        <w:t xml:space="preserve">которые учились в </w:t>
      </w:r>
      <w:r w:rsidR="00400186" w:rsidRPr="00651CAB">
        <w:rPr>
          <w:color w:val="000000" w:themeColor="text1"/>
          <w:sz w:val="28"/>
          <w:szCs w:val="28"/>
        </w:rPr>
        <w:t>обычных</w:t>
      </w:r>
      <w:r w:rsidR="00506DBD" w:rsidRPr="00651CAB">
        <w:rPr>
          <w:color w:val="000000" w:themeColor="text1"/>
          <w:sz w:val="28"/>
          <w:szCs w:val="28"/>
        </w:rPr>
        <w:t xml:space="preserve"> классах </w:t>
      </w:r>
      <w:r w:rsidRPr="00651CAB">
        <w:rPr>
          <w:color w:val="000000" w:themeColor="text1"/>
          <w:sz w:val="28"/>
          <w:szCs w:val="28"/>
        </w:rPr>
        <w:t>сре</w:t>
      </w:r>
      <w:r w:rsidRPr="00651CAB">
        <w:rPr>
          <w:sz w:val="28"/>
          <w:szCs w:val="28"/>
        </w:rPr>
        <w:t>дней общеобразовательной школы г. Москвы с углубленным изучением иностранного языка и программой повышенного уровня сложности.</w:t>
      </w:r>
    </w:p>
    <w:p w14:paraId="3ECB7859" w14:textId="77777777" w:rsidR="009C069E" w:rsidRPr="00651CAB" w:rsidRDefault="009C069E" w:rsidP="009C069E">
      <w:pPr>
        <w:spacing w:line="360" w:lineRule="auto"/>
        <w:ind w:firstLine="708"/>
        <w:jc w:val="both"/>
        <w:rPr>
          <w:sz w:val="28"/>
          <w:szCs w:val="28"/>
        </w:rPr>
      </w:pPr>
    </w:p>
    <w:p w14:paraId="1FDD47F6" w14:textId="7E6AB2DB" w:rsidR="00C73531" w:rsidRPr="00651CAB" w:rsidRDefault="001469AB" w:rsidP="00315237">
      <w:pPr>
        <w:spacing w:line="360" w:lineRule="auto"/>
        <w:jc w:val="center"/>
        <w:rPr>
          <w:rFonts w:eastAsia="Calibri"/>
          <w:b/>
          <w:iCs/>
          <w:sz w:val="28"/>
          <w:szCs w:val="28"/>
        </w:rPr>
      </w:pPr>
      <w:r w:rsidRPr="00651CAB">
        <w:rPr>
          <w:rFonts w:eastAsia="Calibri"/>
          <w:b/>
          <w:iCs/>
          <w:sz w:val="28"/>
          <w:szCs w:val="28"/>
        </w:rPr>
        <w:t xml:space="preserve">2.1.2. </w:t>
      </w:r>
      <w:r w:rsidR="00141447" w:rsidRPr="00651CAB">
        <w:rPr>
          <w:rFonts w:eastAsia="Calibri"/>
          <w:b/>
          <w:iCs/>
          <w:sz w:val="28"/>
          <w:szCs w:val="28"/>
        </w:rPr>
        <w:t>Методик</w:t>
      </w:r>
      <w:r w:rsidR="00C73531" w:rsidRPr="00651CAB">
        <w:rPr>
          <w:rFonts w:eastAsia="Calibri"/>
          <w:b/>
          <w:iCs/>
          <w:sz w:val="28"/>
          <w:szCs w:val="28"/>
        </w:rPr>
        <w:t>и</w:t>
      </w:r>
      <w:r w:rsidR="00141447" w:rsidRPr="00651CAB">
        <w:rPr>
          <w:rFonts w:eastAsia="Calibri"/>
          <w:b/>
          <w:iCs/>
          <w:sz w:val="28"/>
          <w:szCs w:val="28"/>
        </w:rPr>
        <w:t xml:space="preserve"> выявления </w:t>
      </w:r>
      <w:r w:rsidR="009314EC" w:rsidRPr="00651CAB">
        <w:rPr>
          <w:rFonts w:eastAsia="Calibri"/>
          <w:b/>
          <w:bCs/>
          <w:iCs/>
          <w:sz w:val="28"/>
          <w:szCs w:val="28"/>
        </w:rPr>
        <w:t>уровня сформированности</w:t>
      </w:r>
      <w:r w:rsidR="009314EC" w:rsidRPr="00651CAB">
        <w:rPr>
          <w:rFonts w:eastAsia="Calibri"/>
          <w:iCs/>
          <w:sz w:val="28"/>
          <w:szCs w:val="28"/>
        </w:rPr>
        <w:t xml:space="preserve"> </w:t>
      </w:r>
      <w:r w:rsidR="00141447" w:rsidRPr="00651CAB">
        <w:rPr>
          <w:rFonts w:eastAsia="Calibri"/>
          <w:b/>
          <w:iCs/>
          <w:sz w:val="28"/>
          <w:szCs w:val="28"/>
        </w:rPr>
        <w:t>базовых</w:t>
      </w:r>
      <w:r w:rsidR="00C73531" w:rsidRPr="00651CAB">
        <w:rPr>
          <w:rFonts w:eastAsia="Calibri"/>
          <w:b/>
          <w:iCs/>
          <w:sz w:val="28"/>
          <w:szCs w:val="28"/>
        </w:rPr>
        <w:t xml:space="preserve"> и общих</w:t>
      </w:r>
      <w:r w:rsidR="00141447" w:rsidRPr="00651CAB">
        <w:rPr>
          <w:rFonts w:eastAsia="Calibri"/>
          <w:b/>
          <w:iCs/>
          <w:sz w:val="28"/>
          <w:szCs w:val="28"/>
        </w:rPr>
        <w:t xml:space="preserve"> когнитивных характеристик</w:t>
      </w:r>
    </w:p>
    <w:p w14:paraId="65DF8336" w14:textId="48940EE5" w:rsidR="002076E1" w:rsidRDefault="00187A7E" w:rsidP="00315237">
      <w:pPr>
        <w:widowControl/>
        <w:autoSpaceDE/>
        <w:autoSpaceDN/>
        <w:spacing w:after="160" w:line="360" w:lineRule="auto"/>
        <w:jc w:val="both"/>
        <w:rPr>
          <w:rFonts w:eastAsia="Calibri"/>
          <w:sz w:val="28"/>
          <w:szCs w:val="28"/>
        </w:rPr>
      </w:pPr>
      <w:r w:rsidRPr="00651CAB">
        <w:rPr>
          <w:rFonts w:eastAsia="Calibri"/>
          <w:bCs/>
          <w:iCs/>
          <w:sz w:val="28"/>
          <w:szCs w:val="28"/>
        </w:rPr>
        <w:t xml:space="preserve"> </w:t>
      </w:r>
      <w:r w:rsidR="00141447" w:rsidRPr="00651CAB">
        <w:rPr>
          <w:rFonts w:eastAsia="Calibri"/>
          <w:bCs/>
          <w:iCs/>
          <w:sz w:val="28"/>
          <w:szCs w:val="28"/>
        </w:rPr>
        <w:tab/>
      </w:r>
      <w:r w:rsidR="00475FBB" w:rsidRPr="00651CAB">
        <w:rPr>
          <w:rFonts w:eastAsia="Calibri"/>
          <w:bCs/>
          <w:iCs/>
          <w:sz w:val="28"/>
          <w:szCs w:val="28"/>
        </w:rPr>
        <w:t xml:space="preserve">Степень </w:t>
      </w:r>
      <w:r w:rsidR="00475FBB" w:rsidRPr="00651CAB">
        <w:rPr>
          <w:rFonts w:eastAsia="Calibri"/>
          <w:sz w:val="28"/>
          <w:szCs w:val="28"/>
        </w:rPr>
        <w:t>с</w:t>
      </w:r>
      <w:r w:rsidR="00916122" w:rsidRPr="00651CAB">
        <w:rPr>
          <w:rFonts w:eastAsia="Calibri"/>
          <w:sz w:val="28"/>
          <w:szCs w:val="28"/>
        </w:rPr>
        <w:t>формированност</w:t>
      </w:r>
      <w:r w:rsidR="00475FBB" w:rsidRPr="00651CAB">
        <w:rPr>
          <w:rFonts w:eastAsia="Calibri"/>
          <w:sz w:val="28"/>
          <w:szCs w:val="28"/>
        </w:rPr>
        <w:t xml:space="preserve">и </w:t>
      </w:r>
      <w:r w:rsidR="0024436F" w:rsidRPr="00651CAB">
        <w:rPr>
          <w:rFonts w:eastAsia="Calibri"/>
          <w:sz w:val="28"/>
          <w:szCs w:val="28"/>
        </w:rPr>
        <w:t xml:space="preserve">когнитивных характеристик </w:t>
      </w:r>
      <w:r w:rsidR="00475FBB" w:rsidRPr="00651CAB">
        <w:rPr>
          <w:rFonts w:eastAsia="Calibri"/>
          <w:sz w:val="28"/>
          <w:szCs w:val="28"/>
        </w:rPr>
        <w:t>изучалась с помощью компьютеризированной</w:t>
      </w:r>
      <w:r w:rsidR="0024436F" w:rsidRPr="00651CAB">
        <w:rPr>
          <w:rFonts w:eastAsia="Calibri"/>
          <w:sz w:val="28"/>
          <w:szCs w:val="28"/>
        </w:rPr>
        <w:t xml:space="preserve"> батаре</w:t>
      </w:r>
      <w:r w:rsidR="00475FBB" w:rsidRPr="00651CAB">
        <w:rPr>
          <w:rFonts w:eastAsia="Calibri"/>
          <w:sz w:val="28"/>
          <w:szCs w:val="28"/>
        </w:rPr>
        <w:t>и</w:t>
      </w:r>
      <w:r w:rsidR="0024436F" w:rsidRPr="00651CAB">
        <w:rPr>
          <w:rFonts w:eastAsia="Calibri"/>
          <w:sz w:val="28"/>
          <w:szCs w:val="28"/>
        </w:rPr>
        <w:t xml:space="preserve"> </w:t>
      </w:r>
      <w:r w:rsidR="00475FBB" w:rsidRPr="00651CAB">
        <w:rPr>
          <w:rFonts w:eastAsia="Calibri"/>
          <w:sz w:val="28"/>
          <w:szCs w:val="28"/>
        </w:rPr>
        <w:t xml:space="preserve">из четырех </w:t>
      </w:r>
      <w:r w:rsidR="0024436F" w:rsidRPr="00651CAB">
        <w:rPr>
          <w:rFonts w:eastAsia="Calibri"/>
          <w:sz w:val="28"/>
          <w:szCs w:val="28"/>
        </w:rPr>
        <w:t xml:space="preserve">тестов, адаптированных в лаборатории возрастной психогенетики ФГБНУ «Психологический институт РАО» под руководством </w:t>
      </w:r>
      <w:r w:rsidR="00CE013B" w:rsidRPr="00651CAB">
        <w:rPr>
          <w:rFonts w:eastAsia="Calibri"/>
          <w:sz w:val="28"/>
          <w:szCs w:val="28"/>
        </w:rPr>
        <w:t xml:space="preserve">Т.Н. </w:t>
      </w:r>
      <w:r w:rsidR="0024436F" w:rsidRPr="00651CAB">
        <w:rPr>
          <w:rFonts w:eastAsia="Calibri"/>
          <w:sz w:val="28"/>
          <w:szCs w:val="28"/>
        </w:rPr>
        <w:t xml:space="preserve">Тихомировой </w:t>
      </w:r>
      <w:bookmarkStart w:id="19" w:name="_Hlk42756594"/>
      <w:r w:rsidR="0024436F" w:rsidRPr="00651CAB">
        <w:rPr>
          <w:rFonts w:eastAsia="Calibri"/>
          <w:sz w:val="28"/>
          <w:szCs w:val="28"/>
          <w:lang w:eastAsia="en-US" w:bidi="ar-SA"/>
        </w:rPr>
        <w:t>[</w:t>
      </w:r>
      <w:r w:rsidR="00E731C8">
        <w:rPr>
          <w:rFonts w:eastAsia="Calibri"/>
          <w:sz w:val="28"/>
          <w:szCs w:val="28"/>
          <w:lang w:eastAsia="en-US" w:bidi="ar-SA"/>
        </w:rPr>
        <w:t>61</w:t>
      </w:r>
      <w:r w:rsidR="0024436F" w:rsidRPr="00651CAB">
        <w:rPr>
          <w:rFonts w:eastAsia="Calibri"/>
          <w:sz w:val="28"/>
          <w:szCs w:val="28"/>
          <w:lang w:eastAsia="en-US" w:bidi="ar-SA"/>
        </w:rPr>
        <w:t>]</w:t>
      </w:r>
      <w:bookmarkEnd w:id="19"/>
      <w:r w:rsidR="0024436F" w:rsidRPr="00651CAB">
        <w:rPr>
          <w:rFonts w:eastAsia="Calibri"/>
          <w:sz w:val="28"/>
          <w:szCs w:val="28"/>
          <w:lang w:eastAsia="en-US" w:bidi="ar-SA"/>
        </w:rPr>
        <w:t>.</w:t>
      </w:r>
      <w:r w:rsidR="0024436F" w:rsidRPr="00651CAB">
        <w:rPr>
          <w:rFonts w:eastAsia="Calibri"/>
          <w:sz w:val="28"/>
          <w:szCs w:val="28"/>
        </w:rPr>
        <w:t xml:space="preserve"> </w:t>
      </w:r>
      <w:r w:rsidR="00475FBB" w:rsidRPr="00651CAB">
        <w:rPr>
          <w:rFonts w:eastAsia="Calibri"/>
          <w:sz w:val="28"/>
          <w:szCs w:val="28"/>
        </w:rPr>
        <w:t>Тест</w:t>
      </w:r>
      <w:r w:rsidR="00D6056B" w:rsidRPr="00651CAB">
        <w:rPr>
          <w:rFonts w:eastAsia="Calibri"/>
          <w:sz w:val="28"/>
          <w:szCs w:val="28"/>
        </w:rPr>
        <w:t xml:space="preserve"> </w:t>
      </w:r>
      <w:r w:rsidR="0024436F" w:rsidRPr="00651CAB">
        <w:rPr>
          <w:rFonts w:eastAsia="Calibri"/>
          <w:sz w:val="28"/>
          <w:szCs w:val="28"/>
        </w:rPr>
        <w:t>«Числовая линия»</w:t>
      </w:r>
      <w:r w:rsidR="00475FBB" w:rsidRPr="00651CAB">
        <w:rPr>
          <w:rFonts w:eastAsia="Calibri"/>
          <w:sz w:val="28"/>
          <w:szCs w:val="28"/>
        </w:rPr>
        <w:t xml:space="preserve"> </w:t>
      </w:r>
      <w:r w:rsidR="008368EC" w:rsidRPr="00651CAB">
        <w:rPr>
          <w:rFonts w:eastAsia="Calibri"/>
          <w:sz w:val="28"/>
          <w:szCs w:val="28"/>
        </w:rPr>
        <w:t>позволяет оценить</w:t>
      </w:r>
      <w:r w:rsidR="00BB0F05" w:rsidRPr="00651CAB">
        <w:rPr>
          <w:rFonts w:eastAsia="Calibri"/>
          <w:sz w:val="28"/>
          <w:szCs w:val="28"/>
        </w:rPr>
        <w:t xml:space="preserve"> </w:t>
      </w:r>
      <w:r w:rsidR="008368EC" w:rsidRPr="00651CAB">
        <w:rPr>
          <w:rFonts w:eastAsia="Calibri"/>
          <w:sz w:val="28"/>
          <w:szCs w:val="28"/>
        </w:rPr>
        <w:t>точно</w:t>
      </w:r>
      <w:r w:rsidR="00BB0F05" w:rsidRPr="00651CAB">
        <w:rPr>
          <w:rFonts w:eastAsia="Calibri"/>
          <w:sz w:val="28"/>
          <w:szCs w:val="28"/>
        </w:rPr>
        <w:t>сть определения</w:t>
      </w:r>
      <w:r w:rsidR="008368EC" w:rsidRPr="00651CAB">
        <w:rPr>
          <w:rFonts w:eastAsia="Calibri"/>
          <w:sz w:val="28"/>
          <w:szCs w:val="28"/>
        </w:rPr>
        <w:t xml:space="preserve"> </w:t>
      </w:r>
      <w:r w:rsidR="00475FBB" w:rsidRPr="00651CAB">
        <w:rPr>
          <w:rFonts w:eastAsia="Calibri"/>
          <w:sz w:val="28"/>
          <w:szCs w:val="28"/>
        </w:rPr>
        <w:t>у</w:t>
      </w:r>
      <w:r w:rsidR="00BB0F05" w:rsidRPr="00651CAB">
        <w:rPr>
          <w:rFonts w:eastAsia="Calibri"/>
          <w:sz w:val="28"/>
          <w:szCs w:val="28"/>
        </w:rPr>
        <w:t>чащимся</w:t>
      </w:r>
      <w:r w:rsidR="00475FBB" w:rsidRPr="00651CAB">
        <w:rPr>
          <w:rFonts w:eastAsia="Calibri"/>
          <w:sz w:val="28"/>
          <w:szCs w:val="28"/>
        </w:rPr>
        <w:t xml:space="preserve"> </w:t>
      </w:r>
      <w:r w:rsidR="008368EC" w:rsidRPr="00651CAB">
        <w:rPr>
          <w:rFonts w:eastAsia="Calibri"/>
          <w:sz w:val="28"/>
          <w:szCs w:val="28"/>
        </w:rPr>
        <w:t>числ</w:t>
      </w:r>
      <w:r w:rsidR="00BB0F05" w:rsidRPr="00651CAB">
        <w:rPr>
          <w:rFonts w:eastAsia="Calibri"/>
          <w:sz w:val="28"/>
          <w:szCs w:val="28"/>
        </w:rPr>
        <w:t>а</w:t>
      </w:r>
      <w:r w:rsidR="00475FBB" w:rsidRPr="00651CAB">
        <w:rPr>
          <w:rFonts w:eastAsia="Calibri"/>
          <w:sz w:val="28"/>
          <w:szCs w:val="28"/>
        </w:rPr>
        <w:t xml:space="preserve"> </w:t>
      </w:r>
      <w:r w:rsidR="008368EC" w:rsidRPr="00651CAB">
        <w:rPr>
          <w:rFonts w:eastAsia="Calibri"/>
          <w:sz w:val="28"/>
          <w:szCs w:val="28"/>
        </w:rPr>
        <w:t>на числовой прямой</w:t>
      </w:r>
      <w:r w:rsidR="00475FBB" w:rsidRPr="00651CAB">
        <w:rPr>
          <w:rFonts w:eastAsia="Calibri"/>
          <w:sz w:val="28"/>
          <w:szCs w:val="28"/>
        </w:rPr>
        <w:t xml:space="preserve">. Тест </w:t>
      </w:r>
      <w:r w:rsidR="0024436F" w:rsidRPr="00651CAB">
        <w:rPr>
          <w:rFonts w:eastAsia="Calibri"/>
          <w:sz w:val="28"/>
          <w:szCs w:val="28"/>
        </w:rPr>
        <w:t xml:space="preserve">«Чувство числа» </w:t>
      </w:r>
      <w:r w:rsidR="00D2492F" w:rsidRPr="00651CAB">
        <w:rPr>
          <w:rFonts w:eastAsia="Calibri"/>
          <w:sz w:val="28"/>
          <w:szCs w:val="28"/>
        </w:rPr>
        <w:t>показывает</w:t>
      </w:r>
      <w:r w:rsidR="00D6056B" w:rsidRPr="00651CAB">
        <w:rPr>
          <w:rFonts w:eastAsia="Calibri"/>
          <w:sz w:val="28"/>
          <w:szCs w:val="28"/>
        </w:rPr>
        <w:t xml:space="preserve"> способность </w:t>
      </w:r>
      <w:r w:rsidR="00D2492F" w:rsidRPr="00651CAB">
        <w:rPr>
          <w:rFonts w:eastAsia="Calibri"/>
          <w:sz w:val="28"/>
          <w:szCs w:val="28"/>
        </w:rPr>
        <w:t xml:space="preserve">учащегося </w:t>
      </w:r>
      <w:r w:rsidR="008368EC" w:rsidRPr="00651CAB">
        <w:rPr>
          <w:rFonts w:eastAsia="Calibri"/>
          <w:sz w:val="28"/>
          <w:szCs w:val="28"/>
        </w:rPr>
        <w:t>сравн</w:t>
      </w:r>
      <w:r w:rsidR="00D6056B" w:rsidRPr="00651CAB">
        <w:rPr>
          <w:rFonts w:eastAsia="Calibri"/>
          <w:sz w:val="28"/>
          <w:szCs w:val="28"/>
        </w:rPr>
        <w:t>ивать</w:t>
      </w:r>
      <w:r w:rsidR="008368EC" w:rsidRPr="00651CAB">
        <w:rPr>
          <w:rFonts w:eastAsia="Calibri"/>
          <w:sz w:val="28"/>
          <w:szCs w:val="28"/>
        </w:rPr>
        <w:t xml:space="preserve"> несимволически выраженны</w:t>
      </w:r>
      <w:r w:rsidR="00D6056B" w:rsidRPr="00651CAB">
        <w:rPr>
          <w:rFonts w:eastAsia="Calibri"/>
          <w:sz w:val="28"/>
          <w:szCs w:val="28"/>
        </w:rPr>
        <w:t>е</w:t>
      </w:r>
      <w:r w:rsidR="008368EC" w:rsidRPr="00651CAB">
        <w:rPr>
          <w:rFonts w:eastAsia="Calibri"/>
          <w:sz w:val="28"/>
          <w:szCs w:val="28"/>
        </w:rPr>
        <w:t xml:space="preserve"> количеств</w:t>
      </w:r>
      <w:r w:rsidR="00182D0F" w:rsidRPr="00651CAB">
        <w:rPr>
          <w:rFonts w:eastAsia="Calibri"/>
          <w:sz w:val="28"/>
          <w:szCs w:val="28"/>
        </w:rPr>
        <w:t>а, не считая их</w:t>
      </w:r>
      <w:r w:rsidR="00D2492F" w:rsidRPr="00651CAB">
        <w:rPr>
          <w:rFonts w:eastAsia="Calibri"/>
          <w:sz w:val="28"/>
          <w:szCs w:val="28"/>
        </w:rPr>
        <w:t>. Тест «Последовательности» направлен на изучение визуально-пространственной рабочей памяти</w:t>
      </w:r>
      <w:r w:rsidR="00D2492F" w:rsidRPr="00651CAB">
        <w:rPr>
          <w:rFonts w:eastAsia="Calibri"/>
          <w:sz w:val="28"/>
          <w:szCs w:val="28"/>
          <w:lang w:eastAsia="en-US" w:bidi="ar-SA"/>
        </w:rPr>
        <w:t>.</w:t>
      </w:r>
      <w:r w:rsidR="00D2492F" w:rsidRPr="00651CAB">
        <w:rPr>
          <w:rFonts w:eastAsia="Calibri"/>
          <w:sz w:val="28"/>
          <w:szCs w:val="28"/>
        </w:rPr>
        <w:t xml:space="preserve"> Тест </w:t>
      </w:r>
      <w:r w:rsidR="0024436F" w:rsidRPr="00651CAB">
        <w:rPr>
          <w:rFonts w:eastAsia="Calibri"/>
          <w:sz w:val="28"/>
          <w:szCs w:val="28"/>
        </w:rPr>
        <w:t>«Время реакции выбора»</w:t>
      </w:r>
      <w:r w:rsidR="00D2492F" w:rsidRPr="00651CAB">
        <w:rPr>
          <w:rFonts w:eastAsia="Calibri"/>
          <w:sz w:val="28"/>
          <w:szCs w:val="28"/>
        </w:rPr>
        <w:t xml:space="preserve"> </w:t>
      </w:r>
      <w:r w:rsidR="00BB0F05" w:rsidRPr="00651CAB">
        <w:rPr>
          <w:rFonts w:eastAsia="Calibri"/>
          <w:sz w:val="28"/>
          <w:szCs w:val="28"/>
        </w:rPr>
        <w:t>отслеживает</w:t>
      </w:r>
      <w:r w:rsidR="00D6056B" w:rsidRPr="00651CAB">
        <w:rPr>
          <w:rFonts w:eastAsia="Calibri"/>
          <w:sz w:val="28"/>
          <w:szCs w:val="28"/>
        </w:rPr>
        <w:t xml:space="preserve"> скорость переработки информации</w:t>
      </w:r>
      <w:r w:rsidR="00D2492F" w:rsidRPr="00651CAB">
        <w:rPr>
          <w:rFonts w:eastAsia="Calibri"/>
          <w:sz w:val="28"/>
          <w:szCs w:val="28"/>
        </w:rPr>
        <w:t>.</w:t>
      </w:r>
      <w:r w:rsidR="00D6056B" w:rsidRPr="00651CAB">
        <w:rPr>
          <w:rFonts w:eastAsia="Calibri"/>
          <w:sz w:val="28"/>
          <w:szCs w:val="28"/>
        </w:rPr>
        <w:tab/>
      </w:r>
      <w:r w:rsidR="005B3BFB" w:rsidRPr="00651CAB">
        <w:rPr>
          <w:rFonts w:eastAsia="Calibri"/>
          <w:sz w:val="28"/>
          <w:szCs w:val="28"/>
        </w:rPr>
        <w:t xml:space="preserve">Выполняя задания, учащиеся находились в кабинете информатики, сидя за индивидуальным компьютером. </w:t>
      </w:r>
      <w:r w:rsidR="0024436F" w:rsidRPr="00651CAB">
        <w:rPr>
          <w:rFonts w:eastAsia="Calibri"/>
          <w:sz w:val="28"/>
          <w:szCs w:val="28"/>
        </w:rPr>
        <w:t xml:space="preserve">Перед каждым тестом давалась инструкция и пробный вариант для тренировки. </w:t>
      </w:r>
      <w:r w:rsidR="00000C79" w:rsidRPr="00651CAB">
        <w:rPr>
          <w:rFonts w:eastAsia="Calibri"/>
          <w:sz w:val="28"/>
          <w:szCs w:val="28"/>
        </w:rPr>
        <w:t>Т</w:t>
      </w:r>
      <w:r w:rsidR="005B3BFB" w:rsidRPr="00651CAB">
        <w:rPr>
          <w:rFonts w:eastAsia="Calibri"/>
          <w:sz w:val="28"/>
          <w:szCs w:val="28"/>
        </w:rPr>
        <w:t>есты</w:t>
      </w:r>
      <w:r w:rsidR="00000C79" w:rsidRPr="00651CAB">
        <w:rPr>
          <w:rFonts w:eastAsia="Calibri"/>
          <w:sz w:val="28"/>
          <w:szCs w:val="28"/>
        </w:rPr>
        <w:t xml:space="preserve"> </w:t>
      </w:r>
      <w:r w:rsidR="005B3BFB" w:rsidRPr="00651CAB">
        <w:rPr>
          <w:rFonts w:eastAsia="Calibri"/>
          <w:sz w:val="28"/>
          <w:szCs w:val="28"/>
        </w:rPr>
        <w:t>и задания в них</w:t>
      </w:r>
      <w:r w:rsidR="00000C79" w:rsidRPr="00651CAB">
        <w:rPr>
          <w:rFonts w:eastAsia="Calibri"/>
          <w:sz w:val="28"/>
          <w:szCs w:val="28"/>
        </w:rPr>
        <w:t xml:space="preserve"> </w:t>
      </w:r>
      <w:r w:rsidR="001910F2">
        <w:rPr>
          <w:rFonts w:eastAsia="Calibri"/>
          <w:sz w:val="28"/>
          <w:szCs w:val="28"/>
        </w:rPr>
        <w:t xml:space="preserve">последовательно </w:t>
      </w:r>
      <w:r w:rsidR="005B3BFB" w:rsidRPr="00651CAB">
        <w:rPr>
          <w:rFonts w:eastAsia="Calibri"/>
          <w:sz w:val="28"/>
          <w:szCs w:val="28"/>
        </w:rPr>
        <w:t xml:space="preserve">появлялись на экране. </w:t>
      </w:r>
      <w:r w:rsidR="0024436F" w:rsidRPr="00651CAB">
        <w:rPr>
          <w:rFonts w:eastAsia="Calibri"/>
          <w:sz w:val="28"/>
          <w:szCs w:val="28"/>
        </w:rPr>
        <w:t>Тестирование проходило при участии преподавателя по информатике и под контролем экспериментатора.</w:t>
      </w:r>
      <w:r w:rsidR="000229E5" w:rsidRPr="00651CAB">
        <w:rPr>
          <w:rFonts w:eastAsia="Calibri"/>
          <w:sz w:val="28"/>
          <w:szCs w:val="28"/>
        </w:rPr>
        <w:t xml:space="preserve"> </w:t>
      </w:r>
      <w:r w:rsidR="005B3BFB" w:rsidRPr="00651CAB">
        <w:rPr>
          <w:rFonts w:eastAsia="Calibri"/>
          <w:sz w:val="28"/>
          <w:szCs w:val="28"/>
        </w:rPr>
        <w:t>К</w:t>
      </w:r>
      <w:r w:rsidR="0024436F" w:rsidRPr="00651CAB">
        <w:rPr>
          <w:rFonts w:eastAsia="Calibri"/>
          <w:sz w:val="28"/>
          <w:szCs w:val="28"/>
        </w:rPr>
        <w:t>аждому испытуемому был выдан уникальный логин и пароль для входа в программу</w:t>
      </w:r>
      <w:r w:rsidR="00916122" w:rsidRPr="00651CAB">
        <w:rPr>
          <w:rFonts w:eastAsia="Calibri"/>
          <w:sz w:val="28"/>
          <w:szCs w:val="28"/>
        </w:rPr>
        <w:t>, что позволяло обеспечить анонимность.</w:t>
      </w:r>
      <w:r w:rsidR="00902B3F" w:rsidRPr="00651CAB">
        <w:rPr>
          <w:rFonts w:eastAsia="Calibri"/>
          <w:sz w:val="28"/>
          <w:szCs w:val="28"/>
        </w:rPr>
        <w:t xml:space="preserve"> </w:t>
      </w:r>
      <w:r w:rsidR="005B3BFB" w:rsidRPr="00651CAB">
        <w:rPr>
          <w:rFonts w:eastAsia="Calibri"/>
          <w:sz w:val="28"/>
          <w:szCs w:val="28"/>
        </w:rPr>
        <w:t>У</w:t>
      </w:r>
      <w:r w:rsidR="00AD2C04" w:rsidRPr="00651CAB">
        <w:rPr>
          <w:rFonts w:eastAsia="Calibri"/>
          <w:sz w:val="28"/>
          <w:szCs w:val="28"/>
        </w:rPr>
        <w:t>чащиеся подтвердили свое согласие на участие.</w:t>
      </w:r>
      <w:r w:rsidR="0024436F" w:rsidRPr="00651CAB">
        <w:rPr>
          <w:rFonts w:eastAsia="Calibri"/>
          <w:sz w:val="28"/>
          <w:szCs w:val="28"/>
        </w:rPr>
        <w:t xml:space="preserve"> </w:t>
      </w:r>
    </w:p>
    <w:p w14:paraId="730C51D0" w14:textId="049CADEC" w:rsidR="002C4829" w:rsidRDefault="002C4829" w:rsidP="00315237">
      <w:pPr>
        <w:widowControl/>
        <w:autoSpaceDE/>
        <w:autoSpaceDN/>
        <w:spacing w:after="160" w:line="360" w:lineRule="auto"/>
        <w:jc w:val="both"/>
        <w:rPr>
          <w:rFonts w:eastAsia="Calibri"/>
          <w:sz w:val="28"/>
          <w:szCs w:val="28"/>
        </w:rPr>
      </w:pPr>
    </w:p>
    <w:p w14:paraId="09C8E4AB" w14:textId="77777777" w:rsidR="002C4829" w:rsidRPr="00651CAB" w:rsidRDefault="002C4829" w:rsidP="00315237">
      <w:pPr>
        <w:widowControl/>
        <w:autoSpaceDE/>
        <w:autoSpaceDN/>
        <w:spacing w:after="160" w:line="360" w:lineRule="auto"/>
        <w:jc w:val="both"/>
        <w:rPr>
          <w:rFonts w:eastAsia="Calibri"/>
          <w:bCs/>
          <w:iCs/>
          <w:sz w:val="28"/>
          <w:szCs w:val="28"/>
        </w:rPr>
      </w:pPr>
    </w:p>
    <w:p w14:paraId="12D15315" w14:textId="7CDDD001" w:rsidR="003C64AB" w:rsidRPr="00651CAB" w:rsidRDefault="003C64AB" w:rsidP="00315237">
      <w:pPr>
        <w:spacing w:line="360" w:lineRule="auto"/>
        <w:ind w:left="708"/>
        <w:jc w:val="both"/>
        <w:rPr>
          <w:rFonts w:eastAsia="Calibri"/>
          <w:b/>
          <w:bCs/>
          <w:i/>
          <w:iCs/>
          <w:sz w:val="28"/>
          <w:szCs w:val="28"/>
        </w:rPr>
      </w:pPr>
      <w:r w:rsidRPr="00651CAB">
        <w:rPr>
          <w:rFonts w:eastAsia="Calibri"/>
          <w:b/>
          <w:bCs/>
          <w:i/>
          <w:iCs/>
          <w:sz w:val="28"/>
          <w:szCs w:val="28"/>
        </w:rPr>
        <w:lastRenderedPageBreak/>
        <w:t>Чувство числа</w:t>
      </w:r>
    </w:p>
    <w:p w14:paraId="0273D200" w14:textId="755F357B" w:rsidR="002076E1" w:rsidRPr="00651CAB" w:rsidRDefault="002076E1" w:rsidP="00315237">
      <w:pPr>
        <w:spacing w:line="360" w:lineRule="auto"/>
        <w:ind w:firstLine="708"/>
        <w:jc w:val="both"/>
        <w:rPr>
          <w:rFonts w:eastAsia="Calibri"/>
          <w:sz w:val="28"/>
          <w:szCs w:val="28"/>
        </w:rPr>
      </w:pPr>
      <w:r w:rsidRPr="00651CAB">
        <w:rPr>
          <w:rFonts w:eastAsia="Calibri"/>
          <w:sz w:val="28"/>
          <w:szCs w:val="28"/>
        </w:rPr>
        <w:t>В тесте «</w:t>
      </w:r>
      <w:r w:rsidRPr="00651CAB">
        <w:rPr>
          <w:rFonts w:eastAsia="Calibri"/>
          <w:i/>
          <w:iCs/>
          <w:sz w:val="28"/>
          <w:szCs w:val="28"/>
        </w:rPr>
        <w:t>Числовая линия</w:t>
      </w:r>
      <w:r w:rsidRPr="00651CAB">
        <w:rPr>
          <w:rFonts w:eastAsia="Calibri"/>
          <w:sz w:val="28"/>
          <w:szCs w:val="28"/>
        </w:rPr>
        <w:t>» (способность определ</w:t>
      </w:r>
      <w:r w:rsidR="00502652" w:rsidRPr="00651CAB">
        <w:rPr>
          <w:rFonts w:eastAsia="Calibri"/>
          <w:sz w:val="28"/>
          <w:szCs w:val="28"/>
        </w:rPr>
        <w:t>и</w:t>
      </w:r>
      <w:r w:rsidRPr="00651CAB">
        <w:rPr>
          <w:rFonts w:eastAsia="Calibri"/>
          <w:sz w:val="28"/>
          <w:szCs w:val="28"/>
        </w:rPr>
        <w:t>ть числ</w:t>
      </w:r>
      <w:r w:rsidR="00502652" w:rsidRPr="00651CAB">
        <w:rPr>
          <w:rFonts w:eastAsia="Calibri"/>
          <w:sz w:val="28"/>
          <w:szCs w:val="28"/>
        </w:rPr>
        <w:t>о</w:t>
      </w:r>
      <w:r w:rsidRPr="00651CAB">
        <w:rPr>
          <w:rFonts w:eastAsia="Calibri"/>
          <w:sz w:val="28"/>
          <w:szCs w:val="28"/>
        </w:rPr>
        <w:t xml:space="preserve"> на числовой линии</w:t>
      </w:r>
      <w:r w:rsidR="001910F2">
        <w:rPr>
          <w:rFonts w:eastAsia="Calibri"/>
          <w:sz w:val="28"/>
          <w:szCs w:val="28"/>
        </w:rPr>
        <w:t>, не производя расчетов</w:t>
      </w:r>
      <w:r w:rsidRPr="00651CAB">
        <w:rPr>
          <w:rFonts w:eastAsia="Calibri"/>
          <w:sz w:val="28"/>
          <w:szCs w:val="28"/>
        </w:rPr>
        <w:t xml:space="preserve">) на </w:t>
      </w:r>
      <w:r w:rsidR="001910F2">
        <w:rPr>
          <w:rFonts w:eastAsia="Calibri"/>
          <w:sz w:val="28"/>
          <w:szCs w:val="28"/>
        </w:rPr>
        <w:t>экране представлен</w:t>
      </w:r>
      <w:r w:rsidR="009768B1" w:rsidRPr="00651CAB">
        <w:rPr>
          <w:rFonts w:eastAsia="Calibri"/>
          <w:sz w:val="28"/>
          <w:szCs w:val="28"/>
        </w:rPr>
        <w:t xml:space="preserve"> линейный отрезок от </w:t>
      </w:r>
      <w:r w:rsidRPr="00651CAB">
        <w:rPr>
          <w:rFonts w:eastAsia="Calibri"/>
          <w:sz w:val="28"/>
          <w:szCs w:val="28"/>
        </w:rPr>
        <w:t>«0</w:t>
      </w:r>
      <w:r w:rsidR="009768B1" w:rsidRPr="00651CAB">
        <w:rPr>
          <w:rFonts w:eastAsia="Calibri"/>
          <w:sz w:val="28"/>
          <w:szCs w:val="28"/>
        </w:rPr>
        <w:t>»</w:t>
      </w:r>
      <w:r w:rsidRPr="00651CAB">
        <w:rPr>
          <w:rFonts w:eastAsia="Calibri"/>
          <w:sz w:val="28"/>
          <w:szCs w:val="28"/>
        </w:rPr>
        <w:t xml:space="preserve"> </w:t>
      </w:r>
      <w:r w:rsidR="009768B1" w:rsidRPr="00651CAB">
        <w:rPr>
          <w:rFonts w:eastAsia="Calibri"/>
          <w:sz w:val="28"/>
          <w:szCs w:val="28"/>
        </w:rPr>
        <w:t>до</w:t>
      </w:r>
      <w:r w:rsidRPr="00651CAB">
        <w:rPr>
          <w:rFonts w:eastAsia="Calibri"/>
          <w:sz w:val="28"/>
          <w:szCs w:val="28"/>
        </w:rPr>
        <w:t xml:space="preserve"> </w:t>
      </w:r>
      <w:r w:rsidR="009768B1" w:rsidRPr="00651CAB">
        <w:rPr>
          <w:rFonts w:eastAsia="Calibri"/>
          <w:sz w:val="28"/>
          <w:szCs w:val="28"/>
        </w:rPr>
        <w:t>«</w:t>
      </w:r>
      <w:r w:rsidRPr="00651CAB">
        <w:rPr>
          <w:rFonts w:eastAsia="Calibri"/>
          <w:sz w:val="28"/>
          <w:szCs w:val="28"/>
        </w:rPr>
        <w:t>1000»</w:t>
      </w:r>
      <w:r w:rsidR="009768B1" w:rsidRPr="00651CAB">
        <w:rPr>
          <w:rFonts w:eastAsia="Calibri"/>
          <w:sz w:val="28"/>
          <w:szCs w:val="28"/>
        </w:rPr>
        <w:t xml:space="preserve">. </w:t>
      </w:r>
      <w:r w:rsidR="001910F2">
        <w:rPr>
          <w:rFonts w:eastAsia="Calibri"/>
          <w:sz w:val="28"/>
          <w:szCs w:val="28"/>
        </w:rPr>
        <w:t>Над ним</w:t>
      </w:r>
      <w:r w:rsidR="009768B1" w:rsidRPr="00651CAB">
        <w:rPr>
          <w:rFonts w:eastAsia="Calibri"/>
          <w:sz w:val="28"/>
          <w:szCs w:val="28"/>
        </w:rPr>
        <w:t xml:space="preserve"> расположено число, которое попадает в </w:t>
      </w:r>
      <w:r w:rsidR="00502652" w:rsidRPr="00651CAB">
        <w:rPr>
          <w:rFonts w:eastAsia="Calibri"/>
          <w:sz w:val="28"/>
          <w:szCs w:val="28"/>
        </w:rPr>
        <w:t>данный</w:t>
      </w:r>
      <w:r w:rsidR="009768B1" w:rsidRPr="00651CAB">
        <w:rPr>
          <w:rFonts w:eastAsia="Calibri"/>
          <w:sz w:val="28"/>
          <w:szCs w:val="28"/>
        </w:rPr>
        <w:t xml:space="preserve"> диапазон</w:t>
      </w:r>
      <w:r w:rsidR="00C650D7" w:rsidRPr="00651CAB">
        <w:rPr>
          <w:rFonts w:eastAsia="Calibri"/>
          <w:sz w:val="28"/>
          <w:szCs w:val="28"/>
        </w:rPr>
        <w:t xml:space="preserve">. </w:t>
      </w:r>
      <w:r w:rsidR="009768B1" w:rsidRPr="00651CAB">
        <w:rPr>
          <w:rFonts w:eastAsia="Calibri"/>
          <w:sz w:val="28"/>
          <w:szCs w:val="28"/>
        </w:rPr>
        <w:t>Учащемуся необходимо</w:t>
      </w:r>
      <w:r w:rsidRPr="00651CAB">
        <w:rPr>
          <w:rFonts w:eastAsia="Calibri"/>
          <w:sz w:val="28"/>
          <w:szCs w:val="28"/>
        </w:rPr>
        <w:t xml:space="preserve"> разместить</w:t>
      </w:r>
      <w:r w:rsidR="009768B1" w:rsidRPr="00651CAB">
        <w:rPr>
          <w:rFonts w:eastAsia="Calibri"/>
          <w:sz w:val="28"/>
          <w:szCs w:val="28"/>
        </w:rPr>
        <w:t xml:space="preserve"> указанное число</w:t>
      </w:r>
      <w:r w:rsidRPr="00651CAB">
        <w:rPr>
          <w:rFonts w:eastAsia="Calibri"/>
          <w:sz w:val="28"/>
          <w:szCs w:val="28"/>
        </w:rPr>
        <w:t xml:space="preserve"> на </w:t>
      </w:r>
      <w:r w:rsidR="009768B1" w:rsidRPr="00651CAB">
        <w:rPr>
          <w:rFonts w:eastAsia="Calibri"/>
          <w:sz w:val="28"/>
          <w:szCs w:val="28"/>
        </w:rPr>
        <w:t>линейном отрезке, использую компьютерную мышь</w:t>
      </w:r>
      <w:r w:rsidRPr="00651CAB">
        <w:rPr>
          <w:rFonts w:eastAsia="Calibri"/>
          <w:sz w:val="28"/>
          <w:szCs w:val="28"/>
        </w:rPr>
        <w:t xml:space="preserve">. Программа регистрирует среднее отклонение </w:t>
      </w:r>
      <w:r w:rsidR="0067547A" w:rsidRPr="00651CAB">
        <w:rPr>
          <w:rFonts w:eastAsia="Calibri"/>
          <w:sz w:val="28"/>
          <w:szCs w:val="28"/>
        </w:rPr>
        <w:t xml:space="preserve">позиции числа на отрезке, которое </w:t>
      </w:r>
      <w:r w:rsidRPr="00651CAB">
        <w:rPr>
          <w:rFonts w:eastAsia="Calibri"/>
          <w:sz w:val="28"/>
          <w:szCs w:val="28"/>
        </w:rPr>
        <w:t>отме</w:t>
      </w:r>
      <w:r w:rsidR="0067547A" w:rsidRPr="00651CAB">
        <w:rPr>
          <w:rFonts w:eastAsia="Calibri"/>
          <w:sz w:val="28"/>
          <w:szCs w:val="28"/>
        </w:rPr>
        <w:t>тил учащийся,</w:t>
      </w:r>
      <w:r w:rsidRPr="00651CAB">
        <w:rPr>
          <w:rFonts w:eastAsia="Calibri"/>
          <w:sz w:val="28"/>
          <w:szCs w:val="28"/>
        </w:rPr>
        <w:t xml:space="preserve"> от действительной позиции числа</w:t>
      </w:r>
      <w:r w:rsidR="000229E5" w:rsidRPr="00651CAB">
        <w:rPr>
          <w:rFonts w:eastAsia="Calibri"/>
          <w:sz w:val="28"/>
          <w:szCs w:val="28"/>
        </w:rPr>
        <w:t>. Чем ниже значение показателя</w:t>
      </w:r>
      <w:r w:rsidR="00D2492F" w:rsidRPr="00651CAB">
        <w:rPr>
          <w:rFonts w:eastAsia="Calibri"/>
          <w:sz w:val="28"/>
          <w:szCs w:val="28"/>
        </w:rPr>
        <w:t xml:space="preserve"> чувства числа</w:t>
      </w:r>
      <w:r w:rsidR="000229E5" w:rsidRPr="00651CAB">
        <w:rPr>
          <w:rFonts w:eastAsia="Calibri"/>
          <w:sz w:val="28"/>
          <w:szCs w:val="28"/>
        </w:rPr>
        <w:t xml:space="preserve">, тем </w:t>
      </w:r>
      <w:r w:rsidR="0067547A" w:rsidRPr="00651CAB">
        <w:rPr>
          <w:rFonts w:eastAsia="Calibri"/>
          <w:sz w:val="28"/>
          <w:szCs w:val="28"/>
        </w:rPr>
        <w:t>выше способность определить число на числовой прямой</w:t>
      </w:r>
      <w:r w:rsidR="00D2492F" w:rsidRPr="00651CAB">
        <w:rPr>
          <w:rFonts w:eastAsia="Calibri"/>
          <w:sz w:val="28"/>
          <w:szCs w:val="28"/>
        </w:rPr>
        <w:t>. В тесте последовательно предъявляется 22 числа</w:t>
      </w:r>
      <w:r w:rsidR="00CE013B" w:rsidRPr="00651CAB">
        <w:rPr>
          <w:rFonts w:eastAsia="Calibri"/>
          <w:sz w:val="28"/>
          <w:szCs w:val="28"/>
        </w:rPr>
        <w:t xml:space="preserve"> [</w:t>
      </w:r>
      <w:r w:rsidR="00E731C8">
        <w:rPr>
          <w:rFonts w:eastAsia="Calibri"/>
          <w:sz w:val="28"/>
          <w:szCs w:val="28"/>
        </w:rPr>
        <w:t>61</w:t>
      </w:r>
      <w:r w:rsidR="00CE013B" w:rsidRPr="00651CAB">
        <w:rPr>
          <w:rFonts w:eastAsia="Calibri"/>
          <w:sz w:val="28"/>
          <w:szCs w:val="28"/>
        </w:rPr>
        <w:t>]</w:t>
      </w:r>
      <w:r w:rsidRPr="00651CAB">
        <w:rPr>
          <w:rFonts w:eastAsia="Calibri"/>
          <w:sz w:val="28"/>
          <w:szCs w:val="28"/>
        </w:rPr>
        <w:t>.</w:t>
      </w:r>
    </w:p>
    <w:p w14:paraId="7E99C71E" w14:textId="7C09B841" w:rsidR="002076E1" w:rsidRPr="00651CAB" w:rsidRDefault="00000C79" w:rsidP="00315237">
      <w:pPr>
        <w:spacing w:line="360" w:lineRule="auto"/>
        <w:ind w:firstLine="708"/>
        <w:jc w:val="both"/>
        <w:rPr>
          <w:rFonts w:eastAsia="Calibri"/>
          <w:sz w:val="28"/>
          <w:szCs w:val="28"/>
        </w:rPr>
      </w:pPr>
      <w:r w:rsidRPr="00651CAB">
        <w:rPr>
          <w:rFonts w:eastAsia="Calibri"/>
          <w:sz w:val="28"/>
          <w:szCs w:val="28"/>
        </w:rPr>
        <w:t>Для выполнения теста</w:t>
      </w:r>
      <w:r w:rsidR="002076E1" w:rsidRPr="00651CAB">
        <w:rPr>
          <w:rFonts w:eastAsia="Calibri"/>
          <w:sz w:val="28"/>
          <w:szCs w:val="28"/>
        </w:rPr>
        <w:t xml:space="preserve"> «</w:t>
      </w:r>
      <w:r w:rsidR="002076E1" w:rsidRPr="00651CAB">
        <w:rPr>
          <w:rFonts w:eastAsia="Calibri"/>
          <w:i/>
          <w:iCs/>
          <w:sz w:val="28"/>
          <w:szCs w:val="28"/>
        </w:rPr>
        <w:t>Чувство числа</w:t>
      </w:r>
      <w:r w:rsidR="002076E1" w:rsidRPr="00651CAB">
        <w:rPr>
          <w:rFonts w:eastAsia="Calibri"/>
          <w:sz w:val="28"/>
          <w:szCs w:val="28"/>
        </w:rPr>
        <w:t>» (способность сравнивать несимволически выраженные количества</w:t>
      </w:r>
      <w:r w:rsidR="001910F2">
        <w:rPr>
          <w:rFonts w:eastAsia="Calibri"/>
          <w:sz w:val="28"/>
          <w:szCs w:val="28"/>
        </w:rPr>
        <w:t>, не производя расчетов</w:t>
      </w:r>
      <w:r w:rsidR="002076E1" w:rsidRPr="00651CAB">
        <w:rPr>
          <w:rFonts w:eastAsia="Calibri"/>
          <w:sz w:val="28"/>
          <w:szCs w:val="28"/>
        </w:rPr>
        <w:t xml:space="preserve">) </w:t>
      </w:r>
      <w:r w:rsidRPr="00651CAB">
        <w:rPr>
          <w:rFonts w:eastAsia="Calibri"/>
          <w:sz w:val="28"/>
          <w:szCs w:val="28"/>
        </w:rPr>
        <w:t xml:space="preserve">учащемуся необходимо </w:t>
      </w:r>
      <w:r w:rsidR="00332255" w:rsidRPr="00651CAB">
        <w:rPr>
          <w:rFonts w:eastAsia="Calibri"/>
          <w:sz w:val="28"/>
          <w:szCs w:val="28"/>
        </w:rPr>
        <w:t>без подсчета определить, каких точек на экране больше – желтых или синих</w:t>
      </w:r>
      <w:r w:rsidR="0067547A" w:rsidRPr="00651CAB">
        <w:rPr>
          <w:rFonts w:eastAsia="Calibri"/>
          <w:sz w:val="28"/>
          <w:szCs w:val="28"/>
        </w:rPr>
        <w:t xml:space="preserve">. </w:t>
      </w:r>
      <w:r w:rsidR="00332255" w:rsidRPr="00651CAB">
        <w:rPr>
          <w:rFonts w:eastAsia="Calibri"/>
          <w:sz w:val="28"/>
          <w:szCs w:val="28"/>
        </w:rPr>
        <w:t xml:space="preserve">При этом точки объединены в группы, не совпадают по размеру и </w:t>
      </w:r>
      <w:r w:rsidR="0067547A" w:rsidRPr="00651CAB">
        <w:rPr>
          <w:rFonts w:eastAsia="Calibri"/>
          <w:sz w:val="28"/>
          <w:szCs w:val="28"/>
        </w:rPr>
        <w:t>смешаны</w:t>
      </w:r>
      <w:r w:rsidR="002076E1" w:rsidRPr="00651CAB">
        <w:rPr>
          <w:rFonts w:eastAsia="Calibri"/>
          <w:sz w:val="28"/>
          <w:szCs w:val="28"/>
        </w:rPr>
        <w:t xml:space="preserve"> </w:t>
      </w:r>
      <w:r w:rsidR="00332255" w:rsidRPr="00651CAB">
        <w:rPr>
          <w:rFonts w:eastAsia="Calibri"/>
          <w:sz w:val="28"/>
          <w:szCs w:val="28"/>
        </w:rPr>
        <w:t>по цвету</w:t>
      </w:r>
      <w:r w:rsidR="00C650D7" w:rsidRPr="00651CAB">
        <w:rPr>
          <w:rFonts w:eastAsia="Calibri"/>
          <w:sz w:val="28"/>
          <w:szCs w:val="28"/>
        </w:rPr>
        <w:t xml:space="preserve">. </w:t>
      </w:r>
      <w:r w:rsidR="00D2492F" w:rsidRPr="00651CAB">
        <w:rPr>
          <w:rFonts w:eastAsia="Calibri"/>
          <w:sz w:val="28"/>
          <w:szCs w:val="28"/>
        </w:rPr>
        <w:t>Чтобы дать свой ответ, учащийся нажимает</w:t>
      </w:r>
      <w:r w:rsidR="002076E1" w:rsidRPr="00651CAB">
        <w:rPr>
          <w:rFonts w:eastAsia="Calibri"/>
          <w:sz w:val="28"/>
          <w:szCs w:val="28"/>
        </w:rPr>
        <w:t xml:space="preserve"> на </w:t>
      </w:r>
      <w:r w:rsidR="0067547A" w:rsidRPr="00651CAB">
        <w:rPr>
          <w:rFonts w:eastAsia="Calibri"/>
          <w:sz w:val="28"/>
          <w:szCs w:val="28"/>
        </w:rPr>
        <w:t xml:space="preserve">соответствующие </w:t>
      </w:r>
      <w:r w:rsidR="002076E1" w:rsidRPr="00651CAB">
        <w:rPr>
          <w:rFonts w:eastAsia="Calibri"/>
          <w:sz w:val="28"/>
          <w:szCs w:val="28"/>
        </w:rPr>
        <w:t xml:space="preserve">клавиши на клавиатуре «С» или «Ж». </w:t>
      </w:r>
      <w:r w:rsidR="00332255" w:rsidRPr="00651CAB">
        <w:rPr>
          <w:rFonts w:eastAsia="Calibri"/>
          <w:sz w:val="28"/>
          <w:szCs w:val="28"/>
        </w:rPr>
        <w:t>Тест</w:t>
      </w:r>
      <w:r w:rsidR="002076E1" w:rsidRPr="00651CAB">
        <w:rPr>
          <w:rFonts w:eastAsia="Calibri"/>
          <w:sz w:val="28"/>
          <w:szCs w:val="28"/>
        </w:rPr>
        <w:t xml:space="preserve"> </w:t>
      </w:r>
      <w:r w:rsidR="00332255" w:rsidRPr="00651CAB">
        <w:rPr>
          <w:rFonts w:eastAsia="Calibri"/>
          <w:sz w:val="28"/>
          <w:szCs w:val="28"/>
        </w:rPr>
        <w:t>состоит из</w:t>
      </w:r>
      <w:r w:rsidR="002076E1" w:rsidRPr="00651CAB">
        <w:rPr>
          <w:rFonts w:eastAsia="Calibri"/>
          <w:sz w:val="28"/>
          <w:szCs w:val="28"/>
        </w:rPr>
        <w:t xml:space="preserve"> 150 </w:t>
      </w:r>
      <w:r w:rsidR="00332255" w:rsidRPr="00651CAB">
        <w:rPr>
          <w:rFonts w:eastAsia="Calibri"/>
          <w:sz w:val="28"/>
          <w:szCs w:val="28"/>
        </w:rPr>
        <w:t>изображений, к</w:t>
      </w:r>
      <w:r w:rsidR="00D2492F" w:rsidRPr="00651CAB">
        <w:rPr>
          <w:rFonts w:eastAsia="Calibri"/>
          <w:sz w:val="28"/>
          <w:szCs w:val="28"/>
        </w:rPr>
        <w:t>ажд</w:t>
      </w:r>
      <w:r w:rsidR="00332255" w:rsidRPr="00651CAB">
        <w:rPr>
          <w:rFonts w:eastAsia="Calibri"/>
          <w:sz w:val="28"/>
          <w:szCs w:val="28"/>
        </w:rPr>
        <w:t xml:space="preserve">ое из которых </w:t>
      </w:r>
      <w:r w:rsidR="000C31BC" w:rsidRPr="00651CAB">
        <w:rPr>
          <w:rFonts w:eastAsia="Calibri"/>
          <w:sz w:val="28"/>
          <w:szCs w:val="28"/>
        </w:rPr>
        <w:t>демонстриру</w:t>
      </w:r>
      <w:r w:rsidR="00332255" w:rsidRPr="00651CAB">
        <w:rPr>
          <w:rFonts w:eastAsia="Calibri"/>
          <w:sz w:val="28"/>
          <w:szCs w:val="28"/>
        </w:rPr>
        <w:t>е</w:t>
      </w:r>
      <w:r w:rsidR="000C31BC" w:rsidRPr="00651CAB">
        <w:rPr>
          <w:rFonts w:eastAsia="Calibri"/>
          <w:sz w:val="28"/>
          <w:szCs w:val="28"/>
        </w:rPr>
        <w:t xml:space="preserve">тся </w:t>
      </w:r>
      <w:r w:rsidR="002076E1" w:rsidRPr="00651CAB">
        <w:rPr>
          <w:rFonts w:eastAsia="Calibri"/>
          <w:sz w:val="28"/>
          <w:szCs w:val="28"/>
        </w:rPr>
        <w:t>на экране в течение 400 мс</w:t>
      </w:r>
      <w:r w:rsidR="00332255" w:rsidRPr="00651CAB">
        <w:rPr>
          <w:rFonts w:eastAsia="Calibri"/>
          <w:sz w:val="28"/>
          <w:szCs w:val="28"/>
        </w:rPr>
        <w:t xml:space="preserve">. </w:t>
      </w:r>
      <w:r w:rsidR="001910F2">
        <w:rPr>
          <w:rFonts w:eastAsia="Calibri"/>
          <w:sz w:val="28"/>
          <w:szCs w:val="28"/>
        </w:rPr>
        <w:t>В</w:t>
      </w:r>
      <w:r w:rsidR="00D2492F" w:rsidRPr="00651CAB">
        <w:rPr>
          <w:rFonts w:eastAsia="Calibri"/>
          <w:sz w:val="28"/>
          <w:szCs w:val="28"/>
        </w:rPr>
        <w:t xml:space="preserve"> течение </w:t>
      </w:r>
      <w:r w:rsidR="001910F2">
        <w:rPr>
          <w:rFonts w:eastAsia="Calibri"/>
          <w:sz w:val="28"/>
          <w:szCs w:val="28"/>
        </w:rPr>
        <w:t xml:space="preserve">8 секунд </w:t>
      </w:r>
      <w:r w:rsidR="002076E1" w:rsidRPr="00651CAB">
        <w:rPr>
          <w:rFonts w:eastAsia="Calibri"/>
          <w:sz w:val="28"/>
          <w:szCs w:val="28"/>
        </w:rPr>
        <w:t>участник</w:t>
      </w:r>
      <w:r w:rsidR="001910F2">
        <w:rPr>
          <w:rFonts w:eastAsia="Calibri"/>
          <w:sz w:val="28"/>
          <w:szCs w:val="28"/>
        </w:rPr>
        <w:t>у необходимо дать ответ.</w:t>
      </w:r>
      <w:r w:rsidR="002076E1" w:rsidRPr="00651CAB">
        <w:rPr>
          <w:rFonts w:eastAsia="Calibri"/>
          <w:sz w:val="28"/>
          <w:szCs w:val="28"/>
        </w:rPr>
        <w:t xml:space="preserve"> </w:t>
      </w:r>
      <w:r w:rsidR="001910F2">
        <w:rPr>
          <w:rFonts w:eastAsia="Calibri"/>
          <w:sz w:val="28"/>
          <w:szCs w:val="28"/>
        </w:rPr>
        <w:t>В противном случае</w:t>
      </w:r>
      <w:r w:rsidR="002076E1" w:rsidRPr="00651CAB">
        <w:rPr>
          <w:rFonts w:eastAsia="Calibri"/>
          <w:sz w:val="28"/>
          <w:szCs w:val="28"/>
        </w:rPr>
        <w:t xml:space="preserve"> </w:t>
      </w:r>
      <w:r w:rsidR="000C31BC" w:rsidRPr="00651CAB">
        <w:rPr>
          <w:rFonts w:eastAsia="Calibri"/>
          <w:sz w:val="28"/>
          <w:szCs w:val="28"/>
        </w:rPr>
        <w:t xml:space="preserve">программа </w:t>
      </w:r>
      <w:r w:rsidR="006C4D22">
        <w:rPr>
          <w:rFonts w:eastAsia="Calibri"/>
          <w:sz w:val="28"/>
          <w:szCs w:val="28"/>
        </w:rPr>
        <w:t xml:space="preserve">тем не менее принимает ответ, но </w:t>
      </w:r>
      <w:r w:rsidR="000C31BC" w:rsidRPr="00651CAB">
        <w:rPr>
          <w:rFonts w:eastAsia="Calibri"/>
          <w:sz w:val="28"/>
          <w:szCs w:val="28"/>
        </w:rPr>
        <w:t xml:space="preserve">воспринимает </w:t>
      </w:r>
      <w:r w:rsidR="006C4D22">
        <w:rPr>
          <w:rFonts w:eastAsia="Calibri"/>
          <w:sz w:val="28"/>
          <w:szCs w:val="28"/>
        </w:rPr>
        <w:t xml:space="preserve">его </w:t>
      </w:r>
      <w:r w:rsidR="000C31BC" w:rsidRPr="00651CAB">
        <w:rPr>
          <w:rFonts w:eastAsia="Calibri"/>
          <w:sz w:val="28"/>
          <w:szCs w:val="28"/>
        </w:rPr>
        <w:t>как «неверный»</w:t>
      </w:r>
      <w:r w:rsidR="00502652" w:rsidRPr="00651CAB">
        <w:rPr>
          <w:rFonts w:eastAsia="Calibri"/>
          <w:sz w:val="28"/>
          <w:szCs w:val="28"/>
        </w:rPr>
        <w:t xml:space="preserve"> и не засчитывает его</w:t>
      </w:r>
      <w:r w:rsidR="006C4D22">
        <w:rPr>
          <w:rFonts w:eastAsia="Calibri"/>
          <w:sz w:val="28"/>
          <w:szCs w:val="28"/>
        </w:rPr>
        <w:t xml:space="preserve"> </w:t>
      </w:r>
      <w:r w:rsidR="00CE013B" w:rsidRPr="00651CAB">
        <w:rPr>
          <w:rFonts w:eastAsia="Calibri"/>
          <w:sz w:val="28"/>
          <w:szCs w:val="28"/>
        </w:rPr>
        <w:t>[</w:t>
      </w:r>
      <w:r w:rsidR="00E731C8">
        <w:rPr>
          <w:rFonts w:eastAsia="Calibri"/>
          <w:sz w:val="28"/>
          <w:szCs w:val="28"/>
        </w:rPr>
        <w:t>61</w:t>
      </w:r>
      <w:r w:rsidR="00CE013B" w:rsidRPr="00651CAB">
        <w:rPr>
          <w:rFonts w:eastAsia="Calibri"/>
          <w:sz w:val="28"/>
          <w:szCs w:val="28"/>
        </w:rPr>
        <w:t>]</w:t>
      </w:r>
      <w:r w:rsidR="002076E1" w:rsidRPr="00651CAB">
        <w:rPr>
          <w:rFonts w:eastAsia="Calibri"/>
          <w:sz w:val="28"/>
          <w:szCs w:val="28"/>
        </w:rPr>
        <w:t>.</w:t>
      </w:r>
    </w:p>
    <w:p w14:paraId="1D70273A" w14:textId="77777777" w:rsidR="000C31BC" w:rsidRPr="00651CAB" w:rsidRDefault="000C31BC" w:rsidP="00315237">
      <w:pPr>
        <w:spacing w:line="360" w:lineRule="auto"/>
        <w:ind w:firstLine="708"/>
        <w:jc w:val="both"/>
        <w:rPr>
          <w:rFonts w:eastAsia="Calibri"/>
          <w:sz w:val="28"/>
          <w:szCs w:val="28"/>
        </w:rPr>
      </w:pPr>
    </w:p>
    <w:p w14:paraId="676622B4" w14:textId="3530129D" w:rsidR="003C64AB" w:rsidRPr="00651CAB" w:rsidRDefault="003C64AB" w:rsidP="00315237">
      <w:pPr>
        <w:spacing w:line="360" w:lineRule="auto"/>
        <w:ind w:left="708"/>
        <w:jc w:val="both"/>
        <w:rPr>
          <w:rFonts w:eastAsia="Calibri"/>
          <w:b/>
          <w:bCs/>
          <w:i/>
          <w:iCs/>
          <w:sz w:val="28"/>
          <w:szCs w:val="28"/>
        </w:rPr>
      </w:pPr>
      <w:r w:rsidRPr="00651CAB">
        <w:rPr>
          <w:rFonts w:eastAsia="Calibri"/>
          <w:b/>
          <w:bCs/>
          <w:i/>
          <w:iCs/>
          <w:sz w:val="28"/>
          <w:szCs w:val="28"/>
        </w:rPr>
        <w:t>Визуальн</w:t>
      </w:r>
      <w:r w:rsidR="00CA09B5" w:rsidRPr="00651CAB">
        <w:rPr>
          <w:rFonts w:eastAsia="Calibri"/>
          <w:b/>
          <w:bCs/>
          <w:i/>
          <w:iCs/>
          <w:sz w:val="28"/>
          <w:szCs w:val="28"/>
        </w:rPr>
        <w:t xml:space="preserve">о-пространственная </w:t>
      </w:r>
      <w:r w:rsidRPr="00651CAB">
        <w:rPr>
          <w:rFonts w:eastAsia="Calibri"/>
          <w:b/>
          <w:bCs/>
          <w:i/>
          <w:iCs/>
          <w:sz w:val="28"/>
          <w:szCs w:val="28"/>
        </w:rPr>
        <w:t>рабочая память</w:t>
      </w:r>
    </w:p>
    <w:p w14:paraId="422EECC4" w14:textId="645ABEEE" w:rsidR="004269BB" w:rsidRPr="00651CAB" w:rsidRDefault="004269BB" w:rsidP="00315237">
      <w:pPr>
        <w:spacing w:line="360" w:lineRule="auto"/>
        <w:ind w:firstLine="708"/>
        <w:jc w:val="both"/>
        <w:rPr>
          <w:rFonts w:eastAsia="Calibri"/>
          <w:sz w:val="28"/>
          <w:szCs w:val="28"/>
        </w:rPr>
      </w:pPr>
      <w:r w:rsidRPr="00651CAB">
        <w:rPr>
          <w:rFonts w:eastAsia="Calibri"/>
          <w:sz w:val="28"/>
          <w:szCs w:val="28"/>
        </w:rPr>
        <w:t>В тесте «</w:t>
      </w:r>
      <w:r w:rsidRPr="00651CAB">
        <w:rPr>
          <w:rFonts w:eastAsia="Calibri"/>
          <w:i/>
          <w:iCs/>
          <w:sz w:val="28"/>
          <w:szCs w:val="28"/>
        </w:rPr>
        <w:t>Последовательности</w:t>
      </w:r>
      <w:r w:rsidRPr="00651CAB">
        <w:rPr>
          <w:rFonts w:eastAsia="Calibri"/>
          <w:sz w:val="28"/>
          <w:szCs w:val="28"/>
        </w:rPr>
        <w:t xml:space="preserve">» на экране </w:t>
      </w:r>
      <w:r w:rsidR="00CA09B5" w:rsidRPr="00651CAB">
        <w:rPr>
          <w:rFonts w:eastAsia="Calibri"/>
          <w:sz w:val="28"/>
          <w:szCs w:val="28"/>
        </w:rPr>
        <w:t xml:space="preserve">представлены блоки-кубики, которые </w:t>
      </w:r>
      <w:r w:rsidR="000C31BC" w:rsidRPr="00651CAB">
        <w:rPr>
          <w:rFonts w:eastAsia="Calibri"/>
          <w:sz w:val="28"/>
          <w:szCs w:val="28"/>
        </w:rPr>
        <w:t>загораются один за другим</w:t>
      </w:r>
      <w:r w:rsidR="00C650D7" w:rsidRPr="00651CAB">
        <w:rPr>
          <w:rFonts w:eastAsia="Calibri"/>
          <w:sz w:val="28"/>
          <w:szCs w:val="28"/>
        </w:rPr>
        <w:t xml:space="preserve">. </w:t>
      </w:r>
      <w:r w:rsidR="009417EC" w:rsidRPr="00651CAB">
        <w:rPr>
          <w:rFonts w:eastAsia="Calibri"/>
          <w:sz w:val="28"/>
          <w:szCs w:val="28"/>
        </w:rPr>
        <w:t>Минимальное число кубиков</w:t>
      </w:r>
      <w:r w:rsidR="00CA09B5" w:rsidRPr="00651CAB">
        <w:rPr>
          <w:rFonts w:eastAsia="Calibri"/>
          <w:sz w:val="28"/>
          <w:szCs w:val="28"/>
        </w:rPr>
        <w:t xml:space="preserve"> в последовательности </w:t>
      </w:r>
      <w:r w:rsidR="009417EC" w:rsidRPr="00651CAB">
        <w:rPr>
          <w:rFonts w:eastAsia="Calibri"/>
          <w:sz w:val="28"/>
          <w:szCs w:val="28"/>
        </w:rPr>
        <w:t xml:space="preserve">– </w:t>
      </w:r>
      <w:r w:rsidRPr="00651CAB">
        <w:rPr>
          <w:rFonts w:eastAsia="Calibri"/>
          <w:sz w:val="28"/>
          <w:szCs w:val="28"/>
        </w:rPr>
        <w:t>4</w:t>
      </w:r>
      <w:r w:rsidR="009417EC" w:rsidRPr="00651CAB">
        <w:rPr>
          <w:rFonts w:eastAsia="Calibri"/>
          <w:sz w:val="28"/>
          <w:szCs w:val="28"/>
        </w:rPr>
        <w:t xml:space="preserve">, максимальное – </w:t>
      </w:r>
      <w:r w:rsidRPr="00651CAB">
        <w:rPr>
          <w:rFonts w:eastAsia="Calibri"/>
          <w:sz w:val="28"/>
          <w:szCs w:val="28"/>
        </w:rPr>
        <w:t xml:space="preserve">9. </w:t>
      </w:r>
      <w:r w:rsidR="00CA09B5" w:rsidRPr="00651CAB">
        <w:rPr>
          <w:rFonts w:eastAsia="Calibri"/>
          <w:sz w:val="28"/>
          <w:szCs w:val="28"/>
        </w:rPr>
        <w:t>Каждый к</w:t>
      </w:r>
      <w:r w:rsidRPr="00651CAB">
        <w:rPr>
          <w:rFonts w:eastAsia="Calibri"/>
          <w:sz w:val="28"/>
          <w:szCs w:val="28"/>
        </w:rPr>
        <w:t>убик подсвечива</w:t>
      </w:r>
      <w:r w:rsidR="00CA09B5" w:rsidRPr="00651CAB">
        <w:rPr>
          <w:rFonts w:eastAsia="Calibri"/>
          <w:sz w:val="28"/>
          <w:szCs w:val="28"/>
        </w:rPr>
        <w:t>е</w:t>
      </w:r>
      <w:r w:rsidRPr="00651CAB">
        <w:rPr>
          <w:rFonts w:eastAsia="Calibri"/>
          <w:sz w:val="28"/>
          <w:szCs w:val="28"/>
        </w:rPr>
        <w:t xml:space="preserve">тся в течение 1 секунды. </w:t>
      </w:r>
      <w:r w:rsidR="009417EC" w:rsidRPr="00651CAB">
        <w:rPr>
          <w:rFonts w:eastAsia="Calibri"/>
          <w:sz w:val="28"/>
          <w:szCs w:val="28"/>
        </w:rPr>
        <w:t>И</w:t>
      </w:r>
      <w:r w:rsidRPr="00651CAB">
        <w:rPr>
          <w:rFonts w:eastAsia="Calibri"/>
          <w:sz w:val="28"/>
          <w:szCs w:val="28"/>
        </w:rPr>
        <w:t>спользуя компьютерную мышь</w:t>
      </w:r>
      <w:r w:rsidR="009417EC" w:rsidRPr="00651CAB">
        <w:rPr>
          <w:rFonts w:eastAsia="Calibri"/>
          <w:sz w:val="28"/>
          <w:szCs w:val="28"/>
        </w:rPr>
        <w:t xml:space="preserve">, учащемуся необходимо </w:t>
      </w:r>
      <w:r w:rsidR="00CA09B5" w:rsidRPr="00651CAB">
        <w:rPr>
          <w:rFonts w:eastAsia="Calibri"/>
          <w:sz w:val="28"/>
          <w:szCs w:val="28"/>
        </w:rPr>
        <w:t>воспроизвести</w:t>
      </w:r>
      <w:r w:rsidR="009417EC" w:rsidRPr="00651CAB">
        <w:rPr>
          <w:rFonts w:eastAsia="Calibri"/>
          <w:sz w:val="28"/>
          <w:szCs w:val="28"/>
        </w:rPr>
        <w:t xml:space="preserve"> </w:t>
      </w:r>
      <w:r w:rsidR="00502652" w:rsidRPr="00651CAB">
        <w:rPr>
          <w:rFonts w:eastAsia="Calibri"/>
          <w:sz w:val="28"/>
          <w:szCs w:val="28"/>
        </w:rPr>
        <w:t>за</w:t>
      </w:r>
      <w:r w:rsidR="00CA09B5" w:rsidRPr="00651CAB">
        <w:rPr>
          <w:rFonts w:eastAsia="Calibri"/>
          <w:sz w:val="28"/>
          <w:szCs w:val="28"/>
        </w:rPr>
        <w:t xml:space="preserve">данную </w:t>
      </w:r>
      <w:r w:rsidR="009417EC" w:rsidRPr="00651CAB">
        <w:rPr>
          <w:rFonts w:eastAsia="Calibri"/>
          <w:sz w:val="28"/>
          <w:szCs w:val="28"/>
        </w:rPr>
        <w:t xml:space="preserve">последовательность – т.е. нажать на </w:t>
      </w:r>
      <w:r w:rsidR="00CA09B5" w:rsidRPr="00651CAB">
        <w:rPr>
          <w:rFonts w:eastAsia="Calibri"/>
          <w:sz w:val="28"/>
          <w:szCs w:val="28"/>
        </w:rPr>
        <w:t>к</w:t>
      </w:r>
      <w:r w:rsidR="009417EC" w:rsidRPr="00651CAB">
        <w:rPr>
          <w:rFonts w:eastAsia="Calibri"/>
          <w:sz w:val="28"/>
          <w:szCs w:val="28"/>
        </w:rPr>
        <w:t>убики</w:t>
      </w:r>
      <w:r w:rsidR="00CA09B5" w:rsidRPr="00651CAB">
        <w:rPr>
          <w:rFonts w:eastAsia="Calibri"/>
          <w:sz w:val="28"/>
          <w:szCs w:val="28"/>
        </w:rPr>
        <w:t xml:space="preserve"> в том же порядке</w:t>
      </w:r>
      <w:r w:rsidR="009417EC" w:rsidRPr="00651CAB">
        <w:rPr>
          <w:rFonts w:eastAsia="Calibri"/>
          <w:sz w:val="28"/>
          <w:szCs w:val="28"/>
        </w:rPr>
        <w:t xml:space="preserve">, </w:t>
      </w:r>
      <w:r w:rsidR="00CA09B5" w:rsidRPr="00651CAB">
        <w:rPr>
          <w:rFonts w:eastAsia="Calibri"/>
          <w:sz w:val="28"/>
          <w:szCs w:val="28"/>
        </w:rPr>
        <w:t xml:space="preserve">как это было при демонстрации. </w:t>
      </w:r>
      <w:r w:rsidR="00332255" w:rsidRPr="00651CAB">
        <w:rPr>
          <w:rFonts w:eastAsia="Calibri"/>
          <w:sz w:val="28"/>
          <w:szCs w:val="28"/>
        </w:rPr>
        <w:t>Е</w:t>
      </w:r>
      <w:r w:rsidRPr="00651CAB">
        <w:rPr>
          <w:rFonts w:eastAsia="Calibri"/>
          <w:sz w:val="28"/>
          <w:szCs w:val="28"/>
        </w:rPr>
        <w:t xml:space="preserve">сли </w:t>
      </w:r>
      <w:r w:rsidR="00332255" w:rsidRPr="00651CAB">
        <w:rPr>
          <w:rFonts w:eastAsia="Calibri"/>
          <w:sz w:val="28"/>
          <w:szCs w:val="28"/>
        </w:rPr>
        <w:t xml:space="preserve">учащийся </w:t>
      </w:r>
      <w:r w:rsidRPr="00651CAB">
        <w:rPr>
          <w:rFonts w:eastAsia="Calibri"/>
          <w:sz w:val="28"/>
          <w:szCs w:val="28"/>
        </w:rPr>
        <w:t xml:space="preserve">верно выполняет </w:t>
      </w:r>
      <w:r w:rsidR="00332255" w:rsidRPr="00651CAB">
        <w:rPr>
          <w:rFonts w:eastAsia="Calibri"/>
          <w:sz w:val="28"/>
          <w:szCs w:val="28"/>
        </w:rPr>
        <w:t xml:space="preserve">как </w:t>
      </w:r>
      <w:r w:rsidR="00332255" w:rsidRPr="00651CAB">
        <w:rPr>
          <w:rFonts w:eastAsia="Calibri"/>
          <w:sz w:val="28"/>
          <w:szCs w:val="28"/>
        </w:rPr>
        <w:lastRenderedPageBreak/>
        <w:t xml:space="preserve">минимум </w:t>
      </w:r>
      <w:r w:rsidRPr="00651CAB">
        <w:rPr>
          <w:rFonts w:eastAsia="Calibri"/>
          <w:sz w:val="28"/>
          <w:szCs w:val="28"/>
        </w:rPr>
        <w:t>одн</w:t>
      </w:r>
      <w:r w:rsidR="00332255" w:rsidRPr="00651CAB">
        <w:rPr>
          <w:rFonts w:eastAsia="Calibri"/>
          <w:sz w:val="28"/>
          <w:szCs w:val="28"/>
        </w:rPr>
        <w:t>у</w:t>
      </w:r>
      <w:r w:rsidRPr="00651CAB">
        <w:rPr>
          <w:rFonts w:eastAsia="Calibri"/>
          <w:sz w:val="28"/>
          <w:szCs w:val="28"/>
        </w:rPr>
        <w:t xml:space="preserve"> последовательность </w:t>
      </w:r>
      <w:r w:rsidR="00332255" w:rsidRPr="00651CAB">
        <w:rPr>
          <w:rFonts w:eastAsia="Calibri"/>
          <w:sz w:val="28"/>
          <w:szCs w:val="28"/>
        </w:rPr>
        <w:t xml:space="preserve">одного </w:t>
      </w:r>
      <w:r w:rsidRPr="00651CAB">
        <w:rPr>
          <w:rFonts w:eastAsia="Calibri"/>
          <w:sz w:val="28"/>
          <w:szCs w:val="28"/>
        </w:rPr>
        <w:t>уровня</w:t>
      </w:r>
      <w:r w:rsidR="00332255" w:rsidRPr="00651CAB">
        <w:rPr>
          <w:rFonts w:eastAsia="Calibri"/>
          <w:sz w:val="28"/>
          <w:szCs w:val="28"/>
        </w:rPr>
        <w:t xml:space="preserve"> сложности, программа предлагает </w:t>
      </w:r>
      <w:r w:rsidR="00F90210" w:rsidRPr="00651CAB">
        <w:rPr>
          <w:rFonts w:eastAsia="Calibri"/>
          <w:sz w:val="28"/>
          <w:szCs w:val="28"/>
        </w:rPr>
        <w:t xml:space="preserve">воспроизвести </w:t>
      </w:r>
      <w:r w:rsidR="00332255" w:rsidRPr="00651CAB">
        <w:rPr>
          <w:rFonts w:eastAsia="Calibri"/>
          <w:sz w:val="28"/>
          <w:szCs w:val="28"/>
        </w:rPr>
        <w:t>последовательность, состоящую из большего числа загорающийся кубиков</w:t>
      </w:r>
      <w:r w:rsidR="004C2C62" w:rsidRPr="00651CAB">
        <w:rPr>
          <w:rFonts w:eastAsia="Calibri"/>
          <w:sz w:val="28"/>
          <w:szCs w:val="28"/>
        </w:rPr>
        <w:t xml:space="preserve">. </w:t>
      </w:r>
      <w:r w:rsidR="00F90210" w:rsidRPr="00651CAB">
        <w:rPr>
          <w:rFonts w:eastAsia="Calibri"/>
          <w:sz w:val="28"/>
          <w:szCs w:val="28"/>
        </w:rPr>
        <w:t>Программа р</w:t>
      </w:r>
      <w:r w:rsidRPr="00651CAB">
        <w:rPr>
          <w:rFonts w:eastAsia="Calibri"/>
          <w:sz w:val="28"/>
          <w:szCs w:val="28"/>
        </w:rPr>
        <w:t>егистрирует количество правильных ответов</w:t>
      </w:r>
      <w:r w:rsidR="006C4D22">
        <w:rPr>
          <w:rFonts w:eastAsia="Calibri"/>
          <w:sz w:val="28"/>
          <w:szCs w:val="28"/>
        </w:rPr>
        <w:t xml:space="preserve"> </w:t>
      </w:r>
      <w:r w:rsidR="00CE013B" w:rsidRPr="00651CAB">
        <w:rPr>
          <w:rFonts w:eastAsia="Calibri"/>
          <w:sz w:val="28"/>
          <w:szCs w:val="28"/>
        </w:rPr>
        <w:t>[</w:t>
      </w:r>
      <w:r w:rsidR="00E731C8">
        <w:rPr>
          <w:rFonts w:eastAsia="Calibri"/>
          <w:sz w:val="28"/>
          <w:szCs w:val="28"/>
        </w:rPr>
        <w:t>61</w:t>
      </w:r>
      <w:r w:rsidR="00CE013B" w:rsidRPr="00651CAB">
        <w:rPr>
          <w:rFonts w:eastAsia="Calibri"/>
          <w:sz w:val="28"/>
          <w:szCs w:val="28"/>
        </w:rPr>
        <w:t>]</w:t>
      </w:r>
      <w:r w:rsidRPr="00651CAB">
        <w:rPr>
          <w:rFonts w:eastAsia="Calibri"/>
          <w:sz w:val="28"/>
          <w:szCs w:val="28"/>
        </w:rPr>
        <w:t>.</w:t>
      </w:r>
    </w:p>
    <w:p w14:paraId="7E2F07F9" w14:textId="77777777" w:rsidR="004C2C62" w:rsidRPr="00651CAB" w:rsidRDefault="004C2C62" w:rsidP="00315237">
      <w:pPr>
        <w:spacing w:line="360" w:lineRule="auto"/>
        <w:ind w:firstLine="708"/>
        <w:jc w:val="both"/>
        <w:rPr>
          <w:rFonts w:eastAsia="Calibri"/>
          <w:sz w:val="28"/>
          <w:szCs w:val="28"/>
        </w:rPr>
      </w:pPr>
    </w:p>
    <w:p w14:paraId="30D65492" w14:textId="5BD611FF" w:rsidR="003C64AB" w:rsidRPr="00651CAB" w:rsidRDefault="003C64AB" w:rsidP="00315237">
      <w:pPr>
        <w:spacing w:line="360" w:lineRule="auto"/>
        <w:ind w:left="708"/>
        <w:jc w:val="both"/>
        <w:rPr>
          <w:rFonts w:eastAsia="Calibri"/>
          <w:b/>
          <w:bCs/>
          <w:i/>
          <w:iCs/>
          <w:sz w:val="28"/>
          <w:szCs w:val="28"/>
        </w:rPr>
      </w:pPr>
      <w:r w:rsidRPr="00651CAB">
        <w:rPr>
          <w:rFonts w:eastAsia="Calibri"/>
          <w:b/>
          <w:bCs/>
          <w:i/>
          <w:iCs/>
          <w:sz w:val="28"/>
          <w:szCs w:val="28"/>
        </w:rPr>
        <w:t>Скорость переработки информации</w:t>
      </w:r>
    </w:p>
    <w:p w14:paraId="2CBA4EB1" w14:textId="6D61A3C8" w:rsidR="0024436F" w:rsidRPr="00651CAB" w:rsidRDefault="0024436F" w:rsidP="00315237">
      <w:pPr>
        <w:spacing w:line="360" w:lineRule="auto"/>
        <w:ind w:firstLine="708"/>
        <w:jc w:val="both"/>
        <w:rPr>
          <w:rFonts w:eastAsia="Calibri"/>
          <w:sz w:val="28"/>
          <w:szCs w:val="28"/>
        </w:rPr>
      </w:pPr>
      <w:r w:rsidRPr="00651CAB">
        <w:rPr>
          <w:rFonts w:eastAsia="Calibri"/>
          <w:sz w:val="28"/>
          <w:szCs w:val="28"/>
        </w:rPr>
        <w:t xml:space="preserve">В </w:t>
      </w:r>
      <w:r w:rsidR="00192654" w:rsidRPr="00651CAB">
        <w:rPr>
          <w:rFonts w:eastAsia="Calibri"/>
          <w:sz w:val="28"/>
          <w:szCs w:val="28"/>
        </w:rPr>
        <w:t xml:space="preserve">рамках </w:t>
      </w:r>
      <w:r w:rsidRPr="00651CAB">
        <w:rPr>
          <w:rFonts w:eastAsia="Calibri"/>
          <w:sz w:val="28"/>
          <w:szCs w:val="28"/>
        </w:rPr>
        <w:t>тест</w:t>
      </w:r>
      <w:r w:rsidR="00192654" w:rsidRPr="00651CAB">
        <w:rPr>
          <w:rFonts w:eastAsia="Calibri"/>
          <w:sz w:val="28"/>
          <w:szCs w:val="28"/>
        </w:rPr>
        <w:t>а</w:t>
      </w:r>
      <w:r w:rsidRPr="00651CAB">
        <w:rPr>
          <w:rFonts w:eastAsia="Calibri"/>
          <w:sz w:val="28"/>
          <w:szCs w:val="28"/>
        </w:rPr>
        <w:t xml:space="preserve"> </w:t>
      </w:r>
      <w:r w:rsidRPr="00651CAB">
        <w:rPr>
          <w:rFonts w:eastAsia="Calibri"/>
          <w:i/>
          <w:iCs/>
          <w:sz w:val="28"/>
          <w:szCs w:val="28"/>
        </w:rPr>
        <w:t>«</w:t>
      </w:r>
      <w:r w:rsidR="00916122" w:rsidRPr="00651CAB">
        <w:rPr>
          <w:rFonts w:eastAsia="Calibri"/>
          <w:i/>
          <w:iCs/>
          <w:sz w:val="28"/>
          <w:szCs w:val="28"/>
        </w:rPr>
        <w:t>В</w:t>
      </w:r>
      <w:r w:rsidRPr="00651CAB">
        <w:rPr>
          <w:rFonts w:eastAsia="Calibri"/>
          <w:i/>
          <w:iCs/>
          <w:sz w:val="28"/>
          <w:szCs w:val="28"/>
        </w:rPr>
        <w:t>ремя реакции»</w:t>
      </w:r>
      <w:r w:rsidR="00192654" w:rsidRPr="00651CAB">
        <w:rPr>
          <w:rFonts w:eastAsia="Calibri"/>
          <w:i/>
          <w:iCs/>
          <w:sz w:val="28"/>
          <w:szCs w:val="28"/>
        </w:rPr>
        <w:t xml:space="preserve"> </w:t>
      </w:r>
      <w:r w:rsidR="00192654" w:rsidRPr="00651CAB">
        <w:rPr>
          <w:rFonts w:eastAsia="Calibri"/>
          <w:sz w:val="28"/>
          <w:szCs w:val="28"/>
        </w:rPr>
        <w:t>на экране в случайном порядке появляются</w:t>
      </w:r>
      <w:r w:rsidRPr="00651CAB">
        <w:rPr>
          <w:rFonts w:eastAsia="Calibri"/>
          <w:sz w:val="28"/>
          <w:szCs w:val="28"/>
        </w:rPr>
        <w:t xml:space="preserve"> числа 1, 2, 3, 4</w:t>
      </w:r>
      <w:r w:rsidR="00192654" w:rsidRPr="00651CAB">
        <w:rPr>
          <w:rFonts w:eastAsia="Calibri"/>
          <w:sz w:val="28"/>
          <w:szCs w:val="28"/>
        </w:rPr>
        <w:t>. В</w:t>
      </w:r>
      <w:r w:rsidRPr="00651CAB">
        <w:rPr>
          <w:rFonts w:eastAsia="Calibri"/>
          <w:sz w:val="28"/>
          <w:szCs w:val="28"/>
        </w:rPr>
        <w:t>ременны</w:t>
      </w:r>
      <w:r w:rsidR="00192654" w:rsidRPr="00651CAB">
        <w:rPr>
          <w:rFonts w:eastAsia="Calibri"/>
          <w:sz w:val="28"/>
          <w:szCs w:val="28"/>
        </w:rPr>
        <w:t>й</w:t>
      </w:r>
      <w:r w:rsidRPr="00651CAB">
        <w:rPr>
          <w:rFonts w:eastAsia="Calibri"/>
          <w:sz w:val="28"/>
          <w:szCs w:val="28"/>
        </w:rPr>
        <w:t xml:space="preserve"> интервал</w:t>
      </w:r>
      <w:r w:rsidR="00192654" w:rsidRPr="00651CAB">
        <w:rPr>
          <w:rFonts w:eastAsia="Calibri"/>
          <w:sz w:val="28"/>
          <w:szCs w:val="28"/>
        </w:rPr>
        <w:t xml:space="preserve"> составляет</w:t>
      </w:r>
      <w:r w:rsidR="004C2C62" w:rsidRPr="00651CAB">
        <w:rPr>
          <w:rFonts w:eastAsia="Calibri"/>
          <w:sz w:val="28"/>
          <w:szCs w:val="28"/>
        </w:rPr>
        <w:t xml:space="preserve"> </w:t>
      </w:r>
      <w:r w:rsidRPr="00651CAB">
        <w:rPr>
          <w:rFonts w:eastAsia="Calibri"/>
          <w:sz w:val="28"/>
          <w:szCs w:val="28"/>
        </w:rPr>
        <w:t>1 и 3 секунд</w:t>
      </w:r>
      <w:r w:rsidR="004C2C62" w:rsidRPr="00651CAB">
        <w:rPr>
          <w:rFonts w:eastAsia="Calibri"/>
          <w:sz w:val="28"/>
          <w:szCs w:val="28"/>
        </w:rPr>
        <w:t>ы</w:t>
      </w:r>
      <w:r w:rsidR="00C650D7" w:rsidRPr="00651CAB">
        <w:rPr>
          <w:rFonts w:eastAsia="Calibri"/>
          <w:sz w:val="28"/>
          <w:szCs w:val="28"/>
        </w:rPr>
        <w:t xml:space="preserve">. </w:t>
      </w:r>
      <w:r w:rsidR="00D74DBA" w:rsidRPr="00651CAB">
        <w:rPr>
          <w:rFonts w:eastAsia="Calibri"/>
          <w:sz w:val="28"/>
          <w:szCs w:val="28"/>
        </w:rPr>
        <w:t xml:space="preserve">Общее количество демонстраций – 40. </w:t>
      </w:r>
      <w:r w:rsidR="004C2C62" w:rsidRPr="00651CAB">
        <w:rPr>
          <w:rFonts w:eastAsia="Calibri"/>
          <w:sz w:val="28"/>
          <w:szCs w:val="28"/>
        </w:rPr>
        <w:t>Учащемуся н</w:t>
      </w:r>
      <w:r w:rsidRPr="00651CAB">
        <w:rPr>
          <w:rFonts w:eastAsia="Calibri"/>
          <w:sz w:val="28"/>
          <w:szCs w:val="28"/>
        </w:rPr>
        <w:t>еобходимо нажать</w:t>
      </w:r>
      <w:r w:rsidR="00CA09B5" w:rsidRPr="00651CAB">
        <w:rPr>
          <w:rFonts w:eastAsia="Calibri"/>
          <w:sz w:val="28"/>
          <w:szCs w:val="28"/>
        </w:rPr>
        <w:t xml:space="preserve"> на клавиатуре</w:t>
      </w:r>
      <w:r w:rsidRPr="00651CAB">
        <w:rPr>
          <w:rFonts w:eastAsia="Calibri"/>
          <w:sz w:val="28"/>
          <w:szCs w:val="28"/>
        </w:rPr>
        <w:t xml:space="preserve"> клавишу </w:t>
      </w:r>
      <w:r w:rsidR="00CA09B5" w:rsidRPr="00651CAB">
        <w:rPr>
          <w:rFonts w:eastAsia="Calibri"/>
          <w:sz w:val="28"/>
          <w:szCs w:val="28"/>
        </w:rPr>
        <w:t xml:space="preserve">того </w:t>
      </w:r>
      <w:r w:rsidR="004C2C62" w:rsidRPr="00651CAB">
        <w:rPr>
          <w:rFonts w:eastAsia="Calibri"/>
          <w:sz w:val="28"/>
          <w:szCs w:val="28"/>
        </w:rPr>
        <w:t xml:space="preserve">числа, которое </w:t>
      </w:r>
      <w:r w:rsidR="00D74DBA" w:rsidRPr="00651CAB">
        <w:rPr>
          <w:rFonts w:eastAsia="Calibri"/>
          <w:sz w:val="28"/>
          <w:szCs w:val="28"/>
        </w:rPr>
        <w:t xml:space="preserve">в данный момент </w:t>
      </w:r>
      <w:r w:rsidR="00192654" w:rsidRPr="00651CAB">
        <w:rPr>
          <w:rFonts w:eastAsia="Calibri"/>
          <w:sz w:val="28"/>
          <w:szCs w:val="28"/>
        </w:rPr>
        <w:t>демонстрируется</w:t>
      </w:r>
      <w:r w:rsidRPr="00651CAB">
        <w:rPr>
          <w:rFonts w:eastAsia="Calibri"/>
          <w:sz w:val="28"/>
          <w:szCs w:val="28"/>
        </w:rPr>
        <w:t xml:space="preserve"> на экране</w:t>
      </w:r>
      <w:r w:rsidR="004C2C62" w:rsidRPr="00651CAB">
        <w:rPr>
          <w:rFonts w:eastAsia="Calibri"/>
          <w:sz w:val="28"/>
          <w:szCs w:val="28"/>
        </w:rPr>
        <w:t xml:space="preserve">. </w:t>
      </w:r>
      <w:r w:rsidR="00192654" w:rsidRPr="00651CAB">
        <w:rPr>
          <w:rFonts w:eastAsia="Calibri"/>
          <w:sz w:val="28"/>
          <w:szCs w:val="28"/>
        </w:rPr>
        <w:t>В данном задании важна скорость и точность</w:t>
      </w:r>
      <w:r w:rsidR="004C2C62" w:rsidRPr="00651CAB">
        <w:rPr>
          <w:rFonts w:eastAsia="Calibri"/>
          <w:sz w:val="28"/>
          <w:szCs w:val="28"/>
        </w:rPr>
        <w:t>. В</w:t>
      </w:r>
      <w:r w:rsidRPr="00651CAB">
        <w:rPr>
          <w:rFonts w:eastAsia="Calibri"/>
          <w:sz w:val="28"/>
          <w:szCs w:val="28"/>
        </w:rPr>
        <w:t xml:space="preserve">ремя </w:t>
      </w:r>
      <w:r w:rsidR="00192654" w:rsidRPr="00651CAB">
        <w:rPr>
          <w:rFonts w:eastAsia="Calibri"/>
          <w:sz w:val="28"/>
          <w:szCs w:val="28"/>
        </w:rPr>
        <w:t xml:space="preserve">отклика </w:t>
      </w:r>
      <w:r w:rsidRPr="00651CAB">
        <w:rPr>
          <w:rFonts w:eastAsia="Calibri"/>
          <w:sz w:val="28"/>
          <w:szCs w:val="28"/>
        </w:rPr>
        <w:t xml:space="preserve">ограничено 8 секундами. </w:t>
      </w:r>
      <w:r w:rsidR="004C2C62" w:rsidRPr="00651CAB">
        <w:rPr>
          <w:rFonts w:eastAsia="Calibri"/>
          <w:sz w:val="28"/>
          <w:szCs w:val="28"/>
        </w:rPr>
        <w:t>П</w:t>
      </w:r>
      <w:r w:rsidRPr="00651CAB">
        <w:rPr>
          <w:rFonts w:eastAsia="Calibri"/>
          <w:sz w:val="28"/>
          <w:szCs w:val="28"/>
        </w:rPr>
        <w:t xml:space="preserve">рограмма автоматически </w:t>
      </w:r>
      <w:r w:rsidR="00D74DBA" w:rsidRPr="00651CAB">
        <w:rPr>
          <w:rFonts w:eastAsia="Calibri"/>
          <w:sz w:val="28"/>
          <w:szCs w:val="28"/>
        </w:rPr>
        <w:t>показывает следующее число</w:t>
      </w:r>
      <w:r w:rsidR="004C2C62" w:rsidRPr="00651CAB">
        <w:rPr>
          <w:rFonts w:eastAsia="Calibri"/>
          <w:sz w:val="28"/>
          <w:szCs w:val="28"/>
        </w:rPr>
        <w:t xml:space="preserve">, если </w:t>
      </w:r>
      <w:r w:rsidR="00D74DBA" w:rsidRPr="00651CAB">
        <w:rPr>
          <w:rFonts w:eastAsia="Calibri"/>
          <w:sz w:val="28"/>
          <w:szCs w:val="28"/>
        </w:rPr>
        <w:t xml:space="preserve">учащийся не дал </w:t>
      </w:r>
      <w:r w:rsidR="004C2C62" w:rsidRPr="00651CAB">
        <w:rPr>
          <w:rFonts w:eastAsia="Calibri"/>
          <w:sz w:val="28"/>
          <w:szCs w:val="28"/>
        </w:rPr>
        <w:t>ответ</w:t>
      </w:r>
      <w:r w:rsidR="00D74DBA" w:rsidRPr="00651CAB">
        <w:rPr>
          <w:rFonts w:eastAsia="Calibri"/>
          <w:sz w:val="28"/>
          <w:szCs w:val="28"/>
        </w:rPr>
        <w:t xml:space="preserve">а </w:t>
      </w:r>
      <w:r w:rsidR="004C2C62" w:rsidRPr="00651CAB">
        <w:rPr>
          <w:rFonts w:eastAsia="Calibri"/>
          <w:sz w:val="28"/>
          <w:szCs w:val="28"/>
        </w:rPr>
        <w:t>в течение указанного времени</w:t>
      </w:r>
      <w:r w:rsidRPr="00651CAB">
        <w:rPr>
          <w:rFonts w:eastAsia="Calibri"/>
          <w:sz w:val="28"/>
          <w:szCs w:val="28"/>
        </w:rPr>
        <w:t xml:space="preserve">. Программа регистрирует </w:t>
      </w:r>
      <w:r w:rsidR="006C4D22">
        <w:rPr>
          <w:rFonts w:eastAsia="Calibri"/>
          <w:sz w:val="28"/>
          <w:szCs w:val="28"/>
        </w:rPr>
        <w:t xml:space="preserve">общее </w:t>
      </w:r>
      <w:r w:rsidRPr="00651CAB">
        <w:rPr>
          <w:rFonts w:eastAsia="Calibri"/>
          <w:sz w:val="28"/>
          <w:szCs w:val="28"/>
        </w:rPr>
        <w:t xml:space="preserve">количество правильных ответов и среднее значение времени </w:t>
      </w:r>
      <w:r w:rsidR="006C4D22">
        <w:rPr>
          <w:rFonts w:eastAsia="Calibri"/>
          <w:sz w:val="28"/>
          <w:szCs w:val="28"/>
        </w:rPr>
        <w:t>выбора ответа</w:t>
      </w:r>
      <w:r w:rsidR="00C851BC" w:rsidRPr="00651CAB">
        <w:rPr>
          <w:sz w:val="28"/>
          <w:szCs w:val="28"/>
        </w:rPr>
        <w:t xml:space="preserve"> </w:t>
      </w:r>
      <w:r w:rsidR="006C4D22">
        <w:rPr>
          <w:sz w:val="28"/>
          <w:szCs w:val="28"/>
        </w:rPr>
        <w:t>учащимся</w:t>
      </w:r>
      <w:r w:rsidRPr="00651CAB">
        <w:rPr>
          <w:rFonts w:eastAsia="Calibri"/>
          <w:sz w:val="28"/>
          <w:szCs w:val="28"/>
        </w:rPr>
        <w:t>.</w:t>
      </w:r>
      <w:r w:rsidR="00D74DBA" w:rsidRPr="00651CAB">
        <w:rPr>
          <w:rFonts w:eastAsia="Calibri"/>
          <w:sz w:val="28"/>
          <w:szCs w:val="28"/>
        </w:rPr>
        <w:t xml:space="preserve"> </w:t>
      </w:r>
      <w:r w:rsidR="006C4D22">
        <w:rPr>
          <w:rFonts w:eastAsia="Calibri"/>
          <w:sz w:val="28"/>
          <w:szCs w:val="28"/>
        </w:rPr>
        <w:t>В</w:t>
      </w:r>
      <w:r w:rsidRPr="00651CAB">
        <w:rPr>
          <w:rFonts w:eastAsia="Calibri"/>
          <w:sz w:val="28"/>
          <w:szCs w:val="28"/>
        </w:rPr>
        <w:t xml:space="preserve"> статистическом анализе </w:t>
      </w:r>
      <w:r w:rsidR="006C4D22">
        <w:rPr>
          <w:rFonts w:eastAsia="Calibri"/>
          <w:sz w:val="28"/>
          <w:szCs w:val="28"/>
        </w:rPr>
        <w:t xml:space="preserve">используется </w:t>
      </w:r>
      <w:r w:rsidR="00573D40">
        <w:rPr>
          <w:rFonts w:eastAsia="Calibri"/>
          <w:sz w:val="28"/>
          <w:szCs w:val="28"/>
        </w:rPr>
        <w:t>показатель</w:t>
      </w:r>
      <w:r w:rsidRPr="00651CAB">
        <w:rPr>
          <w:rFonts w:eastAsia="Calibri"/>
          <w:sz w:val="28"/>
          <w:szCs w:val="28"/>
        </w:rPr>
        <w:t xml:space="preserve"> врем</w:t>
      </w:r>
      <w:r w:rsidR="00573D40">
        <w:rPr>
          <w:rFonts w:eastAsia="Calibri"/>
          <w:sz w:val="28"/>
          <w:szCs w:val="28"/>
        </w:rPr>
        <w:t>ени</w:t>
      </w:r>
      <w:r w:rsidRPr="00651CAB">
        <w:rPr>
          <w:rFonts w:eastAsia="Calibri"/>
          <w:sz w:val="28"/>
          <w:szCs w:val="28"/>
        </w:rPr>
        <w:t xml:space="preserve"> </w:t>
      </w:r>
      <w:r w:rsidR="00573D40">
        <w:rPr>
          <w:rFonts w:eastAsia="Calibri"/>
          <w:sz w:val="28"/>
          <w:szCs w:val="28"/>
        </w:rPr>
        <w:t>выбора правильного ответа</w:t>
      </w:r>
      <w:r w:rsidR="00C851BC" w:rsidRPr="00651CAB">
        <w:rPr>
          <w:rFonts w:eastAsia="Calibri"/>
          <w:sz w:val="28"/>
          <w:szCs w:val="28"/>
        </w:rPr>
        <w:t xml:space="preserve">. Чем ниже значение </w:t>
      </w:r>
      <w:r w:rsidR="004C2C62" w:rsidRPr="00651CAB">
        <w:rPr>
          <w:rFonts w:eastAsia="Calibri"/>
          <w:sz w:val="28"/>
          <w:szCs w:val="28"/>
        </w:rPr>
        <w:t>п</w:t>
      </w:r>
      <w:r w:rsidR="00C851BC" w:rsidRPr="00651CAB">
        <w:rPr>
          <w:rFonts w:eastAsia="Calibri"/>
          <w:sz w:val="28"/>
          <w:szCs w:val="28"/>
        </w:rPr>
        <w:t xml:space="preserve">оказателя, </w:t>
      </w:r>
      <w:r w:rsidR="00D74DBA" w:rsidRPr="00651CAB">
        <w:rPr>
          <w:rFonts w:eastAsia="Calibri"/>
          <w:sz w:val="28"/>
          <w:szCs w:val="28"/>
        </w:rPr>
        <w:t xml:space="preserve">тем меньше времени </w:t>
      </w:r>
      <w:r w:rsidR="00502652" w:rsidRPr="00651CAB">
        <w:rPr>
          <w:rFonts w:eastAsia="Calibri"/>
          <w:sz w:val="28"/>
          <w:szCs w:val="28"/>
        </w:rPr>
        <w:t xml:space="preserve">задействовал </w:t>
      </w:r>
      <w:r w:rsidR="00D74DBA" w:rsidRPr="00651CAB">
        <w:rPr>
          <w:rFonts w:eastAsia="Calibri"/>
          <w:sz w:val="28"/>
          <w:szCs w:val="28"/>
        </w:rPr>
        <w:t>учащ</w:t>
      </w:r>
      <w:r w:rsidR="00502652" w:rsidRPr="00651CAB">
        <w:rPr>
          <w:rFonts w:eastAsia="Calibri"/>
          <w:sz w:val="28"/>
          <w:szCs w:val="28"/>
        </w:rPr>
        <w:t>ийся</w:t>
      </w:r>
      <w:r w:rsidR="00D74DBA" w:rsidRPr="00651CAB">
        <w:rPr>
          <w:rFonts w:eastAsia="Calibri"/>
          <w:sz w:val="28"/>
          <w:szCs w:val="28"/>
        </w:rPr>
        <w:t xml:space="preserve"> </w:t>
      </w:r>
      <w:r w:rsidR="00502652" w:rsidRPr="00651CAB">
        <w:rPr>
          <w:rFonts w:eastAsia="Calibri"/>
          <w:sz w:val="28"/>
          <w:szCs w:val="28"/>
        </w:rPr>
        <w:t xml:space="preserve">при </w:t>
      </w:r>
      <w:r w:rsidR="00D74DBA" w:rsidRPr="00651CAB">
        <w:rPr>
          <w:rFonts w:eastAsia="Calibri"/>
          <w:sz w:val="28"/>
          <w:szCs w:val="28"/>
        </w:rPr>
        <w:t>выб</w:t>
      </w:r>
      <w:r w:rsidR="00502652" w:rsidRPr="00651CAB">
        <w:rPr>
          <w:rFonts w:eastAsia="Calibri"/>
          <w:sz w:val="28"/>
          <w:szCs w:val="28"/>
        </w:rPr>
        <w:t>оре</w:t>
      </w:r>
      <w:r w:rsidR="00D74DBA" w:rsidRPr="00651CAB">
        <w:rPr>
          <w:rFonts w:eastAsia="Calibri"/>
          <w:sz w:val="28"/>
          <w:szCs w:val="28"/>
        </w:rPr>
        <w:t xml:space="preserve"> верн</w:t>
      </w:r>
      <w:r w:rsidR="00502652" w:rsidRPr="00651CAB">
        <w:rPr>
          <w:rFonts w:eastAsia="Calibri"/>
          <w:sz w:val="28"/>
          <w:szCs w:val="28"/>
        </w:rPr>
        <w:t>ого</w:t>
      </w:r>
      <w:r w:rsidR="00D74DBA" w:rsidRPr="00651CAB">
        <w:rPr>
          <w:rFonts w:eastAsia="Calibri"/>
          <w:sz w:val="28"/>
          <w:szCs w:val="28"/>
        </w:rPr>
        <w:t xml:space="preserve"> ответ</w:t>
      </w:r>
      <w:r w:rsidR="00502652" w:rsidRPr="00651CAB">
        <w:rPr>
          <w:rFonts w:eastAsia="Calibri"/>
          <w:sz w:val="28"/>
          <w:szCs w:val="28"/>
        </w:rPr>
        <w:t>а</w:t>
      </w:r>
      <w:r w:rsidR="00D74DBA" w:rsidRPr="00651CAB">
        <w:rPr>
          <w:rFonts w:eastAsia="Calibri"/>
          <w:sz w:val="28"/>
          <w:szCs w:val="28"/>
        </w:rPr>
        <w:t xml:space="preserve"> и </w:t>
      </w:r>
      <w:r w:rsidR="00C851BC" w:rsidRPr="00651CAB">
        <w:rPr>
          <w:rFonts w:eastAsia="Calibri"/>
          <w:sz w:val="28"/>
          <w:szCs w:val="28"/>
        </w:rPr>
        <w:t xml:space="preserve">тем </w:t>
      </w:r>
      <w:r w:rsidR="004C2C62" w:rsidRPr="00651CAB">
        <w:rPr>
          <w:rFonts w:eastAsia="Calibri"/>
          <w:sz w:val="28"/>
          <w:szCs w:val="28"/>
        </w:rPr>
        <w:t>выше скорость переработки информации</w:t>
      </w:r>
      <w:r w:rsidR="00C851BC" w:rsidRPr="00651CAB">
        <w:rPr>
          <w:sz w:val="28"/>
          <w:szCs w:val="28"/>
        </w:rPr>
        <w:t xml:space="preserve"> </w:t>
      </w:r>
      <w:r w:rsidR="00CE013B" w:rsidRPr="00651CAB">
        <w:rPr>
          <w:rFonts w:eastAsia="Calibri"/>
          <w:sz w:val="28"/>
          <w:szCs w:val="28"/>
        </w:rPr>
        <w:t>[</w:t>
      </w:r>
      <w:r w:rsidR="00E731C8">
        <w:rPr>
          <w:rFonts w:eastAsia="Calibri"/>
          <w:sz w:val="28"/>
          <w:szCs w:val="28"/>
        </w:rPr>
        <w:t>61</w:t>
      </w:r>
      <w:r w:rsidR="00CE013B" w:rsidRPr="00651CAB">
        <w:rPr>
          <w:rFonts w:eastAsia="Calibri"/>
          <w:sz w:val="28"/>
          <w:szCs w:val="28"/>
        </w:rPr>
        <w:t>]</w:t>
      </w:r>
      <w:r w:rsidRPr="00651CAB">
        <w:rPr>
          <w:rFonts w:eastAsia="Calibri"/>
          <w:sz w:val="28"/>
          <w:szCs w:val="28"/>
        </w:rPr>
        <w:t>.</w:t>
      </w:r>
      <w:r w:rsidR="00C851BC" w:rsidRPr="00651CAB">
        <w:rPr>
          <w:rFonts w:eastAsia="Calibri"/>
          <w:sz w:val="28"/>
          <w:szCs w:val="28"/>
        </w:rPr>
        <w:t xml:space="preserve"> </w:t>
      </w:r>
    </w:p>
    <w:p w14:paraId="658F841D" w14:textId="77777777" w:rsidR="004C2C62" w:rsidRPr="00651CAB" w:rsidRDefault="004C2C62" w:rsidP="00315237">
      <w:pPr>
        <w:spacing w:line="360" w:lineRule="auto"/>
        <w:ind w:firstLine="708"/>
        <w:jc w:val="both"/>
        <w:rPr>
          <w:rFonts w:eastAsia="Calibri"/>
          <w:i/>
          <w:iCs/>
          <w:sz w:val="28"/>
          <w:szCs w:val="28"/>
        </w:rPr>
      </w:pPr>
    </w:p>
    <w:p w14:paraId="7EB84057" w14:textId="77777777" w:rsidR="00C73531" w:rsidRPr="00651CAB" w:rsidRDefault="003C64AB" w:rsidP="00315237">
      <w:pPr>
        <w:spacing w:line="360" w:lineRule="auto"/>
        <w:ind w:left="708"/>
        <w:jc w:val="both"/>
        <w:rPr>
          <w:rFonts w:eastAsia="Calibri"/>
          <w:b/>
          <w:bCs/>
          <w:i/>
          <w:iCs/>
          <w:sz w:val="28"/>
          <w:szCs w:val="28"/>
        </w:rPr>
      </w:pPr>
      <w:r w:rsidRPr="00651CAB">
        <w:rPr>
          <w:rFonts w:eastAsia="Calibri"/>
          <w:b/>
          <w:bCs/>
          <w:i/>
          <w:iCs/>
          <w:sz w:val="28"/>
          <w:szCs w:val="28"/>
        </w:rPr>
        <w:t>Флюидный интеллект</w:t>
      </w:r>
    </w:p>
    <w:p w14:paraId="2F1C15A8" w14:textId="71C0F8BC" w:rsidR="000971EB" w:rsidRPr="00651CAB" w:rsidRDefault="00D74DBA" w:rsidP="000971EB">
      <w:pPr>
        <w:spacing w:line="360" w:lineRule="auto"/>
        <w:ind w:firstLine="709"/>
        <w:jc w:val="both"/>
        <w:rPr>
          <w:rFonts w:eastAsia="Calibri"/>
          <w:sz w:val="28"/>
          <w:szCs w:val="28"/>
        </w:rPr>
      </w:pPr>
      <w:r w:rsidRPr="00651CAB">
        <w:rPr>
          <w:rFonts w:eastAsia="Calibri"/>
          <w:sz w:val="28"/>
          <w:szCs w:val="28"/>
        </w:rPr>
        <w:t>Для диагностики у</w:t>
      </w:r>
      <w:r w:rsidR="0024436F" w:rsidRPr="00651CAB">
        <w:rPr>
          <w:rFonts w:eastAsia="Calibri"/>
          <w:sz w:val="28"/>
          <w:szCs w:val="28"/>
        </w:rPr>
        <w:t>ров</w:t>
      </w:r>
      <w:r w:rsidRPr="00651CAB">
        <w:rPr>
          <w:rFonts w:eastAsia="Calibri"/>
          <w:sz w:val="28"/>
          <w:szCs w:val="28"/>
        </w:rPr>
        <w:t xml:space="preserve">ня </w:t>
      </w:r>
      <w:r w:rsidR="003C64AB" w:rsidRPr="00651CAB">
        <w:rPr>
          <w:rFonts w:eastAsia="Calibri"/>
          <w:sz w:val="28"/>
          <w:szCs w:val="28"/>
        </w:rPr>
        <w:t xml:space="preserve">флюидного </w:t>
      </w:r>
      <w:r w:rsidR="0024436F" w:rsidRPr="00651CAB">
        <w:rPr>
          <w:rFonts w:eastAsia="Calibri"/>
          <w:sz w:val="28"/>
          <w:szCs w:val="28"/>
        </w:rPr>
        <w:t xml:space="preserve">интеллекта </w:t>
      </w:r>
      <w:r w:rsidR="00573D40">
        <w:rPr>
          <w:rFonts w:eastAsia="Calibri"/>
          <w:sz w:val="28"/>
          <w:szCs w:val="28"/>
        </w:rPr>
        <w:t>в исследовании</w:t>
      </w:r>
      <w:r w:rsidR="0024436F" w:rsidRPr="00651CAB">
        <w:rPr>
          <w:rFonts w:eastAsia="Calibri"/>
          <w:sz w:val="28"/>
          <w:szCs w:val="28"/>
        </w:rPr>
        <w:t xml:space="preserve"> </w:t>
      </w:r>
      <w:r w:rsidRPr="00651CAB">
        <w:rPr>
          <w:rFonts w:eastAsia="Calibri"/>
          <w:sz w:val="28"/>
          <w:szCs w:val="28"/>
        </w:rPr>
        <w:t>использовался</w:t>
      </w:r>
      <w:r w:rsidR="0024436F" w:rsidRPr="00651CAB">
        <w:rPr>
          <w:rFonts w:eastAsia="Calibri"/>
          <w:sz w:val="28"/>
          <w:szCs w:val="28"/>
        </w:rPr>
        <w:t xml:space="preserve"> тест</w:t>
      </w:r>
      <w:r w:rsidR="00C73531" w:rsidRPr="00651CAB">
        <w:rPr>
          <w:rFonts w:eastAsia="Calibri"/>
          <w:sz w:val="28"/>
          <w:szCs w:val="28"/>
        </w:rPr>
        <w:t xml:space="preserve"> </w:t>
      </w:r>
      <w:r w:rsidR="0024436F" w:rsidRPr="00651CAB">
        <w:rPr>
          <w:rFonts w:eastAsia="Calibri"/>
          <w:sz w:val="28"/>
          <w:szCs w:val="28"/>
        </w:rPr>
        <w:t>«</w:t>
      </w:r>
      <w:r w:rsidR="00F213A3" w:rsidRPr="00651CAB">
        <w:rPr>
          <w:rFonts w:eastAsia="Calibri"/>
          <w:sz w:val="28"/>
          <w:szCs w:val="28"/>
        </w:rPr>
        <w:t>П</w:t>
      </w:r>
      <w:r w:rsidR="0024436F" w:rsidRPr="00651CAB">
        <w:rPr>
          <w:rFonts w:eastAsia="Calibri"/>
          <w:sz w:val="28"/>
          <w:szCs w:val="28"/>
        </w:rPr>
        <w:t>рогрессивные матрицы</w:t>
      </w:r>
      <w:r w:rsidR="00887619" w:rsidRPr="00651CAB">
        <w:rPr>
          <w:rFonts w:eastAsia="Calibri"/>
          <w:sz w:val="28"/>
          <w:szCs w:val="28"/>
        </w:rPr>
        <w:t xml:space="preserve"> Равена</w:t>
      </w:r>
      <w:r w:rsidR="0024436F" w:rsidRPr="00651CAB">
        <w:rPr>
          <w:rFonts w:eastAsia="Calibri"/>
          <w:sz w:val="28"/>
          <w:szCs w:val="28"/>
        </w:rPr>
        <w:t xml:space="preserve">» </w:t>
      </w:r>
      <w:r w:rsidR="00953C02" w:rsidRPr="00651CAB">
        <w:rPr>
          <w:rFonts w:eastAsia="Calibri"/>
          <w:sz w:val="28"/>
          <w:szCs w:val="28"/>
        </w:rPr>
        <w:t>(ПМР)</w:t>
      </w:r>
      <w:r w:rsidR="0024436F" w:rsidRPr="00651CAB">
        <w:rPr>
          <w:rFonts w:eastAsia="Calibri"/>
          <w:sz w:val="28"/>
          <w:szCs w:val="28"/>
        </w:rPr>
        <w:t xml:space="preserve"> (части A – E, 5 серий, каждая из которых состоит из 12 заданий)</w:t>
      </w:r>
      <w:r w:rsidR="009B70FB" w:rsidRPr="00651CAB">
        <w:rPr>
          <w:rFonts w:eastAsia="Calibri"/>
          <w:sz w:val="28"/>
          <w:szCs w:val="28"/>
        </w:rPr>
        <w:t xml:space="preserve"> в авторской интерпретации. </w:t>
      </w:r>
      <w:r w:rsidR="00DD4C81" w:rsidRPr="00651CAB">
        <w:rPr>
          <w:rFonts w:eastAsia="Calibri"/>
          <w:sz w:val="28"/>
          <w:szCs w:val="28"/>
        </w:rPr>
        <w:t xml:space="preserve">В исследовательской практике </w:t>
      </w:r>
      <w:r w:rsidR="00887619" w:rsidRPr="00651CAB">
        <w:rPr>
          <w:rFonts w:eastAsia="Calibri"/>
          <w:sz w:val="28"/>
          <w:szCs w:val="28"/>
        </w:rPr>
        <w:t xml:space="preserve">данная </w:t>
      </w:r>
      <w:r w:rsidR="00DD4C81" w:rsidRPr="00651CAB">
        <w:rPr>
          <w:rFonts w:eastAsia="Calibri"/>
          <w:sz w:val="28"/>
          <w:szCs w:val="28"/>
        </w:rPr>
        <w:t xml:space="preserve">методика </w:t>
      </w:r>
      <w:r w:rsidR="00887619" w:rsidRPr="00651CAB">
        <w:rPr>
          <w:rFonts w:eastAsia="Calibri"/>
          <w:sz w:val="28"/>
          <w:szCs w:val="28"/>
        </w:rPr>
        <w:t>часто применяется</w:t>
      </w:r>
      <w:r w:rsidR="009B70FB" w:rsidRPr="00651CAB">
        <w:rPr>
          <w:rFonts w:eastAsia="Calibri"/>
          <w:sz w:val="28"/>
          <w:szCs w:val="28"/>
        </w:rPr>
        <w:t xml:space="preserve"> </w:t>
      </w:r>
      <w:r w:rsidR="00DD4C81" w:rsidRPr="00651CAB">
        <w:rPr>
          <w:rFonts w:eastAsia="Calibri"/>
          <w:sz w:val="28"/>
          <w:szCs w:val="28"/>
        </w:rPr>
        <w:t>для оценки флюидного интеллекта</w:t>
      </w:r>
      <w:r w:rsidR="000971EB" w:rsidRPr="00651CAB">
        <w:rPr>
          <w:rFonts w:eastAsia="Calibri"/>
          <w:sz w:val="28"/>
          <w:szCs w:val="28"/>
        </w:rPr>
        <w:t xml:space="preserve"> [</w:t>
      </w:r>
      <w:r w:rsidR="00E731C8">
        <w:rPr>
          <w:rFonts w:eastAsia="Calibri"/>
          <w:sz w:val="28"/>
          <w:szCs w:val="28"/>
        </w:rPr>
        <w:t>49</w:t>
      </w:r>
      <w:r w:rsidR="006C7CEC">
        <w:rPr>
          <w:rFonts w:eastAsia="Calibri"/>
          <w:sz w:val="28"/>
          <w:szCs w:val="28"/>
        </w:rPr>
        <w:t xml:space="preserve">; </w:t>
      </w:r>
      <w:r w:rsidR="00E731C8">
        <w:rPr>
          <w:rFonts w:eastAsia="Calibri"/>
          <w:sz w:val="28"/>
          <w:szCs w:val="28"/>
        </w:rPr>
        <w:t>51</w:t>
      </w:r>
      <w:r w:rsidR="000971EB" w:rsidRPr="00651CAB">
        <w:rPr>
          <w:rFonts w:eastAsia="Calibri"/>
          <w:sz w:val="28"/>
          <w:szCs w:val="28"/>
        </w:rPr>
        <w:t>]</w:t>
      </w:r>
      <w:r w:rsidR="00BD20FB" w:rsidRPr="00651CAB">
        <w:rPr>
          <w:rFonts w:eastAsia="Calibri"/>
          <w:sz w:val="28"/>
          <w:szCs w:val="28"/>
        </w:rPr>
        <w:t xml:space="preserve">. </w:t>
      </w:r>
      <w:r w:rsidR="0024436F" w:rsidRPr="00651CAB">
        <w:rPr>
          <w:rFonts w:eastAsia="Calibri"/>
          <w:sz w:val="28"/>
          <w:szCs w:val="28"/>
        </w:rPr>
        <w:t xml:space="preserve">В серии А </w:t>
      </w:r>
      <w:r w:rsidRPr="00651CAB">
        <w:rPr>
          <w:rFonts w:eastAsia="Calibri"/>
          <w:sz w:val="28"/>
          <w:szCs w:val="28"/>
        </w:rPr>
        <w:t>учащийся</w:t>
      </w:r>
      <w:r w:rsidR="0024436F" w:rsidRPr="00651CAB">
        <w:rPr>
          <w:rFonts w:eastAsia="Calibri"/>
          <w:sz w:val="28"/>
          <w:szCs w:val="28"/>
        </w:rPr>
        <w:t xml:space="preserve"> дополн</w:t>
      </w:r>
      <w:r w:rsidRPr="00651CAB">
        <w:rPr>
          <w:rFonts w:eastAsia="Calibri"/>
          <w:sz w:val="28"/>
          <w:szCs w:val="28"/>
        </w:rPr>
        <w:t>яет</w:t>
      </w:r>
      <w:r w:rsidR="0024436F" w:rsidRPr="00651CAB">
        <w:rPr>
          <w:rFonts w:eastAsia="Calibri"/>
          <w:sz w:val="28"/>
          <w:szCs w:val="28"/>
        </w:rPr>
        <w:t xml:space="preserve"> недостающую часть изображения</w:t>
      </w:r>
      <w:r w:rsidR="000971EB" w:rsidRPr="00651CAB">
        <w:rPr>
          <w:rFonts w:eastAsia="Calibri"/>
          <w:sz w:val="28"/>
          <w:szCs w:val="28"/>
        </w:rPr>
        <w:t>, установив взаимосвязь между фигурами</w:t>
      </w:r>
      <w:r w:rsidR="0024436F" w:rsidRPr="00651CAB">
        <w:rPr>
          <w:rFonts w:eastAsia="Calibri"/>
          <w:sz w:val="28"/>
          <w:szCs w:val="28"/>
        </w:rPr>
        <w:t xml:space="preserve">. В серии </w:t>
      </w:r>
      <w:r w:rsidR="0024436F" w:rsidRPr="00651CAB">
        <w:rPr>
          <w:rFonts w:eastAsia="Calibri"/>
          <w:sz w:val="28"/>
          <w:szCs w:val="28"/>
          <w:lang w:val="en-GB"/>
        </w:rPr>
        <w:t>B</w:t>
      </w:r>
      <w:r w:rsidR="0024436F" w:rsidRPr="00651CAB">
        <w:rPr>
          <w:rFonts w:eastAsia="Calibri"/>
          <w:sz w:val="28"/>
          <w:szCs w:val="28"/>
        </w:rPr>
        <w:t xml:space="preserve"> </w:t>
      </w:r>
      <w:r w:rsidR="003B08C8" w:rsidRPr="00651CAB">
        <w:rPr>
          <w:rFonts w:eastAsia="Calibri"/>
          <w:sz w:val="28"/>
          <w:szCs w:val="28"/>
        </w:rPr>
        <w:t xml:space="preserve">– </w:t>
      </w:r>
      <w:r w:rsidRPr="00651CAB">
        <w:rPr>
          <w:rFonts w:eastAsia="Calibri"/>
          <w:sz w:val="28"/>
          <w:szCs w:val="28"/>
        </w:rPr>
        <w:t xml:space="preserve">его задача </w:t>
      </w:r>
      <w:r w:rsidR="003B08C8" w:rsidRPr="00651CAB">
        <w:rPr>
          <w:rFonts w:eastAsia="Calibri"/>
          <w:sz w:val="28"/>
          <w:szCs w:val="28"/>
        </w:rPr>
        <w:t>найти</w:t>
      </w:r>
      <w:r w:rsidR="0024436F" w:rsidRPr="00651CAB">
        <w:rPr>
          <w:rFonts w:eastAsia="Calibri"/>
          <w:sz w:val="28"/>
          <w:szCs w:val="28"/>
        </w:rPr>
        <w:t xml:space="preserve"> аналогии между парами. Серия С содержит задачи по принципу изменения фигур по вертикали </w:t>
      </w:r>
      <w:r w:rsidR="00887619" w:rsidRPr="00651CAB">
        <w:rPr>
          <w:rFonts w:eastAsia="Calibri"/>
          <w:sz w:val="28"/>
          <w:szCs w:val="28"/>
        </w:rPr>
        <w:t xml:space="preserve">и </w:t>
      </w:r>
      <w:r w:rsidR="0024436F" w:rsidRPr="00651CAB">
        <w:rPr>
          <w:rFonts w:eastAsia="Calibri"/>
          <w:sz w:val="28"/>
          <w:szCs w:val="28"/>
        </w:rPr>
        <w:t xml:space="preserve">по горизонтали. В серии </w:t>
      </w:r>
      <w:r w:rsidR="0024436F" w:rsidRPr="00651CAB">
        <w:rPr>
          <w:rFonts w:eastAsia="Calibri"/>
          <w:sz w:val="28"/>
          <w:szCs w:val="28"/>
          <w:lang w:val="en-GB"/>
        </w:rPr>
        <w:t>D</w:t>
      </w:r>
      <w:r w:rsidR="0024436F" w:rsidRPr="00651CAB">
        <w:rPr>
          <w:rFonts w:eastAsia="Calibri"/>
          <w:sz w:val="28"/>
          <w:szCs w:val="28"/>
        </w:rPr>
        <w:t xml:space="preserve"> </w:t>
      </w:r>
      <w:r w:rsidRPr="00651CAB">
        <w:rPr>
          <w:rFonts w:eastAsia="Calibri"/>
          <w:sz w:val="28"/>
          <w:szCs w:val="28"/>
        </w:rPr>
        <w:t xml:space="preserve">необходимо </w:t>
      </w:r>
      <w:r w:rsidR="0024436F" w:rsidRPr="00651CAB">
        <w:rPr>
          <w:rFonts w:eastAsia="Calibri"/>
          <w:sz w:val="28"/>
          <w:szCs w:val="28"/>
        </w:rPr>
        <w:lastRenderedPageBreak/>
        <w:t>определить закономерност</w:t>
      </w:r>
      <w:r w:rsidRPr="00651CAB">
        <w:rPr>
          <w:rFonts w:eastAsia="Calibri"/>
          <w:sz w:val="28"/>
          <w:szCs w:val="28"/>
        </w:rPr>
        <w:t>и</w:t>
      </w:r>
      <w:r w:rsidR="00C650D7" w:rsidRPr="00651CAB">
        <w:rPr>
          <w:rFonts w:eastAsia="Calibri"/>
          <w:sz w:val="28"/>
          <w:szCs w:val="28"/>
        </w:rPr>
        <w:t xml:space="preserve">. </w:t>
      </w:r>
      <w:r w:rsidR="000971EB" w:rsidRPr="00651CAB">
        <w:rPr>
          <w:rFonts w:eastAsia="Calibri"/>
          <w:sz w:val="28"/>
          <w:szCs w:val="28"/>
        </w:rPr>
        <w:t>В с</w:t>
      </w:r>
      <w:r w:rsidRPr="00651CAB">
        <w:rPr>
          <w:rFonts w:eastAsia="Calibri"/>
          <w:sz w:val="28"/>
          <w:szCs w:val="28"/>
        </w:rPr>
        <w:t>ери</w:t>
      </w:r>
      <w:r w:rsidR="000971EB" w:rsidRPr="00651CAB">
        <w:rPr>
          <w:rFonts w:eastAsia="Calibri"/>
          <w:sz w:val="28"/>
          <w:szCs w:val="28"/>
        </w:rPr>
        <w:t>и</w:t>
      </w:r>
      <w:r w:rsidRPr="00651CAB">
        <w:rPr>
          <w:rFonts w:eastAsia="Calibri"/>
          <w:sz w:val="28"/>
          <w:szCs w:val="28"/>
        </w:rPr>
        <w:t xml:space="preserve"> Е </w:t>
      </w:r>
      <w:r w:rsidR="000971EB" w:rsidRPr="00651CAB">
        <w:rPr>
          <w:rFonts w:eastAsia="Calibri"/>
          <w:sz w:val="28"/>
          <w:szCs w:val="28"/>
        </w:rPr>
        <w:t>необходимо понять принцип анализа и синтеза элементов фигур.</w:t>
      </w:r>
    </w:p>
    <w:p w14:paraId="298FE211" w14:textId="3547D03A" w:rsidR="00273888" w:rsidRPr="00651CAB" w:rsidRDefault="0024436F" w:rsidP="000971EB">
      <w:pPr>
        <w:spacing w:line="360" w:lineRule="auto"/>
        <w:ind w:firstLine="709"/>
        <w:jc w:val="both"/>
        <w:rPr>
          <w:rFonts w:eastAsia="Calibri"/>
          <w:sz w:val="28"/>
          <w:szCs w:val="28"/>
        </w:rPr>
      </w:pPr>
      <w:r w:rsidRPr="00651CAB">
        <w:rPr>
          <w:rFonts w:eastAsia="Calibri"/>
          <w:sz w:val="28"/>
          <w:szCs w:val="28"/>
        </w:rPr>
        <w:t xml:space="preserve">За каждое правильное решение </w:t>
      </w:r>
      <w:r w:rsidR="00D74DBA" w:rsidRPr="00651CAB">
        <w:rPr>
          <w:rFonts w:eastAsia="Calibri"/>
          <w:sz w:val="28"/>
          <w:szCs w:val="28"/>
        </w:rPr>
        <w:t>учащийся получает</w:t>
      </w:r>
      <w:r w:rsidRPr="00651CAB">
        <w:rPr>
          <w:rFonts w:eastAsia="Calibri"/>
          <w:sz w:val="28"/>
          <w:szCs w:val="28"/>
        </w:rPr>
        <w:t xml:space="preserve"> 1 балл и подсчитывается общее количество баллов. Максимальный балл</w:t>
      </w:r>
      <w:r w:rsidR="00D74DBA" w:rsidRPr="00651CAB">
        <w:rPr>
          <w:rFonts w:eastAsia="Calibri"/>
          <w:sz w:val="28"/>
          <w:szCs w:val="28"/>
        </w:rPr>
        <w:t xml:space="preserve"> за данный тест – </w:t>
      </w:r>
      <w:r w:rsidRPr="00651CAB">
        <w:rPr>
          <w:rFonts w:eastAsia="Calibri"/>
          <w:sz w:val="28"/>
          <w:szCs w:val="28"/>
        </w:rPr>
        <w:t xml:space="preserve">60. </w:t>
      </w:r>
      <w:r w:rsidR="00D74DBA" w:rsidRPr="00651CAB">
        <w:rPr>
          <w:rFonts w:eastAsia="Calibri"/>
          <w:sz w:val="28"/>
          <w:szCs w:val="28"/>
        </w:rPr>
        <w:t xml:space="preserve">Каждому учащемуся выдавался индивидуальный бланк для ответов и </w:t>
      </w:r>
      <w:r w:rsidR="00953C02" w:rsidRPr="00651CAB">
        <w:rPr>
          <w:rFonts w:eastAsia="Calibri"/>
          <w:sz w:val="28"/>
          <w:szCs w:val="28"/>
        </w:rPr>
        <w:t>ПМР в виде книги. Тест</w:t>
      </w:r>
      <w:r w:rsidRPr="00651CAB">
        <w:rPr>
          <w:rFonts w:eastAsia="Calibri"/>
          <w:sz w:val="28"/>
          <w:szCs w:val="28"/>
        </w:rPr>
        <w:t xml:space="preserve"> </w:t>
      </w:r>
      <w:r w:rsidR="00953C02" w:rsidRPr="00651CAB">
        <w:rPr>
          <w:rFonts w:eastAsia="Calibri"/>
          <w:sz w:val="28"/>
          <w:szCs w:val="28"/>
        </w:rPr>
        <w:t xml:space="preserve">проводился </w:t>
      </w:r>
      <w:r w:rsidRPr="00651CAB">
        <w:rPr>
          <w:rFonts w:eastAsia="Calibri"/>
          <w:sz w:val="28"/>
          <w:szCs w:val="28"/>
        </w:rPr>
        <w:t>с интервалом в несколько дней с компьютеризированной батареей.</w:t>
      </w:r>
      <w:r w:rsidRPr="00651CAB">
        <w:rPr>
          <w:rFonts w:eastAsia="Calibri"/>
          <w:sz w:val="28"/>
          <w:szCs w:val="28"/>
        </w:rPr>
        <w:tab/>
      </w:r>
    </w:p>
    <w:p w14:paraId="47F0ACFD" w14:textId="77777777" w:rsidR="002C582C" w:rsidRPr="00651CAB" w:rsidRDefault="002C582C" w:rsidP="00315237">
      <w:pPr>
        <w:spacing w:line="360" w:lineRule="auto"/>
        <w:ind w:firstLine="709"/>
        <w:jc w:val="both"/>
        <w:rPr>
          <w:rFonts w:eastAsia="Calibri"/>
          <w:sz w:val="28"/>
          <w:szCs w:val="28"/>
        </w:rPr>
      </w:pPr>
    </w:p>
    <w:p w14:paraId="3E0B64FE" w14:textId="77777777" w:rsidR="0010593E" w:rsidRPr="00651CAB" w:rsidRDefault="00273888" w:rsidP="00315237">
      <w:pPr>
        <w:widowControl/>
        <w:autoSpaceDE/>
        <w:autoSpaceDN/>
        <w:spacing w:after="160" w:line="360" w:lineRule="auto"/>
        <w:ind w:left="720"/>
        <w:rPr>
          <w:rFonts w:eastAsia="Calibri"/>
          <w:b/>
          <w:i/>
          <w:iCs/>
          <w:sz w:val="28"/>
          <w:szCs w:val="28"/>
        </w:rPr>
      </w:pPr>
      <w:r w:rsidRPr="00651CAB">
        <w:rPr>
          <w:rFonts w:eastAsia="Calibri"/>
          <w:b/>
          <w:i/>
          <w:iCs/>
          <w:sz w:val="28"/>
          <w:szCs w:val="28"/>
        </w:rPr>
        <w:t>Креативность</w:t>
      </w:r>
      <w:r w:rsidR="0010593E" w:rsidRPr="00651CAB">
        <w:rPr>
          <w:rFonts w:eastAsia="Calibri"/>
          <w:b/>
          <w:i/>
          <w:iCs/>
          <w:sz w:val="28"/>
          <w:szCs w:val="28"/>
        </w:rPr>
        <w:tab/>
      </w:r>
      <w:r w:rsidR="0010593E" w:rsidRPr="00651CAB">
        <w:rPr>
          <w:rFonts w:eastAsia="Calibri"/>
          <w:b/>
          <w:i/>
          <w:iCs/>
          <w:sz w:val="28"/>
          <w:szCs w:val="28"/>
        </w:rPr>
        <w:tab/>
      </w:r>
      <w:r w:rsidR="0010593E" w:rsidRPr="00651CAB">
        <w:rPr>
          <w:rFonts w:eastAsia="Calibri"/>
          <w:b/>
          <w:i/>
          <w:iCs/>
          <w:sz w:val="28"/>
          <w:szCs w:val="28"/>
        </w:rPr>
        <w:tab/>
      </w:r>
      <w:r w:rsidR="0010593E" w:rsidRPr="00651CAB">
        <w:rPr>
          <w:rFonts w:eastAsia="Calibri"/>
          <w:b/>
          <w:i/>
          <w:iCs/>
          <w:sz w:val="28"/>
          <w:szCs w:val="28"/>
        </w:rPr>
        <w:tab/>
      </w:r>
      <w:r w:rsidR="0010593E" w:rsidRPr="00651CAB">
        <w:rPr>
          <w:rFonts w:eastAsia="Calibri"/>
          <w:b/>
          <w:i/>
          <w:iCs/>
          <w:sz w:val="28"/>
          <w:szCs w:val="28"/>
        </w:rPr>
        <w:tab/>
      </w:r>
      <w:r w:rsidR="0010593E" w:rsidRPr="00651CAB">
        <w:rPr>
          <w:rFonts w:eastAsia="Calibri"/>
          <w:b/>
          <w:i/>
          <w:iCs/>
          <w:sz w:val="28"/>
          <w:szCs w:val="28"/>
        </w:rPr>
        <w:tab/>
      </w:r>
      <w:r w:rsidR="0010593E" w:rsidRPr="00651CAB">
        <w:rPr>
          <w:rFonts w:eastAsia="Calibri"/>
          <w:b/>
          <w:i/>
          <w:iCs/>
          <w:sz w:val="28"/>
          <w:szCs w:val="28"/>
        </w:rPr>
        <w:tab/>
      </w:r>
      <w:r w:rsidR="0010593E" w:rsidRPr="00651CAB">
        <w:rPr>
          <w:rFonts w:eastAsia="Calibri"/>
          <w:b/>
          <w:i/>
          <w:iCs/>
          <w:sz w:val="28"/>
          <w:szCs w:val="28"/>
        </w:rPr>
        <w:tab/>
      </w:r>
      <w:r w:rsidR="0010593E" w:rsidRPr="00651CAB">
        <w:rPr>
          <w:rFonts w:eastAsia="Calibri"/>
          <w:b/>
          <w:i/>
          <w:iCs/>
          <w:sz w:val="28"/>
          <w:szCs w:val="28"/>
        </w:rPr>
        <w:tab/>
      </w:r>
    </w:p>
    <w:p w14:paraId="678B44FB" w14:textId="755B4989" w:rsidR="0024436F" w:rsidRPr="00651CAB" w:rsidRDefault="0080388E" w:rsidP="00315237">
      <w:pPr>
        <w:widowControl/>
        <w:autoSpaceDE/>
        <w:autoSpaceDN/>
        <w:spacing w:after="160" w:line="360" w:lineRule="auto"/>
        <w:ind w:firstLine="720"/>
        <w:jc w:val="both"/>
        <w:rPr>
          <w:rFonts w:eastAsia="Calibri"/>
          <w:b/>
          <w:i/>
          <w:iCs/>
          <w:sz w:val="28"/>
          <w:szCs w:val="28"/>
        </w:rPr>
      </w:pPr>
      <w:r w:rsidRPr="00651CAB">
        <w:rPr>
          <w:rFonts w:eastAsia="Calibri"/>
          <w:sz w:val="28"/>
          <w:szCs w:val="28"/>
        </w:rPr>
        <w:t xml:space="preserve">Для </w:t>
      </w:r>
      <w:r w:rsidR="00D30635" w:rsidRPr="00651CAB">
        <w:rPr>
          <w:rFonts w:eastAsia="Calibri"/>
          <w:sz w:val="28"/>
          <w:szCs w:val="28"/>
        </w:rPr>
        <w:t>диагностики д</w:t>
      </w:r>
      <w:r w:rsidRPr="00651CAB">
        <w:rPr>
          <w:rFonts w:eastAsia="Calibri"/>
          <w:sz w:val="28"/>
          <w:szCs w:val="28"/>
        </w:rPr>
        <w:t>ивергентн</w:t>
      </w:r>
      <w:r w:rsidR="00657E77" w:rsidRPr="00651CAB">
        <w:rPr>
          <w:rFonts w:eastAsia="Calibri"/>
          <w:sz w:val="28"/>
          <w:szCs w:val="28"/>
        </w:rPr>
        <w:t>о</w:t>
      </w:r>
      <w:r w:rsidR="00D30635" w:rsidRPr="00651CAB">
        <w:rPr>
          <w:rFonts w:eastAsia="Calibri"/>
          <w:sz w:val="28"/>
          <w:szCs w:val="28"/>
        </w:rPr>
        <w:t>й</w:t>
      </w:r>
      <w:r w:rsidR="00657E77" w:rsidRPr="00651CAB">
        <w:rPr>
          <w:rFonts w:eastAsia="Calibri"/>
          <w:sz w:val="28"/>
          <w:szCs w:val="28"/>
        </w:rPr>
        <w:t xml:space="preserve"> </w:t>
      </w:r>
      <w:r w:rsidRPr="00651CAB">
        <w:rPr>
          <w:rFonts w:eastAsia="Calibri"/>
          <w:sz w:val="28"/>
          <w:szCs w:val="28"/>
        </w:rPr>
        <w:t>креативност</w:t>
      </w:r>
      <w:r w:rsidR="00E73A47" w:rsidRPr="00651CAB">
        <w:rPr>
          <w:rFonts w:eastAsia="Calibri"/>
          <w:sz w:val="28"/>
          <w:szCs w:val="28"/>
        </w:rPr>
        <w:t xml:space="preserve">и </w:t>
      </w:r>
      <w:r w:rsidR="00D30635" w:rsidRPr="00651CAB">
        <w:rPr>
          <w:rFonts w:eastAsia="Calibri"/>
          <w:sz w:val="28"/>
          <w:szCs w:val="28"/>
        </w:rPr>
        <w:t xml:space="preserve">применялась </w:t>
      </w:r>
      <w:r w:rsidR="0004504D" w:rsidRPr="00651CAB">
        <w:rPr>
          <w:rFonts w:eastAsia="Calibri"/>
          <w:sz w:val="28"/>
          <w:szCs w:val="28"/>
        </w:rPr>
        <w:t xml:space="preserve">авторская </w:t>
      </w:r>
      <w:r w:rsidRPr="00651CAB">
        <w:rPr>
          <w:rFonts w:eastAsia="Calibri"/>
          <w:sz w:val="28"/>
          <w:szCs w:val="28"/>
        </w:rPr>
        <w:t>методика «Образной и вербальной креативности» (ОВК)</w:t>
      </w:r>
      <w:r w:rsidR="00D30635" w:rsidRPr="00651CAB">
        <w:rPr>
          <w:rFonts w:eastAsia="Calibri"/>
          <w:sz w:val="28"/>
          <w:szCs w:val="28"/>
        </w:rPr>
        <w:t xml:space="preserve"> </w:t>
      </w:r>
      <w:r w:rsidR="009C0DA9" w:rsidRPr="00651CAB">
        <w:rPr>
          <w:rFonts w:eastAsia="Calibri"/>
          <w:sz w:val="28"/>
          <w:szCs w:val="28"/>
        </w:rPr>
        <w:t xml:space="preserve">Н.Б. </w:t>
      </w:r>
      <w:r w:rsidRPr="00651CAB">
        <w:rPr>
          <w:rFonts w:eastAsia="Calibri"/>
          <w:sz w:val="28"/>
          <w:szCs w:val="28"/>
        </w:rPr>
        <w:t>Шумаковой</w:t>
      </w:r>
      <w:r w:rsidR="0095592C">
        <w:rPr>
          <w:rFonts w:eastAsia="Calibri"/>
          <w:sz w:val="28"/>
          <w:szCs w:val="28"/>
        </w:rPr>
        <w:t xml:space="preserve"> </w:t>
      </w:r>
      <w:r w:rsidR="0095592C" w:rsidRPr="0095592C">
        <w:rPr>
          <w:rFonts w:eastAsia="Calibri"/>
          <w:sz w:val="28"/>
          <w:szCs w:val="28"/>
        </w:rPr>
        <w:t>[</w:t>
      </w:r>
      <w:r w:rsidR="00445171">
        <w:rPr>
          <w:rFonts w:eastAsia="Calibri"/>
          <w:sz w:val="28"/>
          <w:szCs w:val="28"/>
        </w:rPr>
        <w:t>62</w:t>
      </w:r>
      <w:r w:rsidR="0088000E">
        <w:rPr>
          <w:rFonts w:eastAsia="Calibri"/>
          <w:sz w:val="28"/>
          <w:szCs w:val="28"/>
        </w:rPr>
        <w:t xml:space="preserve">; </w:t>
      </w:r>
      <w:r w:rsidR="00445171">
        <w:rPr>
          <w:rFonts w:eastAsia="Calibri"/>
          <w:sz w:val="28"/>
          <w:szCs w:val="28"/>
        </w:rPr>
        <w:t>63</w:t>
      </w:r>
      <w:r w:rsidR="0088000E">
        <w:rPr>
          <w:rFonts w:eastAsia="Calibri"/>
          <w:sz w:val="28"/>
          <w:szCs w:val="28"/>
        </w:rPr>
        <w:t xml:space="preserve">; 65; </w:t>
      </w:r>
      <w:r w:rsidR="0095592C" w:rsidRPr="0095592C">
        <w:rPr>
          <w:rFonts w:eastAsia="Calibri"/>
          <w:sz w:val="28"/>
          <w:szCs w:val="28"/>
        </w:rPr>
        <w:t>66</w:t>
      </w:r>
      <w:r w:rsidR="007B71C1">
        <w:rPr>
          <w:rFonts w:eastAsia="Calibri"/>
          <w:sz w:val="28"/>
          <w:szCs w:val="28"/>
        </w:rPr>
        <w:t xml:space="preserve">; </w:t>
      </w:r>
      <w:r w:rsidR="007B71C1">
        <w:rPr>
          <w:rFonts w:eastAsia="Calibri"/>
          <w:sz w:val="28"/>
          <w:szCs w:val="28"/>
        </w:rPr>
        <w:fldChar w:fldCharType="begin"/>
      </w:r>
      <w:r w:rsidR="007B71C1">
        <w:rPr>
          <w:rFonts w:eastAsia="Calibri"/>
          <w:sz w:val="28"/>
          <w:szCs w:val="28"/>
        </w:rPr>
        <w:instrText xml:space="preserve"> REF _Ref115968777 \r \h </w:instrText>
      </w:r>
      <w:r w:rsidR="007B71C1">
        <w:rPr>
          <w:rFonts w:eastAsia="Calibri"/>
          <w:sz w:val="28"/>
          <w:szCs w:val="28"/>
        </w:rPr>
      </w:r>
      <w:r w:rsidR="007B71C1">
        <w:rPr>
          <w:rFonts w:eastAsia="Calibri"/>
          <w:sz w:val="28"/>
          <w:szCs w:val="28"/>
        </w:rPr>
        <w:fldChar w:fldCharType="separate"/>
      </w:r>
      <w:r w:rsidR="007B71C1">
        <w:rPr>
          <w:rFonts w:eastAsia="Calibri"/>
          <w:sz w:val="28"/>
          <w:szCs w:val="28"/>
        </w:rPr>
        <w:t>76</w:t>
      </w:r>
      <w:r w:rsidR="007B71C1">
        <w:rPr>
          <w:rFonts w:eastAsia="Calibri"/>
          <w:sz w:val="28"/>
          <w:szCs w:val="28"/>
        </w:rPr>
        <w:fldChar w:fldCharType="end"/>
      </w:r>
      <w:r w:rsidRPr="00651CAB">
        <w:rPr>
          <w:rFonts w:eastAsia="Calibri"/>
          <w:sz w:val="28"/>
          <w:szCs w:val="28"/>
        </w:rPr>
        <w:t>]</w:t>
      </w:r>
      <w:r w:rsidR="00E73A47" w:rsidRPr="00651CAB">
        <w:rPr>
          <w:rFonts w:eastAsia="Calibri"/>
          <w:sz w:val="28"/>
          <w:szCs w:val="28"/>
        </w:rPr>
        <w:t xml:space="preserve">. </w:t>
      </w:r>
      <w:r w:rsidR="00D30635" w:rsidRPr="00651CAB">
        <w:rPr>
          <w:rFonts w:eastAsia="Calibri"/>
          <w:sz w:val="28"/>
          <w:szCs w:val="28"/>
        </w:rPr>
        <w:t xml:space="preserve">Она состоит из двух субтестов: вербального и невербального. </w:t>
      </w:r>
      <w:r w:rsidR="00F60DF5" w:rsidRPr="00651CAB">
        <w:rPr>
          <w:rFonts w:eastAsia="Calibri"/>
          <w:sz w:val="28"/>
          <w:szCs w:val="28"/>
        </w:rPr>
        <w:t xml:space="preserve">При выполнении </w:t>
      </w:r>
      <w:r w:rsidR="0004504D" w:rsidRPr="00651CAB">
        <w:rPr>
          <w:rFonts w:eastAsia="Calibri"/>
          <w:sz w:val="28"/>
          <w:szCs w:val="28"/>
        </w:rPr>
        <w:t>вербальной части теста</w:t>
      </w:r>
      <w:r w:rsidR="00F60DF5" w:rsidRPr="00651CAB">
        <w:rPr>
          <w:rFonts w:eastAsia="Calibri"/>
          <w:sz w:val="28"/>
          <w:szCs w:val="28"/>
        </w:rPr>
        <w:t xml:space="preserve"> </w:t>
      </w:r>
      <w:r w:rsidR="0004504D" w:rsidRPr="00651CAB">
        <w:rPr>
          <w:rFonts w:eastAsia="Calibri"/>
          <w:sz w:val="28"/>
          <w:szCs w:val="28"/>
        </w:rPr>
        <w:t>задача учащегося состоит в том, чтобы</w:t>
      </w:r>
      <w:r w:rsidR="00F60DF5" w:rsidRPr="00651CAB">
        <w:rPr>
          <w:rFonts w:eastAsia="Calibri"/>
          <w:sz w:val="28"/>
          <w:szCs w:val="28"/>
        </w:rPr>
        <w:t xml:space="preserve"> </w:t>
      </w:r>
      <w:r w:rsidR="00D30635" w:rsidRPr="00651CAB">
        <w:rPr>
          <w:rFonts w:eastAsia="Calibri"/>
          <w:sz w:val="28"/>
          <w:szCs w:val="28"/>
        </w:rPr>
        <w:t>перечислить</w:t>
      </w:r>
      <w:r w:rsidR="00F60DF5" w:rsidRPr="00651CAB">
        <w:rPr>
          <w:rFonts w:eastAsia="Calibri"/>
          <w:sz w:val="28"/>
          <w:szCs w:val="28"/>
        </w:rPr>
        <w:t xml:space="preserve"> как можно больше </w:t>
      </w:r>
      <w:r w:rsidR="00D30635" w:rsidRPr="00651CAB">
        <w:rPr>
          <w:rFonts w:eastAsia="Calibri"/>
          <w:sz w:val="28"/>
          <w:szCs w:val="28"/>
        </w:rPr>
        <w:t xml:space="preserve">идей </w:t>
      </w:r>
      <w:r w:rsidR="00F60DF5" w:rsidRPr="00651CAB">
        <w:rPr>
          <w:rFonts w:eastAsia="Calibri"/>
          <w:sz w:val="28"/>
          <w:szCs w:val="28"/>
        </w:rPr>
        <w:t xml:space="preserve">о том, что представляет собой объект, предложенный в качестве стимульного материала. </w:t>
      </w:r>
      <w:r w:rsidR="00D30635" w:rsidRPr="00651CAB">
        <w:rPr>
          <w:rFonts w:eastAsia="Calibri"/>
          <w:sz w:val="28"/>
          <w:szCs w:val="28"/>
        </w:rPr>
        <w:t>С</w:t>
      </w:r>
      <w:r w:rsidR="00F60DF5" w:rsidRPr="00651CAB">
        <w:rPr>
          <w:rFonts w:eastAsia="Calibri"/>
          <w:sz w:val="28"/>
          <w:szCs w:val="28"/>
        </w:rPr>
        <w:t>вои предположения</w:t>
      </w:r>
      <w:r w:rsidR="00D30635" w:rsidRPr="00651CAB">
        <w:rPr>
          <w:rFonts w:eastAsia="Calibri"/>
          <w:sz w:val="28"/>
          <w:szCs w:val="28"/>
        </w:rPr>
        <w:t xml:space="preserve"> учащийся </w:t>
      </w:r>
      <w:r w:rsidR="0004504D" w:rsidRPr="00651CAB">
        <w:rPr>
          <w:rFonts w:eastAsia="Calibri"/>
          <w:sz w:val="28"/>
          <w:szCs w:val="28"/>
        </w:rPr>
        <w:t>заносит</w:t>
      </w:r>
      <w:r w:rsidR="00D30635" w:rsidRPr="00651CAB">
        <w:rPr>
          <w:rFonts w:eastAsia="Calibri"/>
          <w:sz w:val="28"/>
          <w:szCs w:val="28"/>
        </w:rPr>
        <w:t xml:space="preserve"> в бланк. Количество предположений методикой не ограничено. </w:t>
      </w:r>
      <w:r w:rsidR="00F60DF5" w:rsidRPr="00651CAB">
        <w:rPr>
          <w:rFonts w:eastAsia="Calibri"/>
          <w:sz w:val="28"/>
          <w:szCs w:val="28"/>
        </w:rPr>
        <w:t xml:space="preserve">В рамках </w:t>
      </w:r>
      <w:r w:rsidR="000971EB" w:rsidRPr="00651CAB">
        <w:rPr>
          <w:rFonts w:eastAsia="Calibri"/>
          <w:sz w:val="28"/>
          <w:szCs w:val="28"/>
        </w:rPr>
        <w:t>не</w:t>
      </w:r>
      <w:r w:rsidR="00D30635" w:rsidRPr="00651CAB">
        <w:rPr>
          <w:rFonts w:eastAsia="Calibri"/>
          <w:sz w:val="28"/>
          <w:szCs w:val="28"/>
        </w:rPr>
        <w:t xml:space="preserve">вербального или </w:t>
      </w:r>
      <w:r w:rsidR="00F60DF5" w:rsidRPr="00651CAB">
        <w:rPr>
          <w:rFonts w:eastAsia="Calibri"/>
          <w:sz w:val="28"/>
          <w:szCs w:val="28"/>
        </w:rPr>
        <w:t xml:space="preserve">графического субтеста </w:t>
      </w:r>
      <w:r w:rsidR="00D30635" w:rsidRPr="00651CAB">
        <w:rPr>
          <w:rFonts w:eastAsia="Calibri"/>
          <w:sz w:val="28"/>
          <w:szCs w:val="28"/>
        </w:rPr>
        <w:t>учащ</w:t>
      </w:r>
      <w:r w:rsidR="0004504D" w:rsidRPr="00651CAB">
        <w:rPr>
          <w:rFonts w:eastAsia="Calibri"/>
          <w:sz w:val="28"/>
          <w:szCs w:val="28"/>
        </w:rPr>
        <w:t xml:space="preserve">ийся </w:t>
      </w:r>
      <w:r w:rsidR="00635D1B" w:rsidRPr="00651CAB">
        <w:rPr>
          <w:rFonts w:eastAsia="Calibri"/>
          <w:sz w:val="28"/>
          <w:szCs w:val="28"/>
        </w:rPr>
        <w:t xml:space="preserve">выполняет рисунки </w:t>
      </w:r>
      <w:r w:rsidR="00D30635" w:rsidRPr="00651CAB">
        <w:rPr>
          <w:rFonts w:eastAsia="Calibri"/>
          <w:sz w:val="28"/>
          <w:szCs w:val="28"/>
        </w:rPr>
        <w:t>свои</w:t>
      </w:r>
      <w:r w:rsidR="00635D1B" w:rsidRPr="00651CAB">
        <w:rPr>
          <w:rFonts w:eastAsia="Calibri"/>
          <w:sz w:val="28"/>
          <w:szCs w:val="28"/>
        </w:rPr>
        <w:t>х</w:t>
      </w:r>
      <w:r w:rsidR="00D30635" w:rsidRPr="00651CAB">
        <w:rPr>
          <w:rFonts w:eastAsia="Calibri"/>
          <w:sz w:val="28"/>
          <w:szCs w:val="28"/>
        </w:rPr>
        <w:t xml:space="preserve"> </w:t>
      </w:r>
      <w:r w:rsidR="00635D1B" w:rsidRPr="00651CAB">
        <w:rPr>
          <w:rFonts w:eastAsia="Calibri"/>
          <w:sz w:val="28"/>
          <w:szCs w:val="28"/>
        </w:rPr>
        <w:t xml:space="preserve">предположений и </w:t>
      </w:r>
      <w:r w:rsidR="00D30635" w:rsidRPr="00651CAB">
        <w:rPr>
          <w:rFonts w:eastAsia="Calibri"/>
          <w:sz w:val="28"/>
          <w:szCs w:val="28"/>
        </w:rPr>
        <w:t>да</w:t>
      </w:r>
      <w:r w:rsidR="00635D1B" w:rsidRPr="00651CAB">
        <w:rPr>
          <w:rFonts w:eastAsia="Calibri"/>
          <w:sz w:val="28"/>
          <w:szCs w:val="28"/>
        </w:rPr>
        <w:t>ет</w:t>
      </w:r>
      <w:r w:rsidR="00D30635" w:rsidRPr="00651CAB">
        <w:rPr>
          <w:rFonts w:eastAsia="Calibri"/>
          <w:sz w:val="28"/>
          <w:szCs w:val="28"/>
        </w:rPr>
        <w:t xml:space="preserve"> им название.</w:t>
      </w:r>
      <w:r w:rsidR="00F60DF5" w:rsidRPr="00651CAB">
        <w:rPr>
          <w:rFonts w:eastAsia="Calibri"/>
          <w:sz w:val="28"/>
          <w:szCs w:val="28"/>
        </w:rPr>
        <w:t xml:space="preserve"> </w:t>
      </w:r>
      <w:r w:rsidR="00635D1B" w:rsidRPr="00651CAB">
        <w:rPr>
          <w:rFonts w:eastAsia="Calibri"/>
          <w:sz w:val="28"/>
          <w:szCs w:val="28"/>
        </w:rPr>
        <w:t xml:space="preserve">Для невербального субтеста учащемуся дается </w:t>
      </w:r>
      <w:r w:rsidR="00B10335" w:rsidRPr="00651CAB">
        <w:rPr>
          <w:rFonts w:eastAsia="Calibri"/>
          <w:sz w:val="28"/>
          <w:szCs w:val="28"/>
        </w:rPr>
        <w:t>в общей сложности 30</w:t>
      </w:r>
      <w:r w:rsidR="00635D1B" w:rsidRPr="00651CAB">
        <w:rPr>
          <w:rFonts w:eastAsia="Calibri"/>
          <w:sz w:val="28"/>
          <w:szCs w:val="28"/>
        </w:rPr>
        <w:t xml:space="preserve"> стимульных объектов</w:t>
      </w:r>
      <w:r w:rsidR="00B10335" w:rsidRPr="00651CAB">
        <w:rPr>
          <w:rFonts w:eastAsia="Calibri"/>
          <w:sz w:val="28"/>
          <w:szCs w:val="28"/>
        </w:rPr>
        <w:t xml:space="preserve"> по 6 штук на каждом бланке</w:t>
      </w:r>
      <w:r w:rsidR="00635D1B" w:rsidRPr="00651CAB">
        <w:rPr>
          <w:rFonts w:eastAsia="Calibri"/>
          <w:sz w:val="28"/>
          <w:szCs w:val="28"/>
        </w:rPr>
        <w:t>. При необходимости учащийся может попросить дополнительные бланки. Идеи</w:t>
      </w:r>
      <w:r w:rsidR="00D30635" w:rsidRPr="00651CAB">
        <w:rPr>
          <w:rFonts w:eastAsia="Calibri"/>
          <w:sz w:val="28"/>
          <w:szCs w:val="28"/>
        </w:rPr>
        <w:t xml:space="preserve"> </w:t>
      </w:r>
      <w:r w:rsidR="00635D1B" w:rsidRPr="00651CAB">
        <w:rPr>
          <w:rFonts w:eastAsia="Calibri"/>
          <w:sz w:val="28"/>
          <w:szCs w:val="28"/>
        </w:rPr>
        <w:t>вербального и невербального субтестов</w:t>
      </w:r>
      <w:r w:rsidR="00D30635" w:rsidRPr="00651CAB">
        <w:rPr>
          <w:rFonts w:eastAsia="Calibri"/>
          <w:sz w:val="28"/>
          <w:szCs w:val="28"/>
        </w:rPr>
        <w:t xml:space="preserve"> необязательно должны совпадать</w:t>
      </w:r>
      <w:r w:rsidR="00F60DF5" w:rsidRPr="00651CAB">
        <w:rPr>
          <w:rFonts w:eastAsia="Calibri"/>
          <w:sz w:val="28"/>
          <w:szCs w:val="28"/>
        </w:rPr>
        <w:t>.</w:t>
      </w:r>
      <w:r w:rsidR="0088000E" w:rsidRPr="0088000E">
        <w:rPr>
          <w:rFonts w:eastAsia="Calibri"/>
          <w:sz w:val="28"/>
          <w:szCs w:val="28"/>
        </w:rPr>
        <w:t xml:space="preserve"> </w:t>
      </w:r>
      <w:r w:rsidR="0088000E">
        <w:rPr>
          <w:rFonts w:eastAsia="Calibri"/>
          <w:sz w:val="28"/>
          <w:szCs w:val="28"/>
        </w:rPr>
        <w:t>Для обоих субтестов и</w:t>
      </w:r>
      <w:r w:rsidR="0088000E" w:rsidRPr="00651CAB">
        <w:rPr>
          <w:rFonts w:eastAsia="Calibri"/>
          <w:sz w:val="28"/>
          <w:szCs w:val="28"/>
        </w:rPr>
        <w:t>спользу</w:t>
      </w:r>
      <w:r w:rsidR="0088000E">
        <w:rPr>
          <w:rFonts w:eastAsia="Calibri"/>
          <w:sz w:val="28"/>
          <w:szCs w:val="28"/>
        </w:rPr>
        <w:t>ется</w:t>
      </w:r>
      <w:r w:rsidR="0088000E" w:rsidRPr="00651CAB">
        <w:rPr>
          <w:rFonts w:eastAsia="Calibri"/>
          <w:sz w:val="28"/>
          <w:szCs w:val="28"/>
        </w:rPr>
        <w:t xml:space="preserve"> один и тот же стимульный материал.</w:t>
      </w:r>
      <w:r w:rsidR="00BB3A75" w:rsidRPr="00BB3A75">
        <w:rPr>
          <w:rFonts w:eastAsia="Calibri"/>
          <w:sz w:val="28"/>
          <w:szCs w:val="28"/>
        </w:rPr>
        <w:t xml:space="preserve"> </w:t>
      </w:r>
      <w:r w:rsidR="00BB3A75">
        <w:rPr>
          <w:rFonts w:eastAsia="Calibri"/>
          <w:sz w:val="28"/>
          <w:szCs w:val="28"/>
        </w:rPr>
        <w:t>О</w:t>
      </w:r>
      <w:r w:rsidR="00BB3A75" w:rsidRPr="00651CAB">
        <w:rPr>
          <w:rFonts w:eastAsia="Calibri"/>
          <w:sz w:val="28"/>
          <w:szCs w:val="28"/>
        </w:rPr>
        <w:t>тсутствие временного ограничения при выполнении методики дает возможность продемонстрировать мотивационно-личностный компонент креативности.</w:t>
      </w:r>
      <w:r w:rsidR="00BB3A75">
        <w:rPr>
          <w:rFonts w:eastAsia="Calibri"/>
          <w:sz w:val="28"/>
          <w:szCs w:val="28"/>
        </w:rPr>
        <w:t xml:space="preserve"> Н</w:t>
      </w:r>
      <w:r w:rsidRPr="00651CAB">
        <w:rPr>
          <w:rFonts w:eastAsia="Calibri"/>
          <w:sz w:val="28"/>
          <w:szCs w:val="28"/>
        </w:rPr>
        <w:t>еопределенност</w:t>
      </w:r>
      <w:r w:rsidR="00BB3A75">
        <w:rPr>
          <w:rFonts w:eastAsia="Calibri"/>
          <w:sz w:val="28"/>
          <w:szCs w:val="28"/>
        </w:rPr>
        <w:t>ь</w:t>
      </w:r>
      <w:r w:rsidR="003E69BD" w:rsidRPr="00651CAB">
        <w:rPr>
          <w:rFonts w:eastAsia="Calibri"/>
          <w:sz w:val="28"/>
          <w:szCs w:val="28"/>
        </w:rPr>
        <w:t xml:space="preserve"> </w:t>
      </w:r>
      <w:r w:rsidRPr="00651CAB">
        <w:rPr>
          <w:rFonts w:eastAsia="Calibri"/>
          <w:sz w:val="28"/>
          <w:szCs w:val="28"/>
        </w:rPr>
        <w:t>предъявляемого стимула</w:t>
      </w:r>
      <w:r w:rsidR="00BB3A75">
        <w:rPr>
          <w:rFonts w:eastAsia="Calibri"/>
          <w:sz w:val="28"/>
          <w:szCs w:val="28"/>
        </w:rPr>
        <w:t xml:space="preserve"> позволяет предложить </w:t>
      </w:r>
      <w:r w:rsidR="009658EF" w:rsidRPr="00651CAB">
        <w:rPr>
          <w:rFonts w:eastAsia="Calibri"/>
          <w:sz w:val="28"/>
          <w:szCs w:val="28"/>
        </w:rPr>
        <w:t>разные варианты ответов</w:t>
      </w:r>
      <w:r w:rsidRPr="00651CAB">
        <w:rPr>
          <w:rFonts w:eastAsia="Calibri"/>
          <w:sz w:val="28"/>
          <w:szCs w:val="28"/>
        </w:rPr>
        <w:t>.</w:t>
      </w:r>
      <w:r w:rsidR="009C0DA9" w:rsidRPr="00651CAB">
        <w:rPr>
          <w:rFonts w:eastAsia="Calibri"/>
          <w:sz w:val="28"/>
          <w:szCs w:val="28"/>
        </w:rPr>
        <w:tab/>
      </w:r>
      <w:r w:rsidR="00400186" w:rsidRPr="00651CAB">
        <w:rPr>
          <w:rFonts w:eastAsia="Calibri"/>
          <w:sz w:val="28"/>
          <w:szCs w:val="28"/>
        </w:rPr>
        <w:tab/>
      </w:r>
      <w:r w:rsidR="00400186" w:rsidRPr="00651CAB">
        <w:rPr>
          <w:rFonts w:eastAsia="Calibri"/>
          <w:sz w:val="28"/>
          <w:szCs w:val="28"/>
        </w:rPr>
        <w:tab/>
      </w:r>
      <w:r w:rsidR="0018175B">
        <w:rPr>
          <w:rFonts w:eastAsia="Calibri"/>
          <w:sz w:val="28"/>
          <w:szCs w:val="28"/>
        </w:rPr>
        <w:tab/>
      </w:r>
      <w:r w:rsidR="0018175B">
        <w:rPr>
          <w:rFonts w:eastAsia="Calibri"/>
          <w:sz w:val="28"/>
          <w:szCs w:val="28"/>
        </w:rPr>
        <w:tab/>
      </w:r>
      <w:r w:rsidR="00302340" w:rsidRPr="00651CAB">
        <w:rPr>
          <w:rFonts w:eastAsia="Calibri"/>
          <w:sz w:val="28"/>
          <w:szCs w:val="28"/>
        </w:rPr>
        <w:t xml:space="preserve">С помощью методики ОВК </w:t>
      </w:r>
      <w:r w:rsidR="009360AF" w:rsidRPr="00651CAB">
        <w:rPr>
          <w:rFonts w:eastAsia="Calibri"/>
          <w:sz w:val="28"/>
          <w:szCs w:val="28"/>
        </w:rPr>
        <w:t xml:space="preserve">для каждого субтеста </w:t>
      </w:r>
      <w:r w:rsidR="00302340" w:rsidRPr="00651CAB">
        <w:rPr>
          <w:rFonts w:eastAsia="Calibri"/>
          <w:sz w:val="28"/>
          <w:szCs w:val="28"/>
        </w:rPr>
        <w:t xml:space="preserve">можно фиксировать все основные характеристики креативности, </w:t>
      </w:r>
      <w:r w:rsidR="007A0EC8" w:rsidRPr="00651CAB">
        <w:rPr>
          <w:rFonts w:eastAsia="Calibri"/>
          <w:sz w:val="28"/>
          <w:szCs w:val="28"/>
        </w:rPr>
        <w:t>принятые</w:t>
      </w:r>
      <w:r w:rsidR="00302340" w:rsidRPr="00651CAB">
        <w:rPr>
          <w:rFonts w:eastAsia="Calibri"/>
          <w:sz w:val="28"/>
          <w:szCs w:val="28"/>
        </w:rPr>
        <w:t xml:space="preserve"> в мировой практике</w:t>
      </w:r>
      <w:r w:rsidR="00851DE9" w:rsidRPr="00651CAB">
        <w:rPr>
          <w:rFonts w:eastAsia="Calibri"/>
          <w:sz w:val="28"/>
          <w:szCs w:val="28"/>
        </w:rPr>
        <w:t>:</w:t>
      </w:r>
      <w:r w:rsidR="00302340" w:rsidRPr="00651CAB">
        <w:rPr>
          <w:rFonts w:eastAsia="Calibri"/>
          <w:sz w:val="28"/>
          <w:szCs w:val="28"/>
        </w:rPr>
        <w:t xml:space="preserve"> беглость</w:t>
      </w:r>
      <w:r w:rsidR="00851DE9" w:rsidRPr="00651CAB">
        <w:rPr>
          <w:rFonts w:eastAsia="Calibri"/>
          <w:sz w:val="28"/>
          <w:szCs w:val="28"/>
        </w:rPr>
        <w:t xml:space="preserve"> </w:t>
      </w:r>
      <w:r w:rsidR="00851DE9" w:rsidRPr="00651CAB">
        <w:rPr>
          <w:rFonts w:eastAsia="Calibri"/>
          <w:sz w:val="28"/>
          <w:szCs w:val="28"/>
        </w:rPr>
        <w:lastRenderedPageBreak/>
        <w:t>– способность генерировать большое количество идей</w:t>
      </w:r>
      <w:r w:rsidR="00302340" w:rsidRPr="00651CAB">
        <w:rPr>
          <w:rFonts w:eastAsia="Calibri"/>
          <w:sz w:val="28"/>
          <w:szCs w:val="28"/>
        </w:rPr>
        <w:t>, гибкость</w:t>
      </w:r>
      <w:r w:rsidR="00851DE9" w:rsidRPr="00651CAB">
        <w:rPr>
          <w:rFonts w:eastAsia="Calibri"/>
          <w:sz w:val="28"/>
          <w:szCs w:val="28"/>
        </w:rPr>
        <w:t xml:space="preserve"> – способность </w:t>
      </w:r>
      <w:r w:rsidR="00573D40">
        <w:rPr>
          <w:rFonts w:eastAsia="Calibri"/>
          <w:sz w:val="28"/>
          <w:szCs w:val="28"/>
        </w:rPr>
        <w:t xml:space="preserve">создавать </w:t>
      </w:r>
      <w:r w:rsidR="00851DE9" w:rsidRPr="00651CAB">
        <w:rPr>
          <w:rFonts w:eastAsia="Calibri"/>
          <w:sz w:val="28"/>
          <w:szCs w:val="28"/>
        </w:rPr>
        <w:t>идеи, относящиеся к различным категориям</w:t>
      </w:r>
      <w:r w:rsidR="00302340" w:rsidRPr="00651CAB">
        <w:rPr>
          <w:rFonts w:eastAsia="Calibri"/>
          <w:sz w:val="28"/>
          <w:szCs w:val="28"/>
        </w:rPr>
        <w:t xml:space="preserve">, оригинальность </w:t>
      </w:r>
      <w:r w:rsidR="00851DE9" w:rsidRPr="00651CAB">
        <w:rPr>
          <w:rFonts w:eastAsia="Calibri"/>
          <w:sz w:val="28"/>
          <w:szCs w:val="28"/>
        </w:rPr>
        <w:t>– способность создавать необычные и нестандартные идеи</w:t>
      </w:r>
      <w:r w:rsidR="00573D40">
        <w:rPr>
          <w:rFonts w:eastAsia="Calibri"/>
          <w:sz w:val="28"/>
          <w:szCs w:val="28"/>
        </w:rPr>
        <w:t>,</w:t>
      </w:r>
      <w:r w:rsidR="00851DE9" w:rsidRPr="00651CAB">
        <w:rPr>
          <w:rFonts w:eastAsia="Calibri"/>
          <w:sz w:val="28"/>
          <w:szCs w:val="28"/>
        </w:rPr>
        <w:t xml:space="preserve"> </w:t>
      </w:r>
      <w:r w:rsidR="00302340" w:rsidRPr="00651CAB">
        <w:rPr>
          <w:rFonts w:eastAsia="Calibri"/>
          <w:sz w:val="28"/>
          <w:szCs w:val="28"/>
        </w:rPr>
        <w:t>и разработанность</w:t>
      </w:r>
      <w:r w:rsidR="00851DE9" w:rsidRPr="00651CAB">
        <w:rPr>
          <w:rFonts w:eastAsia="Calibri"/>
          <w:sz w:val="28"/>
          <w:szCs w:val="28"/>
        </w:rPr>
        <w:t xml:space="preserve"> – способность к детальн</w:t>
      </w:r>
      <w:r w:rsidR="00A6048C" w:rsidRPr="00651CAB">
        <w:rPr>
          <w:rFonts w:eastAsia="Calibri"/>
          <w:sz w:val="28"/>
          <w:szCs w:val="28"/>
        </w:rPr>
        <w:t>о</w:t>
      </w:r>
      <w:r w:rsidR="00851DE9" w:rsidRPr="00651CAB">
        <w:rPr>
          <w:rFonts w:eastAsia="Calibri"/>
          <w:sz w:val="28"/>
          <w:szCs w:val="28"/>
        </w:rPr>
        <w:t>й проработке идей</w:t>
      </w:r>
      <w:r w:rsidR="00145986">
        <w:rPr>
          <w:rFonts w:eastAsia="Calibri"/>
          <w:sz w:val="28"/>
          <w:szCs w:val="28"/>
        </w:rPr>
        <w:t xml:space="preserve"> </w:t>
      </w:r>
      <w:r w:rsidR="00933231" w:rsidRPr="00651CAB">
        <w:rPr>
          <w:rFonts w:eastAsia="Calibri"/>
          <w:sz w:val="28"/>
          <w:szCs w:val="28"/>
        </w:rPr>
        <w:t>[</w:t>
      </w:r>
      <w:r w:rsidR="00445171">
        <w:rPr>
          <w:rFonts w:eastAsia="Calibri"/>
          <w:sz w:val="28"/>
          <w:szCs w:val="28"/>
        </w:rPr>
        <w:t>74</w:t>
      </w:r>
      <w:r w:rsidR="00933231" w:rsidRPr="00651CAB">
        <w:rPr>
          <w:rFonts w:eastAsia="Calibri"/>
          <w:sz w:val="28"/>
          <w:szCs w:val="28"/>
        </w:rPr>
        <w:t>;</w:t>
      </w:r>
      <w:r w:rsidR="00445171">
        <w:rPr>
          <w:rFonts w:eastAsia="Calibri"/>
          <w:sz w:val="28"/>
          <w:szCs w:val="28"/>
        </w:rPr>
        <w:t xml:space="preserve"> 78</w:t>
      </w:r>
      <w:r w:rsidR="00933231" w:rsidRPr="00651CAB">
        <w:rPr>
          <w:rFonts w:eastAsia="Calibri"/>
          <w:sz w:val="28"/>
          <w:szCs w:val="28"/>
        </w:rPr>
        <w:t>]</w:t>
      </w:r>
      <w:r w:rsidR="00302340" w:rsidRPr="00651CAB">
        <w:rPr>
          <w:rFonts w:eastAsia="Calibri"/>
          <w:sz w:val="28"/>
          <w:szCs w:val="28"/>
        </w:rPr>
        <w:t xml:space="preserve">. </w:t>
      </w:r>
      <w:r w:rsidR="00A42A2B" w:rsidRPr="00651CAB">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684E09" w:rsidRPr="00651CAB">
        <w:rPr>
          <w:rFonts w:eastAsia="Calibri"/>
          <w:sz w:val="28"/>
          <w:szCs w:val="28"/>
        </w:rPr>
        <w:t xml:space="preserve">Наряду </w:t>
      </w:r>
      <w:r w:rsidR="00445171" w:rsidRPr="00651CAB">
        <w:rPr>
          <w:rFonts w:eastAsia="Calibri"/>
          <w:sz w:val="28"/>
          <w:szCs w:val="28"/>
        </w:rPr>
        <w:t>с дивергентной</w:t>
      </w:r>
      <w:r w:rsidR="00772E1E" w:rsidRPr="00651CAB">
        <w:rPr>
          <w:rFonts w:eastAsia="Calibri"/>
          <w:sz w:val="28"/>
          <w:szCs w:val="28"/>
        </w:rPr>
        <w:t xml:space="preserve"> креативност</w:t>
      </w:r>
      <w:r w:rsidR="00684E09" w:rsidRPr="00651CAB">
        <w:rPr>
          <w:rFonts w:eastAsia="Calibri"/>
          <w:sz w:val="28"/>
          <w:szCs w:val="28"/>
        </w:rPr>
        <w:t>ью</w:t>
      </w:r>
      <w:r w:rsidR="00772E1E" w:rsidRPr="00651CAB">
        <w:rPr>
          <w:rFonts w:eastAsia="Calibri"/>
          <w:sz w:val="28"/>
          <w:szCs w:val="28"/>
        </w:rPr>
        <w:t xml:space="preserve">, в нашем исследовании </w:t>
      </w:r>
      <w:r w:rsidR="00684E09" w:rsidRPr="00651CAB">
        <w:rPr>
          <w:rFonts w:eastAsia="Calibri"/>
          <w:sz w:val="28"/>
          <w:szCs w:val="28"/>
        </w:rPr>
        <w:t>применялся</w:t>
      </w:r>
      <w:r w:rsidR="00772E1E" w:rsidRPr="00651CAB">
        <w:rPr>
          <w:rFonts w:eastAsia="Calibri"/>
          <w:sz w:val="28"/>
          <w:szCs w:val="28"/>
        </w:rPr>
        <w:t xml:space="preserve"> р</w:t>
      </w:r>
      <w:r w:rsidR="0024436F" w:rsidRPr="00651CAB">
        <w:rPr>
          <w:rFonts w:eastAsia="Calibri"/>
          <w:sz w:val="28"/>
          <w:szCs w:val="28"/>
        </w:rPr>
        <w:t>исуночный тест Урбана (</w:t>
      </w:r>
      <w:r w:rsidR="00772E1E" w:rsidRPr="00651CAB">
        <w:rPr>
          <w:rFonts w:eastAsia="Calibri"/>
          <w:sz w:val="28"/>
          <w:szCs w:val="28"/>
        </w:rPr>
        <w:t>TCT-DP, Test for Creative Thinking and Drawing Production</w:t>
      </w:r>
      <w:r w:rsidR="0024436F" w:rsidRPr="00651CAB">
        <w:rPr>
          <w:rFonts w:eastAsia="Calibri"/>
          <w:sz w:val="28"/>
          <w:szCs w:val="28"/>
        </w:rPr>
        <w:t>)</w:t>
      </w:r>
      <w:r w:rsidR="00772E1E" w:rsidRPr="00651CAB">
        <w:rPr>
          <w:rFonts w:eastAsia="Calibri"/>
          <w:sz w:val="28"/>
          <w:szCs w:val="28"/>
        </w:rPr>
        <w:t xml:space="preserve">, </w:t>
      </w:r>
      <w:r w:rsidR="0024436F" w:rsidRPr="00651CAB">
        <w:rPr>
          <w:rFonts w:eastAsia="Calibri"/>
          <w:sz w:val="28"/>
          <w:szCs w:val="28"/>
        </w:rPr>
        <w:t>позволя</w:t>
      </w:r>
      <w:r w:rsidR="00772E1E" w:rsidRPr="00651CAB">
        <w:rPr>
          <w:rFonts w:eastAsia="Calibri"/>
          <w:sz w:val="28"/>
          <w:szCs w:val="28"/>
        </w:rPr>
        <w:t>ющей</w:t>
      </w:r>
      <w:r w:rsidR="0024436F" w:rsidRPr="00651CAB">
        <w:rPr>
          <w:rFonts w:eastAsia="Calibri"/>
          <w:sz w:val="28"/>
          <w:szCs w:val="28"/>
        </w:rPr>
        <w:t xml:space="preserve"> </w:t>
      </w:r>
      <w:r w:rsidR="007A0EC8" w:rsidRPr="00651CAB">
        <w:rPr>
          <w:rFonts w:eastAsia="Calibri"/>
          <w:sz w:val="28"/>
          <w:szCs w:val="28"/>
        </w:rPr>
        <w:t>выявить уровень</w:t>
      </w:r>
      <w:r w:rsidR="0024436F" w:rsidRPr="00651CAB">
        <w:rPr>
          <w:rFonts w:eastAsia="Calibri"/>
          <w:sz w:val="28"/>
          <w:szCs w:val="28"/>
        </w:rPr>
        <w:t xml:space="preserve"> общей креативности</w:t>
      </w:r>
      <w:bookmarkStart w:id="20" w:name="_Hlk42756671"/>
      <w:r w:rsidR="0024436F" w:rsidRPr="00651CAB">
        <w:rPr>
          <w:rFonts w:eastAsia="Calibri"/>
          <w:sz w:val="28"/>
          <w:szCs w:val="28"/>
        </w:rPr>
        <w:t xml:space="preserve"> [</w:t>
      </w:r>
      <w:r w:rsidR="00445171">
        <w:rPr>
          <w:rFonts w:eastAsia="Calibri"/>
          <w:sz w:val="28"/>
          <w:szCs w:val="28"/>
        </w:rPr>
        <w:t>143</w:t>
      </w:r>
      <w:r w:rsidR="00933231" w:rsidRPr="00651CAB">
        <w:rPr>
          <w:rFonts w:eastAsia="Calibri"/>
          <w:sz w:val="28"/>
          <w:szCs w:val="28"/>
        </w:rPr>
        <w:t xml:space="preserve">; </w:t>
      </w:r>
      <w:r w:rsidR="00445171">
        <w:rPr>
          <w:rFonts w:eastAsia="Calibri"/>
          <w:sz w:val="28"/>
          <w:szCs w:val="28"/>
        </w:rPr>
        <w:t>144</w:t>
      </w:r>
      <w:r w:rsidR="0024436F" w:rsidRPr="00651CAB">
        <w:rPr>
          <w:rFonts w:eastAsia="Calibri"/>
          <w:sz w:val="28"/>
          <w:szCs w:val="28"/>
        </w:rPr>
        <w:t>]</w:t>
      </w:r>
      <w:bookmarkEnd w:id="20"/>
      <w:r w:rsidR="0024436F" w:rsidRPr="00651CAB">
        <w:rPr>
          <w:rFonts w:eastAsia="Calibri"/>
          <w:sz w:val="28"/>
          <w:szCs w:val="28"/>
        </w:rPr>
        <w:t xml:space="preserve">. </w:t>
      </w:r>
      <w:r w:rsidR="00933231" w:rsidRPr="00651CAB">
        <w:rPr>
          <w:rFonts w:eastAsia="Calibri"/>
          <w:sz w:val="28"/>
          <w:szCs w:val="28"/>
        </w:rPr>
        <w:t xml:space="preserve">В </w:t>
      </w:r>
      <w:r w:rsidR="00D1795E" w:rsidRPr="00651CAB">
        <w:rPr>
          <w:rFonts w:eastAsia="Calibri"/>
          <w:sz w:val="28"/>
          <w:szCs w:val="28"/>
        </w:rPr>
        <w:t>современных</w:t>
      </w:r>
      <w:r w:rsidR="00933231" w:rsidRPr="00651CAB">
        <w:rPr>
          <w:rFonts w:eastAsia="Calibri"/>
          <w:sz w:val="28"/>
          <w:szCs w:val="28"/>
        </w:rPr>
        <w:t xml:space="preserve"> исследования</w:t>
      </w:r>
      <w:r w:rsidR="00D97244" w:rsidRPr="00651CAB">
        <w:rPr>
          <w:rFonts w:eastAsia="Calibri"/>
          <w:sz w:val="28"/>
          <w:szCs w:val="28"/>
        </w:rPr>
        <w:t>х</w:t>
      </w:r>
      <w:r w:rsidR="00D1795E" w:rsidRPr="00651CAB">
        <w:rPr>
          <w:rFonts w:eastAsia="Calibri"/>
          <w:sz w:val="28"/>
          <w:szCs w:val="28"/>
        </w:rPr>
        <w:t xml:space="preserve">, направленных на изучение креативности на основе динамической оценки и учета зоны ближайшего развития, </w:t>
      </w:r>
      <w:r w:rsidR="00933231" w:rsidRPr="00651CAB">
        <w:rPr>
          <w:rFonts w:eastAsia="Calibri"/>
          <w:sz w:val="28"/>
          <w:szCs w:val="28"/>
        </w:rPr>
        <w:t xml:space="preserve">предлагается рассматривать </w:t>
      </w:r>
      <w:r w:rsidR="00D1795E" w:rsidRPr="00651CAB">
        <w:rPr>
          <w:rFonts w:eastAsia="Calibri"/>
          <w:sz w:val="28"/>
          <w:szCs w:val="28"/>
        </w:rPr>
        <w:t xml:space="preserve">данную </w:t>
      </w:r>
      <w:r w:rsidR="00933231" w:rsidRPr="00651CAB">
        <w:rPr>
          <w:rFonts w:eastAsia="Calibri"/>
          <w:sz w:val="28"/>
          <w:szCs w:val="28"/>
        </w:rPr>
        <w:t>методику</w:t>
      </w:r>
      <w:r w:rsidR="00D1795E" w:rsidRPr="00651CAB">
        <w:rPr>
          <w:rFonts w:eastAsia="Calibri"/>
          <w:sz w:val="28"/>
          <w:szCs w:val="28"/>
        </w:rPr>
        <w:t xml:space="preserve"> как </w:t>
      </w:r>
      <w:r w:rsidR="00933231" w:rsidRPr="00651CAB">
        <w:rPr>
          <w:rFonts w:eastAsia="Calibri"/>
          <w:sz w:val="28"/>
          <w:szCs w:val="28"/>
        </w:rPr>
        <w:t>оценивающую конвергентн</w:t>
      </w:r>
      <w:r w:rsidR="00657E77" w:rsidRPr="00651CAB">
        <w:rPr>
          <w:rFonts w:eastAsia="Calibri"/>
          <w:sz w:val="28"/>
          <w:szCs w:val="28"/>
        </w:rPr>
        <w:t xml:space="preserve">ый аспект </w:t>
      </w:r>
      <w:r w:rsidR="00933231" w:rsidRPr="00651CAB">
        <w:rPr>
          <w:rFonts w:eastAsia="Calibri"/>
          <w:sz w:val="28"/>
          <w:szCs w:val="28"/>
        </w:rPr>
        <w:t>креативност</w:t>
      </w:r>
      <w:r w:rsidR="00657E77" w:rsidRPr="00651CAB">
        <w:rPr>
          <w:rFonts w:eastAsia="Calibri"/>
          <w:sz w:val="28"/>
          <w:szCs w:val="28"/>
        </w:rPr>
        <w:t>и</w:t>
      </w:r>
      <w:r w:rsidR="00933231" w:rsidRPr="00651CAB">
        <w:rPr>
          <w:rFonts w:eastAsia="Calibri"/>
          <w:sz w:val="28"/>
          <w:szCs w:val="28"/>
        </w:rPr>
        <w:t xml:space="preserve"> [</w:t>
      </w:r>
      <w:r w:rsidR="00445171">
        <w:rPr>
          <w:rFonts w:eastAsia="Calibri"/>
          <w:sz w:val="28"/>
          <w:szCs w:val="28"/>
        </w:rPr>
        <w:t>79</w:t>
      </w:r>
      <w:r w:rsidR="00D9668F" w:rsidRPr="00651CAB">
        <w:rPr>
          <w:rFonts w:eastAsia="Calibri"/>
          <w:sz w:val="28"/>
          <w:szCs w:val="28"/>
        </w:rPr>
        <w:t xml:space="preserve">; </w:t>
      </w:r>
      <w:r w:rsidR="00445171">
        <w:rPr>
          <w:rFonts w:eastAsia="Calibri"/>
          <w:sz w:val="28"/>
          <w:szCs w:val="28"/>
        </w:rPr>
        <w:t>115</w:t>
      </w:r>
      <w:r w:rsidR="00933231" w:rsidRPr="00651CAB">
        <w:rPr>
          <w:rFonts w:eastAsia="Calibri"/>
          <w:sz w:val="28"/>
          <w:szCs w:val="28"/>
        </w:rPr>
        <w:t xml:space="preserve">]. </w:t>
      </w:r>
      <w:r w:rsidR="00933231" w:rsidRPr="00651CAB">
        <w:rPr>
          <w:rFonts w:eastAsia="Calibri"/>
          <w:sz w:val="28"/>
          <w:szCs w:val="28"/>
        </w:rPr>
        <w:tab/>
      </w:r>
      <w:r w:rsidR="00933231" w:rsidRPr="00651CAB">
        <w:rPr>
          <w:rFonts w:eastAsia="Calibri"/>
          <w:sz w:val="28"/>
          <w:szCs w:val="28"/>
        </w:rPr>
        <w:tab/>
      </w:r>
      <w:r w:rsidR="00933231" w:rsidRPr="00651CAB">
        <w:rPr>
          <w:rFonts w:eastAsia="Calibri"/>
          <w:sz w:val="28"/>
          <w:szCs w:val="28"/>
        </w:rPr>
        <w:tab/>
      </w:r>
      <w:r w:rsidR="00933231" w:rsidRPr="00651CAB">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88000E">
        <w:rPr>
          <w:rFonts w:eastAsia="Calibri"/>
          <w:sz w:val="28"/>
          <w:szCs w:val="28"/>
        </w:rPr>
        <w:tab/>
      </w:r>
      <w:r w:rsidR="007A0EC8" w:rsidRPr="00651CAB">
        <w:rPr>
          <w:rFonts w:eastAsia="Calibri"/>
          <w:sz w:val="28"/>
          <w:szCs w:val="28"/>
        </w:rPr>
        <w:t>В рамках данного теста</w:t>
      </w:r>
      <w:r w:rsidR="00772E1E" w:rsidRPr="00651CAB">
        <w:rPr>
          <w:rFonts w:eastAsia="Calibri"/>
          <w:sz w:val="28"/>
          <w:szCs w:val="28"/>
        </w:rPr>
        <w:t xml:space="preserve"> </w:t>
      </w:r>
      <w:r w:rsidR="007A0EC8" w:rsidRPr="00651CAB">
        <w:rPr>
          <w:rFonts w:eastAsia="Calibri"/>
          <w:sz w:val="28"/>
          <w:szCs w:val="28"/>
        </w:rPr>
        <w:t>выявляются</w:t>
      </w:r>
      <w:r w:rsidR="0024436F" w:rsidRPr="00651CAB">
        <w:rPr>
          <w:rFonts w:eastAsia="Calibri"/>
          <w:sz w:val="28"/>
          <w:szCs w:val="28"/>
        </w:rPr>
        <w:t xml:space="preserve"> </w:t>
      </w:r>
      <w:r w:rsidR="00342020" w:rsidRPr="00651CAB">
        <w:rPr>
          <w:rFonts w:eastAsia="Calibri"/>
          <w:sz w:val="28"/>
          <w:szCs w:val="28"/>
        </w:rPr>
        <w:t>способност</w:t>
      </w:r>
      <w:r w:rsidR="00573D40">
        <w:rPr>
          <w:rFonts w:eastAsia="Calibri"/>
          <w:sz w:val="28"/>
          <w:szCs w:val="28"/>
        </w:rPr>
        <w:t>и к</w:t>
      </w:r>
      <w:r w:rsidR="00342020" w:rsidRPr="00651CAB">
        <w:rPr>
          <w:rFonts w:eastAsia="Calibri"/>
          <w:sz w:val="28"/>
          <w:szCs w:val="28"/>
        </w:rPr>
        <w:t xml:space="preserve"> </w:t>
      </w:r>
      <w:r w:rsidR="0024436F" w:rsidRPr="00651CAB">
        <w:rPr>
          <w:rFonts w:eastAsia="Calibri"/>
          <w:sz w:val="28"/>
          <w:szCs w:val="28"/>
        </w:rPr>
        <w:t>нестандартно</w:t>
      </w:r>
      <w:r w:rsidR="00573D40">
        <w:rPr>
          <w:rFonts w:eastAsia="Calibri"/>
          <w:sz w:val="28"/>
          <w:szCs w:val="28"/>
        </w:rPr>
        <w:t>му</w:t>
      </w:r>
      <w:r w:rsidR="0024436F" w:rsidRPr="00651CAB">
        <w:rPr>
          <w:rFonts w:eastAsia="Calibri"/>
          <w:sz w:val="28"/>
          <w:szCs w:val="28"/>
        </w:rPr>
        <w:t xml:space="preserve"> м</w:t>
      </w:r>
      <w:r w:rsidR="00342020" w:rsidRPr="00651CAB">
        <w:rPr>
          <w:rFonts w:eastAsia="Calibri"/>
          <w:sz w:val="28"/>
          <w:szCs w:val="28"/>
        </w:rPr>
        <w:t>ы</w:t>
      </w:r>
      <w:r w:rsidR="00573D40">
        <w:rPr>
          <w:rFonts w:eastAsia="Calibri"/>
          <w:sz w:val="28"/>
          <w:szCs w:val="28"/>
        </w:rPr>
        <w:t>шлению</w:t>
      </w:r>
      <w:r w:rsidR="0024436F" w:rsidRPr="00651CAB">
        <w:rPr>
          <w:rFonts w:eastAsia="Calibri"/>
          <w:sz w:val="28"/>
          <w:szCs w:val="28"/>
        </w:rPr>
        <w:t xml:space="preserve">, </w:t>
      </w:r>
      <w:r w:rsidR="00342020" w:rsidRPr="00651CAB">
        <w:rPr>
          <w:rFonts w:eastAsia="Calibri"/>
          <w:sz w:val="28"/>
          <w:szCs w:val="28"/>
        </w:rPr>
        <w:t>склонност</w:t>
      </w:r>
      <w:r w:rsidR="00573D40">
        <w:rPr>
          <w:rFonts w:eastAsia="Calibri"/>
          <w:sz w:val="28"/>
          <w:szCs w:val="28"/>
        </w:rPr>
        <w:t>и</w:t>
      </w:r>
      <w:r w:rsidR="00342020" w:rsidRPr="00651CAB">
        <w:rPr>
          <w:rFonts w:eastAsia="Calibri"/>
          <w:sz w:val="28"/>
          <w:szCs w:val="28"/>
        </w:rPr>
        <w:t xml:space="preserve"> к </w:t>
      </w:r>
      <w:r w:rsidR="00B94152" w:rsidRPr="00651CAB">
        <w:rPr>
          <w:rFonts w:eastAsia="Calibri"/>
          <w:sz w:val="28"/>
          <w:szCs w:val="28"/>
        </w:rPr>
        <w:t>риск</w:t>
      </w:r>
      <w:r w:rsidR="00342020" w:rsidRPr="00651CAB">
        <w:rPr>
          <w:rFonts w:eastAsia="Calibri"/>
          <w:sz w:val="28"/>
          <w:szCs w:val="28"/>
        </w:rPr>
        <w:t>у</w:t>
      </w:r>
      <w:r w:rsidR="0024436F" w:rsidRPr="00651CAB">
        <w:rPr>
          <w:rFonts w:eastAsia="Calibri"/>
          <w:sz w:val="28"/>
          <w:szCs w:val="28"/>
        </w:rPr>
        <w:t xml:space="preserve"> и </w:t>
      </w:r>
      <w:r w:rsidR="00B94152" w:rsidRPr="00651CAB">
        <w:rPr>
          <w:rFonts w:eastAsia="Calibri"/>
          <w:sz w:val="28"/>
          <w:szCs w:val="28"/>
        </w:rPr>
        <w:t>наличи</w:t>
      </w:r>
      <w:r w:rsidR="00573D40">
        <w:rPr>
          <w:rFonts w:eastAsia="Calibri"/>
          <w:sz w:val="28"/>
          <w:szCs w:val="28"/>
        </w:rPr>
        <w:t>е</w:t>
      </w:r>
      <w:r w:rsidR="00B94152" w:rsidRPr="00651CAB">
        <w:rPr>
          <w:rFonts w:eastAsia="Calibri"/>
          <w:sz w:val="28"/>
          <w:szCs w:val="28"/>
        </w:rPr>
        <w:t xml:space="preserve"> </w:t>
      </w:r>
      <w:r w:rsidR="0024436F" w:rsidRPr="00651CAB">
        <w:rPr>
          <w:rFonts w:eastAsia="Calibri"/>
          <w:sz w:val="28"/>
          <w:szCs w:val="28"/>
        </w:rPr>
        <w:t>воображени</w:t>
      </w:r>
      <w:r w:rsidR="00B94152" w:rsidRPr="00651CAB">
        <w:rPr>
          <w:rFonts w:eastAsia="Calibri"/>
          <w:sz w:val="28"/>
          <w:szCs w:val="28"/>
        </w:rPr>
        <w:t>я</w:t>
      </w:r>
      <w:r w:rsidR="0024436F" w:rsidRPr="00651CAB">
        <w:rPr>
          <w:rFonts w:eastAsia="Calibri"/>
          <w:sz w:val="28"/>
          <w:szCs w:val="28"/>
        </w:rPr>
        <w:t>.</w:t>
      </w:r>
      <w:r w:rsidR="00933231" w:rsidRPr="00651CAB">
        <w:rPr>
          <w:rFonts w:eastAsia="Calibri"/>
          <w:sz w:val="28"/>
          <w:szCs w:val="28"/>
        </w:rPr>
        <w:t xml:space="preserve"> </w:t>
      </w:r>
      <w:r w:rsidR="00A42A2B" w:rsidRPr="00651CAB">
        <w:rPr>
          <w:rFonts w:eastAsia="Calibri"/>
          <w:sz w:val="28"/>
          <w:szCs w:val="28"/>
        </w:rPr>
        <w:t xml:space="preserve">В рамках </w:t>
      </w:r>
      <w:r w:rsidR="00A527D7" w:rsidRPr="00651CAB">
        <w:rPr>
          <w:rFonts w:eastAsia="Calibri"/>
          <w:sz w:val="28"/>
          <w:szCs w:val="28"/>
        </w:rPr>
        <w:t xml:space="preserve">рисуночного </w:t>
      </w:r>
      <w:r w:rsidR="00342020" w:rsidRPr="00651CAB">
        <w:rPr>
          <w:rFonts w:eastAsia="Calibri"/>
          <w:sz w:val="28"/>
          <w:szCs w:val="28"/>
        </w:rPr>
        <w:t xml:space="preserve">данного </w:t>
      </w:r>
      <w:r w:rsidR="00A42A2B" w:rsidRPr="00651CAB">
        <w:rPr>
          <w:rFonts w:eastAsia="Calibri"/>
          <w:sz w:val="28"/>
          <w:szCs w:val="28"/>
        </w:rPr>
        <w:t xml:space="preserve">теста </w:t>
      </w:r>
      <w:r w:rsidR="00A527D7" w:rsidRPr="00651CAB">
        <w:rPr>
          <w:rFonts w:eastAsia="Calibri"/>
          <w:sz w:val="28"/>
          <w:szCs w:val="28"/>
        </w:rPr>
        <w:t xml:space="preserve">уровень </w:t>
      </w:r>
      <w:r w:rsidR="00A42A2B" w:rsidRPr="00651CAB">
        <w:rPr>
          <w:rFonts w:eastAsia="Calibri"/>
          <w:sz w:val="28"/>
          <w:szCs w:val="28"/>
        </w:rPr>
        <w:t>к</w:t>
      </w:r>
      <w:r w:rsidR="00933231" w:rsidRPr="00651CAB">
        <w:rPr>
          <w:rFonts w:eastAsia="Calibri"/>
          <w:sz w:val="28"/>
          <w:szCs w:val="28"/>
        </w:rPr>
        <w:t>реативност</w:t>
      </w:r>
      <w:r w:rsidR="00A527D7" w:rsidRPr="00651CAB">
        <w:rPr>
          <w:rFonts w:eastAsia="Calibri"/>
          <w:sz w:val="28"/>
          <w:szCs w:val="28"/>
        </w:rPr>
        <w:t>и</w:t>
      </w:r>
      <w:r w:rsidR="00933231" w:rsidRPr="00651CAB">
        <w:rPr>
          <w:rFonts w:eastAsia="Calibri"/>
          <w:sz w:val="28"/>
          <w:szCs w:val="28"/>
        </w:rPr>
        <w:t xml:space="preserve"> </w:t>
      </w:r>
      <w:r w:rsidR="000971EB" w:rsidRPr="00651CAB">
        <w:rPr>
          <w:rFonts w:eastAsia="Calibri"/>
          <w:sz w:val="28"/>
          <w:szCs w:val="28"/>
        </w:rPr>
        <w:t>определяется</w:t>
      </w:r>
      <w:r w:rsidR="003D0CC1" w:rsidRPr="00651CAB">
        <w:rPr>
          <w:rFonts w:eastAsia="Calibri"/>
          <w:sz w:val="28"/>
          <w:szCs w:val="28"/>
        </w:rPr>
        <w:t xml:space="preserve"> </w:t>
      </w:r>
      <w:r w:rsidR="00933231" w:rsidRPr="00651CAB">
        <w:rPr>
          <w:rFonts w:eastAsia="Calibri"/>
          <w:sz w:val="28"/>
          <w:szCs w:val="28"/>
        </w:rPr>
        <w:t>п</w:t>
      </w:r>
      <w:r w:rsidR="003D0CC1" w:rsidRPr="00651CAB">
        <w:rPr>
          <w:rFonts w:eastAsia="Calibri"/>
          <w:sz w:val="28"/>
          <w:szCs w:val="28"/>
        </w:rPr>
        <w:t xml:space="preserve">о общему </w:t>
      </w:r>
      <w:r w:rsidR="00342020" w:rsidRPr="00651CAB">
        <w:rPr>
          <w:rFonts w:eastAsia="Calibri"/>
          <w:sz w:val="28"/>
          <w:szCs w:val="28"/>
        </w:rPr>
        <w:t xml:space="preserve">совокупному </w:t>
      </w:r>
      <w:r w:rsidR="003D0CC1" w:rsidRPr="00651CAB">
        <w:rPr>
          <w:rFonts w:eastAsia="Calibri"/>
          <w:sz w:val="28"/>
          <w:szCs w:val="28"/>
        </w:rPr>
        <w:t>показател</w:t>
      </w:r>
      <w:r w:rsidR="00933231" w:rsidRPr="00651CAB">
        <w:rPr>
          <w:rFonts w:eastAsia="Calibri"/>
          <w:sz w:val="28"/>
          <w:szCs w:val="28"/>
        </w:rPr>
        <w:t>ю</w:t>
      </w:r>
      <w:r w:rsidR="003D0CC1" w:rsidRPr="00651CAB">
        <w:rPr>
          <w:rFonts w:eastAsia="Calibri"/>
          <w:sz w:val="28"/>
          <w:szCs w:val="28"/>
        </w:rPr>
        <w:t xml:space="preserve">, </w:t>
      </w:r>
      <w:r w:rsidR="00342020" w:rsidRPr="00651CAB">
        <w:rPr>
          <w:rFonts w:eastAsia="Calibri"/>
          <w:sz w:val="28"/>
          <w:szCs w:val="28"/>
        </w:rPr>
        <w:t xml:space="preserve">состоящему из </w:t>
      </w:r>
      <w:r w:rsidR="00A527D7" w:rsidRPr="00651CAB">
        <w:rPr>
          <w:rFonts w:eastAsia="Calibri"/>
          <w:sz w:val="28"/>
          <w:szCs w:val="28"/>
        </w:rPr>
        <w:t>нескольких категорий</w:t>
      </w:r>
      <w:r w:rsidR="00342020" w:rsidRPr="00651CAB">
        <w:rPr>
          <w:rFonts w:eastAsia="Calibri"/>
          <w:sz w:val="28"/>
          <w:szCs w:val="28"/>
        </w:rPr>
        <w:t>. К ним относятся</w:t>
      </w:r>
      <w:r w:rsidR="00A527D7" w:rsidRPr="00651CAB">
        <w:rPr>
          <w:rFonts w:eastAsia="Calibri"/>
          <w:sz w:val="28"/>
          <w:szCs w:val="28"/>
        </w:rPr>
        <w:t xml:space="preserve"> </w:t>
      </w:r>
      <w:r w:rsidR="0024436F" w:rsidRPr="00651CAB">
        <w:rPr>
          <w:rFonts w:eastAsia="Calibri"/>
          <w:i/>
          <w:iCs/>
          <w:sz w:val="28"/>
          <w:szCs w:val="28"/>
        </w:rPr>
        <w:t xml:space="preserve">продолжение </w:t>
      </w:r>
      <w:r w:rsidR="00A527D7" w:rsidRPr="00651CAB">
        <w:rPr>
          <w:rFonts w:eastAsia="Calibri"/>
          <w:i/>
          <w:iCs/>
          <w:sz w:val="28"/>
          <w:szCs w:val="28"/>
        </w:rPr>
        <w:t xml:space="preserve">уже заданных элементов </w:t>
      </w:r>
      <w:r w:rsidR="0024436F" w:rsidRPr="00651CAB">
        <w:rPr>
          <w:rFonts w:eastAsia="Calibri"/>
          <w:i/>
          <w:iCs/>
          <w:sz w:val="28"/>
          <w:szCs w:val="28"/>
        </w:rPr>
        <w:t>(Cn), завершенность</w:t>
      </w:r>
      <w:r w:rsidR="00A527D7" w:rsidRPr="00651CAB">
        <w:rPr>
          <w:rFonts w:eastAsia="Calibri"/>
          <w:i/>
          <w:iCs/>
          <w:sz w:val="28"/>
          <w:szCs w:val="28"/>
        </w:rPr>
        <w:t xml:space="preserve"> заданных элементов</w:t>
      </w:r>
      <w:r w:rsidR="0024436F" w:rsidRPr="00651CAB">
        <w:rPr>
          <w:rFonts w:eastAsia="Calibri"/>
          <w:i/>
          <w:iCs/>
          <w:sz w:val="28"/>
          <w:szCs w:val="28"/>
        </w:rPr>
        <w:t xml:space="preserve"> (Cm), </w:t>
      </w:r>
      <w:r w:rsidR="00A527D7" w:rsidRPr="00651CAB">
        <w:rPr>
          <w:rFonts w:eastAsia="Calibri"/>
          <w:i/>
          <w:iCs/>
          <w:sz w:val="28"/>
          <w:szCs w:val="28"/>
        </w:rPr>
        <w:t xml:space="preserve">использование </w:t>
      </w:r>
      <w:r w:rsidR="0024436F" w:rsidRPr="00651CAB">
        <w:rPr>
          <w:rFonts w:eastAsia="Calibri"/>
          <w:i/>
          <w:iCs/>
          <w:sz w:val="28"/>
          <w:szCs w:val="28"/>
        </w:rPr>
        <w:t>новы</w:t>
      </w:r>
      <w:r w:rsidR="00A527D7" w:rsidRPr="00651CAB">
        <w:rPr>
          <w:rFonts w:eastAsia="Calibri"/>
          <w:i/>
          <w:iCs/>
          <w:sz w:val="28"/>
          <w:szCs w:val="28"/>
        </w:rPr>
        <w:t>х</w:t>
      </w:r>
      <w:r w:rsidR="0024436F" w:rsidRPr="00651CAB">
        <w:rPr>
          <w:rFonts w:eastAsia="Calibri"/>
          <w:i/>
          <w:iCs/>
          <w:sz w:val="28"/>
          <w:szCs w:val="28"/>
        </w:rPr>
        <w:t xml:space="preserve"> элемент</w:t>
      </w:r>
      <w:r w:rsidR="00A527D7" w:rsidRPr="00651CAB">
        <w:rPr>
          <w:rFonts w:eastAsia="Calibri"/>
          <w:i/>
          <w:iCs/>
          <w:sz w:val="28"/>
          <w:szCs w:val="28"/>
        </w:rPr>
        <w:t xml:space="preserve">ов </w:t>
      </w:r>
      <w:r w:rsidR="0024436F" w:rsidRPr="00651CAB">
        <w:rPr>
          <w:rFonts w:eastAsia="Calibri"/>
          <w:i/>
          <w:iCs/>
          <w:sz w:val="28"/>
          <w:szCs w:val="28"/>
        </w:rPr>
        <w:t xml:space="preserve">(Ne), </w:t>
      </w:r>
      <w:r w:rsidR="000971EB" w:rsidRPr="00651CAB">
        <w:rPr>
          <w:rFonts w:eastAsia="Calibri"/>
          <w:i/>
          <w:iCs/>
          <w:sz w:val="28"/>
          <w:szCs w:val="28"/>
        </w:rPr>
        <w:t xml:space="preserve">использование </w:t>
      </w:r>
      <w:r w:rsidR="0024436F" w:rsidRPr="00651CAB">
        <w:rPr>
          <w:rFonts w:eastAsia="Calibri"/>
          <w:i/>
          <w:iCs/>
          <w:sz w:val="28"/>
          <w:szCs w:val="28"/>
        </w:rPr>
        <w:t>соединени</w:t>
      </w:r>
      <w:r w:rsidR="000971EB" w:rsidRPr="00651CAB">
        <w:rPr>
          <w:rFonts w:eastAsia="Calibri"/>
          <w:i/>
          <w:iCs/>
          <w:sz w:val="28"/>
          <w:szCs w:val="28"/>
        </w:rPr>
        <w:t>й</w:t>
      </w:r>
      <w:r w:rsidR="0024436F" w:rsidRPr="00651CAB">
        <w:rPr>
          <w:rFonts w:eastAsia="Calibri"/>
          <w:i/>
          <w:iCs/>
          <w:sz w:val="28"/>
          <w:szCs w:val="28"/>
        </w:rPr>
        <w:t>, выполненн</w:t>
      </w:r>
      <w:r w:rsidR="000971EB" w:rsidRPr="00651CAB">
        <w:rPr>
          <w:rFonts w:eastAsia="Calibri"/>
          <w:i/>
          <w:iCs/>
          <w:sz w:val="28"/>
          <w:szCs w:val="28"/>
        </w:rPr>
        <w:t xml:space="preserve">ых </w:t>
      </w:r>
      <w:r w:rsidR="0024436F" w:rsidRPr="00651CAB">
        <w:rPr>
          <w:rFonts w:eastAsia="Calibri"/>
          <w:i/>
          <w:iCs/>
          <w:sz w:val="28"/>
          <w:szCs w:val="28"/>
        </w:rPr>
        <w:t xml:space="preserve">с помощью линий (Cl), </w:t>
      </w:r>
      <w:r w:rsidR="00A527D7" w:rsidRPr="00651CAB">
        <w:rPr>
          <w:rFonts w:eastAsia="Calibri"/>
          <w:i/>
          <w:iCs/>
          <w:sz w:val="28"/>
          <w:szCs w:val="28"/>
        </w:rPr>
        <w:t>«</w:t>
      </w:r>
      <w:r w:rsidR="0024436F" w:rsidRPr="00651CAB">
        <w:rPr>
          <w:rFonts w:eastAsia="Calibri"/>
          <w:i/>
          <w:iCs/>
          <w:sz w:val="28"/>
          <w:szCs w:val="28"/>
        </w:rPr>
        <w:t>соединения</w:t>
      </w:r>
      <w:r w:rsidR="00A527D7" w:rsidRPr="00651CAB">
        <w:rPr>
          <w:rFonts w:eastAsia="Calibri"/>
          <w:i/>
          <w:iCs/>
          <w:sz w:val="28"/>
          <w:szCs w:val="28"/>
        </w:rPr>
        <w:t>»</w:t>
      </w:r>
      <w:r w:rsidR="0024436F" w:rsidRPr="00651CAB">
        <w:rPr>
          <w:rFonts w:eastAsia="Calibri"/>
          <w:i/>
          <w:iCs/>
          <w:sz w:val="28"/>
          <w:szCs w:val="28"/>
        </w:rPr>
        <w:t>, выполненные для завершения темы (Cth), фрагменто-зависимое (Bfd) или независимое (Bfi) разрушение границ</w:t>
      </w:r>
      <w:r w:rsidR="00A527D7" w:rsidRPr="00651CAB">
        <w:rPr>
          <w:rFonts w:eastAsia="Calibri"/>
          <w:i/>
          <w:iCs/>
          <w:sz w:val="28"/>
          <w:szCs w:val="28"/>
        </w:rPr>
        <w:t xml:space="preserve"> рисунка</w:t>
      </w:r>
      <w:r w:rsidR="0024436F" w:rsidRPr="00651CAB">
        <w:rPr>
          <w:rFonts w:eastAsia="Calibri"/>
          <w:i/>
          <w:iCs/>
          <w:sz w:val="28"/>
          <w:szCs w:val="28"/>
        </w:rPr>
        <w:t>, перспектива (Pe), юмор (Hu), нетрадиционность использования</w:t>
      </w:r>
      <w:r w:rsidR="00A527D7" w:rsidRPr="00651CAB">
        <w:rPr>
          <w:rFonts w:eastAsia="Calibri"/>
          <w:i/>
          <w:iCs/>
          <w:sz w:val="28"/>
          <w:szCs w:val="28"/>
        </w:rPr>
        <w:t xml:space="preserve"> бланка теста и элементов рисунка</w:t>
      </w:r>
      <w:r w:rsidR="0024436F" w:rsidRPr="00651CAB">
        <w:rPr>
          <w:rFonts w:eastAsia="Calibri"/>
          <w:i/>
          <w:iCs/>
          <w:sz w:val="28"/>
          <w:szCs w:val="28"/>
        </w:rPr>
        <w:t xml:space="preserve"> (Uca, Ucb, Ucc, Ucd), скорость (Sp)</w:t>
      </w:r>
      <w:r w:rsidR="000B495A" w:rsidRPr="00651CAB">
        <w:rPr>
          <w:rFonts w:eastAsia="Calibri"/>
          <w:sz w:val="28"/>
          <w:szCs w:val="28"/>
        </w:rPr>
        <w:t xml:space="preserve"> [</w:t>
      </w:r>
      <w:r w:rsidR="00445171">
        <w:rPr>
          <w:rFonts w:eastAsia="Calibri"/>
          <w:sz w:val="28"/>
          <w:szCs w:val="28"/>
        </w:rPr>
        <w:t>143</w:t>
      </w:r>
      <w:r w:rsidR="000B495A" w:rsidRPr="00651CAB">
        <w:rPr>
          <w:rFonts w:eastAsia="Calibri"/>
          <w:sz w:val="28"/>
          <w:szCs w:val="28"/>
        </w:rPr>
        <w:t>]</w:t>
      </w:r>
      <w:r w:rsidR="0024436F" w:rsidRPr="00651CAB">
        <w:rPr>
          <w:rFonts w:eastAsia="Calibri"/>
          <w:sz w:val="28"/>
          <w:szCs w:val="28"/>
        </w:rPr>
        <w:t>.</w:t>
      </w:r>
      <w:r w:rsidR="000B495A" w:rsidRPr="00651CAB">
        <w:rPr>
          <w:rFonts w:eastAsia="Calibri"/>
          <w:sz w:val="28"/>
          <w:szCs w:val="28"/>
        </w:rPr>
        <w:t xml:space="preserve"> </w:t>
      </w:r>
      <w:r w:rsidR="0024436F" w:rsidRPr="00651CAB">
        <w:rPr>
          <w:rFonts w:eastAsia="Calibri"/>
          <w:sz w:val="28"/>
          <w:szCs w:val="28"/>
        </w:rPr>
        <w:t xml:space="preserve"> </w:t>
      </w:r>
      <w:r w:rsidR="00A527D7" w:rsidRPr="00651CAB">
        <w:rPr>
          <w:rFonts w:eastAsia="Calibri"/>
          <w:sz w:val="28"/>
          <w:szCs w:val="28"/>
        </w:rPr>
        <w:tab/>
      </w:r>
      <w:r w:rsidR="00A527D7" w:rsidRPr="00651CAB">
        <w:rPr>
          <w:rFonts w:eastAsia="Calibri"/>
          <w:sz w:val="28"/>
          <w:szCs w:val="28"/>
        </w:rPr>
        <w:tab/>
      </w:r>
      <w:r w:rsidR="00A527D7" w:rsidRPr="00651CAB">
        <w:rPr>
          <w:rFonts w:eastAsia="Calibri"/>
          <w:sz w:val="28"/>
          <w:szCs w:val="28"/>
        </w:rPr>
        <w:tab/>
      </w:r>
      <w:r w:rsidR="00A527D7" w:rsidRPr="00651CAB">
        <w:rPr>
          <w:rFonts w:eastAsia="Calibri"/>
          <w:sz w:val="28"/>
          <w:szCs w:val="28"/>
        </w:rPr>
        <w:tab/>
      </w:r>
      <w:r w:rsidR="00A527D7" w:rsidRPr="00651CAB">
        <w:rPr>
          <w:rFonts w:eastAsia="Calibri"/>
          <w:sz w:val="28"/>
          <w:szCs w:val="28"/>
        </w:rPr>
        <w:tab/>
      </w:r>
      <w:r w:rsidR="00A527D7" w:rsidRPr="00651CAB">
        <w:rPr>
          <w:rFonts w:eastAsia="Calibri"/>
          <w:sz w:val="28"/>
          <w:szCs w:val="28"/>
        </w:rPr>
        <w:tab/>
      </w:r>
      <w:r w:rsidR="00342020" w:rsidRPr="00651CAB">
        <w:rPr>
          <w:rFonts w:eastAsia="Calibri"/>
          <w:sz w:val="28"/>
          <w:szCs w:val="28"/>
        </w:rPr>
        <w:tab/>
      </w:r>
      <w:r w:rsidR="0018175B">
        <w:rPr>
          <w:rFonts w:eastAsia="Calibri"/>
          <w:sz w:val="28"/>
          <w:szCs w:val="28"/>
        </w:rPr>
        <w:tab/>
      </w:r>
      <w:r w:rsidR="0018175B">
        <w:rPr>
          <w:rFonts w:eastAsia="Calibri"/>
          <w:sz w:val="28"/>
          <w:szCs w:val="28"/>
        </w:rPr>
        <w:tab/>
      </w:r>
      <w:r w:rsidR="0018175B">
        <w:rPr>
          <w:rFonts w:eastAsia="Calibri"/>
          <w:sz w:val="28"/>
          <w:szCs w:val="28"/>
        </w:rPr>
        <w:tab/>
      </w:r>
      <w:r w:rsidR="0018175B">
        <w:rPr>
          <w:rFonts w:eastAsia="Calibri"/>
          <w:sz w:val="28"/>
          <w:szCs w:val="28"/>
        </w:rPr>
        <w:tab/>
      </w:r>
      <w:r w:rsidR="00933231" w:rsidRPr="00651CAB">
        <w:rPr>
          <w:rFonts w:eastAsia="Calibri"/>
          <w:sz w:val="28"/>
          <w:szCs w:val="28"/>
        </w:rPr>
        <w:t>Учащемуся</w:t>
      </w:r>
      <w:r w:rsidR="0024436F" w:rsidRPr="00651CAB">
        <w:rPr>
          <w:rFonts w:eastAsia="Calibri"/>
          <w:sz w:val="28"/>
          <w:szCs w:val="28"/>
        </w:rPr>
        <w:t xml:space="preserve"> предлагается </w:t>
      </w:r>
      <w:r w:rsidR="00342020" w:rsidRPr="00651CAB">
        <w:rPr>
          <w:rFonts w:eastAsia="Calibri"/>
          <w:sz w:val="28"/>
          <w:szCs w:val="28"/>
        </w:rPr>
        <w:t>в свободной форме дорисовать</w:t>
      </w:r>
      <w:r w:rsidR="0024436F" w:rsidRPr="00651CAB">
        <w:rPr>
          <w:rFonts w:eastAsia="Calibri"/>
          <w:sz w:val="28"/>
          <w:szCs w:val="28"/>
        </w:rPr>
        <w:t xml:space="preserve"> незаконченный рисунок. На бланке теста изображено шесть объектов – точка, полукруг, волнистая линия, прямой угол, заключенные в большую рамку, и незавершенный квадрат, </w:t>
      </w:r>
      <w:r w:rsidR="00342020" w:rsidRPr="00651CAB">
        <w:rPr>
          <w:rFonts w:eastAsia="Calibri"/>
          <w:sz w:val="28"/>
          <w:szCs w:val="28"/>
        </w:rPr>
        <w:t>который размещен</w:t>
      </w:r>
      <w:r w:rsidR="0024436F" w:rsidRPr="00651CAB">
        <w:rPr>
          <w:rFonts w:eastAsia="Calibri"/>
          <w:sz w:val="28"/>
          <w:szCs w:val="28"/>
        </w:rPr>
        <w:t xml:space="preserve"> за пределами рамки. Тест </w:t>
      </w:r>
      <w:r w:rsidR="00342020" w:rsidRPr="00651CAB">
        <w:rPr>
          <w:rFonts w:eastAsia="Calibri"/>
          <w:sz w:val="28"/>
          <w:szCs w:val="28"/>
        </w:rPr>
        <w:t>представлен</w:t>
      </w:r>
      <w:r w:rsidR="0024436F" w:rsidRPr="00651CAB">
        <w:rPr>
          <w:rFonts w:eastAsia="Calibri"/>
          <w:sz w:val="28"/>
          <w:szCs w:val="28"/>
        </w:rPr>
        <w:t xml:space="preserve"> в двух</w:t>
      </w:r>
      <w:r w:rsidR="00342020" w:rsidRPr="00651CAB">
        <w:rPr>
          <w:rFonts w:eastAsia="Calibri"/>
          <w:sz w:val="28"/>
          <w:szCs w:val="28"/>
        </w:rPr>
        <w:t xml:space="preserve"> зеркальных</w:t>
      </w:r>
      <w:r w:rsidR="0024436F" w:rsidRPr="00651CAB">
        <w:rPr>
          <w:rFonts w:eastAsia="Calibri"/>
          <w:sz w:val="28"/>
          <w:szCs w:val="28"/>
        </w:rPr>
        <w:t xml:space="preserve"> формах – A и B. В силу условий исследования, </w:t>
      </w:r>
      <w:r w:rsidR="00F55E5D" w:rsidRPr="00651CAB">
        <w:rPr>
          <w:rFonts w:eastAsia="Calibri"/>
          <w:sz w:val="28"/>
          <w:szCs w:val="28"/>
        </w:rPr>
        <w:t xml:space="preserve">учащимся </w:t>
      </w:r>
      <w:r w:rsidR="0024436F" w:rsidRPr="00651CAB">
        <w:rPr>
          <w:rFonts w:eastAsia="Calibri"/>
          <w:sz w:val="28"/>
          <w:szCs w:val="28"/>
        </w:rPr>
        <w:t>предлагалась только форма А.</w:t>
      </w:r>
      <w:r w:rsidR="0024436F" w:rsidRPr="00651CAB">
        <w:rPr>
          <w:rFonts w:eastAsia="Calibri"/>
          <w:sz w:val="28"/>
          <w:szCs w:val="28"/>
        </w:rPr>
        <w:tab/>
      </w:r>
      <w:r w:rsidR="0024436F" w:rsidRPr="00651CAB">
        <w:rPr>
          <w:rFonts w:eastAsia="Calibri"/>
          <w:sz w:val="28"/>
          <w:szCs w:val="28"/>
        </w:rPr>
        <w:tab/>
      </w:r>
      <w:r w:rsidR="0024436F" w:rsidRPr="00651CAB">
        <w:rPr>
          <w:rFonts w:eastAsia="Calibri"/>
          <w:sz w:val="28"/>
          <w:szCs w:val="28"/>
        </w:rPr>
        <w:tab/>
      </w:r>
      <w:r w:rsidR="00342020" w:rsidRPr="00651CAB">
        <w:rPr>
          <w:rFonts w:eastAsia="Calibri"/>
          <w:sz w:val="28"/>
          <w:szCs w:val="28"/>
        </w:rPr>
        <w:tab/>
      </w:r>
      <w:r w:rsidR="00342020" w:rsidRPr="00651CAB">
        <w:rPr>
          <w:rFonts w:eastAsia="Calibri"/>
          <w:sz w:val="28"/>
          <w:szCs w:val="28"/>
        </w:rPr>
        <w:tab/>
      </w:r>
      <w:r w:rsidR="00342020" w:rsidRPr="00651CAB">
        <w:rPr>
          <w:rFonts w:eastAsia="Calibri"/>
          <w:sz w:val="28"/>
          <w:szCs w:val="28"/>
        </w:rPr>
        <w:tab/>
      </w:r>
      <w:r w:rsidR="00342020" w:rsidRPr="00651CAB">
        <w:rPr>
          <w:rFonts w:eastAsia="Calibri"/>
          <w:sz w:val="28"/>
          <w:szCs w:val="28"/>
        </w:rPr>
        <w:tab/>
      </w:r>
      <w:r w:rsidR="00342020" w:rsidRPr="00651CAB">
        <w:rPr>
          <w:rFonts w:eastAsia="Calibri"/>
          <w:sz w:val="28"/>
          <w:szCs w:val="28"/>
        </w:rPr>
        <w:lastRenderedPageBreak/>
        <w:tab/>
      </w:r>
      <w:r w:rsidR="001F3304" w:rsidRPr="00651CAB">
        <w:rPr>
          <w:rFonts w:eastAsia="Calibri"/>
          <w:sz w:val="28"/>
          <w:szCs w:val="28"/>
        </w:rPr>
        <w:t>П</w:t>
      </w:r>
      <w:r w:rsidR="008F3F08" w:rsidRPr="00651CAB">
        <w:rPr>
          <w:rFonts w:eastAsia="Calibri"/>
          <w:sz w:val="28"/>
          <w:szCs w:val="28"/>
        </w:rPr>
        <w:t>роведени</w:t>
      </w:r>
      <w:r w:rsidR="001F3304" w:rsidRPr="00651CAB">
        <w:rPr>
          <w:rFonts w:eastAsia="Calibri"/>
          <w:sz w:val="28"/>
          <w:szCs w:val="28"/>
        </w:rPr>
        <w:t>е теста</w:t>
      </w:r>
      <w:r w:rsidR="008F3F08" w:rsidRPr="00651CAB">
        <w:rPr>
          <w:rFonts w:eastAsia="Calibri"/>
          <w:sz w:val="28"/>
          <w:szCs w:val="28"/>
        </w:rPr>
        <w:t>, анализ и интерпретаци</w:t>
      </w:r>
      <w:r w:rsidR="001F3304" w:rsidRPr="00651CAB">
        <w:rPr>
          <w:rFonts w:eastAsia="Calibri"/>
          <w:sz w:val="28"/>
          <w:szCs w:val="28"/>
        </w:rPr>
        <w:t>я</w:t>
      </w:r>
      <w:r w:rsidR="008F3F08" w:rsidRPr="00651CAB">
        <w:rPr>
          <w:rFonts w:eastAsia="Calibri"/>
          <w:sz w:val="28"/>
          <w:szCs w:val="28"/>
        </w:rPr>
        <w:t xml:space="preserve"> данных</w:t>
      </w:r>
      <w:r w:rsidR="001F3304" w:rsidRPr="00651CAB">
        <w:rPr>
          <w:rFonts w:eastAsia="Calibri"/>
          <w:sz w:val="28"/>
          <w:szCs w:val="28"/>
        </w:rPr>
        <w:t xml:space="preserve"> не занимают много времени</w:t>
      </w:r>
      <w:r w:rsidR="008F3F08" w:rsidRPr="00651CAB">
        <w:rPr>
          <w:rFonts w:eastAsia="Calibri"/>
          <w:sz w:val="28"/>
          <w:szCs w:val="28"/>
        </w:rPr>
        <w:t>, что позволяет</w:t>
      </w:r>
      <w:r w:rsidR="000971EB" w:rsidRPr="00651CAB">
        <w:rPr>
          <w:rFonts w:eastAsia="Calibri"/>
          <w:sz w:val="28"/>
          <w:szCs w:val="28"/>
        </w:rPr>
        <w:t xml:space="preserve"> его</w:t>
      </w:r>
      <w:r w:rsidR="008F3F08" w:rsidRPr="00651CAB">
        <w:rPr>
          <w:rFonts w:eastAsia="Calibri"/>
          <w:sz w:val="28"/>
          <w:szCs w:val="28"/>
        </w:rPr>
        <w:t xml:space="preserve"> </w:t>
      </w:r>
      <w:r w:rsidR="001F3304" w:rsidRPr="00651CAB">
        <w:rPr>
          <w:rFonts w:eastAsia="Calibri"/>
          <w:sz w:val="28"/>
          <w:szCs w:val="28"/>
        </w:rPr>
        <w:t>использовать</w:t>
      </w:r>
      <w:r w:rsidR="008F3F08" w:rsidRPr="00651CAB">
        <w:rPr>
          <w:rFonts w:eastAsia="Calibri"/>
          <w:sz w:val="28"/>
          <w:szCs w:val="28"/>
        </w:rPr>
        <w:t xml:space="preserve"> </w:t>
      </w:r>
      <w:r w:rsidR="001F3304" w:rsidRPr="00651CAB">
        <w:rPr>
          <w:rFonts w:eastAsia="Calibri"/>
          <w:sz w:val="28"/>
          <w:szCs w:val="28"/>
        </w:rPr>
        <w:t>в</w:t>
      </w:r>
      <w:r w:rsidR="008F3F08" w:rsidRPr="00651CAB">
        <w:rPr>
          <w:rFonts w:eastAsia="Calibri"/>
          <w:sz w:val="28"/>
          <w:szCs w:val="28"/>
        </w:rPr>
        <w:t xml:space="preserve"> качестве вспомогательного инструмента</w:t>
      </w:r>
      <w:r w:rsidR="00F55E5D" w:rsidRPr="00651CAB">
        <w:rPr>
          <w:rFonts w:eastAsia="Calibri"/>
          <w:sz w:val="28"/>
          <w:szCs w:val="28"/>
        </w:rPr>
        <w:t xml:space="preserve"> оценки креативности</w:t>
      </w:r>
      <w:r w:rsidR="008F3F08" w:rsidRPr="00651CAB">
        <w:rPr>
          <w:rFonts w:eastAsia="Calibri"/>
          <w:sz w:val="28"/>
          <w:szCs w:val="28"/>
        </w:rPr>
        <w:t>.</w:t>
      </w:r>
      <w:r w:rsidR="00F55E5D" w:rsidRPr="00651CAB">
        <w:rPr>
          <w:rFonts w:eastAsia="Calibri"/>
          <w:sz w:val="28"/>
          <w:szCs w:val="28"/>
        </w:rPr>
        <w:t xml:space="preserve"> Кроме того, авторы теста указывают, что тест </w:t>
      </w:r>
      <w:r w:rsidR="000971EB" w:rsidRPr="00651CAB">
        <w:rPr>
          <w:rFonts w:eastAsia="Calibri"/>
          <w:sz w:val="28"/>
          <w:szCs w:val="28"/>
        </w:rPr>
        <w:t>является “</w:t>
      </w:r>
      <w:r w:rsidR="000971EB" w:rsidRPr="00651CAB">
        <w:rPr>
          <w:rFonts w:eastAsia="Calibri"/>
          <w:sz w:val="28"/>
          <w:szCs w:val="28"/>
          <w:lang w:val="en-GB"/>
        </w:rPr>
        <w:t>culture</w:t>
      </w:r>
      <w:r w:rsidR="000971EB" w:rsidRPr="00651CAB">
        <w:rPr>
          <w:rFonts w:eastAsia="Calibri"/>
          <w:sz w:val="28"/>
          <w:szCs w:val="28"/>
        </w:rPr>
        <w:t xml:space="preserve"> </w:t>
      </w:r>
      <w:r w:rsidR="000971EB" w:rsidRPr="00651CAB">
        <w:rPr>
          <w:rFonts w:eastAsia="Calibri"/>
          <w:sz w:val="28"/>
          <w:szCs w:val="28"/>
          <w:lang w:val="en-GB"/>
        </w:rPr>
        <w:t>free</w:t>
      </w:r>
      <w:r w:rsidR="000971EB" w:rsidRPr="00651CAB">
        <w:rPr>
          <w:rFonts w:eastAsia="Calibri"/>
          <w:sz w:val="28"/>
          <w:szCs w:val="28"/>
        </w:rPr>
        <w:t>”</w:t>
      </w:r>
      <w:r w:rsidR="001B6A1B" w:rsidRPr="00651CAB">
        <w:rPr>
          <w:rFonts w:eastAsia="Calibri"/>
          <w:sz w:val="28"/>
          <w:szCs w:val="28"/>
        </w:rPr>
        <w:t>, т.е.</w:t>
      </w:r>
      <w:r w:rsidR="000971EB" w:rsidRPr="00651CAB">
        <w:rPr>
          <w:rFonts w:eastAsia="Calibri"/>
          <w:sz w:val="28"/>
          <w:szCs w:val="28"/>
        </w:rPr>
        <w:t xml:space="preserve"> </w:t>
      </w:r>
      <w:r w:rsidR="00A527D7" w:rsidRPr="00651CAB">
        <w:rPr>
          <w:rFonts w:eastAsia="Calibri"/>
          <w:sz w:val="28"/>
          <w:szCs w:val="28"/>
        </w:rPr>
        <w:t xml:space="preserve">может применяться в </w:t>
      </w:r>
      <w:r w:rsidR="00F55E5D" w:rsidRPr="00651CAB">
        <w:rPr>
          <w:rFonts w:eastAsia="Calibri"/>
          <w:sz w:val="28"/>
          <w:szCs w:val="28"/>
        </w:rPr>
        <w:t xml:space="preserve">отношении любой конкретной культурной группы </w:t>
      </w:r>
      <w:r w:rsidR="00D1795E" w:rsidRPr="00651CAB">
        <w:rPr>
          <w:rFonts w:eastAsia="Calibri"/>
          <w:sz w:val="28"/>
          <w:szCs w:val="28"/>
        </w:rPr>
        <w:t>[</w:t>
      </w:r>
      <w:r w:rsidR="00D71A46">
        <w:rPr>
          <w:rFonts w:eastAsia="Calibri"/>
          <w:sz w:val="28"/>
          <w:szCs w:val="28"/>
        </w:rPr>
        <w:t>144</w:t>
      </w:r>
      <w:r w:rsidR="00D1795E" w:rsidRPr="00651CAB">
        <w:rPr>
          <w:rFonts w:eastAsia="Calibri"/>
          <w:sz w:val="28"/>
          <w:szCs w:val="28"/>
        </w:rPr>
        <w:t>]</w:t>
      </w:r>
      <w:r w:rsidR="00F55E5D" w:rsidRPr="00651CAB">
        <w:rPr>
          <w:rFonts w:eastAsia="Calibri"/>
          <w:sz w:val="28"/>
          <w:szCs w:val="28"/>
        </w:rPr>
        <w:t xml:space="preserve">. </w:t>
      </w:r>
      <w:r w:rsidR="0052305C" w:rsidRPr="00651CAB">
        <w:rPr>
          <w:rFonts w:eastAsia="Calibri"/>
          <w:sz w:val="28"/>
          <w:szCs w:val="28"/>
        </w:rPr>
        <w:t>О</w:t>
      </w:r>
      <w:r w:rsidR="00F55E5D" w:rsidRPr="00651CAB">
        <w:rPr>
          <w:rFonts w:eastAsia="Calibri"/>
          <w:sz w:val="28"/>
          <w:szCs w:val="28"/>
        </w:rPr>
        <w:t>днородност</w:t>
      </w:r>
      <w:r w:rsidR="0052305C" w:rsidRPr="00651CAB">
        <w:rPr>
          <w:rFonts w:eastAsia="Calibri"/>
          <w:sz w:val="28"/>
          <w:szCs w:val="28"/>
        </w:rPr>
        <w:t>ь</w:t>
      </w:r>
      <w:r w:rsidR="00F55E5D" w:rsidRPr="00651CAB">
        <w:rPr>
          <w:rFonts w:eastAsia="Calibri"/>
          <w:sz w:val="28"/>
          <w:szCs w:val="28"/>
        </w:rPr>
        <w:t xml:space="preserve"> теста составил</w:t>
      </w:r>
      <w:r w:rsidR="0052305C" w:rsidRPr="00651CAB">
        <w:rPr>
          <w:rFonts w:eastAsia="Calibri"/>
          <w:sz w:val="28"/>
          <w:szCs w:val="28"/>
        </w:rPr>
        <w:t>а</w:t>
      </w:r>
      <w:r w:rsidR="00F55E5D" w:rsidRPr="00651CAB">
        <w:rPr>
          <w:rFonts w:eastAsia="Calibri"/>
          <w:sz w:val="28"/>
          <w:szCs w:val="28"/>
        </w:rPr>
        <w:t xml:space="preserve"> 0</w:t>
      </w:r>
      <w:r w:rsidR="009D1538" w:rsidRPr="00651CAB">
        <w:rPr>
          <w:rFonts w:eastAsia="Calibri"/>
          <w:sz w:val="28"/>
          <w:szCs w:val="28"/>
        </w:rPr>
        <w:t>,</w:t>
      </w:r>
      <w:r w:rsidR="00F55E5D" w:rsidRPr="00651CAB">
        <w:rPr>
          <w:rFonts w:eastAsia="Calibri"/>
          <w:sz w:val="28"/>
          <w:szCs w:val="28"/>
        </w:rPr>
        <w:t>57, валидность 0</w:t>
      </w:r>
      <w:r w:rsidR="009D1538" w:rsidRPr="00651CAB">
        <w:rPr>
          <w:rFonts w:eastAsia="Calibri"/>
          <w:sz w:val="28"/>
          <w:szCs w:val="28"/>
        </w:rPr>
        <w:t>,</w:t>
      </w:r>
      <w:r w:rsidR="00F55E5D" w:rsidRPr="00651CAB">
        <w:rPr>
          <w:rFonts w:eastAsia="Calibri"/>
          <w:sz w:val="28"/>
          <w:szCs w:val="28"/>
        </w:rPr>
        <w:t>80 [</w:t>
      </w:r>
      <w:r w:rsidR="00D71A46">
        <w:rPr>
          <w:rFonts w:eastAsia="Calibri"/>
          <w:sz w:val="28"/>
          <w:szCs w:val="28"/>
        </w:rPr>
        <w:t>117</w:t>
      </w:r>
      <w:r w:rsidR="00450171" w:rsidRPr="00651CAB">
        <w:rPr>
          <w:rFonts w:eastAsia="Calibri"/>
          <w:sz w:val="28"/>
          <w:szCs w:val="28"/>
        </w:rPr>
        <w:t xml:space="preserve">; </w:t>
      </w:r>
      <w:r w:rsidR="00D71A46">
        <w:rPr>
          <w:rFonts w:eastAsia="Calibri"/>
          <w:sz w:val="28"/>
          <w:szCs w:val="28"/>
        </w:rPr>
        <w:t>144</w:t>
      </w:r>
      <w:r w:rsidR="00F55E5D" w:rsidRPr="00651CAB">
        <w:rPr>
          <w:rFonts w:eastAsia="Calibri"/>
          <w:sz w:val="28"/>
          <w:szCs w:val="28"/>
        </w:rPr>
        <w:t>].</w:t>
      </w:r>
      <w:r w:rsidR="0052305C" w:rsidRPr="00651CAB">
        <w:rPr>
          <w:rFonts w:eastAsia="Calibri"/>
          <w:sz w:val="28"/>
          <w:szCs w:val="28"/>
        </w:rPr>
        <w:t xml:space="preserve"> </w:t>
      </w:r>
      <w:r w:rsidR="008F3F08" w:rsidRPr="00651CAB">
        <w:rPr>
          <w:rFonts w:eastAsia="Calibri"/>
          <w:sz w:val="28"/>
          <w:szCs w:val="28"/>
        </w:rPr>
        <w:t xml:space="preserve">Тест Урбана применялся на разных </w:t>
      </w:r>
      <w:r w:rsidR="0052305C" w:rsidRPr="00651CAB">
        <w:rPr>
          <w:rFonts w:eastAsia="Calibri"/>
          <w:sz w:val="28"/>
          <w:szCs w:val="28"/>
        </w:rPr>
        <w:t xml:space="preserve">возрастных </w:t>
      </w:r>
      <w:r w:rsidR="008F3F08" w:rsidRPr="00651CAB">
        <w:rPr>
          <w:rFonts w:eastAsia="Calibri"/>
          <w:sz w:val="28"/>
          <w:szCs w:val="28"/>
        </w:rPr>
        <w:t>выборках,</w:t>
      </w:r>
      <w:r w:rsidR="0052305C" w:rsidRPr="00651CAB">
        <w:rPr>
          <w:rFonts w:eastAsia="Calibri"/>
          <w:sz w:val="28"/>
          <w:szCs w:val="28"/>
        </w:rPr>
        <w:t xml:space="preserve"> а также включал представителей разных профессий</w:t>
      </w:r>
      <w:r w:rsidR="008F3F08" w:rsidRPr="00651CAB">
        <w:rPr>
          <w:rFonts w:eastAsia="Calibri"/>
          <w:sz w:val="28"/>
          <w:szCs w:val="28"/>
        </w:rPr>
        <w:t xml:space="preserve"> [</w:t>
      </w:r>
      <w:r w:rsidR="00D71A46">
        <w:rPr>
          <w:rFonts w:eastAsia="Calibri"/>
          <w:sz w:val="28"/>
          <w:szCs w:val="28"/>
        </w:rPr>
        <w:t>9</w:t>
      </w:r>
      <w:r w:rsidR="000329A0" w:rsidRPr="00651CAB">
        <w:rPr>
          <w:rFonts w:eastAsia="Calibri"/>
          <w:sz w:val="28"/>
          <w:szCs w:val="28"/>
        </w:rPr>
        <w:t xml:space="preserve">; </w:t>
      </w:r>
      <w:r w:rsidR="00D71A46">
        <w:rPr>
          <w:rFonts w:eastAsia="Calibri"/>
          <w:sz w:val="28"/>
          <w:szCs w:val="28"/>
        </w:rPr>
        <w:t>130</w:t>
      </w:r>
      <w:r w:rsidR="007A73D2" w:rsidRPr="007A73D2">
        <w:rPr>
          <w:rFonts w:eastAsia="Calibri"/>
          <w:sz w:val="28"/>
          <w:szCs w:val="28"/>
        </w:rPr>
        <w:t xml:space="preserve">; </w:t>
      </w:r>
      <w:r w:rsidR="00D71A46">
        <w:rPr>
          <w:rFonts w:eastAsia="Calibri"/>
          <w:sz w:val="28"/>
          <w:szCs w:val="28"/>
        </w:rPr>
        <w:t>144</w:t>
      </w:r>
      <w:r w:rsidR="00450171" w:rsidRPr="00651CAB">
        <w:rPr>
          <w:rFonts w:eastAsia="Calibri"/>
          <w:sz w:val="28"/>
          <w:szCs w:val="28"/>
        </w:rPr>
        <w:t xml:space="preserve">; </w:t>
      </w:r>
      <w:r w:rsidR="00D71A46">
        <w:rPr>
          <w:rFonts w:eastAsia="Calibri"/>
          <w:sz w:val="28"/>
          <w:szCs w:val="28"/>
        </w:rPr>
        <w:t>145</w:t>
      </w:r>
      <w:r w:rsidR="008F3F08" w:rsidRPr="00651CAB">
        <w:rPr>
          <w:rFonts w:eastAsia="Calibri"/>
          <w:sz w:val="28"/>
          <w:szCs w:val="28"/>
        </w:rPr>
        <w:t>]</w:t>
      </w:r>
      <w:r w:rsidR="00786AAD" w:rsidRPr="00651CAB">
        <w:rPr>
          <w:rFonts w:eastAsia="Calibri"/>
          <w:sz w:val="28"/>
          <w:szCs w:val="28"/>
        </w:rPr>
        <w:t xml:space="preserve">. </w:t>
      </w:r>
      <w:r w:rsidR="00EB422C" w:rsidRPr="00651CAB">
        <w:rPr>
          <w:rFonts w:eastAsia="Calibri"/>
          <w:sz w:val="28"/>
          <w:szCs w:val="28"/>
        </w:rPr>
        <w:t xml:space="preserve">Тест Урбана позволяет объективно выявить </w:t>
      </w:r>
      <w:r w:rsidR="007B1011" w:rsidRPr="00651CAB">
        <w:rPr>
          <w:rFonts w:eastAsia="Calibri"/>
          <w:sz w:val="28"/>
          <w:szCs w:val="28"/>
        </w:rPr>
        <w:t>уровень общей</w:t>
      </w:r>
      <w:r w:rsidR="00EB422C" w:rsidRPr="00651CAB">
        <w:rPr>
          <w:rFonts w:eastAsia="Calibri"/>
          <w:sz w:val="28"/>
          <w:szCs w:val="28"/>
        </w:rPr>
        <w:t xml:space="preserve"> креативност</w:t>
      </w:r>
      <w:r w:rsidR="007B1011" w:rsidRPr="00651CAB">
        <w:rPr>
          <w:rFonts w:eastAsia="Calibri"/>
          <w:sz w:val="28"/>
          <w:szCs w:val="28"/>
        </w:rPr>
        <w:t>и</w:t>
      </w:r>
      <w:r w:rsidR="00EB422C" w:rsidRPr="00651CAB">
        <w:rPr>
          <w:rFonts w:eastAsia="Calibri"/>
          <w:sz w:val="28"/>
          <w:szCs w:val="28"/>
        </w:rPr>
        <w:t xml:space="preserve"> благодаря разнообразию категорий, в рамках которых учащийся </w:t>
      </w:r>
      <w:r w:rsidR="007B1011" w:rsidRPr="00651CAB">
        <w:rPr>
          <w:rFonts w:eastAsia="Calibri"/>
          <w:sz w:val="28"/>
          <w:szCs w:val="28"/>
        </w:rPr>
        <w:t>может проявить</w:t>
      </w:r>
      <w:r w:rsidR="00EB422C" w:rsidRPr="00651CAB">
        <w:rPr>
          <w:rFonts w:eastAsia="Calibri"/>
          <w:sz w:val="28"/>
          <w:szCs w:val="28"/>
        </w:rPr>
        <w:t xml:space="preserve"> свои творческие способности</w:t>
      </w:r>
      <w:r w:rsidR="008F3F08" w:rsidRPr="00651CAB">
        <w:rPr>
          <w:rFonts w:eastAsia="Calibri"/>
          <w:sz w:val="28"/>
          <w:szCs w:val="28"/>
        </w:rPr>
        <w:t xml:space="preserve"> [</w:t>
      </w:r>
      <w:r w:rsidR="00D71A46">
        <w:rPr>
          <w:rFonts w:eastAsia="Calibri"/>
          <w:sz w:val="28"/>
          <w:szCs w:val="28"/>
        </w:rPr>
        <w:t>92</w:t>
      </w:r>
      <w:r w:rsidR="008F3F08" w:rsidRPr="00651CAB">
        <w:rPr>
          <w:rFonts w:eastAsia="Calibri"/>
          <w:sz w:val="28"/>
          <w:szCs w:val="28"/>
        </w:rPr>
        <w:t>]</w:t>
      </w:r>
      <w:r w:rsidR="00432566" w:rsidRPr="00651CAB">
        <w:rPr>
          <w:rFonts w:eastAsia="Calibri"/>
          <w:sz w:val="28"/>
          <w:szCs w:val="28"/>
        </w:rPr>
        <w:t xml:space="preserve">. Это </w:t>
      </w:r>
      <w:r w:rsidR="00E56317" w:rsidRPr="00651CAB">
        <w:rPr>
          <w:rFonts w:eastAsia="Calibri"/>
          <w:sz w:val="28"/>
          <w:szCs w:val="28"/>
        </w:rPr>
        <w:t xml:space="preserve">немаловажно, т.к. </w:t>
      </w:r>
      <w:r w:rsidR="00573D40">
        <w:rPr>
          <w:rFonts w:eastAsia="Calibri"/>
          <w:sz w:val="28"/>
          <w:szCs w:val="28"/>
        </w:rPr>
        <w:t xml:space="preserve">при выявлении креативности </w:t>
      </w:r>
      <w:r w:rsidR="008F3F08" w:rsidRPr="00651CAB">
        <w:rPr>
          <w:rFonts w:eastAsia="Calibri"/>
          <w:sz w:val="28"/>
          <w:szCs w:val="28"/>
        </w:rPr>
        <w:t>учител</w:t>
      </w:r>
      <w:r w:rsidR="00573D40">
        <w:rPr>
          <w:rFonts w:eastAsia="Calibri"/>
          <w:sz w:val="28"/>
          <w:szCs w:val="28"/>
        </w:rPr>
        <w:t>ем</w:t>
      </w:r>
      <w:r w:rsidR="008F3F08" w:rsidRPr="00651CAB">
        <w:rPr>
          <w:rFonts w:eastAsia="Calibri"/>
          <w:sz w:val="28"/>
          <w:szCs w:val="28"/>
        </w:rPr>
        <w:t xml:space="preserve">, </w:t>
      </w:r>
      <w:r w:rsidR="00573D40">
        <w:rPr>
          <w:rFonts w:eastAsia="Calibri"/>
          <w:sz w:val="28"/>
          <w:szCs w:val="28"/>
        </w:rPr>
        <w:t>имеет место</w:t>
      </w:r>
      <w:r w:rsidR="008F3F08" w:rsidRPr="00651CAB">
        <w:rPr>
          <w:rFonts w:eastAsia="Calibri"/>
          <w:sz w:val="28"/>
          <w:szCs w:val="28"/>
        </w:rPr>
        <w:t xml:space="preserve"> субъективн</w:t>
      </w:r>
      <w:r w:rsidR="00573D40">
        <w:rPr>
          <w:rFonts w:eastAsia="Calibri"/>
          <w:sz w:val="28"/>
          <w:szCs w:val="28"/>
        </w:rPr>
        <w:t>ость</w:t>
      </w:r>
      <w:r w:rsidR="0052305C" w:rsidRPr="00651CAB">
        <w:rPr>
          <w:rFonts w:eastAsia="Calibri"/>
          <w:sz w:val="28"/>
          <w:szCs w:val="28"/>
        </w:rPr>
        <w:t xml:space="preserve"> </w:t>
      </w:r>
      <w:r w:rsidR="008F3F08" w:rsidRPr="00651CAB">
        <w:rPr>
          <w:rFonts w:eastAsia="Calibri"/>
          <w:sz w:val="28"/>
          <w:szCs w:val="28"/>
        </w:rPr>
        <w:t>и консервативн</w:t>
      </w:r>
      <w:r w:rsidR="00573D40">
        <w:rPr>
          <w:rFonts w:eastAsia="Calibri"/>
          <w:sz w:val="28"/>
          <w:szCs w:val="28"/>
        </w:rPr>
        <w:t>ость</w:t>
      </w:r>
      <w:r w:rsidR="008F3F08" w:rsidRPr="00651CAB">
        <w:rPr>
          <w:rFonts w:eastAsia="Calibri"/>
          <w:sz w:val="28"/>
          <w:szCs w:val="28"/>
        </w:rPr>
        <w:t xml:space="preserve"> в отношении </w:t>
      </w:r>
      <w:r w:rsidR="00E3331E" w:rsidRPr="00651CAB">
        <w:rPr>
          <w:rFonts w:eastAsia="Calibri"/>
          <w:sz w:val="28"/>
          <w:szCs w:val="28"/>
        </w:rPr>
        <w:t>творческих способностей</w:t>
      </w:r>
      <w:r w:rsidR="00A42A2B" w:rsidRPr="00651CAB">
        <w:rPr>
          <w:rFonts w:eastAsia="Calibri"/>
          <w:sz w:val="28"/>
          <w:szCs w:val="28"/>
        </w:rPr>
        <w:t xml:space="preserve"> учащегося</w:t>
      </w:r>
      <w:r w:rsidR="00D94087" w:rsidRPr="00651CAB">
        <w:rPr>
          <w:rFonts w:eastAsia="Calibri"/>
          <w:sz w:val="28"/>
          <w:szCs w:val="28"/>
        </w:rPr>
        <w:t>.</w:t>
      </w:r>
      <w:r w:rsidR="008F3F08" w:rsidRPr="00651CAB">
        <w:rPr>
          <w:rFonts w:eastAsia="Calibri"/>
          <w:sz w:val="28"/>
          <w:szCs w:val="28"/>
        </w:rPr>
        <w:tab/>
      </w:r>
      <w:r w:rsidR="008F3F08" w:rsidRPr="00651CAB">
        <w:rPr>
          <w:rFonts w:eastAsia="Calibri"/>
          <w:sz w:val="28"/>
          <w:szCs w:val="28"/>
        </w:rPr>
        <w:tab/>
      </w:r>
      <w:r w:rsidR="008F3F08" w:rsidRPr="00651CAB">
        <w:rPr>
          <w:rFonts w:eastAsia="Calibri"/>
          <w:sz w:val="28"/>
          <w:szCs w:val="28"/>
        </w:rPr>
        <w:tab/>
      </w:r>
      <w:r w:rsidR="008F3F08" w:rsidRPr="00651CAB">
        <w:rPr>
          <w:rFonts w:eastAsia="Calibri"/>
          <w:sz w:val="28"/>
          <w:szCs w:val="28"/>
        </w:rPr>
        <w:tab/>
      </w:r>
      <w:r w:rsidR="008F3F08" w:rsidRPr="00651CAB">
        <w:rPr>
          <w:rFonts w:eastAsia="Calibri"/>
          <w:sz w:val="28"/>
          <w:szCs w:val="28"/>
        </w:rPr>
        <w:tab/>
      </w:r>
      <w:r w:rsidR="008F3F08" w:rsidRPr="00651CAB">
        <w:rPr>
          <w:rFonts w:eastAsia="Calibri"/>
          <w:sz w:val="28"/>
          <w:szCs w:val="28"/>
        </w:rPr>
        <w:tab/>
      </w:r>
    </w:p>
    <w:p w14:paraId="0C458CBD" w14:textId="3BCBD3BF" w:rsidR="009314EC" w:rsidRPr="00651CAB" w:rsidRDefault="00C851BC" w:rsidP="00315237">
      <w:pPr>
        <w:spacing w:line="360" w:lineRule="auto"/>
        <w:jc w:val="center"/>
        <w:rPr>
          <w:rFonts w:eastAsia="Calibri"/>
          <w:b/>
          <w:bCs/>
          <w:sz w:val="28"/>
          <w:szCs w:val="28"/>
        </w:rPr>
      </w:pPr>
      <w:r w:rsidRPr="00651CAB">
        <w:rPr>
          <w:rFonts w:eastAsia="Calibri"/>
          <w:b/>
          <w:bCs/>
          <w:sz w:val="28"/>
          <w:szCs w:val="28"/>
        </w:rPr>
        <w:t>2.1.3.</w:t>
      </w:r>
      <w:r w:rsidRPr="00651CAB">
        <w:rPr>
          <w:rFonts w:eastAsia="Calibri"/>
          <w:b/>
          <w:bCs/>
          <w:i/>
          <w:iCs/>
          <w:sz w:val="28"/>
          <w:szCs w:val="28"/>
        </w:rPr>
        <w:t xml:space="preserve"> </w:t>
      </w:r>
      <w:r w:rsidR="00A23E95" w:rsidRPr="00651CAB">
        <w:rPr>
          <w:rFonts w:eastAsia="Calibri"/>
          <w:b/>
          <w:bCs/>
          <w:sz w:val="28"/>
          <w:szCs w:val="28"/>
        </w:rPr>
        <w:t>Оценка академической и специальной художественной успешности</w:t>
      </w:r>
    </w:p>
    <w:p w14:paraId="4AA34235" w14:textId="2C4B60A9" w:rsidR="001B1469" w:rsidRPr="00651CAB" w:rsidRDefault="00C95088" w:rsidP="00315237">
      <w:pPr>
        <w:widowControl/>
        <w:autoSpaceDE/>
        <w:autoSpaceDN/>
        <w:spacing w:after="160" w:line="360" w:lineRule="auto"/>
        <w:jc w:val="both"/>
        <w:rPr>
          <w:rFonts w:eastAsia="Calibri"/>
          <w:bCs/>
          <w:sz w:val="28"/>
          <w:szCs w:val="28"/>
        </w:rPr>
      </w:pPr>
      <w:r w:rsidRPr="00651CAB">
        <w:rPr>
          <w:rFonts w:eastAsia="Calibri"/>
          <w:b/>
          <w:sz w:val="28"/>
          <w:szCs w:val="28"/>
        </w:rPr>
        <w:tab/>
      </w:r>
      <w:r w:rsidR="008D076F" w:rsidRPr="00651CAB">
        <w:rPr>
          <w:rFonts w:eastAsia="Calibri"/>
          <w:bCs/>
          <w:sz w:val="28"/>
          <w:szCs w:val="28"/>
        </w:rPr>
        <w:t>Академическая</w:t>
      </w:r>
      <w:r w:rsidR="008D076F" w:rsidRPr="00651CAB">
        <w:rPr>
          <w:rFonts w:eastAsia="Calibri"/>
          <w:b/>
          <w:sz w:val="28"/>
          <w:szCs w:val="28"/>
        </w:rPr>
        <w:t xml:space="preserve"> </w:t>
      </w:r>
      <w:r w:rsidR="008D076F" w:rsidRPr="00651CAB">
        <w:rPr>
          <w:rFonts w:eastAsia="Calibri"/>
          <w:bCs/>
          <w:sz w:val="28"/>
          <w:szCs w:val="28"/>
        </w:rPr>
        <w:t>у</w:t>
      </w:r>
      <w:r w:rsidRPr="00651CAB">
        <w:rPr>
          <w:rFonts w:eastAsia="Calibri"/>
          <w:bCs/>
          <w:sz w:val="28"/>
          <w:szCs w:val="28"/>
        </w:rPr>
        <w:t>спешность по отдельным образовательным предметам</w:t>
      </w:r>
      <w:r w:rsidR="006D7136" w:rsidRPr="00651CAB">
        <w:rPr>
          <w:rFonts w:eastAsia="Calibri"/>
          <w:bCs/>
          <w:sz w:val="28"/>
          <w:szCs w:val="28"/>
        </w:rPr>
        <w:t xml:space="preserve"> (математика, алгебра, геометрия и русский язык) анализировалась </w:t>
      </w:r>
      <w:r w:rsidR="004F2A16" w:rsidRPr="00651CAB">
        <w:rPr>
          <w:rFonts w:eastAsia="Calibri"/>
          <w:bCs/>
          <w:sz w:val="28"/>
          <w:szCs w:val="28"/>
        </w:rPr>
        <w:t xml:space="preserve">на основе </w:t>
      </w:r>
      <w:r w:rsidR="00CB1421" w:rsidRPr="00651CAB">
        <w:rPr>
          <w:rFonts w:eastAsia="Calibri"/>
          <w:bCs/>
          <w:sz w:val="28"/>
          <w:szCs w:val="28"/>
        </w:rPr>
        <w:t xml:space="preserve">годовых учительских </w:t>
      </w:r>
      <w:r w:rsidR="004F2A16" w:rsidRPr="00651CAB">
        <w:rPr>
          <w:rFonts w:eastAsia="Calibri"/>
          <w:bCs/>
          <w:sz w:val="28"/>
          <w:szCs w:val="28"/>
        </w:rPr>
        <w:t>оценок</w:t>
      </w:r>
      <w:r w:rsidR="00A3758F" w:rsidRPr="00651CAB">
        <w:rPr>
          <w:rFonts w:eastAsia="Calibri"/>
          <w:bCs/>
          <w:sz w:val="28"/>
          <w:szCs w:val="28"/>
        </w:rPr>
        <w:t xml:space="preserve"> во всех группах младших подростков – с интеллектуальной одаренностью, художественно-изобразительной одаренностью и в группе с нормотипичным развитием. </w:t>
      </w:r>
      <w:r w:rsidR="001B1469" w:rsidRPr="00651CAB">
        <w:rPr>
          <w:rFonts w:eastAsia="Calibri"/>
          <w:bCs/>
          <w:sz w:val="28"/>
          <w:szCs w:val="28"/>
        </w:rPr>
        <w:t>Средний показатель</w:t>
      </w:r>
      <w:r w:rsidR="006D7136" w:rsidRPr="00651CAB">
        <w:rPr>
          <w:rFonts w:eastAsia="Calibri"/>
          <w:bCs/>
          <w:sz w:val="28"/>
          <w:szCs w:val="28"/>
        </w:rPr>
        <w:t xml:space="preserve"> академической успешности </w:t>
      </w:r>
      <w:r w:rsidR="009C0A89" w:rsidRPr="00651CAB">
        <w:rPr>
          <w:rFonts w:eastAsia="Calibri"/>
          <w:bCs/>
          <w:sz w:val="28"/>
          <w:szCs w:val="28"/>
        </w:rPr>
        <w:t>представлял собой среднее</w:t>
      </w:r>
      <w:r w:rsidR="006D7136" w:rsidRPr="00651CAB">
        <w:rPr>
          <w:rFonts w:eastAsia="Calibri"/>
          <w:bCs/>
          <w:sz w:val="28"/>
          <w:szCs w:val="28"/>
        </w:rPr>
        <w:t xml:space="preserve"> значени</w:t>
      </w:r>
      <w:r w:rsidR="009C0A89" w:rsidRPr="00651CAB">
        <w:rPr>
          <w:rFonts w:eastAsia="Calibri"/>
          <w:bCs/>
          <w:sz w:val="28"/>
          <w:szCs w:val="28"/>
        </w:rPr>
        <w:t>е</w:t>
      </w:r>
      <w:r w:rsidR="006D7136" w:rsidRPr="00651CAB">
        <w:rPr>
          <w:rFonts w:eastAsia="Calibri"/>
          <w:bCs/>
          <w:sz w:val="28"/>
          <w:szCs w:val="28"/>
        </w:rPr>
        <w:t xml:space="preserve"> суммы </w:t>
      </w:r>
      <w:r w:rsidR="000A07D0" w:rsidRPr="00651CAB">
        <w:rPr>
          <w:rFonts w:eastAsia="Calibri"/>
          <w:bCs/>
          <w:sz w:val="28"/>
          <w:szCs w:val="28"/>
        </w:rPr>
        <w:t xml:space="preserve">оценок по </w:t>
      </w:r>
      <w:r w:rsidR="006D7136" w:rsidRPr="00651CAB">
        <w:rPr>
          <w:rFonts w:eastAsia="Calibri"/>
          <w:bCs/>
          <w:sz w:val="28"/>
          <w:szCs w:val="28"/>
        </w:rPr>
        <w:t>общеобразовательны</w:t>
      </w:r>
      <w:r w:rsidR="000A07D0" w:rsidRPr="00651CAB">
        <w:rPr>
          <w:rFonts w:eastAsia="Calibri"/>
          <w:bCs/>
          <w:sz w:val="28"/>
          <w:szCs w:val="28"/>
        </w:rPr>
        <w:t>м</w:t>
      </w:r>
      <w:r w:rsidR="006D7136" w:rsidRPr="00651CAB">
        <w:rPr>
          <w:rFonts w:eastAsia="Calibri"/>
          <w:bCs/>
          <w:sz w:val="28"/>
          <w:szCs w:val="28"/>
        </w:rPr>
        <w:t xml:space="preserve"> предмет</w:t>
      </w:r>
      <w:r w:rsidR="000A07D0" w:rsidRPr="00651CAB">
        <w:rPr>
          <w:rFonts w:eastAsia="Calibri"/>
          <w:bCs/>
          <w:sz w:val="28"/>
          <w:szCs w:val="28"/>
        </w:rPr>
        <w:t>ам</w:t>
      </w:r>
      <w:r w:rsidR="006D7136" w:rsidRPr="00651CAB">
        <w:rPr>
          <w:rFonts w:eastAsia="Calibri"/>
          <w:bCs/>
          <w:sz w:val="28"/>
          <w:szCs w:val="28"/>
        </w:rPr>
        <w:t xml:space="preserve">: </w:t>
      </w:r>
      <w:r w:rsidR="001B1469" w:rsidRPr="00651CAB">
        <w:rPr>
          <w:rFonts w:eastAsia="Calibri"/>
          <w:bCs/>
          <w:sz w:val="28"/>
          <w:szCs w:val="28"/>
        </w:rPr>
        <w:t xml:space="preserve">математика </w:t>
      </w:r>
      <w:r w:rsidR="008D076F" w:rsidRPr="00651CAB">
        <w:rPr>
          <w:rFonts w:eastAsia="Calibri"/>
          <w:bCs/>
          <w:sz w:val="28"/>
          <w:szCs w:val="28"/>
        </w:rPr>
        <w:t xml:space="preserve">и </w:t>
      </w:r>
      <w:r w:rsidR="001B1469" w:rsidRPr="00651CAB">
        <w:rPr>
          <w:rFonts w:eastAsia="Calibri"/>
          <w:bCs/>
          <w:sz w:val="28"/>
          <w:szCs w:val="28"/>
        </w:rPr>
        <w:t xml:space="preserve">русский </w:t>
      </w:r>
      <w:r w:rsidR="008D076F" w:rsidRPr="00651CAB">
        <w:rPr>
          <w:rFonts w:eastAsia="Calibri"/>
          <w:bCs/>
          <w:sz w:val="28"/>
          <w:szCs w:val="28"/>
        </w:rPr>
        <w:t>язык</w:t>
      </w:r>
      <w:r w:rsidR="006D7136" w:rsidRPr="00651CAB">
        <w:rPr>
          <w:rFonts w:eastAsia="Calibri"/>
          <w:bCs/>
          <w:sz w:val="28"/>
          <w:szCs w:val="28"/>
        </w:rPr>
        <w:t xml:space="preserve"> в пятом классе</w:t>
      </w:r>
      <w:r w:rsidR="009C0A89" w:rsidRPr="00651CAB">
        <w:rPr>
          <w:rFonts w:eastAsia="Calibri"/>
          <w:bCs/>
          <w:sz w:val="28"/>
          <w:szCs w:val="28"/>
        </w:rPr>
        <w:t>;</w:t>
      </w:r>
      <w:r w:rsidR="006D7136" w:rsidRPr="00651CAB">
        <w:rPr>
          <w:rFonts w:eastAsia="Calibri"/>
          <w:bCs/>
          <w:sz w:val="28"/>
          <w:szCs w:val="28"/>
        </w:rPr>
        <w:t xml:space="preserve"> </w:t>
      </w:r>
      <w:r w:rsidR="001B1469" w:rsidRPr="00651CAB">
        <w:rPr>
          <w:rFonts w:eastAsia="Calibri"/>
          <w:bCs/>
          <w:sz w:val="28"/>
          <w:szCs w:val="28"/>
        </w:rPr>
        <w:t>алгебра</w:t>
      </w:r>
      <w:r w:rsidR="006D7136" w:rsidRPr="00651CAB">
        <w:rPr>
          <w:rFonts w:eastAsia="Calibri"/>
          <w:bCs/>
          <w:sz w:val="28"/>
          <w:szCs w:val="28"/>
        </w:rPr>
        <w:t xml:space="preserve">, </w:t>
      </w:r>
      <w:r w:rsidR="001B1469" w:rsidRPr="00651CAB">
        <w:rPr>
          <w:rFonts w:eastAsia="Calibri"/>
          <w:bCs/>
          <w:sz w:val="28"/>
          <w:szCs w:val="28"/>
        </w:rPr>
        <w:t xml:space="preserve">геометрия </w:t>
      </w:r>
      <w:r w:rsidR="006D7136" w:rsidRPr="00651CAB">
        <w:rPr>
          <w:rFonts w:eastAsia="Calibri"/>
          <w:bCs/>
          <w:sz w:val="28"/>
          <w:szCs w:val="28"/>
        </w:rPr>
        <w:t xml:space="preserve">и </w:t>
      </w:r>
      <w:r w:rsidR="001B1469" w:rsidRPr="00651CAB">
        <w:rPr>
          <w:rFonts w:eastAsia="Calibri"/>
          <w:bCs/>
          <w:sz w:val="28"/>
          <w:szCs w:val="28"/>
        </w:rPr>
        <w:t xml:space="preserve">русский </w:t>
      </w:r>
      <w:r w:rsidR="006D7136" w:rsidRPr="00651CAB">
        <w:rPr>
          <w:rFonts w:eastAsia="Calibri"/>
          <w:bCs/>
          <w:sz w:val="28"/>
          <w:szCs w:val="28"/>
        </w:rPr>
        <w:t xml:space="preserve">язык – </w:t>
      </w:r>
      <w:r w:rsidR="008D076F" w:rsidRPr="00651CAB">
        <w:rPr>
          <w:rFonts w:eastAsia="Calibri"/>
          <w:bCs/>
          <w:sz w:val="28"/>
          <w:szCs w:val="28"/>
        </w:rPr>
        <w:t xml:space="preserve">в </w:t>
      </w:r>
      <w:r w:rsidR="002B4ED9" w:rsidRPr="00651CAB">
        <w:rPr>
          <w:rFonts w:eastAsia="Calibri"/>
          <w:bCs/>
          <w:sz w:val="28"/>
          <w:szCs w:val="28"/>
        </w:rPr>
        <w:t>седьмом классе</w:t>
      </w:r>
      <w:r w:rsidR="008D076F" w:rsidRPr="00651CAB">
        <w:rPr>
          <w:rFonts w:eastAsia="Calibri"/>
          <w:bCs/>
          <w:sz w:val="28"/>
          <w:szCs w:val="28"/>
        </w:rPr>
        <w:t>.</w:t>
      </w:r>
      <w:r w:rsidR="00FE79E1" w:rsidRPr="00651CAB">
        <w:rPr>
          <w:rFonts w:eastAsia="Calibri"/>
          <w:bCs/>
          <w:sz w:val="28"/>
          <w:szCs w:val="28"/>
        </w:rPr>
        <w:t xml:space="preserve"> </w:t>
      </w:r>
      <w:r w:rsidR="00A3758F" w:rsidRPr="00651CAB">
        <w:rPr>
          <w:rFonts w:eastAsia="Calibri"/>
          <w:bCs/>
          <w:sz w:val="28"/>
          <w:szCs w:val="28"/>
        </w:rPr>
        <w:tab/>
      </w:r>
      <w:r w:rsidR="00A3758F" w:rsidRPr="00651CAB">
        <w:rPr>
          <w:rFonts w:eastAsia="Calibri"/>
          <w:bCs/>
          <w:sz w:val="28"/>
          <w:szCs w:val="28"/>
        </w:rPr>
        <w:tab/>
      </w:r>
      <w:r w:rsidR="00A3758F" w:rsidRPr="00651CAB">
        <w:rPr>
          <w:rFonts w:eastAsia="Calibri"/>
          <w:bCs/>
          <w:sz w:val="28"/>
          <w:szCs w:val="28"/>
        </w:rPr>
        <w:tab/>
      </w:r>
      <w:r w:rsidR="00A3758F" w:rsidRPr="00651CAB">
        <w:rPr>
          <w:rFonts w:eastAsia="Calibri"/>
          <w:bCs/>
          <w:sz w:val="28"/>
          <w:szCs w:val="28"/>
        </w:rPr>
        <w:tab/>
      </w:r>
      <w:r w:rsidR="00A3758F" w:rsidRPr="00651CAB">
        <w:rPr>
          <w:rFonts w:eastAsia="Calibri"/>
          <w:bCs/>
          <w:sz w:val="28"/>
          <w:szCs w:val="28"/>
        </w:rPr>
        <w:tab/>
      </w:r>
      <w:r w:rsidR="00FE79E1" w:rsidRPr="00651CAB">
        <w:rPr>
          <w:rFonts w:eastAsia="Calibri"/>
          <w:bCs/>
          <w:sz w:val="28"/>
          <w:szCs w:val="28"/>
        </w:rPr>
        <w:t>С</w:t>
      </w:r>
      <w:r w:rsidR="002B4ED9" w:rsidRPr="00651CAB">
        <w:rPr>
          <w:rFonts w:eastAsia="Calibri"/>
          <w:bCs/>
          <w:sz w:val="28"/>
          <w:szCs w:val="28"/>
        </w:rPr>
        <w:t>пециальн</w:t>
      </w:r>
      <w:r w:rsidR="00FE79E1" w:rsidRPr="00651CAB">
        <w:rPr>
          <w:rFonts w:eastAsia="Calibri"/>
          <w:bCs/>
          <w:sz w:val="28"/>
          <w:szCs w:val="28"/>
        </w:rPr>
        <w:t>ая</w:t>
      </w:r>
      <w:r w:rsidR="002B4ED9" w:rsidRPr="00651CAB">
        <w:rPr>
          <w:rFonts w:eastAsia="Calibri"/>
          <w:bCs/>
          <w:sz w:val="28"/>
          <w:szCs w:val="28"/>
        </w:rPr>
        <w:t xml:space="preserve"> художественн</w:t>
      </w:r>
      <w:r w:rsidR="00FE79E1" w:rsidRPr="00651CAB">
        <w:rPr>
          <w:rFonts w:eastAsia="Calibri"/>
          <w:bCs/>
          <w:sz w:val="28"/>
          <w:szCs w:val="28"/>
        </w:rPr>
        <w:t>ая</w:t>
      </w:r>
      <w:r w:rsidR="002B4ED9" w:rsidRPr="00651CAB">
        <w:rPr>
          <w:rFonts w:eastAsia="Calibri"/>
          <w:bCs/>
          <w:sz w:val="28"/>
          <w:szCs w:val="28"/>
        </w:rPr>
        <w:t xml:space="preserve"> </w:t>
      </w:r>
      <w:r w:rsidR="004F2A16" w:rsidRPr="00651CAB">
        <w:rPr>
          <w:rFonts w:eastAsia="Calibri"/>
          <w:bCs/>
          <w:sz w:val="28"/>
          <w:szCs w:val="28"/>
        </w:rPr>
        <w:t>успешност</w:t>
      </w:r>
      <w:r w:rsidR="000A07D0" w:rsidRPr="00651CAB">
        <w:rPr>
          <w:rFonts w:eastAsia="Calibri"/>
          <w:bCs/>
          <w:sz w:val="28"/>
          <w:szCs w:val="28"/>
        </w:rPr>
        <w:t>ь</w:t>
      </w:r>
      <w:r w:rsidR="00FE79E1" w:rsidRPr="00651CAB">
        <w:rPr>
          <w:rFonts w:eastAsia="Calibri"/>
          <w:bCs/>
          <w:sz w:val="28"/>
          <w:szCs w:val="28"/>
        </w:rPr>
        <w:t xml:space="preserve"> </w:t>
      </w:r>
      <w:r w:rsidR="002B4ED9" w:rsidRPr="00651CAB">
        <w:rPr>
          <w:rFonts w:eastAsia="Calibri"/>
          <w:bCs/>
          <w:sz w:val="28"/>
          <w:szCs w:val="28"/>
        </w:rPr>
        <w:t>по</w:t>
      </w:r>
      <w:r w:rsidR="004F2A16" w:rsidRPr="00651CAB">
        <w:rPr>
          <w:rFonts w:eastAsia="Calibri"/>
          <w:bCs/>
          <w:sz w:val="28"/>
          <w:szCs w:val="28"/>
        </w:rPr>
        <w:t xml:space="preserve"> отдельным художественным предметам </w:t>
      </w:r>
      <w:r w:rsidR="009C0A89" w:rsidRPr="00651CAB">
        <w:rPr>
          <w:rFonts w:eastAsia="Calibri"/>
          <w:bCs/>
          <w:sz w:val="28"/>
          <w:szCs w:val="28"/>
        </w:rPr>
        <w:t xml:space="preserve">(живопись, композиция и рисунок) </w:t>
      </w:r>
      <w:r w:rsidR="002B4ED9" w:rsidRPr="00651CAB">
        <w:rPr>
          <w:rFonts w:eastAsia="Calibri"/>
          <w:bCs/>
          <w:sz w:val="28"/>
          <w:szCs w:val="28"/>
        </w:rPr>
        <w:t xml:space="preserve">анализировалась на основе </w:t>
      </w:r>
      <w:r w:rsidR="00CB1421" w:rsidRPr="00651CAB">
        <w:rPr>
          <w:rFonts w:eastAsia="Calibri"/>
          <w:bCs/>
          <w:sz w:val="28"/>
          <w:szCs w:val="28"/>
        </w:rPr>
        <w:t xml:space="preserve">годовых </w:t>
      </w:r>
      <w:r w:rsidR="002B4ED9" w:rsidRPr="00651CAB">
        <w:rPr>
          <w:rFonts w:eastAsia="Calibri"/>
          <w:bCs/>
          <w:sz w:val="28"/>
          <w:szCs w:val="28"/>
        </w:rPr>
        <w:t>экспертн</w:t>
      </w:r>
      <w:r w:rsidR="006E0678" w:rsidRPr="00651CAB">
        <w:rPr>
          <w:rFonts w:eastAsia="Calibri"/>
          <w:bCs/>
          <w:sz w:val="28"/>
          <w:szCs w:val="28"/>
        </w:rPr>
        <w:t>ых</w:t>
      </w:r>
      <w:r w:rsidR="002B4ED9" w:rsidRPr="00651CAB">
        <w:rPr>
          <w:rFonts w:eastAsia="Calibri"/>
          <w:bCs/>
          <w:sz w:val="28"/>
          <w:szCs w:val="28"/>
        </w:rPr>
        <w:t xml:space="preserve"> оцен</w:t>
      </w:r>
      <w:r w:rsidR="006E0678" w:rsidRPr="00651CAB">
        <w:rPr>
          <w:rFonts w:eastAsia="Calibri"/>
          <w:bCs/>
          <w:sz w:val="28"/>
          <w:szCs w:val="28"/>
        </w:rPr>
        <w:t>ок</w:t>
      </w:r>
      <w:r w:rsidR="002B4ED9" w:rsidRPr="00651CAB">
        <w:rPr>
          <w:rFonts w:eastAsia="Calibri"/>
          <w:bCs/>
          <w:sz w:val="28"/>
          <w:szCs w:val="28"/>
        </w:rPr>
        <w:t xml:space="preserve"> преподавателей этой школы</w:t>
      </w:r>
      <w:r w:rsidR="006E0678" w:rsidRPr="00651CAB">
        <w:rPr>
          <w:rFonts w:eastAsia="Calibri"/>
          <w:bCs/>
          <w:sz w:val="28"/>
          <w:szCs w:val="28"/>
        </w:rPr>
        <w:t xml:space="preserve"> </w:t>
      </w:r>
      <w:r w:rsidR="00A3758F" w:rsidRPr="00651CAB">
        <w:rPr>
          <w:rFonts w:eastAsia="Calibri"/>
          <w:bCs/>
          <w:sz w:val="28"/>
          <w:szCs w:val="28"/>
        </w:rPr>
        <w:t>только у младших подростков с художественно-изобразительной одаренностью</w:t>
      </w:r>
      <w:r w:rsidR="002B4ED9" w:rsidRPr="00651CAB">
        <w:rPr>
          <w:rFonts w:eastAsia="Calibri"/>
          <w:bCs/>
          <w:sz w:val="28"/>
          <w:szCs w:val="28"/>
        </w:rPr>
        <w:t xml:space="preserve">. </w:t>
      </w:r>
      <w:r w:rsidR="001B1469" w:rsidRPr="00651CAB">
        <w:rPr>
          <w:rFonts w:eastAsia="Calibri"/>
          <w:bCs/>
          <w:sz w:val="28"/>
          <w:szCs w:val="28"/>
        </w:rPr>
        <w:t>Средний показатель</w:t>
      </w:r>
      <w:r w:rsidR="002B4ED9" w:rsidRPr="00651CAB">
        <w:rPr>
          <w:rFonts w:eastAsia="Calibri"/>
          <w:bCs/>
          <w:sz w:val="28"/>
          <w:szCs w:val="28"/>
        </w:rPr>
        <w:t xml:space="preserve"> </w:t>
      </w:r>
      <w:r w:rsidR="0066272E" w:rsidRPr="00651CAB">
        <w:rPr>
          <w:rFonts w:eastAsia="Calibri"/>
          <w:bCs/>
          <w:sz w:val="28"/>
          <w:szCs w:val="28"/>
        </w:rPr>
        <w:t xml:space="preserve">специальной художественной успешности </w:t>
      </w:r>
      <w:r w:rsidR="009C0A89" w:rsidRPr="00651CAB">
        <w:rPr>
          <w:rFonts w:eastAsia="Calibri"/>
          <w:bCs/>
          <w:sz w:val="28"/>
          <w:szCs w:val="28"/>
        </w:rPr>
        <w:t>представлял собой среднее значение суммы</w:t>
      </w:r>
      <w:r w:rsidR="000A07D0" w:rsidRPr="00651CAB">
        <w:rPr>
          <w:rFonts w:eastAsia="Calibri"/>
          <w:bCs/>
          <w:sz w:val="28"/>
          <w:szCs w:val="28"/>
        </w:rPr>
        <w:t xml:space="preserve"> оценок по</w:t>
      </w:r>
      <w:r w:rsidR="009C0A89" w:rsidRPr="00651CAB">
        <w:rPr>
          <w:rFonts w:eastAsia="Calibri"/>
          <w:bCs/>
          <w:sz w:val="28"/>
          <w:szCs w:val="28"/>
        </w:rPr>
        <w:t xml:space="preserve"> </w:t>
      </w:r>
      <w:r w:rsidR="002B4ED9" w:rsidRPr="00651CAB">
        <w:rPr>
          <w:rFonts w:eastAsia="Calibri"/>
          <w:bCs/>
          <w:sz w:val="28"/>
          <w:szCs w:val="28"/>
        </w:rPr>
        <w:t>отдельны</w:t>
      </w:r>
      <w:r w:rsidR="000A07D0" w:rsidRPr="00651CAB">
        <w:rPr>
          <w:rFonts w:eastAsia="Calibri"/>
          <w:bCs/>
          <w:sz w:val="28"/>
          <w:szCs w:val="28"/>
        </w:rPr>
        <w:t>м</w:t>
      </w:r>
      <w:r w:rsidR="002B4ED9" w:rsidRPr="00651CAB">
        <w:rPr>
          <w:rFonts w:eastAsia="Calibri"/>
          <w:bCs/>
          <w:sz w:val="28"/>
          <w:szCs w:val="28"/>
        </w:rPr>
        <w:t xml:space="preserve"> художественны</w:t>
      </w:r>
      <w:r w:rsidR="000A07D0" w:rsidRPr="00651CAB">
        <w:rPr>
          <w:rFonts w:eastAsia="Calibri"/>
          <w:bCs/>
          <w:sz w:val="28"/>
          <w:szCs w:val="28"/>
        </w:rPr>
        <w:t>м</w:t>
      </w:r>
      <w:r w:rsidR="002B4ED9" w:rsidRPr="00651CAB">
        <w:rPr>
          <w:rFonts w:eastAsia="Calibri"/>
          <w:bCs/>
          <w:sz w:val="28"/>
          <w:szCs w:val="28"/>
        </w:rPr>
        <w:t xml:space="preserve"> предмет</w:t>
      </w:r>
      <w:r w:rsidR="000A07D0" w:rsidRPr="00651CAB">
        <w:rPr>
          <w:rFonts w:eastAsia="Calibri"/>
          <w:bCs/>
          <w:sz w:val="28"/>
          <w:szCs w:val="28"/>
        </w:rPr>
        <w:t>ам</w:t>
      </w:r>
      <w:r w:rsidR="009C0A89" w:rsidRPr="00651CAB">
        <w:rPr>
          <w:rFonts w:eastAsia="Calibri"/>
          <w:bCs/>
          <w:sz w:val="28"/>
          <w:szCs w:val="28"/>
        </w:rPr>
        <w:t xml:space="preserve">: </w:t>
      </w:r>
      <w:r w:rsidR="002B4ED9" w:rsidRPr="00651CAB">
        <w:rPr>
          <w:rFonts w:eastAsia="Calibri"/>
          <w:bCs/>
          <w:sz w:val="28"/>
          <w:szCs w:val="28"/>
        </w:rPr>
        <w:lastRenderedPageBreak/>
        <w:t>живопис</w:t>
      </w:r>
      <w:r w:rsidR="009C0A89" w:rsidRPr="00651CAB">
        <w:rPr>
          <w:rFonts w:eastAsia="Calibri"/>
          <w:bCs/>
          <w:sz w:val="28"/>
          <w:szCs w:val="28"/>
        </w:rPr>
        <w:t>и</w:t>
      </w:r>
      <w:r w:rsidR="002B4ED9" w:rsidRPr="00651CAB">
        <w:rPr>
          <w:rFonts w:eastAsia="Calibri"/>
          <w:bCs/>
          <w:sz w:val="28"/>
          <w:szCs w:val="28"/>
        </w:rPr>
        <w:t>, композици</w:t>
      </w:r>
      <w:r w:rsidR="009C0A89" w:rsidRPr="00651CAB">
        <w:rPr>
          <w:rFonts w:eastAsia="Calibri"/>
          <w:bCs/>
          <w:sz w:val="28"/>
          <w:szCs w:val="28"/>
        </w:rPr>
        <w:t>и</w:t>
      </w:r>
      <w:r w:rsidR="002B4ED9" w:rsidRPr="00651CAB">
        <w:rPr>
          <w:rFonts w:eastAsia="Calibri"/>
          <w:bCs/>
          <w:sz w:val="28"/>
          <w:szCs w:val="28"/>
        </w:rPr>
        <w:t xml:space="preserve"> и рисун</w:t>
      </w:r>
      <w:r w:rsidR="009C0A89" w:rsidRPr="00651CAB">
        <w:rPr>
          <w:rFonts w:eastAsia="Calibri"/>
          <w:bCs/>
          <w:sz w:val="28"/>
          <w:szCs w:val="28"/>
        </w:rPr>
        <w:t>к</w:t>
      </w:r>
      <w:r w:rsidR="009062F3" w:rsidRPr="00651CAB">
        <w:rPr>
          <w:rFonts w:eastAsia="Calibri"/>
          <w:bCs/>
          <w:sz w:val="28"/>
          <w:szCs w:val="28"/>
        </w:rPr>
        <w:t>у</w:t>
      </w:r>
      <w:r w:rsidR="009C0A89" w:rsidRPr="00651CAB">
        <w:rPr>
          <w:rFonts w:eastAsia="Calibri"/>
          <w:bCs/>
          <w:sz w:val="28"/>
          <w:szCs w:val="28"/>
        </w:rPr>
        <w:t xml:space="preserve"> как в пятом, так и в седьмом класс</w:t>
      </w:r>
      <w:r w:rsidR="00990A21" w:rsidRPr="00651CAB">
        <w:rPr>
          <w:rFonts w:eastAsia="Calibri"/>
          <w:bCs/>
          <w:sz w:val="28"/>
          <w:szCs w:val="28"/>
        </w:rPr>
        <w:t>ах</w:t>
      </w:r>
      <w:r w:rsidR="004F2A16" w:rsidRPr="00651CAB">
        <w:rPr>
          <w:rFonts w:eastAsia="Calibri"/>
          <w:bCs/>
          <w:sz w:val="28"/>
          <w:szCs w:val="28"/>
        </w:rPr>
        <w:t>.</w:t>
      </w:r>
      <w:r w:rsidR="009D536C" w:rsidRPr="00651CAB">
        <w:rPr>
          <w:rFonts w:eastAsia="Calibri"/>
          <w:bCs/>
          <w:sz w:val="28"/>
          <w:szCs w:val="28"/>
        </w:rPr>
        <w:tab/>
      </w:r>
      <w:r w:rsidR="009D536C" w:rsidRPr="00651CAB">
        <w:rPr>
          <w:rFonts w:eastAsia="Calibri"/>
          <w:bCs/>
          <w:sz w:val="28"/>
          <w:szCs w:val="28"/>
        </w:rPr>
        <w:tab/>
      </w:r>
      <w:r w:rsidR="009D536C" w:rsidRPr="00651CAB">
        <w:rPr>
          <w:rFonts w:eastAsia="Calibri"/>
          <w:bCs/>
          <w:sz w:val="28"/>
          <w:szCs w:val="28"/>
        </w:rPr>
        <w:tab/>
      </w:r>
      <w:r w:rsidR="001B1469" w:rsidRPr="00651CAB">
        <w:rPr>
          <w:sz w:val="28"/>
          <w:szCs w:val="28"/>
        </w:rPr>
        <w:t xml:space="preserve">Для оценки вклада базовых и общих когнитивных характеристик в </w:t>
      </w:r>
      <w:r w:rsidR="004E4946" w:rsidRPr="00651CAB">
        <w:rPr>
          <w:sz w:val="28"/>
          <w:szCs w:val="28"/>
        </w:rPr>
        <w:t xml:space="preserve">академическую и специальную художественную успешность в 5-м классе использовался термин </w:t>
      </w:r>
      <w:r w:rsidR="001B1469" w:rsidRPr="00651CAB">
        <w:rPr>
          <w:i/>
          <w:iCs/>
          <w:sz w:val="28"/>
          <w:szCs w:val="28"/>
        </w:rPr>
        <w:t>текущ</w:t>
      </w:r>
      <w:r w:rsidR="004E4946" w:rsidRPr="00651CAB">
        <w:rPr>
          <w:i/>
          <w:iCs/>
          <w:sz w:val="28"/>
          <w:szCs w:val="28"/>
        </w:rPr>
        <w:t>ая успешность</w:t>
      </w:r>
      <w:r w:rsidR="00A05934" w:rsidRPr="00651CAB">
        <w:rPr>
          <w:sz w:val="28"/>
          <w:szCs w:val="28"/>
        </w:rPr>
        <w:t xml:space="preserve">; </w:t>
      </w:r>
      <w:r w:rsidR="004E4946" w:rsidRPr="00651CAB">
        <w:rPr>
          <w:sz w:val="28"/>
          <w:szCs w:val="28"/>
        </w:rPr>
        <w:t xml:space="preserve">для оценки вклада </w:t>
      </w:r>
      <w:r w:rsidR="00755A4C" w:rsidRPr="00651CAB">
        <w:rPr>
          <w:sz w:val="28"/>
          <w:szCs w:val="28"/>
        </w:rPr>
        <w:t>тех же</w:t>
      </w:r>
      <w:r w:rsidR="004E4946" w:rsidRPr="00651CAB">
        <w:rPr>
          <w:sz w:val="28"/>
          <w:szCs w:val="28"/>
        </w:rPr>
        <w:t xml:space="preserve"> когнитивных характеристик</w:t>
      </w:r>
      <w:r w:rsidR="006A726E" w:rsidRPr="00651CAB">
        <w:rPr>
          <w:color w:val="000000" w:themeColor="text1"/>
          <w:sz w:val="28"/>
          <w:szCs w:val="28"/>
        </w:rPr>
        <w:t>, замеренных в 5 классе,</w:t>
      </w:r>
      <w:r w:rsidR="004E4946" w:rsidRPr="00651CAB">
        <w:rPr>
          <w:sz w:val="28"/>
          <w:szCs w:val="28"/>
        </w:rPr>
        <w:t xml:space="preserve"> </w:t>
      </w:r>
      <w:r w:rsidR="004E4946" w:rsidRPr="00651CAB">
        <w:rPr>
          <w:color w:val="000000" w:themeColor="text1"/>
          <w:sz w:val="28"/>
          <w:szCs w:val="28"/>
        </w:rPr>
        <w:t xml:space="preserve">в академическую и </w:t>
      </w:r>
      <w:r w:rsidR="004E4946" w:rsidRPr="00651CAB">
        <w:rPr>
          <w:sz w:val="28"/>
          <w:szCs w:val="28"/>
        </w:rPr>
        <w:t xml:space="preserve">специальную художественную успешность </w:t>
      </w:r>
      <w:r w:rsidR="00755A4C" w:rsidRPr="00651CAB">
        <w:rPr>
          <w:sz w:val="28"/>
          <w:szCs w:val="28"/>
        </w:rPr>
        <w:t xml:space="preserve">у тех же детей </w:t>
      </w:r>
      <w:r w:rsidR="004E4946" w:rsidRPr="00651CAB">
        <w:rPr>
          <w:sz w:val="28"/>
          <w:szCs w:val="28"/>
        </w:rPr>
        <w:t xml:space="preserve">в 7-м классе использовался термин </w:t>
      </w:r>
      <w:r w:rsidR="001B1469" w:rsidRPr="00651CAB">
        <w:rPr>
          <w:i/>
          <w:iCs/>
          <w:sz w:val="28"/>
          <w:szCs w:val="28"/>
        </w:rPr>
        <w:t>последующ</w:t>
      </w:r>
      <w:r w:rsidR="004E4946" w:rsidRPr="00651CAB">
        <w:rPr>
          <w:i/>
          <w:iCs/>
          <w:sz w:val="28"/>
          <w:szCs w:val="28"/>
        </w:rPr>
        <w:t>ая</w:t>
      </w:r>
      <w:r w:rsidR="001B1469" w:rsidRPr="00651CAB">
        <w:rPr>
          <w:i/>
          <w:iCs/>
          <w:sz w:val="28"/>
          <w:szCs w:val="28"/>
        </w:rPr>
        <w:t xml:space="preserve"> </w:t>
      </w:r>
      <w:r w:rsidR="004E4946" w:rsidRPr="00651CAB">
        <w:rPr>
          <w:i/>
          <w:iCs/>
          <w:sz w:val="28"/>
          <w:szCs w:val="28"/>
        </w:rPr>
        <w:t>успешность</w:t>
      </w:r>
      <w:r w:rsidR="004E4946" w:rsidRPr="00651CAB">
        <w:rPr>
          <w:sz w:val="28"/>
          <w:szCs w:val="28"/>
        </w:rPr>
        <w:t>.</w:t>
      </w:r>
    </w:p>
    <w:p w14:paraId="5774B407" w14:textId="4501E80C" w:rsidR="00C778BA" w:rsidRPr="00651CAB" w:rsidRDefault="00C851BC" w:rsidP="00315237">
      <w:pPr>
        <w:widowControl/>
        <w:autoSpaceDE/>
        <w:autoSpaceDN/>
        <w:spacing w:after="160" w:line="360" w:lineRule="auto"/>
        <w:jc w:val="center"/>
        <w:rPr>
          <w:rFonts w:eastAsia="Calibri"/>
          <w:b/>
          <w:bCs/>
          <w:iCs/>
          <w:sz w:val="28"/>
          <w:szCs w:val="28"/>
        </w:rPr>
      </w:pPr>
      <w:r w:rsidRPr="00651CAB">
        <w:rPr>
          <w:rFonts w:eastAsia="Calibri"/>
          <w:b/>
          <w:bCs/>
          <w:iCs/>
          <w:sz w:val="28"/>
          <w:szCs w:val="28"/>
        </w:rPr>
        <w:t xml:space="preserve">2.1.4. </w:t>
      </w:r>
      <w:r w:rsidR="008B284B" w:rsidRPr="00651CAB">
        <w:rPr>
          <w:rFonts w:eastAsia="Calibri"/>
          <w:b/>
          <w:bCs/>
          <w:iCs/>
          <w:sz w:val="28"/>
          <w:szCs w:val="28"/>
        </w:rPr>
        <w:t xml:space="preserve">Методы </w:t>
      </w:r>
      <w:r w:rsidR="00B804DD" w:rsidRPr="00651CAB">
        <w:rPr>
          <w:rFonts w:eastAsia="Calibri"/>
          <w:b/>
          <w:bCs/>
          <w:iCs/>
          <w:sz w:val="28"/>
          <w:szCs w:val="28"/>
        </w:rPr>
        <w:t>обработки статистических данных</w:t>
      </w:r>
    </w:p>
    <w:p w14:paraId="2025D427" w14:textId="2CD2B721" w:rsidR="001E005A" w:rsidRPr="00651CAB" w:rsidRDefault="00042C53" w:rsidP="00315237">
      <w:pPr>
        <w:widowControl/>
        <w:autoSpaceDE/>
        <w:autoSpaceDN/>
        <w:spacing w:after="160" w:line="360" w:lineRule="auto"/>
        <w:ind w:firstLine="720"/>
        <w:jc w:val="both"/>
        <w:rPr>
          <w:sz w:val="28"/>
          <w:szCs w:val="28"/>
        </w:rPr>
      </w:pPr>
      <w:r w:rsidRPr="00651CAB">
        <w:rPr>
          <w:rFonts w:eastAsia="Calibri"/>
          <w:bCs/>
          <w:sz w:val="28"/>
          <w:szCs w:val="28"/>
        </w:rPr>
        <w:t xml:space="preserve">Для обработки данных исследования применялся стандартизированный пакет программ SPSS 27.0, 28.0. В анализе использовались однофакторный дисперсионный анализ, t критерий Стьюдента, критерий U Манна-Уитни для выявления </w:t>
      </w:r>
      <w:r w:rsidR="00CB1421" w:rsidRPr="00651CAB">
        <w:rPr>
          <w:rFonts w:eastAsia="Calibri"/>
          <w:bCs/>
          <w:sz w:val="28"/>
          <w:szCs w:val="28"/>
        </w:rPr>
        <w:t>межгрупповых</w:t>
      </w:r>
      <w:r w:rsidRPr="00651CAB">
        <w:rPr>
          <w:rFonts w:eastAsia="Calibri"/>
          <w:bCs/>
          <w:sz w:val="28"/>
          <w:szCs w:val="28"/>
        </w:rPr>
        <w:t xml:space="preserve"> различий, непараметрический коэффициент корреляции Спирмена, иерархический регрессионный анализ с последовательным включением компонентов, критерий Фишера для оценки значимости регрессионных моделей и t-критерий Стьюдента для оценки значимости коэффициентов регрессии.</w:t>
      </w:r>
      <w:r w:rsidR="00096964" w:rsidRPr="00651CAB">
        <w:rPr>
          <w:rFonts w:eastAsia="Calibri"/>
          <w:bCs/>
          <w:sz w:val="28"/>
          <w:szCs w:val="28"/>
        </w:rPr>
        <w:t xml:space="preserve"> </w:t>
      </w:r>
      <w:r w:rsidR="00096964" w:rsidRPr="00651CAB">
        <w:rPr>
          <w:rFonts w:eastAsia="Calibri"/>
          <w:bCs/>
          <w:sz w:val="28"/>
          <w:szCs w:val="28"/>
        </w:rPr>
        <w:tab/>
      </w:r>
      <w:r w:rsidR="00096964" w:rsidRPr="00651CAB">
        <w:rPr>
          <w:sz w:val="28"/>
          <w:szCs w:val="28"/>
        </w:rPr>
        <w:t>Для множественных сравнений когнитивных характеристик применялась поправка Бонферрони</w:t>
      </w:r>
      <w:r w:rsidR="00140952">
        <w:rPr>
          <w:sz w:val="28"/>
          <w:szCs w:val="28"/>
        </w:rPr>
        <w:t xml:space="preserve"> </w:t>
      </w:r>
      <w:r w:rsidR="00140952" w:rsidRPr="00140952">
        <w:rPr>
          <w:sz w:val="28"/>
          <w:szCs w:val="28"/>
        </w:rPr>
        <w:t>[</w:t>
      </w:r>
      <w:r w:rsidR="001310DC">
        <w:rPr>
          <w:sz w:val="28"/>
          <w:szCs w:val="28"/>
        </w:rPr>
        <w:t>26</w:t>
      </w:r>
      <w:r w:rsidR="00140952" w:rsidRPr="00140952">
        <w:rPr>
          <w:sz w:val="28"/>
          <w:szCs w:val="28"/>
        </w:rPr>
        <w:t>]</w:t>
      </w:r>
      <w:r w:rsidR="00096964" w:rsidRPr="00651CAB">
        <w:rPr>
          <w:sz w:val="28"/>
          <w:szCs w:val="28"/>
        </w:rPr>
        <w:t>.</w:t>
      </w:r>
    </w:p>
    <w:p w14:paraId="4C5E2D77" w14:textId="25900F69" w:rsidR="00CA250F" w:rsidRPr="00651CAB" w:rsidRDefault="00C60263" w:rsidP="00315237">
      <w:pPr>
        <w:widowControl/>
        <w:autoSpaceDE/>
        <w:autoSpaceDN/>
        <w:spacing w:after="160" w:line="360" w:lineRule="auto"/>
        <w:jc w:val="center"/>
        <w:rPr>
          <w:rFonts w:eastAsia="Calibri"/>
          <w:b/>
          <w:bCs/>
          <w:iCs/>
          <w:sz w:val="28"/>
          <w:szCs w:val="28"/>
        </w:rPr>
      </w:pPr>
      <w:bookmarkStart w:id="21" w:name="_Hlk102693275"/>
      <w:r w:rsidRPr="00651CAB">
        <w:rPr>
          <w:rFonts w:eastAsia="Calibri"/>
          <w:b/>
          <w:bCs/>
          <w:iCs/>
          <w:sz w:val="28"/>
          <w:szCs w:val="28"/>
        </w:rPr>
        <w:t xml:space="preserve">2.1.5. </w:t>
      </w:r>
      <w:r w:rsidR="00CE5314" w:rsidRPr="00651CAB">
        <w:rPr>
          <w:rFonts w:eastAsia="Calibri"/>
          <w:b/>
          <w:bCs/>
          <w:iCs/>
          <w:sz w:val="28"/>
          <w:szCs w:val="28"/>
        </w:rPr>
        <w:t>Л</w:t>
      </w:r>
      <w:r w:rsidRPr="00651CAB">
        <w:rPr>
          <w:rFonts w:eastAsia="Calibri"/>
          <w:b/>
          <w:bCs/>
          <w:iCs/>
          <w:sz w:val="28"/>
          <w:szCs w:val="28"/>
        </w:rPr>
        <w:t>ини</w:t>
      </w:r>
      <w:r w:rsidR="00CE5314" w:rsidRPr="00651CAB">
        <w:rPr>
          <w:rFonts w:eastAsia="Calibri"/>
          <w:b/>
          <w:bCs/>
          <w:iCs/>
          <w:sz w:val="28"/>
          <w:szCs w:val="28"/>
        </w:rPr>
        <w:t>и</w:t>
      </w:r>
      <w:r w:rsidRPr="00651CAB">
        <w:rPr>
          <w:rFonts w:eastAsia="Calibri"/>
          <w:b/>
          <w:bCs/>
          <w:iCs/>
          <w:sz w:val="28"/>
          <w:szCs w:val="28"/>
        </w:rPr>
        <w:t xml:space="preserve"> анализа</w:t>
      </w:r>
    </w:p>
    <w:p w14:paraId="20738CB0" w14:textId="7AF934DB" w:rsidR="002C1B23" w:rsidRDefault="00EF3E51" w:rsidP="00BE6207">
      <w:pPr>
        <w:spacing w:line="360" w:lineRule="auto"/>
        <w:ind w:firstLine="720"/>
        <w:jc w:val="both"/>
        <w:rPr>
          <w:rFonts w:eastAsia="Calibri"/>
          <w:bCs/>
          <w:sz w:val="28"/>
          <w:szCs w:val="28"/>
        </w:rPr>
      </w:pPr>
      <w:r w:rsidRPr="00651CAB">
        <w:rPr>
          <w:rFonts w:eastAsia="Calibri"/>
          <w:bCs/>
          <w:sz w:val="28"/>
          <w:szCs w:val="28"/>
        </w:rPr>
        <w:t xml:space="preserve">В таблице </w:t>
      </w:r>
      <w:r w:rsidR="00304D53" w:rsidRPr="00651CAB">
        <w:rPr>
          <w:rFonts w:eastAsia="Calibri"/>
          <w:bCs/>
          <w:sz w:val="28"/>
          <w:szCs w:val="28"/>
        </w:rPr>
        <w:t>2</w:t>
      </w:r>
      <w:r w:rsidRPr="00651CAB">
        <w:rPr>
          <w:rFonts w:eastAsia="Calibri"/>
          <w:bCs/>
          <w:sz w:val="28"/>
          <w:szCs w:val="28"/>
        </w:rPr>
        <w:t xml:space="preserve"> представлено </w:t>
      </w:r>
      <w:r w:rsidR="00475FBC" w:rsidRPr="00651CAB">
        <w:rPr>
          <w:rFonts w:eastAsia="Calibri"/>
          <w:bCs/>
          <w:sz w:val="28"/>
          <w:szCs w:val="28"/>
        </w:rPr>
        <w:t xml:space="preserve">краткое </w:t>
      </w:r>
      <w:r w:rsidR="00195B82" w:rsidRPr="00651CAB">
        <w:rPr>
          <w:rFonts w:eastAsia="Calibri"/>
          <w:bCs/>
          <w:sz w:val="28"/>
          <w:szCs w:val="28"/>
        </w:rPr>
        <w:t xml:space="preserve">обобщение </w:t>
      </w:r>
      <w:r w:rsidR="00475FBC" w:rsidRPr="00651CAB">
        <w:rPr>
          <w:rFonts w:eastAsia="Calibri"/>
          <w:bCs/>
          <w:sz w:val="28"/>
          <w:szCs w:val="28"/>
        </w:rPr>
        <w:t>проведенных линий анализа и</w:t>
      </w:r>
      <w:r w:rsidR="00195B82" w:rsidRPr="00651CAB">
        <w:rPr>
          <w:rFonts w:eastAsia="Calibri"/>
          <w:bCs/>
          <w:sz w:val="28"/>
          <w:szCs w:val="28"/>
        </w:rPr>
        <w:t xml:space="preserve"> использованных</w:t>
      </w:r>
      <w:r w:rsidR="00475FBC" w:rsidRPr="00651CAB">
        <w:rPr>
          <w:rFonts w:eastAsia="Calibri"/>
          <w:bCs/>
          <w:sz w:val="28"/>
          <w:szCs w:val="28"/>
        </w:rPr>
        <w:t xml:space="preserve"> методов измерений, в рамках которых изучались показатели когнитивных характеристик, академической и специальной </w:t>
      </w:r>
      <w:r w:rsidR="00E00C73" w:rsidRPr="00651CAB">
        <w:rPr>
          <w:rFonts w:eastAsia="Calibri"/>
          <w:bCs/>
          <w:sz w:val="28"/>
          <w:szCs w:val="28"/>
        </w:rPr>
        <w:t xml:space="preserve">художественной </w:t>
      </w:r>
      <w:r w:rsidR="00475FBC" w:rsidRPr="00651CAB">
        <w:rPr>
          <w:rFonts w:eastAsia="Calibri"/>
          <w:bCs/>
          <w:sz w:val="28"/>
          <w:szCs w:val="28"/>
        </w:rPr>
        <w:t xml:space="preserve">успешности в группах младших подростков </w:t>
      </w:r>
      <w:r w:rsidR="002C3149" w:rsidRPr="00651CAB">
        <w:rPr>
          <w:sz w:val="28"/>
          <w:szCs w:val="28"/>
        </w:rPr>
        <w:t>с интеллектуальной одаренностью, художественно-изобразительной одаренностью и в нормотипичной группе</w:t>
      </w:r>
      <w:r w:rsidR="00755A4C" w:rsidRPr="00651CAB">
        <w:rPr>
          <w:sz w:val="28"/>
          <w:szCs w:val="28"/>
        </w:rPr>
        <w:t xml:space="preserve"> в пятом и седьмом классах</w:t>
      </w:r>
      <w:r w:rsidR="00475FBC" w:rsidRPr="00651CAB">
        <w:rPr>
          <w:rFonts w:eastAsia="Calibri"/>
          <w:bCs/>
          <w:sz w:val="28"/>
          <w:szCs w:val="28"/>
        </w:rPr>
        <w:t>.</w:t>
      </w:r>
    </w:p>
    <w:p w14:paraId="456DB35D" w14:textId="1C86CFBA" w:rsidR="002C4829" w:rsidRDefault="002C4829" w:rsidP="00BE6207">
      <w:pPr>
        <w:spacing w:line="360" w:lineRule="auto"/>
        <w:ind w:firstLine="720"/>
        <w:jc w:val="both"/>
        <w:rPr>
          <w:rFonts w:eastAsia="Calibri"/>
          <w:bCs/>
          <w:sz w:val="28"/>
          <w:szCs w:val="28"/>
        </w:rPr>
      </w:pPr>
    </w:p>
    <w:p w14:paraId="7ADBDD58" w14:textId="5FC783CF" w:rsidR="002C4829" w:rsidRDefault="002C4829" w:rsidP="00BE6207">
      <w:pPr>
        <w:spacing w:line="360" w:lineRule="auto"/>
        <w:ind w:firstLine="720"/>
        <w:jc w:val="both"/>
        <w:rPr>
          <w:rFonts w:eastAsia="Calibri"/>
          <w:bCs/>
          <w:sz w:val="28"/>
          <w:szCs w:val="28"/>
        </w:rPr>
      </w:pPr>
    </w:p>
    <w:p w14:paraId="04188C5F" w14:textId="77777777" w:rsidR="002C4829" w:rsidRPr="00651CAB" w:rsidRDefault="002C4829" w:rsidP="00BE6207">
      <w:pPr>
        <w:spacing w:line="360" w:lineRule="auto"/>
        <w:ind w:firstLine="720"/>
        <w:jc w:val="both"/>
        <w:rPr>
          <w:rFonts w:eastAsia="Calibri"/>
          <w:bCs/>
          <w:sz w:val="28"/>
          <w:szCs w:val="28"/>
        </w:rPr>
      </w:pPr>
    </w:p>
    <w:p w14:paraId="6EBF632D" w14:textId="2B7A657C" w:rsidR="00175DDA" w:rsidRPr="00651CAB" w:rsidRDefault="00475FBC" w:rsidP="00BE6207">
      <w:pPr>
        <w:spacing w:line="360" w:lineRule="auto"/>
        <w:jc w:val="right"/>
        <w:rPr>
          <w:b/>
          <w:bCs/>
          <w:sz w:val="28"/>
          <w:szCs w:val="28"/>
        </w:rPr>
      </w:pPr>
      <w:r w:rsidRPr="00651CAB">
        <w:rPr>
          <w:b/>
          <w:bCs/>
          <w:sz w:val="28"/>
          <w:szCs w:val="28"/>
        </w:rPr>
        <w:lastRenderedPageBreak/>
        <w:t xml:space="preserve">Таблица </w:t>
      </w:r>
      <w:r w:rsidR="00304D53" w:rsidRPr="00651CAB">
        <w:rPr>
          <w:b/>
          <w:bCs/>
          <w:sz w:val="28"/>
          <w:szCs w:val="28"/>
        </w:rPr>
        <w:t>2</w:t>
      </w:r>
    </w:p>
    <w:p w14:paraId="07F86741" w14:textId="2849659E" w:rsidR="00E00C73" w:rsidRPr="00651CAB" w:rsidRDefault="00F626CD" w:rsidP="004F19DE">
      <w:pPr>
        <w:spacing w:line="360" w:lineRule="auto"/>
        <w:ind w:firstLine="720"/>
        <w:jc w:val="center"/>
        <w:rPr>
          <w:rFonts w:eastAsia="Calibri"/>
          <w:b/>
          <w:bCs/>
          <w:sz w:val="28"/>
          <w:szCs w:val="28"/>
        </w:rPr>
      </w:pPr>
      <w:r w:rsidRPr="00651CAB">
        <w:rPr>
          <w:rFonts w:eastAsia="Calibri"/>
          <w:b/>
          <w:bCs/>
          <w:sz w:val="28"/>
          <w:szCs w:val="28"/>
        </w:rPr>
        <w:t>Л</w:t>
      </w:r>
      <w:r w:rsidR="00175DDA" w:rsidRPr="00651CAB">
        <w:rPr>
          <w:rFonts w:eastAsia="Calibri"/>
          <w:b/>
          <w:bCs/>
          <w:sz w:val="28"/>
          <w:szCs w:val="28"/>
        </w:rPr>
        <w:t xml:space="preserve">инии анализа и методы измерений показателей когнитивных характеристик, академической и специальной </w:t>
      </w:r>
      <w:r w:rsidR="00431C56" w:rsidRPr="00651CAB">
        <w:rPr>
          <w:rFonts w:eastAsia="Calibri"/>
          <w:b/>
          <w:bCs/>
          <w:sz w:val="28"/>
          <w:szCs w:val="28"/>
        </w:rPr>
        <w:t xml:space="preserve">художественной </w:t>
      </w:r>
      <w:r w:rsidR="00175DDA" w:rsidRPr="00651CAB">
        <w:rPr>
          <w:rFonts w:eastAsia="Calibri"/>
          <w:b/>
          <w:bCs/>
          <w:sz w:val="28"/>
          <w:szCs w:val="28"/>
        </w:rPr>
        <w:t xml:space="preserve">успешности в группах младших подростков с интеллектуальной </w:t>
      </w:r>
      <w:r w:rsidR="00431C56" w:rsidRPr="00651CAB">
        <w:rPr>
          <w:rFonts w:eastAsia="Calibri"/>
          <w:b/>
          <w:bCs/>
          <w:sz w:val="28"/>
          <w:szCs w:val="28"/>
        </w:rPr>
        <w:t xml:space="preserve">одаренностью, </w:t>
      </w:r>
      <w:r w:rsidR="00175DDA" w:rsidRPr="00651CAB">
        <w:rPr>
          <w:rFonts w:eastAsia="Calibri"/>
          <w:b/>
          <w:bCs/>
          <w:sz w:val="28"/>
          <w:szCs w:val="28"/>
        </w:rPr>
        <w:t>художественно-изобразительной одаренностью</w:t>
      </w:r>
      <w:r w:rsidR="00431C56" w:rsidRPr="00651CAB">
        <w:rPr>
          <w:rFonts w:eastAsia="Calibri"/>
          <w:b/>
          <w:bCs/>
          <w:sz w:val="28"/>
          <w:szCs w:val="28"/>
        </w:rPr>
        <w:t xml:space="preserve"> </w:t>
      </w:r>
      <w:r w:rsidR="00175DDA" w:rsidRPr="00651CAB">
        <w:rPr>
          <w:rFonts w:eastAsia="Calibri"/>
          <w:b/>
          <w:bCs/>
          <w:sz w:val="28"/>
          <w:szCs w:val="28"/>
        </w:rPr>
        <w:t>и в нормотипичной группе</w:t>
      </w:r>
      <w:r w:rsidR="001D7B98" w:rsidRPr="00651CAB">
        <w:rPr>
          <w:rFonts w:eastAsia="Calibri"/>
          <w:b/>
          <w:bCs/>
          <w:sz w:val="28"/>
          <w:szCs w:val="28"/>
        </w:rPr>
        <w:t xml:space="preserve"> в 5-м и 7-м класс</w:t>
      </w:r>
      <w:r w:rsidR="00755A4C" w:rsidRPr="00651CAB">
        <w:rPr>
          <w:rFonts w:eastAsia="Calibri"/>
          <w:b/>
          <w:bCs/>
          <w:sz w:val="28"/>
          <w:szCs w:val="28"/>
        </w:rPr>
        <w:t>ах</w:t>
      </w:r>
    </w:p>
    <w:tbl>
      <w:tblPr>
        <w:tblStyle w:val="14"/>
        <w:tblW w:w="9927" w:type="dxa"/>
        <w:jc w:val="center"/>
        <w:tblLayout w:type="fixed"/>
        <w:tblLook w:val="04A0" w:firstRow="1" w:lastRow="0" w:firstColumn="1" w:lastColumn="0" w:noHBand="0" w:noVBand="1"/>
      </w:tblPr>
      <w:tblGrid>
        <w:gridCol w:w="1271"/>
        <w:gridCol w:w="709"/>
        <w:gridCol w:w="425"/>
        <w:gridCol w:w="581"/>
        <w:gridCol w:w="567"/>
        <w:gridCol w:w="426"/>
        <w:gridCol w:w="1555"/>
        <w:gridCol w:w="1280"/>
        <w:gridCol w:w="1559"/>
        <w:gridCol w:w="1554"/>
      </w:tblGrid>
      <w:tr w:rsidR="00E00C73" w:rsidRPr="00651CAB" w14:paraId="62CF638A" w14:textId="77777777" w:rsidTr="001B115D">
        <w:trPr>
          <w:jc w:val="center"/>
        </w:trPr>
        <w:tc>
          <w:tcPr>
            <w:tcW w:w="1271" w:type="dxa"/>
            <w:vMerge w:val="restart"/>
            <w:textDirection w:val="btLr"/>
            <w:vAlign w:val="center"/>
          </w:tcPr>
          <w:p w14:paraId="6306FAB5" w14:textId="77777777" w:rsidR="00E00C73" w:rsidRPr="00F377F0" w:rsidRDefault="00E00C73" w:rsidP="001C1243">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Метод</w:t>
            </w:r>
          </w:p>
        </w:tc>
        <w:tc>
          <w:tcPr>
            <w:tcW w:w="709" w:type="dxa"/>
            <w:vMerge w:val="restart"/>
            <w:textDirection w:val="btLr"/>
            <w:vAlign w:val="center"/>
          </w:tcPr>
          <w:p w14:paraId="1DCCE7FE" w14:textId="77777777" w:rsidR="00E00C73" w:rsidRPr="00F377F0" w:rsidRDefault="00E00C73" w:rsidP="001C1243">
            <w:pPr>
              <w:spacing w:line="276" w:lineRule="auto"/>
              <w:ind w:left="-387" w:right="113"/>
              <w:jc w:val="center"/>
              <w:rPr>
                <w:rFonts w:eastAsia="Calibri"/>
                <w:sz w:val="18"/>
                <w:szCs w:val="18"/>
                <w:lang w:eastAsia="en-US" w:bidi="ar-SA"/>
              </w:rPr>
            </w:pPr>
            <w:r w:rsidRPr="00F377F0">
              <w:rPr>
                <w:rFonts w:eastAsia="Calibri"/>
                <w:sz w:val="18"/>
                <w:szCs w:val="18"/>
                <w:lang w:eastAsia="en-US" w:bidi="ar-SA"/>
              </w:rPr>
              <w:t>Линии</w:t>
            </w:r>
          </w:p>
          <w:p w14:paraId="58ECC6E0" w14:textId="77777777" w:rsidR="00E00C73" w:rsidRPr="00F377F0" w:rsidRDefault="00E00C73" w:rsidP="001C1243">
            <w:pPr>
              <w:spacing w:line="276" w:lineRule="auto"/>
              <w:ind w:left="-387" w:right="113"/>
              <w:jc w:val="center"/>
              <w:rPr>
                <w:rFonts w:eastAsia="Calibri"/>
                <w:sz w:val="18"/>
                <w:szCs w:val="18"/>
                <w:lang w:eastAsia="en-US" w:bidi="ar-SA"/>
              </w:rPr>
            </w:pPr>
            <w:r w:rsidRPr="00F377F0">
              <w:rPr>
                <w:rFonts w:eastAsia="Calibri"/>
                <w:sz w:val="18"/>
                <w:szCs w:val="18"/>
                <w:lang w:eastAsia="en-US" w:bidi="ar-SA"/>
              </w:rPr>
              <w:t>анализа</w:t>
            </w:r>
          </w:p>
        </w:tc>
        <w:tc>
          <w:tcPr>
            <w:tcW w:w="425" w:type="dxa"/>
            <w:vMerge w:val="restart"/>
            <w:textDirection w:val="btLr"/>
            <w:vAlign w:val="center"/>
          </w:tcPr>
          <w:p w14:paraId="0E9663C8" w14:textId="77777777" w:rsidR="00E00C73" w:rsidRPr="00F377F0" w:rsidRDefault="00E00C73" w:rsidP="001C1243">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Класс</w:t>
            </w:r>
          </w:p>
        </w:tc>
        <w:tc>
          <w:tcPr>
            <w:tcW w:w="1574" w:type="dxa"/>
            <w:gridSpan w:val="3"/>
            <w:vMerge w:val="restart"/>
            <w:vAlign w:val="center"/>
          </w:tcPr>
          <w:p w14:paraId="3A7EB26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Группа младших подростков</w:t>
            </w:r>
          </w:p>
        </w:tc>
        <w:tc>
          <w:tcPr>
            <w:tcW w:w="1555" w:type="dxa"/>
            <w:vMerge w:val="restart"/>
            <w:vAlign w:val="center"/>
          </w:tcPr>
          <w:p w14:paraId="298F86A5"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Показатели базовых и общих когнитивных характеристик</w:t>
            </w:r>
          </w:p>
          <w:p w14:paraId="022D1E45" w14:textId="77777777" w:rsidR="00E00C73" w:rsidRPr="00F377F0" w:rsidRDefault="00E00C73" w:rsidP="001C1243">
            <w:pPr>
              <w:spacing w:line="276" w:lineRule="auto"/>
              <w:jc w:val="center"/>
              <w:rPr>
                <w:rFonts w:eastAsia="Calibri"/>
                <w:sz w:val="18"/>
                <w:szCs w:val="18"/>
                <w:lang w:eastAsia="en-US" w:bidi="ar-SA"/>
              </w:rPr>
            </w:pPr>
          </w:p>
          <w:p w14:paraId="17EEE4A2"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 xml:space="preserve"> ЧЧ, ЧЛ, РП, СП,</w:t>
            </w:r>
          </w:p>
          <w:p w14:paraId="42C5CABC" w14:textId="77777777" w:rsidR="00E00C73" w:rsidRPr="00F377F0" w:rsidRDefault="00E00C73" w:rsidP="001C1243">
            <w:pPr>
              <w:tabs>
                <w:tab w:val="left" w:pos="599"/>
              </w:tabs>
              <w:spacing w:line="276" w:lineRule="auto"/>
              <w:jc w:val="center"/>
              <w:rPr>
                <w:rFonts w:eastAsia="Calibri"/>
                <w:sz w:val="18"/>
                <w:szCs w:val="18"/>
                <w:lang w:eastAsia="en-US" w:bidi="ar-SA"/>
              </w:rPr>
            </w:pPr>
            <w:r w:rsidRPr="00F377F0">
              <w:rPr>
                <w:rFonts w:eastAsia="Calibri"/>
                <w:sz w:val="18"/>
                <w:szCs w:val="18"/>
                <w:lang w:eastAsia="en-US" w:bidi="ar-SA"/>
              </w:rPr>
              <w:t>ФИ, ВКР, НВКР, ОК</w:t>
            </w:r>
          </w:p>
        </w:tc>
        <w:tc>
          <w:tcPr>
            <w:tcW w:w="1280" w:type="dxa"/>
            <w:vMerge w:val="restart"/>
            <w:vAlign w:val="center"/>
          </w:tcPr>
          <w:p w14:paraId="38FF5B66"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 xml:space="preserve">Успешность </w:t>
            </w:r>
          </w:p>
          <w:p w14:paraId="37622E5F"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в 5 и 7 классе</w:t>
            </w:r>
          </w:p>
        </w:tc>
        <w:tc>
          <w:tcPr>
            <w:tcW w:w="1559" w:type="dxa"/>
            <w:vAlign w:val="center"/>
          </w:tcPr>
          <w:p w14:paraId="4C99D5F1"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Показатели академической успешности</w:t>
            </w:r>
          </w:p>
        </w:tc>
        <w:tc>
          <w:tcPr>
            <w:tcW w:w="1554" w:type="dxa"/>
            <w:vAlign w:val="center"/>
          </w:tcPr>
          <w:p w14:paraId="44B159D0"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 xml:space="preserve">Показатели специальной художественной успешности </w:t>
            </w:r>
          </w:p>
        </w:tc>
      </w:tr>
      <w:tr w:rsidR="00E00C73" w:rsidRPr="00651CAB" w14:paraId="002A5BFE" w14:textId="77777777" w:rsidTr="001B115D">
        <w:trPr>
          <w:trHeight w:val="1547"/>
          <w:jc w:val="center"/>
        </w:trPr>
        <w:tc>
          <w:tcPr>
            <w:tcW w:w="1271" w:type="dxa"/>
            <w:vMerge/>
            <w:textDirection w:val="btLr"/>
            <w:vAlign w:val="center"/>
          </w:tcPr>
          <w:p w14:paraId="492AA350"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709" w:type="dxa"/>
            <w:vMerge/>
            <w:textDirection w:val="btLr"/>
            <w:vAlign w:val="center"/>
          </w:tcPr>
          <w:p w14:paraId="03C80969" w14:textId="77777777" w:rsidR="00E00C73" w:rsidRPr="00F377F0" w:rsidRDefault="00E00C73" w:rsidP="001C1243">
            <w:pPr>
              <w:spacing w:line="276" w:lineRule="auto"/>
              <w:ind w:left="-387" w:right="113"/>
              <w:jc w:val="center"/>
              <w:rPr>
                <w:rFonts w:eastAsia="Calibri"/>
                <w:sz w:val="18"/>
                <w:szCs w:val="18"/>
                <w:lang w:eastAsia="en-US" w:bidi="ar-SA"/>
              </w:rPr>
            </w:pPr>
          </w:p>
        </w:tc>
        <w:tc>
          <w:tcPr>
            <w:tcW w:w="425" w:type="dxa"/>
            <w:vMerge/>
            <w:textDirection w:val="btLr"/>
            <w:vAlign w:val="center"/>
          </w:tcPr>
          <w:p w14:paraId="2C1DB05A" w14:textId="77777777" w:rsidR="00E00C73" w:rsidRPr="00F377F0" w:rsidRDefault="00E00C73" w:rsidP="001C1243">
            <w:pPr>
              <w:spacing w:line="276" w:lineRule="auto"/>
              <w:jc w:val="center"/>
              <w:rPr>
                <w:rFonts w:eastAsia="Calibri"/>
                <w:sz w:val="18"/>
                <w:szCs w:val="18"/>
                <w:lang w:eastAsia="en-US" w:bidi="ar-SA"/>
              </w:rPr>
            </w:pPr>
          </w:p>
        </w:tc>
        <w:tc>
          <w:tcPr>
            <w:tcW w:w="1574" w:type="dxa"/>
            <w:gridSpan w:val="3"/>
            <w:vMerge/>
            <w:vAlign w:val="center"/>
          </w:tcPr>
          <w:p w14:paraId="0A0330CF" w14:textId="77777777" w:rsidR="00E00C73" w:rsidRPr="00F377F0" w:rsidRDefault="00E00C73" w:rsidP="001C1243">
            <w:pPr>
              <w:spacing w:line="276" w:lineRule="auto"/>
              <w:jc w:val="center"/>
              <w:rPr>
                <w:rFonts w:eastAsia="Calibri"/>
                <w:sz w:val="18"/>
                <w:szCs w:val="18"/>
                <w:lang w:eastAsia="en-US" w:bidi="ar-SA"/>
              </w:rPr>
            </w:pPr>
          </w:p>
        </w:tc>
        <w:tc>
          <w:tcPr>
            <w:tcW w:w="1555" w:type="dxa"/>
            <w:vMerge/>
            <w:vAlign w:val="center"/>
          </w:tcPr>
          <w:p w14:paraId="37742CF2" w14:textId="77777777" w:rsidR="00E00C73" w:rsidRPr="00F377F0" w:rsidRDefault="00E00C73" w:rsidP="001C1243">
            <w:pPr>
              <w:tabs>
                <w:tab w:val="left" w:pos="599"/>
              </w:tabs>
              <w:spacing w:line="276" w:lineRule="auto"/>
              <w:jc w:val="center"/>
              <w:rPr>
                <w:rFonts w:eastAsia="Calibri"/>
                <w:sz w:val="18"/>
                <w:szCs w:val="18"/>
                <w:lang w:eastAsia="en-US" w:bidi="ar-SA"/>
              </w:rPr>
            </w:pPr>
          </w:p>
        </w:tc>
        <w:tc>
          <w:tcPr>
            <w:tcW w:w="1280" w:type="dxa"/>
            <w:vMerge/>
            <w:vAlign w:val="center"/>
          </w:tcPr>
          <w:p w14:paraId="7EED1F25" w14:textId="77777777" w:rsidR="00E00C73" w:rsidRPr="00F377F0" w:rsidRDefault="00E00C73" w:rsidP="001C1243">
            <w:pPr>
              <w:spacing w:line="276" w:lineRule="auto"/>
              <w:jc w:val="center"/>
              <w:rPr>
                <w:rFonts w:eastAsia="Calibri"/>
                <w:sz w:val="18"/>
                <w:szCs w:val="18"/>
                <w:lang w:eastAsia="en-US" w:bidi="ar-SA"/>
              </w:rPr>
            </w:pPr>
          </w:p>
        </w:tc>
        <w:tc>
          <w:tcPr>
            <w:tcW w:w="1559" w:type="dxa"/>
            <w:vAlign w:val="center"/>
          </w:tcPr>
          <w:p w14:paraId="69D0C979"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Обще-</w:t>
            </w:r>
          </w:p>
          <w:p w14:paraId="09CE0AB1"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 xml:space="preserve">образовательные предметы: </w:t>
            </w:r>
          </w:p>
          <w:p w14:paraId="407CD2B6"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 xml:space="preserve">математика, </w:t>
            </w:r>
          </w:p>
          <w:p w14:paraId="0FAC629E"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 xml:space="preserve">русский язык, алгебра, </w:t>
            </w:r>
          </w:p>
          <w:p w14:paraId="634FFA59"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геометрия</w:t>
            </w:r>
          </w:p>
        </w:tc>
        <w:tc>
          <w:tcPr>
            <w:tcW w:w="1554" w:type="dxa"/>
            <w:vAlign w:val="center"/>
          </w:tcPr>
          <w:p w14:paraId="0E4415F5"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 xml:space="preserve">Специальные художественные предметы: </w:t>
            </w:r>
          </w:p>
          <w:p w14:paraId="650B0183"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 xml:space="preserve">живопись, </w:t>
            </w:r>
          </w:p>
          <w:p w14:paraId="7245F08E"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рисунок, композиция</w:t>
            </w:r>
          </w:p>
        </w:tc>
      </w:tr>
      <w:tr w:rsidR="00E00C73" w:rsidRPr="00651CAB" w14:paraId="7F589239" w14:textId="77777777" w:rsidTr="001B115D">
        <w:trPr>
          <w:cantSplit/>
          <w:trHeight w:val="625"/>
          <w:jc w:val="center"/>
        </w:trPr>
        <w:tc>
          <w:tcPr>
            <w:tcW w:w="1271" w:type="dxa"/>
            <w:vMerge/>
            <w:textDirection w:val="btLr"/>
          </w:tcPr>
          <w:p w14:paraId="7417E208"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709" w:type="dxa"/>
            <w:vMerge/>
            <w:textDirection w:val="btLr"/>
          </w:tcPr>
          <w:p w14:paraId="5347470A"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425" w:type="dxa"/>
            <w:vMerge/>
          </w:tcPr>
          <w:p w14:paraId="707D35B4" w14:textId="77777777" w:rsidR="00E00C73" w:rsidRPr="00F377F0" w:rsidRDefault="00E00C73" w:rsidP="001C1243">
            <w:pPr>
              <w:spacing w:line="276" w:lineRule="auto"/>
              <w:jc w:val="center"/>
              <w:rPr>
                <w:rFonts w:eastAsia="Calibri"/>
                <w:sz w:val="18"/>
                <w:szCs w:val="18"/>
                <w:lang w:eastAsia="en-US" w:bidi="ar-SA"/>
              </w:rPr>
            </w:pPr>
          </w:p>
        </w:tc>
        <w:tc>
          <w:tcPr>
            <w:tcW w:w="581" w:type="dxa"/>
            <w:vAlign w:val="center"/>
          </w:tcPr>
          <w:p w14:paraId="0E8229E3"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w:t>
            </w:r>
          </w:p>
        </w:tc>
        <w:tc>
          <w:tcPr>
            <w:tcW w:w="567" w:type="dxa"/>
            <w:vAlign w:val="center"/>
          </w:tcPr>
          <w:p w14:paraId="328DA7B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ХО</w:t>
            </w:r>
          </w:p>
        </w:tc>
        <w:tc>
          <w:tcPr>
            <w:tcW w:w="426" w:type="dxa"/>
            <w:vAlign w:val="center"/>
          </w:tcPr>
          <w:p w14:paraId="7F688899"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Н</w:t>
            </w:r>
          </w:p>
        </w:tc>
        <w:tc>
          <w:tcPr>
            <w:tcW w:w="1555" w:type="dxa"/>
            <w:vAlign w:val="center"/>
          </w:tcPr>
          <w:p w14:paraId="684D435A"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Группа младших подростков</w:t>
            </w:r>
          </w:p>
        </w:tc>
        <w:tc>
          <w:tcPr>
            <w:tcW w:w="1280" w:type="dxa"/>
            <w:vMerge w:val="restart"/>
            <w:vAlign w:val="center"/>
          </w:tcPr>
          <w:p w14:paraId="771DB194" w14:textId="77777777" w:rsidR="00E00C73" w:rsidRPr="00F377F0" w:rsidRDefault="00E00C73" w:rsidP="001C1243">
            <w:pPr>
              <w:spacing w:line="276" w:lineRule="auto"/>
              <w:jc w:val="center"/>
              <w:rPr>
                <w:rFonts w:eastAsia="Calibri"/>
                <w:sz w:val="18"/>
                <w:szCs w:val="18"/>
                <w:lang w:eastAsia="en-US" w:bidi="ar-SA"/>
              </w:rPr>
            </w:pPr>
          </w:p>
        </w:tc>
        <w:tc>
          <w:tcPr>
            <w:tcW w:w="1559" w:type="dxa"/>
            <w:vAlign w:val="center"/>
          </w:tcPr>
          <w:p w14:paraId="49326B75"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Группа младших подростков</w:t>
            </w:r>
          </w:p>
        </w:tc>
        <w:tc>
          <w:tcPr>
            <w:tcW w:w="1554" w:type="dxa"/>
            <w:vAlign w:val="center"/>
          </w:tcPr>
          <w:p w14:paraId="2E51488A" w14:textId="77777777" w:rsidR="00E00C73" w:rsidRPr="00F377F0" w:rsidRDefault="00E00C73" w:rsidP="001C1243">
            <w:pPr>
              <w:jc w:val="center"/>
              <w:rPr>
                <w:rFonts w:eastAsia="Calibri"/>
                <w:sz w:val="18"/>
                <w:szCs w:val="18"/>
                <w:lang w:eastAsia="en-US" w:bidi="ar-SA"/>
              </w:rPr>
            </w:pPr>
            <w:r w:rsidRPr="00F377F0">
              <w:rPr>
                <w:rFonts w:eastAsia="Calibri"/>
                <w:sz w:val="18"/>
                <w:szCs w:val="18"/>
                <w:lang w:eastAsia="en-US" w:bidi="ar-SA"/>
              </w:rPr>
              <w:t>Группа младших подростков</w:t>
            </w:r>
          </w:p>
        </w:tc>
      </w:tr>
      <w:tr w:rsidR="00E00C73" w:rsidRPr="00651CAB" w14:paraId="74A47545" w14:textId="77777777" w:rsidTr="001B115D">
        <w:trPr>
          <w:trHeight w:val="783"/>
          <w:jc w:val="center"/>
        </w:trPr>
        <w:tc>
          <w:tcPr>
            <w:tcW w:w="1271" w:type="dxa"/>
            <w:vMerge w:val="restart"/>
            <w:textDirection w:val="btLr"/>
            <w:vAlign w:val="center"/>
          </w:tcPr>
          <w:p w14:paraId="03EE887A" w14:textId="77777777" w:rsidR="00E00C73" w:rsidRPr="00F377F0" w:rsidRDefault="00E00C73" w:rsidP="001C1243">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Метод поперечных срезов</w:t>
            </w:r>
          </w:p>
        </w:tc>
        <w:tc>
          <w:tcPr>
            <w:tcW w:w="709" w:type="dxa"/>
            <w:vMerge w:val="restart"/>
            <w:textDirection w:val="btLr"/>
            <w:vAlign w:val="center"/>
          </w:tcPr>
          <w:p w14:paraId="70F655DB" w14:textId="77777777" w:rsidR="00E00C73" w:rsidRPr="00F377F0" w:rsidRDefault="00E00C73" w:rsidP="001C1243">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 xml:space="preserve">Сравнительный анализ </w:t>
            </w:r>
          </w:p>
          <w:p w14:paraId="3548B2D6"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425" w:type="dxa"/>
            <w:vAlign w:val="center"/>
          </w:tcPr>
          <w:p w14:paraId="41019462"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5</w:t>
            </w:r>
          </w:p>
        </w:tc>
        <w:tc>
          <w:tcPr>
            <w:tcW w:w="581" w:type="dxa"/>
            <w:vAlign w:val="center"/>
          </w:tcPr>
          <w:p w14:paraId="74A648DE"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35</w:t>
            </w:r>
          </w:p>
        </w:tc>
        <w:tc>
          <w:tcPr>
            <w:tcW w:w="567" w:type="dxa"/>
            <w:vAlign w:val="center"/>
          </w:tcPr>
          <w:p w14:paraId="2A46619D"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42</w:t>
            </w:r>
          </w:p>
        </w:tc>
        <w:tc>
          <w:tcPr>
            <w:tcW w:w="426" w:type="dxa"/>
            <w:vAlign w:val="center"/>
          </w:tcPr>
          <w:p w14:paraId="691B8C57" w14:textId="77777777" w:rsidR="00E00C73" w:rsidRPr="00F377F0" w:rsidRDefault="00E00C73" w:rsidP="001C1243">
            <w:pPr>
              <w:spacing w:line="276" w:lineRule="auto"/>
              <w:jc w:val="center"/>
              <w:rPr>
                <w:rFonts w:eastAsia="Calibri"/>
                <w:sz w:val="18"/>
                <w:szCs w:val="18"/>
                <w:lang w:val="en-GB" w:eastAsia="en-US" w:bidi="ar-SA"/>
              </w:rPr>
            </w:pPr>
            <w:r w:rsidRPr="00F377F0">
              <w:rPr>
                <w:rFonts w:eastAsia="Calibri"/>
                <w:sz w:val="18"/>
                <w:szCs w:val="18"/>
                <w:lang w:eastAsia="en-US" w:bidi="ar-SA"/>
              </w:rPr>
              <w:t>5</w:t>
            </w:r>
            <w:r w:rsidRPr="00F377F0">
              <w:rPr>
                <w:rFonts w:eastAsia="Calibri"/>
                <w:sz w:val="18"/>
                <w:szCs w:val="18"/>
                <w:lang w:val="en-GB" w:eastAsia="en-US" w:bidi="ar-SA"/>
              </w:rPr>
              <w:t>2</w:t>
            </w:r>
          </w:p>
        </w:tc>
        <w:tc>
          <w:tcPr>
            <w:tcW w:w="1555" w:type="dxa"/>
            <w:shd w:val="clear" w:color="auto" w:fill="auto"/>
            <w:vAlign w:val="center"/>
          </w:tcPr>
          <w:p w14:paraId="60E3CA4F"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280" w:type="dxa"/>
            <w:vMerge/>
          </w:tcPr>
          <w:p w14:paraId="1DD51756" w14:textId="77777777" w:rsidR="00E00C73" w:rsidRPr="00F377F0" w:rsidRDefault="00E00C73" w:rsidP="001C1243">
            <w:pPr>
              <w:spacing w:line="276" w:lineRule="auto"/>
              <w:jc w:val="center"/>
              <w:rPr>
                <w:rFonts w:eastAsia="Calibri"/>
                <w:sz w:val="18"/>
                <w:szCs w:val="18"/>
                <w:highlight w:val="yellow"/>
                <w:lang w:eastAsia="en-US" w:bidi="ar-SA"/>
              </w:rPr>
            </w:pPr>
          </w:p>
        </w:tc>
        <w:tc>
          <w:tcPr>
            <w:tcW w:w="1559" w:type="dxa"/>
            <w:vAlign w:val="center"/>
          </w:tcPr>
          <w:p w14:paraId="12ED0188" w14:textId="77777777" w:rsidR="00E00C73" w:rsidRPr="00F377F0" w:rsidRDefault="00E00C73" w:rsidP="001C1243">
            <w:pPr>
              <w:spacing w:line="276" w:lineRule="auto"/>
              <w:jc w:val="center"/>
              <w:rPr>
                <w:rFonts w:eastAsia="Calibri"/>
                <w:sz w:val="18"/>
                <w:szCs w:val="18"/>
                <w:highlight w:val="yellow"/>
                <w:lang w:eastAsia="en-US" w:bidi="ar-SA"/>
              </w:rPr>
            </w:pPr>
            <w:r w:rsidRPr="00F377F0">
              <w:rPr>
                <w:rFonts w:eastAsia="Calibri"/>
                <w:sz w:val="18"/>
                <w:szCs w:val="18"/>
                <w:lang w:eastAsia="en-US" w:bidi="ar-SA"/>
              </w:rPr>
              <w:t>ИО, ХО, Н</w:t>
            </w:r>
          </w:p>
        </w:tc>
        <w:tc>
          <w:tcPr>
            <w:tcW w:w="1554" w:type="dxa"/>
            <w:vAlign w:val="center"/>
          </w:tcPr>
          <w:p w14:paraId="2960763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w:t>
            </w:r>
          </w:p>
        </w:tc>
      </w:tr>
      <w:tr w:rsidR="00E00C73" w:rsidRPr="00651CAB" w14:paraId="0F252DDB" w14:textId="77777777" w:rsidTr="001B115D">
        <w:trPr>
          <w:trHeight w:val="849"/>
          <w:jc w:val="center"/>
        </w:trPr>
        <w:tc>
          <w:tcPr>
            <w:tcW w:w="1271" w:type="dxa"/>
            <w:vMerge/>
            <w:textDirection w:val="btLr"/>
            <w:vAlign w:val="center"/>
          </w:tcPr>
          <w:p w14:paraId="6433CEFA"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709" w:type="dxa"/>
            <w:vMerge/>
            <w:textDirection w:val="btLr"/>
            <w:vAlign w:val="center"/>
          </w:tcPr>
          <w:p w14:paraId="329830DA"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425" w:type="dxa"/>
            <w:vAlign w:val="center"/>
          </w:tcPr>
          <w:p w14:paraId="1396E17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7</w:t>
            </w:r>
          </w:p>
        </w:tc>
        <w:tc>
          <w:tcPr>
            <w:tcW w:w="581" w:type="dxa"/>
            <w:vAlign w:val="center"/>
          </w:tcPr>
          <w:p w14:paraId="1E54EDB3"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38</w:t>
            </w:r>
          </w:p>
        </w:tc>
        <w:tc>
          <w:tcPr>
            <w:tcW w:w="567" w:type="dxa"/>
            <w:vAlign w:val="center"/>
          </w:tcPr>
          <w:p w14:paraId="3B2FA07A"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66</w:t>
            </w:r>
          </w:p>
        </w:tc>
        <w:tc>
          <w:tcPr>
            <w:tcW w:w="426" w:type="dxa"/>
            <w:vAlign w:val="center"/>
          </w:tcPr>
          <w:p w14:paraId="2D2C47D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41</w:t>
            </w:r>
          </w:p>
        </w:tc>
        <w:tc>
          <w:tcPr>
            <w:tcW w:w="1555" w:type="dxa"/>
            <w:shd w:val="clear" w:color="auto" w:fill="auto"/>
            <w:vAlign w:val="center"/>
          </w:tcPr>
          <w:p w14:paraId="16CD66BE"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280" w:type="dxa"/>
            <w:vMerge/>
          </w:tcPr>
          <w:p w14:paraId="60EB33C1" w14:textId="77777777" w:rsidR="00E00C73" w:rsidRPr="00F377F0" w:rsidRDefault="00E00C73" w:rsidP="001C1243">
            <w:pPr>
              <w:spacing w:line="276" w:lineRule="auto"/>
              <w:jc w:val="center"/>
              <w:rPr>
                <w:rFonts w:eastAsia="Calibri"/>
                <w:sz w:val="18"/>
                <w:szCs w:val="18"/>
                <w:highlight w:val="yellow"/>
                <w:lang w:eastAsia="en-US" w:bidi="ar-SA"/>
              </w:rPr>
            </w:pPr>
          </w:p>
        </w:tc>
        <w:tc>
          <w:tcPr>
            <w:tcW w:w="1559" w:type="dxa"/>
            <w:vAlign w:val="center"/>
          </w:tcPr>
          <w:p w14:paraId="3A2D5DD0" w14:textId="77777777" w:rsidR="00E00C73" w:rsidRPr="00F377F0" w:rsidRDefault="00E00C73" w:rsidP="001C1243">
            <w:pPr>
              <w:spacing w:line="276" w:lineRule="auto"/>
              <w:jc w:val="center"/>
              <w:rPr>
                <w:rFonts w:eastAsia="Calibri"/>
                <w:sz w:val="18"/>
                <w:szCs w:val="18"/>
                <w:highlight w:val="yellow"/>
                <w:lang w:eastAsia="en-US" w:bidi="ar-SA"/>
              </w:rPr>
            </w:pPr>
            <w:r w:rsidRPr="00F377F0">
              <w:rPr>
                <w:rFonts w:eastAsia="Calibri"/>
                <w:sz w:val="18"/>
                <w:szCs w:val="18"/>
                <w:lang w:eastAsia="en-US" w:bidi="ar-SA"/>
              </w:rPr>
              <w:t>ИО, ХО, Н</w:t>
            </w:r>
          </w:p>
        </w:tc>
        <w:tc>
          <w:tcPr>
            <w:tcW w:w="1554" w:type="dxa"/>
            <w:vAlign w:val="center"/>
          </w:tcPr>
          <w:p w14:paraId="7974C136"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w:t>
            </w:r>
          </w:p>
        </w:tc>
      </w:tr>
      <w:tr w:rsidR="00E00C73" w:rsidRPr="00651CAB" w14:paraId="5EC740E5" w14:textId="77777777" w:rsidTr="001B115D">
        <w:trPr>
          <w:trHeight w:val="693"/>
          <w:jc w:val="center"/>
        </w:trPr>
        <w:tc>
          <w:tcPr>
            <w:tcW w:w="1271" w:type="dxa"/>
            <w:vMerge/>
            <w:textDirection w:val="btLr"/>
            <w:vAlign w:val="center"/>
          </w:tcPr>
          <w:p w14:paraId="205CDA24"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709" w:type="dxa"/>
            <w:vMerge w:val="restart"/>
            <w:textDirection w:val="btLr"/>
            <w:vAlign w:val="center"/>
          </w:tcPr>
          <w:p w14:paraId="252957AB" w14:textId="77777777" w:rsidR="00E00C73" w:rsidRPr="00F377F0" w:rsidRDefault="00E00C73" w:rsidP="001C1243">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Корреляционный анализ</w:t>
            </w:r>
          </w:p>
          <w:p w14:paraId="3E1504A0"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425" w:type="dxa"/>
            <w:vAlign w:val="center"/>
          </w:tcPr>
          <w:p w14:paraId="475F4F3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5</w:t>
            </w:r>
          </w:p>
        </w:tc>
        <w:tc>
          <w:tcPr>
            <w:tcW w:w="581" w:type="dxa"/>
            <w:vAlign w:val="center"/>
          </w:tcPr>
          <w:p w14:paraId="2E6F73DC"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35</w:t>
            </w:r>
          </w:p>
        </w:tc>
        <w:tc>
          <w:tcPr>
            <w:tcW w:w="567" w:type="dxa"/>
            <w:vAlign w:val="center"/>
          </w:tcPr>
          <w:p w14:paraId="04BC8835"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42</w:t>
            </w:r>
          </w:p>
        </w:tc>
        <w:tc>
          <w:tcPr>
            <w:tcW w:w="426" w:type="dxa"/>
            <w:vAlign w:val="center"/>
          </w:tcPr>
          <w:p w14:paraId="4FC1FF18" w14:textId="77777777" w:rsidR="00E00C73" w:rsidRPr="00F377F0" w:rsidRDefault="00E00C73" w:rsidP="001C1243">
            <w:pPr>
              <w:spacing w:line="276" w:lineRule="auto"/>
              <w:jc w:val="center"/>
              <w:rPr>
                <w:rFonts w:eastAsia="Calibri"/>
                <w:sz w:val="18"/>
                <w:szCs w:val="18"/>
                <w:lang w:val="en-GB" w:eastAsia="en-US" w:bidi="ar-SA"/>
              </w:rPr>
            </w:pPr>
            <w:r w:rsidRPr="00F377F0">
              <w:rPr>
                <w:rFonts w:eastAsia="Calibri"/>
                <w:sz w:val="18"/>
                <w:szCs w:val="18"/>
                <w:lang w:eastAsia="en-US" w:bidi="ar-SA"/>
              </w:rPr>
              <w:t>5</w:t>
            </w:r>
            <w:r w:rsidRPr="00F377F0">
              <w:rPr>
                <w:rFonts w:eastAsia="Calibri"/>
                <w:sz w:val="18"/>
                <w:szCs w:val="18"/>
                <w:lang w:val="en-GB" w:eastAsia="en-US" w:bidi="ar-SA"/>
              </w:rPr>
              <w:t>2</w:t>
            </w:r>
          </w:p>
        </w:tc>
        <w:tc>
          <w:tcPr>
            <w:tcW w:w="1555" w:type="dxa"/>
            <w:shd w:val="clear" w:color="auto" w:fill="auto"/>
            <w:vAlign w:val="center"/>
          </w:tcPr>
          <w:p w14:paraId="60640B24"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280" w:type="dxa"/>
            <w:vMerge/>
          </w:tcPr>
          <w:p w14:paraId="790C5298" w14:textId="77777777" w:rsidR="00E00C73" w:rsidRPr="00F377F0" w:rsidRDefault="00E00C73" w:rsidP="001C1243">
            <w:pPr>
              <w:spacing w:line="276" w:lineRule="auto"/>
              <w:jc w:val="center"/>
              <w:rPr>
                <w:rFonts w:eastAsia="Calibri"/>
                <w:sz w:val="18"/>
                <w:szCs w:val="18"/>
                <w:lang w:eastAsia="en-US" w:bidi="ar-SA"/>
              </w:rPr>
            </w:pPr>
          </w:p>
        </w:tc>
        <w:tc>
          <w:tcPr>
            <w:tcW w:w="1559" w:type="dxa"/>
            <w:vAlign w:val="center"/>
          </w:tcPr>
          <w:p w14:paraId="68C98E59"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554" w:type="dxa"/>
            <w:vAlign w:val="center"/>
          </w:tcPr>
          <w:p w14:paraId="1766D35C"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ХО</w:t>
            </w:r>
          </w:p>
        </w:tc>
      </w:tr>
      <w:tr w:rsidR="00E00C73" w:rsidRPr="00651CAB" w14:paraId="048D6361" w14:textId="77777777" w:rsidTr="001B115D">
        <w:trPr>
          <w:trHeight w:val="986"/>
          <w:jc w:val="center"/>
        </w:trPr>
        <w:tc>
          <w:tcPr>
            <w:tcW w:w="1271" w:type="dxa"/>
            <w:vMerge/>
            <w:textDirection w:val="btLr"/>
            <w:vAlign w:val="center"/>
          </w:tcPr>
          <w:p w14:paraId="1D116E2E"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709" w:type="dxa"/>
            <w:vMerge/>
            <w:textDirection w:val="btLr"/>
            <w:vAlign w:val="center"/>
          </w:tcPr>
          <w:p w14:paraId="40BC9E26" w14:textId="77777777" w:rsidR="00E00C73" w:rsidRPr="00F377F0" w:rsidRDefault="00E00C73" w:rsidP="001C1243">
            <w:pPr>
              <w:spacing w:line="276" w:lineRule="auto"/>
              <w:ind w:left="113" w:right="113"/>
              <w:jc w:val="center"/>
              <w:rPr>
                <w:rFonts w:eastAsia="Calibri"/>
                <w:sz w:val="18"/>
                <w:szCs w:val="18"/>
                <w:lang w:eastAsia="en-US" w:bidi="ar-SA"/>
              </w:rPr>
            </w:pPr>
          </w:p>
        </w:tc>
        <w:tc>
          <w:tcPr>
            <w:tcW w:w="425" w:type="dxa"/>
            <w:vAlign w:val="center"/>
          </w:tcPr>
          <w:p w14:paraId="1F0BDD91"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7</w:t>
            </w:r>
          </w:p>
        </w:tc>
        <w:tc>
          <w:tcPr>
            <w:tcW w:w="581" w:type="dxa"/>
            <w:vAlign w:val="center"/>
          </w:tcPr>
          <w:p w14:paraId="253FBB46"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38</w:t>
            </w:r>
          </w:p>
        </w:tc>
        <w:tc>
          <w:tcPr>
            <w:tcW w:w="567" w:type="dxa"/>
            <w:vAlign w:val="center"/>
          </w:tcPr>
          <w:p w14:paraId="19003DB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66</w:t>
            </w:r>
          </w:p>
        </w:tc>
        <w:tc>
          <w:tcPr>
            <w:tcW w:w="426" w:type="dxa"/>
            <w:vAlign w:val="center"/>
          </w:tcPr>
          <w:p w14:paraId="394CE57B"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41</w:t>
            </w:r>
          </w:p>
        </w:tc>
        <w:tc>
          <w:tcPr>
            <w:tcW w:w="1555" w:type="dxa"/>
            <w:shd w:val="clear" w:color="auto" w:fill="auto"/>
            <w:vAlign w:val="center"/>
          </w:tcPr>
          <w:p w14:paraId="560C8283"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280" w:type="dxa"/>
            <w:vMerge/>
          </w:tcPr>
          <w:p w14:paraId="38F7CBD5" w14:textId="77777777" w:rsidR="00E00C73" w:rsidRPr="00F377F0" w:rsidRDefault="00E00C73" w:rsidP="001C1243">
            <w:pPr>
              <w:spacing w:line="276" w:lineRule="auto"/>
              <w:jc w:val="center"/>
              <w:rPr>
                <w:rFonts w:eastAsia="Calibri"/>
                <w:sz w:val="18"/>
                <w:szCs w:val="18"/>
                <w:lang w:eastAsia="en-US" w:bidi="ar-SA"/>
              </w:rPr>
            </w:pPr>
          </w:p>
        </w:tc>
        <w:tc>
          <w:tcPr>
            <w:tcW w:w="1559" w:type="dxa"/>
            <w:vAlign w:val="center"/>
          </w:tcPr>
          <w:p w14:paraId="155387F8"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554" w:type="dxa"/>
            <w:vAlign w:val="center"/>
          </w:tcPr>
          <w:p w14:paraId="4093E38D"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ХО</w:t>
            </w:r>
          </w:p>
        </w:tc>
      </w:tr>
      <w:tr w:rsidR="00E00C73" w:rsidRPr="00651CAB" w14:paraId="5C657936" w14:textId="77777777" w:rsidTr="001B115D">
        <w:trPr>
          <w:cantSplit/>
          <w:trHeight w:val="1136"/>
          <w:jc w:val="center"/>
        </w:trPr>
        <w:tc>
          <w:tcPr>
            <w:tcW w:w="1271" w:type="dxa"/>
            <w:vMerge w:val="restart"/>
            <w:textDirection w:val="btLr"/>
            <w:vAlign w:val="center"/>
          </w:tcPr>
          <w:p w14:paraId="3F2A3AD5" w14:textId="48F58000" w:rsidR="00E00C73" w:rsidRPr="00F377F0" w:rsidRDefault="00E00C73" w:rsidP="004F19DE">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Метод продольных срезов (повторных изменений)</w:t>
            </w:r>
          </w:p>
        </w:tc>
        <w:tc>
          <w:tcPr>
            <w:tcW w:w="709" w:type="dxa"/>
            <w:vMerge w:val="restart"/>
            <w:textDirection w:val="btLr"/>
            <w:vAlign w:val="center"/>
          </w:tcPr>
          <w:p w14:paraId="521FD8DE" w14:textId="77777777" w:rsidR="00E00C73" w:rsidRPr="00F377F0" w:rsidRDefault="00E00C73" w:rsidP="001C1243">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Регрессионный</w:t>
            </w:r>
          </w:p>
          <w:p w14:paraId="2ACF8E2C" w14:textId="77777777" w:rsidR="00E00C73" w:rsidRPr="00F377F0" w:rsidRDefault="00E00C73" w:rsidP="001C1243">
            <w:pPr>
              <w:spacing w:line="276" w:lineRule="auto"/>
              <w:ind w:left="113" w:right="113"/>
              <w:jc w:val="center"/>
              <w:rPr>
                <w:rFonts w:eastAsia="Calibri"/>
                <w:sz w:val="18"/>
                <w:szCs w:val="18"/>
                <w:lang w:eastAsia="en-US" w:bidi="ar-SA"/>
              </w:rPr>
            </w:pPr>
            <w:r w:rsidRPr="00F377F0">
              <w:rPr>
                <w:rFonts w:eastAsia="Calibri"/>
                <w:sz w:val="18"/>
                <w:szCs w:val="18"/>
                <w:lang w:eastAsia="en-US" w:bidi="ar-SA"/>
              </w:rPr>
              <w:t>анализ</w:t>
            </w:r>
          </w:p>
        </w:tc>
        <w:tc>
          <w:tcPr>
            <w:tcW w:w="425" w:type="dxa"/>
            <w:vAlign w:val="center"/>
          </w:tcPr>
          <w:p w14:paraId="778DF96F"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5</w:t>
            </w:r>
          </w:p>
        </w:tc>
        <w:tc>
          <w:tcPr>
            <w:tcW w:w="581" w:type="dxa"/>
            <w:vAlign w:val="center"/>
          </w:tcPr>
          <w:p w14:paraId="1CA71428"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30</w:t>
            </w:r>
          </w:p>
        </w:tc>
        <w:tc>
          <w:tcPr>
            <w:tcW w:w="567" w:type="dxa"/>
            <w:vAlign w:val="center"/>
          </w:tcPr>
          <w:p w14:paraId="50BD0DAF"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31</w:t>
            </w:r>
          </w:p>
        </w:tc>
        <w:tc>
          <w:tcPr>
            <w:tcW w:w="426" w:type="dxa"/>
            <w:vAlign w:val="center"/>
          </w:tcPr>
          <w:p w14:paraId="7FC2D387"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48</w:t>
            </w:r>
          </w:p>
        </w:tc>
        <w:tc>
          <w:tcPr>
            <w:tcW w:w="1555" w:type="dxa"/>
            <w:shd w:val="clear" w:color="auto" w:fill="auto"/>
            <w:vAlign w:val="center"/>
          </w:tcPr>
          <w:p w14:paraId="7039E3E4"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280" w:type="dxa"/>
            <w:vAlign w:val="center"/>
          </w:tcPr>
          <w:p w14:paraId="77E899C9"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ТУ</w:t>
            </w:r>
          </w:p>
        </w:tc>
        <w:tc>
          <w:tcPr>
            <w:tcW w:w="1559" w:type="dxa"/>
            <w:vAlign w:val="center"/>
          </w:tcPr>
          <w:p w14:paraId="3160ACE1"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554" w:type="dxa"/>
            <w:vAlign w:val="center"/>
          </w:tcPr>
          <w:p w14:paraId="64D50D20"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ХО</w:t>
            </w:r>
          </w:p>
        </w:tc>
      </w:tr>
      <w:tr w:rsidR="00E00C73" w:rsidRPr="00651CAB" w14:paraId="23F685D1" w14:textId="77777777" w:rsidTr="001B115D">
        <w:trPr>
          <w:cantSplit/>
          <w:trHeight w:val="833"/>
          <w:jc w:val="center"/>
        </w:trPr>
        <w:tc>
          <w:tcPr>
            <w:tcW w:w="1271" w:type="dxa"/>
            <w:vMerge/>
          </w:tcPr>
          <w:p w14:paraId="3BE7FEBC" w14:textId="77777777" w:rsidR="00E00C73" w:rsidRPr="00F377F0" w:rsidRDefault="00E00C73" w:rsidP="001C1243">
            <w:pPr>
              <w:spacing w:line="276" w:lineRule="auto"/>
              <w:rPr>
                <w:rFonts w:eastAsia="Calibri"/>
                <w:sz w:val="18"/>
                <w:szCs w:val="18"/>
                <w:lang w:eastAsia="en-US" w:bidi="ar-SA"/>
              </w:rPr>
            </w:pPr>
          </w:p>
        </w:tc>
        <w:tc>
          <w:tcPr>
            <w:tcW w:w="709" w:type="dxa"/>
            <w:vMerge/>
          </w:tcPr>
          <w:p w14:paraId="4E243E46" w14:textId="77777777" w:rsidR="00E00C73" w:rsidRPr="00F377F0" w:rsidRDefault="00E00C73" w:rsidP="001C1243">
            <w:pPr>
              <w:spacing w:line="276" w:lineRule="auto"/>
              <w:rPr>
                <w:rFonts w:eastAsia="Calibri"/>
                <w:sz w:val="18"/>
                <w:szCs w:val="18"/>
                <w:lang w:eastAsia="en-US" w:bidi="ar-SA"/>
              </w:rPr>
            </w:pPr>
          </w:p>
        </w:tc>
        <w:tc>
          <w:tcPr>
            <w:tcW w:w="425" w:type="dxa"/>
            <w:vAlign w:val="center"/>
          </w:tcPr>
          <w:p w14:paraId="5F75E44F"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7</w:t>
            </w:r>
          </w:p>
        </w:tc>
        <w:tc>
          <w:tcPr>
            <w:tcW w:w="581" w:type="dxa"/>
            <w:vAlign w:val="center"/>
          </w:tcPr>
          <w:p w14:paraId="48C4A595"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w:t>
            </w:r>
          </w:p>
        </w:tc>
        <w:tc>
          <w:tcPr>
            <w:tcW w:w="567" w:type="dxa"/>
            <w:vAlign w:val="center"/>
          </w:tcPr>
          <w:p w14:paraId="3B111AC6"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w:t>
            </w:r>
          </w:p>
        </w:tc>
        <w:tc>
          <w:tcPr>
            <w:tcW w:w="426" w:type="dxa"/>
            <w:vAlign w:val="center"/>
          </w:tcPr>
          <w:p w14:paraId="1A3CE903"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w:t>
            </w:r>
          </w:p>
        </w:tc>
        <w:tc>
          <w:tcPr>
            <w:tcW w:w="1555" w:type="dxa"/>
            <w:vAlign w:val="center"/>
          </w:tcPr>
          <w:p w14:paraId="2DC3CBB8"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w:t>
            </w:r>
          </w:p>
        </w:tc>
        <w:tc>
          <w:tcPr>
            <w:tcW w:w="1280" w:type="dxa"/>
            <w:vAlign w:val="center"/>
          </w:tcPr>
          <w:p w14:paraId="4B6B0B17"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 xml:space="preserve">ПУ </w:t>
            </w:r>
          </w:p>
        </w:tc>
        <w:tc>
          <w:tcPr>
            <w:tcW w:w="1559" w:type="dxa"/>
            <w:vAlign w:val="center"/>
          </w:tcPr>
          <w:p w14:paraId="64954280"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ИО, ХО, Н</w:t>
            </w:r>
          </w:p>
        </w:tc>
        <w:tc>
          <w:tcPr>
            <w:tcW w:w="1554" w:type="dxa"/>
            <w:vAlign w:val="center"/>
          </w:tcPr>
          <w:p w14:paraId="4D251DD6" w14:textId="77777777" w:rsidR="00E00C73" w:rsidRPr="00F377F0" w:rsidRDefault="00E00C73" w:rsidP="001C1243">
            <w:pPr>
              <w:spacing w:line="276" w:lineRule="auto"/>
              <w:jc w:val="center"/>
              <w:rPr>
                <w:rFonts w:eastAsia="Calibri"/>
                <w:sz w:val="18"/>
                <w:szCs w:val="18"/>
                <w:lang w:eastAsia="en-US" w:bidi="ar-SA"/>
              </w:rPr>
            </w:pPr>
            <w:r w:rsidRPr="00F377F0">
              <w:rPr>
                <w:rFonts w:eastAsia="Calibri"/>
                <w:sz w:val="18"/>
                <w:szCs w:val="18"/>
                <w:lang w:eastAsia="en-US" w:bidi="ar-SA"/>
              </w:rPr>
              <w:t>ХО</w:t>
            </w:r>
          </w:p>
        </w:tc>
      </w:tr>
    </w:tbl>
    <w:p w14:paraId="7B5A82B6" w14:textId="2D385F05" w:rsidR="001E005A" w:rsidRPr="00651CAB" w:rsidRDefault="005C2FFE" w:rsidP="001E005A">
      <w:pPr>
        <w:spacing w:line="276" w:lineRule="auto"/>
        <w:jc w:val="both"/>
        <w:rPr>
          <w:i/>
          <w:iCs/>
          <w:sz w:val="28"/>
          <w:szCs w:val="28"/>
        </w:rPr>
      </w:pPr>
      <w:r w:rsidRPr="00651CAB">
        <w:rPr>
          <w:i/>
          <w:iCs/>
          <w:sz w:val="28"/>
          <w:szCs w:val="28"/>
        </w:rPr>
        <w:t>Примечание:</w:t>
      </w:r>
      <w:r w:rsidR="00975212" w:rsidRPr="00651CAB">
        <w:rPr>
          <w:i/>
          <w:iCs/>
          <w:sz w:val="28"/>
          <w:szCs w:val="28"/>
        </w:rPr>
        <w:t xml:space="preserve"> ИО — группа интеллектуально одаренных младших подростков, ХО — группа младших подростков с художественно-изобразительной одаренностью, «Н» — нормотипичная группа</w:t>
      </w:r>
      <w:r w:rsidR="00507E87" w:rsidRPr="00651CAB">
        <w:rPr>
          <w:i/>
          <w:iCs/>
          <w:sz w:val="28"/>
          <w:szCs w:val="28"/>
        </w:rPr>
        <w:t>, ЧЧ – чувство числа, ЧЛ – числовая линия, РП – рабочая память, СП – скорость переработки информации, ФИ – флюидный интеллект, ВКР – вербальная креативность, НВКР – невербальная креативность, ОК конвергентная креативность</w:t>
      </w:r>
      <w:r w:rsidR="00004B15" w:rsidRPr="00651CAB">
        <w:rPr>
          <w:i/>
          <w:iCs/>
          <w:sz w:val="28"/>
          <w:szCs w:val="28"/>
        </w:rPr>
        <w:t xml:space="preserve">, ТУ – текущая </w:t>
      </w:r>
      <w:r w:rsidR="00004B15" w:rsidRPr="00651CAB">
        <w:rPr>
          <w:i/>
          <w:iCs/>
          <w:sz w:val="28"/>
          <w:szCs w:val="28"/>
        </w:rPr>
        <w:lastRenderedPageBreak/>
        <w:t>успешность, ПУ – последующая успешность</w:t>
      </w:r>
    </w:p>
    <w:p w14:paraId="66A2056D" w14:textId="70B712CB" w:rsidR="0063511E" w:rsidRPr="00651CAB" w:rsidRDefault="0063511E" w:rsidP="001E005A">
      <w:pPr>
        <w:spacing w:line="276" w:lineRule="auto"/>
        <w:jc w:val="both"/>
        <w:rPr>
          <w:i/>
          <w:iCs/>
          <w:sz w:val="28"/>
          <w:szCs w:val="28"/>
        </w:rPr>
      </w:pPr>
    </w:p>
    <w:p w14:paraId="176E6D16" w14:textId="41A7382A" w:rsidR="006E00A4" w:rsidRPr="00651CAB" w:rsidRDefault="0063511E" w:rsidP="00B36AE2">
      <w:pPr>
        <w:spacing w:line="360" w:lineRule="auto"/>
        <w:ind w:firstLine="720"/>
        <w:jc w:val="both"/>
        <w:rPr>
          <w:sz w:val="28"/>
          <w:szCs w:val="28"/>
        </w:rPr>
      </w:pPr>
      <w:r w:rsidRPr="00651CAB">
        <w:rPr>
          <w:sz w:val="28"/>
          <w:szCs w:val="28"/>
        </w:rPr>
        <w:t>Согласно таблице 2,</w:t>
      </w:r>
      <w:r w:rsidR="00F80C3E">
        <w:rPr>
          <w:sz w:val="28"/>
          <w:szCs w:val="28"/>
        </w:rPr>
        <w:t xml:space="preserve"> </w:t>
      </w:r>
      <w:r w:rsidR="00B36AE2" w:rsidRPr="00651CAB">
        <w:rPr>
          <w:rFonts w:eastAsia="Calibri"/>
          <w:bCs/>
          <w:sz w:val="28"/>
          <w:szCs w:val="28"/>
        </w:rPr>
        <w:t>в работе использованы три линии анализа, метод поперечных срезов и метод продольных срезов.</w:t>
      </w:r>
      <w:r w:rsidR="00B36AE2" w:rsidRPr="00651CAB">
        <w:rPr>
          <w:rFonts w:eastAsia="Calibri"/>
          <w:bCs/>
          <w:sz w:val="28"/>
          <w:szCs w:val="28"/>
        </w:rPr>
        <w:tab/>
      </w:r>
      <w:r w:rsidR="00F80C3E">
        <w:rPr>
          <w:rFonts w:eastAsia="Calibri"/>
          <w:bCs/>
          <w:sz w:val="28"/>
          <w:szCs w:val="28"/>
        </w:rPr>
        <w:t xml:space="preserve"> </w:t>
      </w:r>
      <w:r w:rsidR="00B36AE2" w:rsidRPr="00651CAB">
        <w:rPr>
          <w:sz w:val="28"/>
          <w:szCs w:val="28"/>
        </w:rPr>
        <w:t>В</w:t>
      </w:r>
      <w:r w:rsidR="00F80C3E">
        <w:rPr>
          <w:sz w:val="28"/>
          <w:szCs w:val="28"/>
        </w:rPr>
        <w:t xml:space="preserve"> </w:t>
      </w:r>
      <w:r w:rsidRPr="00651CAB">
        <w:rPr>
          <w:sz w:val="28"/>
          <w:szCs w:val="28"/>
        </w:rPr>
        <w:t xml:space="preserve">рамках сравнительного анализа </w:t>
      </w:r>
      <w:r w:rsidR="00210929" w:rsidRPr="00651CAB">
        <w:rPr>
          <w:sz w:val="28"/>
          <w:szCs w:val="28"/>
        </w:rPr>
        <w:t>показатели когнитивного развития (</w:t>
      </w:r>
      <w:r w:rsidR="006E00A4" w:rsidRPr="00651CAB">
        <w:rPr>
          <w:sz w:val="28"/>
          <w:szCs w:val="28"/>
        </w:rPr>
        <w:t>ЧЧ, ЧЛ, РП, СП, ФИ, ВКР, НВКР, ОК</w:t>
      </w:r>
      <w:r w:rsidR="00210929" w:rsidRPr="00651CAB">
        <w:rPr>
          <w:sz w:val="28"/>
          <w:szCs w:val="28"/>
        </w:rPr>
        <w:t xml:space="preserve">) анализировались </w:t>
      </w:r>
      <w:r w:rsidR="00755A4C" w:rsidRPr="00651CAB">
        <w:rPr>
          <w:sz w:val="28"/>
          <w:szCs w:val="28"/>
        </w:rPr>
        <w:t>в</w:t>
      </w:r>
      <w:r w:rsidR="00210929" w:rsidRPr="00651CAB">
        <w:rPr>
          <w:sz w:val="28"/>
          <w:szCs w:val="28"/>
        </w:rPr>
        <w:t xml:space="preserve"> тре</w:t>
      </w:r>
      <w:r w:rsidR="00755A4C" w:rsidRPr="00651CAB">
        <w:rPr>
          <w:sz w:val="28"/>
          <w:szCs w:val="28"/>
        </w:rPr>
        <w:t>х</w:t>
      </w:r>
      <w:r w:rsidR="00210929" w:rsidRPr="00651CAB">
        <w:rPr>
          <w:sz w:val="28"/>
          <w:szCs w:val="28"/>
        </w:rPr>
        <w:t xml:space="preserve"> группа</w:t>
      </w:r>
      <w:r w:rsidR="00755A4C" w:rsidRPr="00651CAB">
        <w:rPr>
          <w:sz w:val="28"/>
          <w:szCs w:val="28"/>
        </w:rPr>
        <w:t>х</w:t>
      </w:r>
      <w:r w:rsidR="00210929" w:rsidRPr="00651CAB">
        <w:rPr>
          <w:sz w:val="28"/>
          <w:szCs w:val="28"/>
        </w:rPr>
        <w:t xml:space="preserve"> учащихся (</w:t>
      </w:r>
      <w:r w:rsidR="006E00A4" w:rsidRPr="00651CAB">
        <w:rPr>
          <w:sz w:val="28"/>
          <w:szCs w:val="28"/>
        </w:rPr>
        <w:t>ИО, ХО, Н</w:t>
      </w:r>
      <w:r w:rsidR="00210929" w:rsidRPr="00651CAB">
        <w:rPr>
          <w:sz w:val="28"/>
          <w:szCs w:val="28"/>
        </w:rPr>
        <w:t>) в 5-м и 7-м класс</w:t>
      </w:r>
      <w:r w:rsidR="00755A4C" w:rsidRPr="00651CAB">
        <w:rPr>
          <w:sz w:val="28"/>
          <w:szCs w:val="28"/>
        </w:rPr>
        <w:t>ах.</w:t>
      </w:r>
      <w:r w:rsidR="00B36AE2" w:rsidRPr="00651CAB">
        <w:rPr>
          <w:sz w:val="28"/>
          <w:szCs w:val="28"/>
        </w:rPr>
        <w:t xml:space="preserve"> </w:t>
      </w:r>
      <w:r w:rsidR="00210929" w:rsidRPr="00651CAB">
        <w:rPr>
          <w:sz w:val="28"/>
          <w:szCs w:val="28"/>
        </w:rPr>
        <w:t xml:space="preserve">В рамках корреляционного анализа взаимосвязь </w:t>
      </w:r>
      <w:r w:rsidR="00F54027" w:rsidRPr="00651CAB">
        <w:rPr>
          <w:sz w:val="28"/>
          <w:szCs w:val="28"/>
        </w:rPr>
        <w:t xml:space="preserve">показателей </w:t>
      </w:r>
      <w:r w:rsidR="00210929" w:rsidRPr="00651CAB">
        <w:rPr>
          <w:sz w:val="28"/>
          <w:szCs w:val="28"/>
        </w:rPr>
        <w:t xml:space="preserve">когнитивных характеристик </w:t>
      </w:r>
      <w:r w:rsidR="00F54027" w:rsidRPr="00651CAB">
        <w:rPr>
          <w:sz w:val="28"/>
          <w:szCs w:val="28"/>
        </w:rPr>
        <w:t xml:space="preserve">(ЧЧ, ЧЛ, РП, СП, ФИ, ВКР, НВКР, ОК) </w:t>
      </w:r>
      <w:r w:rsidR="004F19DE" w:rsidRPr="00651CAB">
        <w:rPr>
          <w:sz w:val="28"/>
          <w:szCs w:val="28"/>
        </w:rPr>
        <w:t xml:space="preserve">анализировалась </w:t>
      </w:r>
      <w:r w:rsidR="00210929" w:rsidRPr="00651CAB">
        <w:rPr>
          <w:sz w:val="28"/>
          <w:szCs w:val="28"/>
        </w:rPr>
        <w:t xml:space="preserve">с </w:t>
      </w:r>
      <w:r w:rsidR="00F54027" w:rsidRPr="00651CAB">
        <w:rPr>
          <w:sz w:val="28"/>
          <w:szCs w:val="28"/>
        </w:rPr>
        <w:t xml:space="preserve">показателями </w:t>
      </w:r>
      <w:r w:rsidR="00210929" w:rsidRPr="00651CAB">
        <w:rPr>
          <w:sz w:val="28"/>
          <w:szCs w:val="28"/>
        </w:rPr>
        <w:t>академической успешност</w:t>
      </w:r>
      <w:r w:rsidR="00F54027" w:rsidRPr="00651CAB">
        <w:rPr>
          <w:sz w:val="28"/>
          <w:szCs w:val="28"/>
        </w:rPr>
        <w:t>и</w:t>
      </w:r>
      <w:r w:rsidR="00210929" w:rsidRPr="00651CAB">
        <w:rPr>
          <w:sz w:val="28"/>
          <w:szCs w:val="28"/>
        </w:rPr>
        <w:t xml:space="preserve"> во всех группах учащихся в 5-м и 7-м классе. Взаимосвязь когнитивных характеристик со специальной художественной успешностью анализировалась </w:t>
      </w:r>
      <w:r w:rsidR="00210929" w:rsidRPr="00651CAB">
        <w:rPr>
          <w:b/>
          <w:bCs/>
          <w:i/>
          <w:iCs/>
          <w:sz w:val="28"/>
          <w:szCs w:val="28"/>
        </w:rPr>
        <w:t>только</w:t>
      </w:r>
      <w:r w:rsidR="00210929" w:rsidRPr="00651CAB">
        <w:rPr>
          <w:sz w:val="28"/>
          <w:szCs w:val="28"/>
        </w:rPr>
        <w:t xml:space="preserve"> в группе младших подростков с художественно-изобразительной одаренностью (ХО) в 5-м и 7-м классе.</w:t>
      </w:r>
      <w:r w:rsidR="00B36AE2" w:rsidRPr="00651CAB">
        <w:rPr>
          <w:sz w:val="28"/>
          <w:szCs w:val="28"/>
        </w:rPr>
        <w:t xml:space="preserve"> </w:t>
      </w:r>
      <w:r w:rsidR="006E00A4" w:rsidRPr="00651CAB">
        <w:rPr>
          <w:sz w:val="28"/>
          <w:szCs w:val="28"/>
        </w:rPr>
        <w:t>В рамках регрессионного анализа изучался вклад когнитивных характеристик, замеренных в 5-м классе, в текущую академическую успешность (ТУ), т.е. в академическую успешность в 5-м классе, и последующую академическую успешность (ПУ), т.е. академическую успешность в 7-м классе, в</w:t>
      </w:r>
      <w:r w:rsidR="00F54027" w:rsidRPr="00651CAB">
        <w:rPr>
          <w:sz w:val="28"/>
          <w:szCs w:val="28"/>
        </w:rPr>
        <w:t xml:space="preserve">о всех </w:t>
      </w:r>
      <w:r w:rsidR="006E00A4" w:rsidRPr="00651CAB">
        <w:rPr>
          <w:sz w:val="28"/>
          <w:szCs w:val="28"/>
        </w:rPr>
        <w:t xml:space="preserve">группах учащихся. Вклад </w:t>
      </w:r>
      <w:r w:rsidR="00C92CD4" w:rsidRPr="00651CAB">
        <w:rPr>
          <w:sz w:val="28"/>
          <w:szCs w:val="28"/>
        </w:rPr>
        <w:t xml:space="preserve">изучаемых </w:t>
      </w:r>
      <w:r w:rsidR="006E00A4" w:rsidRPr="00651CAB">
        <w:rPr>
          <w:sz w:val="28"/>
          <w:szCs w:val="28"/>
        </w:rPr>
        <w:t xml:space="preserve">когнитивных характеристик, замеренных в 5-м классе, в текущую и последующую </w:t>
      </w:r>
      <w:r w:rsidR="00D57667" w:rsidRPr="00651CAB">
        <w:rPr>
          <w:sz w:val="28"/>
          <w:szCs w:val="28"/>
        </w:rPr>
        <w:t>специальную художественную</w:t>
      </w:r>
      <w:r w:rsidR="006E00A4" w:rsidRPr="00651CAB">
        <w:rPr>
          <w:sz w:val="28"/>
          <w:szCs w:val="28"/>
        </w:rPr>
        <w:t xml:space="preserve"> успешность (</w:t>
      </w:r>
      <w:r w:rsidR="004F19DE" w:rsidRPr="00651CAB">
        <w:rPr>
          <w:sz w:val="28"/>
          <w:szCs w:val="28"/>
        </w:rPr>
        <w:t xml:space="preserve">ТУ, </w:t>
      </w:r>
      <w:r w:rsidR="006E00A4" w:rsidRPr="00651CAB">
        <w:rPr>
          <w:sz w:val="28"/>
          <w:szCs w:val="28"/>
        </w:rPr>
        <w:t>ПУ)</w:t>
      </w:r>
      <w:r w:rsidR="00D57667" w:rsidRPr="00651CAB">
        <w:rPr>
          <w:sz w:val="28"/>
          <w:szCs w:val="28"/>
        </w:rPr>
        <w:t xml:space="preserve"> изучался только в группе младших подростков с художественно-изобразительной одаренностью</w:t>
      </w:r>
      <w:r w:rsidR="006E00A4" w:rsidRPr="00651CAB">
        <w:rPr>
          <w:sz w:val="28"/>
          <w:szCs w:val="28"/>
        </w:rPr>
        <w:t xml:space="preserve">. </w:t>
      </w:r>
    </w:p>
    <w:p w14:paraId="7870B8CC" w14:textId="77777777" w:rsidR="006E00A4" w:rsidRPr="00651CAB" w:rsidRDefault="006E00A4" w:rsidP="006E00A4">
      <w:pPr>
        <w:spacing w:line="276" w:lineRule="auto"/>
        <w:ind w:firstLine="720"/>
        <w:jc w:val="both"/>
        <w:rPr>
          <w:sz w:val="28"/>
          <w:szCs w:val="28"/>
        </w:rPr>
      </w:pPr>
    </w:p>
    <w:p w14:paraId="434BE0D2" w14:textId="79A0BA6C" w:rsidR="000749D9" w:rsidRPr="00651CAB" w:rsidRDefault="003928C0" w:rsidP="00992796">
      <w:pPr>
        <w:spacing w:line="276" w:lineRule="auto"/>
        <w:ind w:firstLine="708"/>
        <w:jc w:val="both"/>
        <w:rPr>
          <w:sz w:val="28"/>
          <w:szCs w:val="28"/>
        </w:rPr>
      </w:pP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00992796" w:rsidRPr="00651CAB">
        <w:rPr>
          <w:sz w:val="28"/>
          <w:szCs w:val="28"/>
        </w:rPr>
        <w:t xml:space="preserve"> </w:t>
      </w:r>
    </w:p>
    <w:p w14:paraId="71DB5F27" w14:textId="318DA6BC" w:rsidR="009314EC" w:rsidRPr="00651CAB" w:rsidRDefault="00C60263" w:rsidP="00315237">
      <w:pPr>
        <w:pStyle w:val="20"/>
        <w:spacing w:line="360" w:lineRule="auto"/>
        <w:jc w:val="center"/>
        <w:rPr>
          <w:i w:val="0"/>
          <w:iCs/>
        </w:rPr>
      </w:pPr>
      <w:bookmarkStart w:id="22" w:name="_Toc116916887"/>
      <w:r w:rsidRPr="00651CAB">
        <w:rPr>
          <w:i w:val="0"/>
          <w:iCs/>
        </w:rPr>
        <w:t>2.2. Результаты исследования</w:t>
      </w:r>
      <w:bookmarkEnd w:id="22"/>
    </w:p>
    <w:p w14:paraId="5D0B68AE" w14:textId="0A086184" w:rsidR="00D822E9" w:rsidRPr="00651CAB" w:rsidRDefault="005B6728">
      <w:pPr>
        <w:pStyle w:val="20"/>
        <w:numPr>
          <w:ilvl w:val="2"/>
          <w:numId w:val="7"/>
        </w:numPr>
        <w:spacing w:line="360" w:lineRule="auto"/>
        <w:jc w:val="center"/>
        <w:rPr>
          <w:i w:val="0"/>
          <w:iCs/>
        </w:rPr>
      </w:pPr>
      <w:bookmarkStart w:id="23" w:name="_Toc116916888"/>
      <w:r w:rsidRPr="00651CAB">
        <w:rPr>
          <w:i w:val="0"/>
          <w:iCs/>
        </w:rPr>
        <w:t>Сравнительный а</w:t>
      </w:r>
      <w:r w:rsidR="009314EC" w:rsidRPr="00651CAB">
        <w:rPr>
          <w:i w:val="0"/>
          <w:iCs/>
        </w:rPr>
        <w:t>нализ п</w:t>
      </w:r>
      <w:r w:rsidR="001B2E64" w:rsidRPr="00651CAB">
        <w:rPr>
          <w:i w:val="0"/>
          <w:iCs/>
        </w:rPr>
        <w:t xml:space="preserve">оказателей </w:t>
      </w:r>
      <w:r w:rsidR="0058672B" w:rsidRPr="00651CAB">
        <w:rPr>
          <w:i w:val="0"/>
          <w:iCs/>
        </w:rPr>
        <w:t xml:space="preserve">когнитивного развития </w:t>
      </w:r>
      <w:r w:rsidR="00766A4D" w:rsidRPr="00651CAB">
        <w:rPr>
          <w:i w:val="0"/>
          <w:iCs/>
        </w:rPr>
        <w:t xml:space="preserve">младших подростков с </w:t>
      </w:r>
      <w:r w:rsidR="00D96DA5" w:rsidRPr="00651CAB">
        <w:rPr>
          <w:i w:val="0"/>
          <w:iCs/>
        </w:rPr>
        <w:t>интеллектуальной одаренностью, художественно-изобразительной одаренностью</w:t>
      </w:r>
      <w:r w:rsidR="00D65019" w:rsidRPr="00651CAB">
        <w:rPr>
          <w:i w:val="0"/>
          <w:iCs/>
        </w:rPr>
        <w:t xml:space="preserve"> и в нормотипичной группе</w:t>
      </w:r>
      <w:r w:rsidR="00D96DA5" w:rsidRPr="00651CAB">
        <w:rPr>
          <w:i w:val="0"/>
          <w:iCs/>
        </w:rPr>
        <w:t xml:space="preserve"> в 5-м и 7-м классах</w:t>
      </w:r>
      <w:bookmarkEnd w:id="23"/>
    </w:p>
    <w:p w14:paraId="4EDEA0C5" w14:textId="3CCDC8C4" w:rsidR="00D17F42" w:rsidRDefault="00D17F42" w:rsidP="00315237">
      <w:pPr>
        <w:spacing w:line="360" w:lineRule="auto"/>
        <w:rPr>
          <w:iCs/>
          <w:sz w:val="28"/>
          <w:szCs w:val="28"/>
        </w:rPr>
      </w:pPr>
      <w:bookmarkStart w:id="24" w:name="_Toc107468972"/>
      <w:bookmarkStart w:id="25" w:name="_Toc107469253"/>
      <w:bookmarkStart w:id="26" w:name="_Toc107469440"/>
      <w:bookmarkStart w:id="27" w:name="_Toc107469652"/>
    </w:p>
    <w:p w14:paraId="3D9BE025" w14:textId="77777777" w:rsidR="002C4829" w:rsidRPr="00651CAB" w:rsidRDefault="002C4829" w:rsidP="00315237">
      <w:pPr>
        <w:spacing w:line="360" w:lineRule="auto"/>
        <w:rPr>
          <w:iCs/>
          <w:sz w:val="28"/>
          <w:szCs w:val="28"/>
        </w:rPr>
      </w:pPr>
    </w:p>
    <w:p w14:paraId="2AA44BC0" w14:textId="507D9B59" w:rsidR="00F732C8" w:rsidRPr="00F80C3E" w:rsidRDefault="003E2865" w:rsidP="00F80C3E">
      <w:pPr>
        <w:pStyle w:val="a5"/>
        <w:numPr>
          <w:ilvl w:val="3"/>
          <w:numId w:val="7"/>
        </w:numPr>
        <w:spacing w:line="360" w:lineRule="auto"/>
        <w:jc w:val="center"/>
        <w:outlineLvl w:val="2"/>
        <w:rPr>
          <w:b/>
          <w:bCs/>
          <w:i/>
          <w:iCs/>
          <w:sz w:val="28"/>
          <w:szCs w:val="28"/>
        </w:rPr>
      </w:pPr>
      <w:bookmarkStart w:id="28" w:name="_Toc116916889"/>
      <w:r w:rsidRPr="00651CAB">
        <w:rPr>
          <w:b/>
          <w:bCs/>
          <w:i/>
          <w:iCs/>
          <w:sz w:val="28"/>
          <w:szCs w:val="28"/>
        </w:rPr>
        <w:lastRenderedPageBreak/>
        <w:t>Межгрупповой</w:t>
      </w:r>
      <w:r w:rsidR="0029034D" w:rsidRPr="00651CAB">
        <w:rPr>
          <w:b/>
          <w:bCs/>
          <w:i/>
          <w:iCs/>
          <w:sz w:val="28"/>
          <w:szCs w:val="28"/>
        </w:rPr>
        <w:t xml:space="preserve"> </w:t>
      </w:r>
      <w:r w:rsidR="005B6728" w:rsidRPr="00651CAB">
        <w:rPr>
          <w:b/>
          <w:bCs/>
          <w:i/>
          <w:iCs/>
          <w:sz w:val="28"/>
          <w:szCs w:val="28"/>
        </w:rPr>
        <w:t>а</w:t>
      </w:r>
      <w:r w:rsidR="00766A4D" w:rsidRPr="00651CAB">
        <w:rPr>
          <w:b/>
          <w:bCs/>
          <w:i/>
          <w:iCs/>
          <w:sz w:val="28"/>
          <w:szCs w:val="28"/>
        </w:rPr>
        <w:t xml:space="preserve">нализ </w:t>
      </w:r>
      <w:r w:rsidR="001B2E64" w:rsidRPr="00651CAB">
        <w:rPr>
          <w:b/>
          <w:bCs/>
          <w:i/>
          <w:iCs/>
          <w:sz w:val="28"/>
          <w:szCs w:val="28"/>
        </w:rPr>
        <w:t xml:space="preserve">показателей </w:t>
      </w:r>
      <w:r w:rsidR="005240A9" w:rsidRPr="00651CAB">
        <w:rPr>
          <w:b/>
          <w:bCs/>
          <w:i/>
          <w:iCs/>
          <w:sz w:val="28"/>
          <w:szCs w:val="28"/>
        </w:rPr>
        <w:t>когнитивного развития</w:t>
      </w:r>
      <w:bookmarkEnd w:id="24"/>
      <w:bookmarkEnd w:id="25"/>
      <w:bookmarkEnd w:id="26"/>
      <w:bookmarkEnd w:id="27"/>
      <w:bookmarkEnd w:id="28"/>
    </w:p>
    <w:bookmarkEnd w:id="21"/>
    <w:p w14:paraId="6AE8082F" w14:textId="11B19EF4" w:rsidR="00766A4D" w:rsidRPr="00651CAB" w:rsidRDefault="00766A4D" w:rsidP="00F80C3E">
      <w:pPr>
        <w:spacing w:line="360" w:lineRule="auto"/>
        <w:ind w:firstLine="708"/>
        <w:jc w:val="both"/>
        <w:rPr>
          <w:sz w:val="28"/>
          <w:szCs w:val="28"/>
        </w:rPr>
      </w:pPr>
      <w:r w:rsidRPr="00651CAB">
        <w:rPr>
          <w:sz w:val="28"/>
          <w:szCs w:val="28"/>
        </w:rPr>
        <w:t xml:space="preserve"> </w:t>
      </w:r>
      <w:r w:rsidR="00F25E8C" w:rsidRPr="00651CAB">
        <w:rPr>
          <w:sz w:val="28"/>
          <w:szCs w:val="28"/>
        </w:rPr>
        <w:t xml:space="preserve"> Для выявления особенностей</w:t>
      </w:r>
      <w:r w:rsidR="0001512D" w:rsidRPr="00651CAB">
        <w:rPr>
          <w:sz w:val="28"/>
          <w:szCs w:val="28"/>
        </w:rPr>
        <w:t xml:space="preserve"> когнитивных характеристик младших подростков </w:t>
      </w:r>
      <w:r w:rsidRPr="00651CAB">
        <w:rPr>
          <w:sz w:val="28"/>
          <w:szCs w:val="28"/>
        </w:rPr>
        <w:t xml:space="preserve">с разными видами одаренности был проведен однофакторный </w:t>
      </w:r>
      <w:r w:rsidR="001D7B98" w:rsidRPr="00651CAB">
        <w:rPr>
          <w:sz w:val="28"/>
          <w:szCs w:val="28"/>
        </w:rPr>
        <w:t xml:space="preserve">дисперсионный </w:t>
      </w:r>
      <w:r w:rsidRPr="00651CAB">
        <w:rPr>
          <w:sz w:val="28"/>
          <w:szCs w:val="28"/>
        </w:rPr>
        <w:t xml:space="preserve">анализ показателей когнитивного функционирования младших подростков </w:t>
      </w:r>
      <w:r w:rsidR="007F370E" w:rsidRPr="00651CAB">
        <w:rPr>
          <w:sz w:val="28"/>
          <w:szCs w:val="28"/>
        </w:rPr>
        <w:t xml:space="preserve">в группах </w:t>
      </w:r>
      <w:r w:rsidRPr="00651CAB">
        <w:rPr>
          <w:sz w:val="28"/>
          <w:szCs w:val="28"/>
        </w:rPr>
        <w:t xml:space="preserve">с </w:t>
      </w:r>
      <w:r w:rsidR="007F370E" w:rsidRPr="00651CAB">
        <w:rPr>
          <w:iCs/>
          <w:sz w:val="28"/>
          <w:szCs w:val="28"/>
        </w:rPr>
        <w:t xml:space="preserve">интеллектуальной </w:t>
      </w:r>
      <w:r w:rsidR="003271EC" w:rsidRPr="00651CAB">
        <w:rPr>
          <w:iCs/>
          <w:sz w:val="28"/>
          <w:szCs w:val="28"/>
        </w:rPr>
        <w:t>одаренностью,</w:t>
      </w:r>
      <w:r w:rsidR="007F370E" w:rsidRPr="00651CAB">
        <w:rPr>
          <w:iCs/>
          <w:sz w:val="28"/>
          <w:szCs w:val="28"/>
        </w:rPr>
        <w:t xml:space="preserve"> художественно-изобразительной одаренностью</w:t>
      </w:r>
      <w:r w:rsidR="003271EC" w:rsidRPr="00651CAB">
        <w:rPr>
          <w:iCs/>
          <w:sz w:val="28"/>
          <w:szCs w:val="28"/>
        </w:rPr>
        <w:t xml:space="preserve"> </w:t>
      </w:r>
      <w:r w:rsidR="007F370E" w:rsidRPr="00651CAB">
        <w:rPr>
          <w:iCs/>
          <w:sz w:val="28"/>
          <w:szCs w:val="28"/>
        </w:rPr>
        <w:t>и нормотипичной группе</w:t>
      </w:r>
      <w:r w:rsidR="007F370E" w:rsidRPr="00651CAB">
        <w:rPr>
          <w:sz w:val="28"/>
          <w:szCs w:val="28"/>
        </w:rPr>
        <w:t xml:space="preserve"> </w:t>
      </w:r>
      <w:r w:rsidR="003E2865" w:rsidRPr="00651CAB">
        <w:rPr>
          <w:sz w:val="28"/>
          <w:szCs w:val="28"/>
        </w:rPr>
        <w:t>в пятом и седьмом класс</w:t>
      </w:r>
      <w:r w:rsidR="00B27908" w:rsidRPr="00651CAB">
        <w:rPr>
          <w:sz w:val="28"/>
          <w:szCs w:val="28"/>
        </w:rPr>
        <w:t>ах</w:t>
      </w:r>
      <w:r w:rsidRPr="00651CAB">
        <w:rPr>
          <w:sz w:val="28"/>
          <w:szCs w:val="28"/>
        </w:rPr>
        <w:t xml:space="preserve">. </w:t>
      </w:r>
      <w:r w:rsidR="003E2865" w:rsidRPr="00651CAB">
        <w:rPr>
          <w:sz w:val="28"/>
          <w:szCs w:val="28"/>
        </w:rPr>
        <w:tab/>
      </w:r>
      <w:r w:rsidR="007F370E" w:rsidRPr="00651CAB">
        <w:rPr>
          <w:sz w:val="28"/>
          <w:szCs w:val="28"/>
        </w:rPr>
        <w:tab/>
      </w:r>
      <w:r w:rsidR="007F370E" w:rsidRPr="00651CAB">
        <w:rPr>
          <w:sz w:val="28"/>
          <w:szCs w:val="28"/>
        </w:rPr>
        <w:tab/>
      </w:r>
      <w:r w:rsidR="007F370E" w:rsidRPr="00651CAB">
        <w:rPr>
          <w:sz w:val="28"/>
          <w:szCs w:val="28"/>
        </w:rPr>
        <w:tab/>
      </w:r>
      <w:r w:rsidR="007F370E" w:rsidRPr="00651CAB">
        <w:rPr>
          <w:sz w:val="28"/>
          <w:szCs w:val="28"/>
        </w:rPr>
        <w:tab/>
      </w:r>
      <w:r w:rsidR="007F370E" w:rsidRPr="00651CAB">
        <w:rPr>
          <w:sz w:val="28"/>
          <w:szCs w:val="28"/>
        </w:rPr>
        <w:tab/>
      </w:r>
      <w:r w:rsidR="007F370E" w:rsidRPr="00651CAB">
        <w:rPr>
          <w:sz w:val="28"/>
          <w:szCs w:val="28"/>
        </w:rPr>
        <w:tab/>
      </w:r>
      <w:r w:rsidR="00F80C3E">
        <w:rPr>
          <w:sz w:val="28"/>
          <w:szCs w:val="28"/>
        </w:rPr>
        <w:tab/>
      </w:r>
      <w:r w:rsidR="00F80C3E">
        <w:rPr>
          <w:sz w:val="28"/>
          <w:szCs w:val="28"/>
        </w:rPr>
        <w:tab/>
      </w:r>
      <w:r w:rsidR="00F80C3E">
        <w:rPr>
          <w:sz w:val="28"/>
          <w:szCs w:val="28"/>
        </w:rPr>
        <w:tab/>
      </w:r>
      <w:r w:rsidR="00F80C3E">
        <w:rPr>
          <w:sz w:val="28"/>
          <w:szCs w:val="28"/>
        </w:rPr>
        <w:tab/>
      </w:r>
      <w:r w:rsidR="00F80C3E">
        <w:rPr>
          <w:sz w:val="28"/>
          <w:szCs w:val="28"/>
        </w:rPr>
        <w:tab/>
      </w:r>
      <w:r w:rsidR="00F80C3E">
        <w:rPr>
          <w:sz w:val="28"/>
          <w:szCs w:val="28"/>
        </w:rPr>
        <w:tab/>
      </w:r>
      <w:r w:rsidRPr="00651CAB">
        <w:rPr>
          <w:sz w:val="28"/>
          <w:szCs w:val="28"/>
        </w:rPr>
        <w:t xml:space="preserve">В качестве категориального фактора использовалась группа одаренности – художественная-изобразительная («ХО») и интеллектуальная («ИО»), </w:t>
      </w:r>
      <w:r w:rsidR="007F370E" w:rsidRPr="00651CAB">
        <w:rPr>
          <w:sz w:val="28"/>
          <w:szCs w:val="28"/>
        </w:rPr>
        <w:t>и</w:t>
      </w:r>
      <w:r w:rsidRPr="00651CAB">
        <w:rPr>
          <w:sz w:val="28"/>
          <w:szCs w:val="28"/>
        </w:rPr>
        <w:t xml:space="preserve"> нормотипичная группа («Н»). В качестве зависимых переменных анализировались следующие когнитивные характеристики: 1) чувство числа (далее – числовая линия) «ЧЛ» (способность определять положение числа на числовой прямой), 2) чувство числа «ЧЧ» (способность определять несимволически выраженное количество без счета), 3) рабочая память «РП» (способность воспроизвести последовательность после предъявления стимульного материала), 4) скорость переработки информации «</w:t>
      </w:r>
      <w:r w:rsidR="007F370E" w:rsidRPr="00651CAB">
        <w:rPr>
          <w:sz w:val="28"/>
          <w:szCs w:val="28"/>
        </w:rPr>
        <w:t>СП</w:t>
      </w:r>
      <w:r w:rsidRPr="00651CAB">
        <w:rPr>
          <w:sz w:val="28"/>
          <w:szCs w:val="28"/>
        </w:rPr>
        <w:t xml:space="preserve">», 5) флюидный интеллект «ФИ», 6) вербальная дивергентная креативность «ВКР» и ее показатели (вербальная беглость </w:t>
      </w:r>
      <w:r w:rsidR="00096964" w:rsidRPr="00651CAB">
        <w:rPr>
          <w:sz w:val="28"/>
          <w:szCs w:val="28"/>
        </w:rPr>
        <w:t>«</w:t>
      </w:r>
      <w:r w:rsidRPr="00651CAB">
        <w:rPr>
          <w:sz w:val="28"/>
          <w:szCs w:val="28"/>
        </w:rPr>
        <w:t>ВБ</w:t>
      </w:r>
      <w:r w:rsidR="00096964" w:rsidRPr="00651CAB">
        <w:rPr>
          <w:sz w:val="28"/>
          <w:szCs w:val="28"/>
        </w:rPr>
        <w:t>»</w:t>
      </w:r>
      <w:r w:rsidRPr="00651CAB">
        <w:rPr>
          <w:sz w:val="28"/>
          <w:szCs w:val="28"/>
        </w:rPr>
        <w:t xml:space="preserve">, гибкость </w:t>
      </w:r>
      <w:r w:rsidR="00096964" w:rsidRPr="00651CAB">
        <w:rPr>
          <w:sz w:val="28"/>
          <w:szCs w:val="28"/>
        </w:rPr>
        <w:t>«</w:t>
      </w:r>
      <w:r w:rsidRPr="00651CAB">
        <w:rPr>
          <w:sz w:val="28"/>
          <w:szCs w:val="28"/>
        </w:rPr>
        <w:t>ВГ</w:t>
      </w:r>
      <w:r w:rsidR="00096964" w:rsidRPr="00651CAB">
        <w:rPr>
          <w:sz w:val="28"/>
          <w:szCs w:val="28"/>
        </w:rPr>
        <w:t>»</w:t>
      </w:r>
      <w:r w:rsidRPr="00651CAB">
        <w:rPr>
          <w:sz w:val="28"/>
          <w:szCs w:val="28"/>
        </w:rPr>
        <w:t xml:space="preserve">, оригинальность </w:t>
      </w:r>
      <w:r w:rsidR="00096964" w:rsidRPr="00651CAB">
        <w:rPr>
          <w:sz w:val="28"/>
          <w:szCs w:val="28"/>
        </w:rPr>
        <w:t>«</w:t>
      </w:r>
      <w:r w:rsidRPr="00651CAB">
        <w:rPr>
          <w:sz w:val="28"/>
          <w:szCs w:val="28"/>
        </w:rPr>
        <w:t>ВО</w:t>
      </w:r>
      <w:r w:rsidR="00096964" w:rsidRPr="00651CAB">
        <w:rPr>
          <w:sz w:val="28"/>
          <w:szCs w:val="28"/>
        </w:rPr>
        <w:t>»</w:t>
      </w:r>
      <w:r w:rsidRPr="00651CAB">
        <w:rPr>
          <w:sz w:val="28"/>
          <w:szCs w:val="28"/>
        </w:rPr>
        <w:t xml:space="preserve">, разработанность </w:t>
      </w:r>
      <w:r w:rsidR="00096964" w:rsidRPr="00651CAB">
        <w:rPr>
          <w:sz w:val="28"/>
          <w:szCs w:val="28"/>
        </w:rPr>
        <w:t>«</w:t>
      </w:r>
      <w:r w:rsidRPr="00651CAB">
        <w:rPr>
          <w:sz w:val="28"/>
          <w:szCs w:val="28"/>
        </w:rPr>
        <w:t>ВР</w:t>
      </w:r>
      <w:r w:rsidR="00096964" w:rsidRPr="00651CAB">
        <w:rPr>
          <w:sz w:val="28"/>
          <w:szCs w:val="28"/>
        </w:rPr>
        <w:t>»</w:t>
      </w:r>
      <w:r w:rsidRPr="00651CAB">
        <w:rPr>
          <w:sz w:val="28"/>
          <w:szCs w:val="28"/>
        </w:rPr>
        <w:t xml:space="preserve">), 7) невербальная дивергентная креативность </w:t>
      </w:r>
      <w:r w:rsidR="00096964" w:rsidRPr="00651CAB">
        <w:rPr>
          <w:sz w:val="28"/>
          <w:szCs w:val="28"/>
        </w:rPr>
        <w:t>«</w:t>
      </w:r>
      <w:r w:rsidRPr="00651CAB">
        <w:rPr>
          <w:sz w:val="28"/>
          <w:szCs w:val="28"/>
        </w:rPr>
        <w:t>НВКР</w:t>
      </w:r>
      <w:r w:rsidR="00096964" w:rsidRPr="00651CAB">
        <w:rPr>
          <w:sz w:val="28"/>
          <w:szCs w:val="28"/>
        </w:rPr>
        <w:t>»</w:t>
      </w:r>
      <w:r w:rsidRPr="00651CAB">
        <w:rPr>
          <w:sz w:val="28"/>
          <w:szCs w:val="28"/>
        </w:rPr>
        <w:t xml:space="preserve"> и ее показатели (невербальная или рисуночная) беглость </w:t>
      </w:r>
      <w:r w:rsidR="00096964" w:rsidRPr="00651CAB">
        <w:rPr>
          <w:sz w:val="28"/>
          <w:szCs w:val="28"/>
        </w:rPr>
        <w:t>«</w:t>
      </w:r>
      <w:r w:rsidRPr="00651CAB">
        <w:rPr>
          <w:sz w:val="28"/>
          <w:szCs w:val="28"/>
        </w:rPr>
        <w:t>НВБ</w:t>
      </w:r>
      <w:r w:rsidR="00096964" w:rsidRPr="00651CAB">
        <w:rPr>
          <w:sz w:val="28"/>
          <w:szCs w:val="28"/>
        </w:rPr>
        <w:t>»</w:t>
      </w:r>
      <w:r w:rsidRPr="00651CAB">
        <w:rPr>
          <w:sz w:val="28"/>
          <w:szCs w:val="28"/>
        </w:rPr>
        <w:t xml:space="preserve">, гибкость </w:t>
      </w:r>
      <w:r w:rsidR="00096964" w:rsidRPr="00651CAB">
        <w:rPr>
          <w:sz w:val="28"/>
          <w:szCs w:val="28"/>
        </w:rPr>
        <w:t>«</w:t>
      </w:r>
      <w:r w:rsidRPr="00651CAB">
        <w:rPr>
          <w:sz w:val="28"/>
          <w:szCs w:val="28"/>
        </w:rPr>
        <w:t>НВГ</w:t>
      </w:r>
      <w:r w:rsidR="00096964" w:rsidRPr="00651CAB">
        <w:rPr>
          <w:sz w:val="28"/>
          <w:szCs w:val="28"/>
        </w:rPr>
        <w:t>»</w:t>
      </w:r>
      <w:r w:rsidRPr="00651CAB">
        <w:rPr>
          <w:sz w:val="28"/>
          <w:szCs w:val="28"/>
        </w:rPr>
        <w:t xml:space="preserve">, оригинальность </w:t>
      </w:r>
      <w:r w:rsidR="00096964" w:rsidRPr="00651CAB">
        <w:rPr>
          <w:sz w:val="28"/>
          <w:szCs w:val="28"/>
        </w:rPr>
        <w:t>«</w:t>
      </w:r>
      <w:r w:rsidRPr="00651CAB">
        <w:rPr>
          <w:sz w:val="28"/>
          <w:szCs w:val="28"/>
        </w:rPr>
        <w:t>НВО</w:t>
      </w:r>
      <w:r w:rsidR="00096964" w:rsidRPr="00651CAB">
        <w:rPr>
          <w:sz w:val="28"/>
          <w:szCs w:val="28"/>
        </w:rPr>
        <w:t>»</w:t>
      </w:r>
      <w:r w:rsidRPr="00651CAB">
        <w:rPr>
          <w:sz w:val="28"/>
          <w:szCs w:val="28"/>
        </w:rPr>
        <w:t xml:space="preserve">, разработанность </w:t>
      </w:r>
      <w:r w:rsidR="00096964" w:rsidRPr="00651CAB">
        <w:rPr>
          <w:sz w:val="28"/>
          <w:szCs w:val="28"/>
        </w:rPr>
        <w:t>«</w:t>
      </w:r>
      <w:r w:rsidRPr="00651CAB">
        <w:rPr>
          <w:sz w:val="28"/>
          <w:szCs w:val="28"/>
        </w:rPr>
        <w:t>РР</w:t>
      </w:r>
      <w:r w:rsidR="00096964" w:rsidRPr="00651CAB">
        <w:rPr>
          <w:sz w:val="28"/>
          <w:szCs w:val="28"/>
        </w:rPr>
        <w:t>»</w:t>
      </w:r>
      <w:r w:rsidRPr="00651CAB">
        <w:rPr>
          <w:sz w:val="28"/>
          <w:szCs w:val="28"/>
        </w:rPr>
        <w:t xml:space="preserve">);  8) общая креативность </w:t>
      </w:r>
      <w:r w:rsidR="00B27908" w:rsidRPr="00651CAB">
        <w:rPr>
          <w:sz w:val="28"/>
          <w:szCs w:val="28"/>
        </w:rPr>
        <w:t>(</w:t>
      </w:r>
      <w:r w:rsidR="00B27908" w:rsidRPr="00651CAB">
        <w:rPr>
          <w:rFonts w:eastAsia="Calibri"/>
          <w:sz w:val="28"/>
          <w:szCs w:val="28"/>
        </w:rPr>
        <w:t>конвергентная)</w:t>
      </w:r>
      <w:r w:rsidR="00B27908" w:rsidRPr="00651CAB">
        <w:rPr>
          <w:sz w:val="28"/>
          <w:szCs w:val="28"/>
        </w:rPr>
        <w:t xml:space="preserve"> </w:t>
      </w:r>
      <w:r w:rsidR="00096964" w:rsidRPr="00651CAB">
        <w:rPr>
          <w:sz w:val="28"/>
          <w:szCs w:val="28"/>
        </w:rPr>
        <w:t>«</w:t>
      </w:r>
      <w:r w:rsidRPr="00651CAB">
        <w:rPr>
          <w:sz w:val="28"/>
          <w:szCs w:val="28"/>
        </w:rPr>
        <w:t>ОК</w:t>
      </w:r>
      <w:r w:rsidR="00096964" w:rsidRPr="00651CAB">
        <w:rPr>
          <w:sz w:val="28"/>
          <w:szCs w:val="28"/>
        </w:rPr>
        <w:t>»</w:t>
      </w:r>
      <w:r w:rsidRPr="00651CAB">
        <w:rPr>
          <w:sz w:val="28"/>
          <w:szCs w:val="28"/>
        </w:rPr>
        <w:t xml:space="preserve">. </w:t>
      </w:r>
      <w:r w:rsidRPr="00651CAB">
        <w:rPr>
          <w:sz w:val="28"/>
          <w:szCs w:val="28"/>
        </w:rPr>
        <w:tab/>
        <w:t xml:space="preserve">Нормальность распределения данных косвенно подтверждается тем, что у большинства анализируемых показателей коэффициент асимметрии и эксцесса находится в пределах от </w:t>
      </w:r>
      <w:r w:rsidR="007F370E" w:rsidRPr="00651CAB">
        <w:rPr>
          <w:sz w:val="28"/>
          <w:szCs w:val="28"/>
        </w:rPr>
        <w:t>-</w:t>
      </w:r>
      <w:r w:rsidRPr="00651CAB">
        <w:rPr>
          <w:sz w:val="28"/>
          <w:szCs w:val="28"/>
        </w:rPr>
        <w:t>1,97 до 1,97.</w:t>
      </w:r>
      <w:r w:rsidRPr="00651CAB">
        <w:rPr>
          <w:sz w:val="28"/>
          <w:szCs w:val="28"/>
        </w:rPr>
        <w:tab/>
      </w:r>
      <w:r w:rsidRPr="00651CAB">
        <w:rPr>
          <w:sz w:val="28"/>
          <w:szCs w:val="28"/>
        </w:rPr>
        <w:tab/>
        <w:t xml:space="preserve">У младших подростков в группах с </w:t>
      </w:r>
      <w:r w:rsidR="007F370E" w:rsidRPr="00651CAB">
        <w:rPr>
          <w:iCs/>
          <w:sz w:val="28"/>
          <w:szCs w:val="28"/>
        </w:rPr>
        <w:t xml:space="preserve">интеллектуальной и художественно-изобразительной одаренностью, и нормотипичной группе </w:t>
      </w:r>
      <w:r w:rsidRPr="00651CAB">
        <w:rPr>
          <w:sz w:val="28"/>
          <w:szCs w:val="28"/>
        </w:rPr>
        <w:t xml:space="preserve">на пятом году обучения равенство дисперсий подтверждено </w:t>
      </w:r>
      <w:r w:rsidR="00B27908" w:rsidRPr="00651CAB">
        <w:rPr>
          <w:sz w:val="28"/>
          <w:szCs w:val="28"/>
        </w:rPr>
        <w:t>во</w:t>
      </w:r>
      <w:r w:rsidRPr="00651CAB">
        <w:rPr>
          <w:sz w:val="28"/>
          <w:szCs w:val="28"/>
        </w:rPr>
        <w:t xml:space="preserve"> всех анализируемых характеристик</w:t>
      </w:r>
      <w:r w:rsidR="00B27908" w:rsidRPr="00651CAB">
        <w:rPr>
          <w:sz w:val="28"/>
          <w:szCs w:val="28"/>
        </w:rPr>
        <w:t>ах</w:t>
      </w:r>
      <w:r w:rsidRPr="00651CAB">
        <w:rPr>
          <w:sz w:val="28"/>
          <w:szCs w:val="28"/>
        </w:rPr>
        <w:t xml:space="preserve"> кроме </w:t>
      </w:r>
      <w:r w:rsidR="00096964" w:rsidRPr="00651CAB">
        <w:rPr>
          <w:sz w:val="28"/>
          <w:szCs w:val="28"/>
        </w:rPr>
        <w:t>чувства числа</w:t>
      </w:r>
      <w:r w:rsidR="00304D53" w:rsidRPr="00651CAB">
        <w:rPr>
          <w:sz w:val="28"/>
          <w:szCs w:val="28"/>
        </w:rPr>
        <w:t xml:space="preserve"> «ЧЧ»</w:t>
      </w:r>
      <w:r w:rsidRPr="00651CAB">
        <w:rPr>
          <w:sz w:val="28"/>
          <w:szCs w:val="28"/>
        </w:rPr>
        <w:t xml:space="preserve">, </w:t>
      </w:r>
      <w:r w:rsidR="00096964" w:rsidRPr="00651CAB">
        <w:rPr>
          <w:sz w:val="28"/>
          <w:szCs w:val="28"/>
        </w:rPr>
        <w:t>флюидного интеллекта</w:t>
      </w:r>
      <w:r w:rsidR="00304D53" w:rsidRPr="00651CAB">
        <w:rPr>
          <w:sz w:val="28"/>
          <w:szCs w:val="28"/>
        </w:rPr>
        <w:t xml:space="preserve"> «ФИ»</w:t>
      </w:r>
      <w:r w:rsidRPr="00651CAB">
        <w:rPr>
          <w:sz w:val="28"/>
          <w:szCs w:val="28"/>
        </w:rPr>
        <w:t xml:space="preserve">, </w:t>
      </w:r>
      <w:r w:rsidR="00096964" w:rsidRPr="00651CAB">
        <w:rPr>
          <w:sz w:val="28"/>
          <w:szCs w:val="28"/>
        </w:rPr>
        <w:lastRenderedPageBreak/>
        <w:t xml:space="preserve">вербальной оригинальности </w:t>
      </w:r>
      <w:r w:rsidR="00304D53" w:rsidRPr="00651CAB">
        <w:rPr>
          <w:sz w:val="28"/>
          <w:szCs w:val="28"/>
        </w:rPr>
        <w:t xml:space="preserve">«ВО» </w:t>
      </w:r>
      <w:r w:rsidR="00096964" w:rsidRPr="00651CAB">
        <w:rPr>
          <w:sz w:val="28"/>
          <w:szCs w:val="28"/>
        </w:rPr>
        <w:t>и</w:t>
      </w:r>
      <w:r w:rsidRPr="00651CAB">
        <w:rPr>
          <w:sz w:val="28"/>
          <w:szCs w:val="28"/>
        </w:rPr>
        <w:t xml:space="preserve"> </w:t>
      </w:r>
      <w:r w:rsidR="00096964" w:rsidRPr="00651CAB">
        <w:rPr>
          <w:sz w:val="28"/>
          <w:szCs w:val="28"/>
        </w:rPr>
        <w:t>вербальной разработанности</w:t>
      </w:r>
      <w:r w:rsidR="00304D53" w:rsidRPr="00651CAB">
        <w:rPr>
          <w:sz w:val="28"/>
          <w:szCs w:val="28"/>
        </w:rPr>
        <w:t xml:space="preserve"> «ВР»</w:t>
      </w:r>
      <w:r w:rsidRPr="00651CAB">
        <w:rPr>
          <w:sz w:val="28"/>
          <w:szCs w:val="28"/>
        </w:rPr>
        <w:t xml:space="preserve"> (</w:t>
      </w:r>
      <w:r w:rsidRPr="00651CAB">
        <w:rPr>
          <w:sz w:val="28"/>
          <w:szCs w:val="28"/>
          <w:lang w:val="en-GB"/>
        </w:rPr>
        <w:t>p</w:t>
      </w:r>
      <w:r w:rsidRPr="00651CAB">
        <w:rPr>
          <w:sz w:val="28"/>
          <w:szCs w:val="28"/>
        </w:rPr>
        <w:t xml:space="preserve">≤0,05). На седьмом году обучения равенство дисперсий подтверждено </w:t>
      </w:r>
      <w:r w:rsidR="00B27908" w:rsidRPr="00651CAB">
        <w:rPr>
          <w:sz w:val="28"/>
          <w:szCs w:val="28"/>
        </w:rPr>
        <w:t>во</w:t>
      </w:r>
      <w:r w:rsidRPr="00651CAB">
        <w:rPr>
          <w:sz w:val="28"/>
          <w:szCs w:val="28"/>
        </w:rPr>
        <w:t xml:space="preserve"> всех анализируемых характеристик</w:t>
      </w:r>
      <w:r w:rsidR="00B27908" w:rsidRPr="00651CAB">
        <w:rPr>
          <w:sz w:val="28"/>
          <w:szCs w:val="28"/>
        </w:rPr>
        <w:t>ах</w:t>
      </w:r>
      <w:r w:rsidRPr="00651CAB">
        <w:rPr>
          <w:sz w:val="28"/>
          <w:szCs w:val="28"/>
        </w:rPr>
        <w:t xml:space="preserve"> кроме </w:t>
      </w:r>
      <w:r w:rsidR="00096964" w:rsidRPr="00651CAB">
        <w:rPr>
          <w:sz w:val="28"/>
          <w:szCs w:val="28"/>
        </w:rPr>
        <w:t>флюидного интеллекта</w:t>
      </w:r>
      <w:r w:rsidR="00304D53" w:rsidRPr="00651CAB">
        <w:rPr>
          <w:sz w:val="28"/>
          <w:szCs w:val="28"/>
        </w:rPr>
        <w:t xml:space="preserve"> «ФИ»</w:t>
      </w:r>
      <w:r w:rsidRPr="00651CAB">
        <w:rPr>
          <w:sz w:val="28"/>
          <w:szCs w:val="28"/>
        </w:rPr>
        <w:t xml:space="preserve">, </w:t>
      </w:r>
      <w:r w:rsidR="00096964" w:rsidRPr="00651CAB">
        <w:rPr>
          <w:sz w:val="28"/>
          <w:szCs w:val="28"/>
        </w:rPr>
        <w:t>общего показателя вербальной креативности</w:t>
      </w:r>
      <w:r w:rsidR="00304D53" w:rsidRPr="00651CAB">
        <w:rPr>
          <w:sz w:val="28"/>
          <w:szCs w:val="28"/>
        </w:rPr>
        <w:t xml:space="preserve"> «ВКР»</w:t>
      </w:r>
      <w:r w:rsidRPr="00651CAB">
        <w:rPr>
          <w:sz w:val="28"/>
          <w:szCs w:val="28"/>
        </w:rPr>
        <w:t xml:space="preserve">, </w:t>
      </w:r>
      <w:r w:rsidR="00096964" w:rsidRPr="00651CAB">
        <w:rPr>
          <w:sz w:val="28"/>
          <w:szCs w:val="28"/>
        </w:rPr>
        <w:t>вербальной оригинальности</w:t>
      </w:r>
      <w:r w:rsidR="00304D53" w:rsidRPr="00651CAB">
        <w:rPr>
          <w:sz w:val="28"/>
          <w:szCs w:val="28"/>
        </w:rPr>
        <w:t xml:space="preserve"> «ВО»</w:t>
      </w:r>
      <w:r w:rsidR="00096964" w:rsidRPr="00651CAB">
        <w:rPr>
          <w:sz w:val="28"/>
          <w:szCs w:val="28"/>
        </w:rPr>
        <w:t xml:space="preserve"> и вербальной разработанности</w:t>
      </w:r>
      <w:r w:rsidR="00304D53" w:rsidRPr="00651CAB">
        <w:rPr>
          <w:sz w:val="28"/>
          <w:szCs w:val="28"/>
        </w:rPr>
        <w:t xml:space="preserve"> «ВР»</w:t>
      </w:r>
      <w:r w:rsidR="00096964" w:rsidRPr="00651CAB">
        <w:rPr>
          <w:sz w:val="28"/>
          <w:szCs w:val="28"/>
        </w:rPr>
        <w:t xml:space="preserve"> </w:t>
      </w:r>
      <w:r w:rsidRPr="00651CAB">
        <w:rPr>
          <w:sz w:val="28"/>
          <w:szCs w:val="28"/>
        </w:rPr>
        <w:t>(</w:t>
      </w:r>
      <w:r w:rsidRPr="00651CAB">
        <w:rPr>
          <w:sz w:val="28"/>
          <w:szCs w:val="28"/>
          <w:lang w:val="en-GB"/>
        </w:rPr>
        <w:t>p</w:t>
      </w:r>
      <w:r w:rsidRPr="00651CAB">
        <w:rPr>
          <w:sz w:val="28"/>
          <w:szCs w:val="28"/>
        </w:rPr>
        <w:t xml:space="preserve">≤0,05). Эти характеристики были проанализированы с помощью непараметрического критерия </w:t>
      </w:r>
      <w:r w:rsidRPr="00651CAB">
        <w:rPr>
          <w:sz w:val="28"/>
          <w:szCs w:val="28"/>
          <w:lang w:val="en-GB"/>
        </w:rPr>
        <w:t>U</w:t>
      </w:r>
      <w:r w:rsidRPr="00651CAB">
        <w:rPr>
          <w:sz w:val="28"/>
          <w:szCs w:val="28"/>
        </w:rPr>
        <w:t xml:space="preserve"> Манна-Уитни.</w:t>
      </w:r>
      <w:r w:rsidRPr="00651CAB">
        <w:rPr>
          <w:sz w:val="28"/>
          <w:szCs w:val="28"/>
        </w:rPr>
        <w:tab/>
        <w:t>Для множественных сравнений применял</w:t>
      </w:r>
      <w:r w:rsidR="008C18EB">
        <w:rPr>
          <w:sz w:val="28"/>
          <w:szCs w:val="28"/>
        </w:rPr>
        <w:t>и</w:t>
      </w:r>
      <w:r w:rsidRPr="00651CAB">
        <w:rPr>
          <w:sz w:val="28"/>
          <w:szCs w:val="28"/>
        </w:rPr>
        <w:t>сь</w:t>
      </w:r>
      <w:r w:rsidR="008C18EB">
        <w:rPr>
          <w:sz w:val="28"/>
          <w:szCs w:val="28"/>
        </w:rPr>
        <w:t xml:space="preserve"> апостериорные критерии в программе </w:t>
      </w:r>
      <w:r w:rsidR="008C18EB">
        <w:rPr>
          <w:sz w:val="28"/>
          <w:szCs w:val="28"/>
          <w:lang w:val="en-GB"/>
        </w:rPr>
        <w:t>SPSS</w:t>
      </w:r>
      <w:r w:rsidR="008C18EB" w:rsidRPr="008C18EB">
        <w:rPr>
          <w:sz w:val="28"/>
          <w:szCs w:val="28"/>
        </w:rPr>
        <w:t xml:space="preserve"> </w:t>
      </w:r>
      <w:r w:rsidR="008C18EB">
        <w:rPr>
          <w:sz w:val="28"/>
          <w:szCs w:val="28"/>
        </w:rPr>
        <w:t>–</w:t>
      </w:r>
      <w:r w:rsidR="008C18EB" w:rsidRPr="008C18EB">
        <w:rPr>
          <w:sz w:val="28"/>
          <w:szCs w:val="28"/>
        </w:rPr>
        <w:t xml:space="preserve"> </w:t>
      </w:r>
      <w:r w:rsidR="008C18EB">
        <w:rPr>
          <w:sz w:val="28"/>
          <w:szCs w:val="28"/>
        </w:rPr>
        <w:t>учтена</w:t>
      </w:r>
      <w:r w:rsidRPr="00651CAB">
        <w:rPr>
          <w:sz w:val="28"/>
          <w:szCs w:val="28"/>
        </w:rPr>
        <w:t xml:space="preserve"> поправка Бонферрони</w:t>
      </w:r>
      <w:r w:rsidR="001B2EC5" w:rsidRPr="001B2EC5">
        <w:rPr>
          <w:sz w:val="28"/>
          <w:szCs w:val="28"/>
        </w:rPr>
        <w:t xml:space="preserve"> [</w:t>
      </w:r>
      <w:r w:rsidR="001310DC">
        <w:rPr>
          <w:sz w:val="28"/>
          <w:szCs w:val="28"/>
        </w:rPr>
        <w:t>118</w:t>
      </w:r>
      <w:r w:rsidR="00237ADF" w:rsidRPr="00237ADF">
        <w:rPr>
          <w:sz w:val="28"/>
          <w:szCs w:val="28"/>
        </w:rPr>
        <w:t xml:space="preserve">; </w:t>
      </w:r>
      <w:r w:rsidR="001310DC">
        <w:rPr>
          <w:sz w:val="28"/>
          <w:szCs w:val="28"/>
        </w:rPr>
        <w:t>122</w:t>
      </w:r>
      <w:r w:rsidR="001B2EC5" w:rsidRPr="001B2EC5">
        <w:rPr>
          <w:sz w:val="28"/>
          <w:szCs w:val="28"/>
        </w:rPr>
        <w:t>]</w:t>
      </w:r>
      <w:r w:rsidR="00F80C3E">
        <w:rPr>
          <w:sz w:val="28"/>
          <w:szCs w:val="28"/>
        </w:rPr>
        <w:t>.</w:t>
      </w:r>
      <w:r w:rsidRPr="00651CAB">
        <w:rPr>
          <w:sz w:val="28"/>
          <w:szCs w:val="28"/>
        </w:rPr>
        <w:tab/>
      </w:r>
      <w:r w:rsidRPr="00651CAB">
        <w:rPr>
          <w:sz w:val="28"/>
          <w:szCs w:val="28"/>
        </w:rPr>
        <w:tab/>
      </w:r>
      <w:r w:rsidR="008C18EB">
        <w:rPr>
          <w:sz w:val="28"/>
          <w:szCs w:val="28"/>
        </w:rPr>
        <w:tab/>
      </w:r>
      <w:r w:rsidR="008C18EB">
        <w:rPr>
          <w:sz w:val="28"/>
          <w:szCs w:val="28"/>
        </w:rPr>
        <w:tab/>
      </w:r>
      <w:r w:rsidR="008C18EB">
        <w:rPr>
          <w:sz w:val="28"/>
          <w:szCs w:val="28"/>
        </w:rPr>
        <w:tab/>
      </w:r>
      <w:r w:rsidRPr="00651CAB">
        <w:rPr>
          <w:sz w:val="28"/>
          <w:szCs w:val="28"/>
        </w:rPr>
        <w:t xml:space="preserve">Ниже представлены описательные статистки и результаты дисперсионного анализа. </w:t>
      </w:r>
    </w:p>
    <w:p w14:paraId="7ED7F455" w14:textId="0A83B7C4" w:rsidR="003804CE" w:rsidRPr="00651CAB" w:rsidRDefault="003804CE" w:rsidP="00315237">
      <w:pPr>
        <w:spacing w:line="360" w:lineRule="auto"/>
        <w:jc w:val="both"/>
        <w:rPr>
          <w:i/>
          <w:iCs/>
          <w:sz w:val="28"/>
          <w:szCs w:val="28"/>
        </w:rPr>
      </w:pPr>
    </w:p>
    <w:p w14:paraId="69194BB7" w14:textId="75D78377" w:rsidR="00766A4D" w:rsidRPr="00651CAB" w:rsidRDefault="00766A4D" w:rsidP="00315237">
      <w:pPr>
        <w:spacing w:line="360" w:lineRule="auto"/>
        <w:ind w:firstLine="720"/>
        <w:jc w:val="both"/>
        <w:rPr>
          <w:sz w:val="28"/>
          <w:szCs w:val="28"/>
        </w:rPr>
      </w:pPr>
      <w:r w:rsidRPr="00651CAB">
        <w:rPr>
          <w:sz w:val="28"/>
          <w:szCs w:val="28"/>
        </w:rPr>
        <w:t xml:space="preserve">В таблице </w:t>
      </w:r>
      <w:r w:rsidR="00304D53" w:rsidRPr="00651CAB">
        <w:rPr>
          <w:sz w:val="28"/>
          <w:szCs w:val="28"/>
        </w:rPr>
        <w:t>3</w:t>
      </w:r>
      <w:r w:rsidRPr="00651CAB">
        <w:rPr>
          <w:sz w:val="28"/>
          <w:szCs w:val="28"/>
        </w:rPr>
        <w:t xml:space="preserve"> представлены средние значения, вариативность и стандартные отклонения показателей </w:t>
      </w:r>
      <w:r w:rsidR="009E39FB" w:rsidRPr="00651CAB">
        <w:rPr>
          <w:sz w:val="28"/>
          <w:szCs w:val="28"/>
        </w:rPr>
        <w:t>базовых когнитивных характеристик</w:t>
      </w:r>
      <w:r w:rsidRPr="00651CAB">
        <w:rPr>
          <w:sz w:val="28"/>
          <w:szCs w:val="28"/>
        </w:rPr>
        <w:t xml:space="preserve"> и флюидного интеллекта у младших подростков в группах с </w:t>
      </w:r>
      <w:r w:rsidR="00304D53" w:rsidRPr="00651CAB">
        <w:rPr>
          <w:iCs/>
          <w:sz w:val="28"/>
          <w:szCs w:val="28"/>
        </w:rPr>
        <w:t xml:space="preserve">интеллектуальной </w:t>
      </w:r>
      <w:r w:rsidR="003271EC" w:rsidRPr="00651CAB">
        <w:rPr>
          <w:iCs/>
          <w:sz w:val="28"/>
          <w:szCs w:val="28"/>
        </w:rPr>
        <w:t xml:space="preserve">одаренностью, </w:t>
      </w:r>
      <w:r w:rsidR="00304D53" w:rsidRPr="00651CAB">
        <w:rPr>
          <w:iCs/>
          <w:sz w:val="28"/>
          <w:szCs w:val="28"/>
        </w:rPr>
        <w:t>художественно-изобразительной одаренностью</w:t>
      </w:r>
      <w:r w:rsidR="003271EC" w:rsidRPr="00651CAB">
        <w:rPr>
          <w:iCs/>
          <w:sz w:val="28"/>
          <w:szCs w:val="28"/>
        </w:rPr>
        <w:t xml:space="preserve"> </w:t>
      </w:r>
      <w:r w:rsidR="00304D53" w:rsidRPr="00651CAB">
        <w:rPr>
          <w:iCs/>
          <w:sz w:val="28"/>
          <w:szCs w:val="28"/>
        </w:rPr>
        <w:t>и</w:t>
      </w:r>
      <w:r w:rsidR="003271EC" w:rsidRPr="00651CAB">
        <w:rPr>
          <w:iCs/>
          <w:sz w:val="28"/>
          <w:szCs w:val="28"/>
        </w:rPr>
        <w:t xml:space="preserve"> в</w:t>
      </w:r>
      <w:r w:rsidR="00304D53" w:rsidRPr="00651CAB">
        <w:rPr>
          <w:iCs/>
          <w:sz w:val="28"/>
          <w:szCs w:val="28"/>
        </w:rPr>
        <w:t xml:space="preserve"> нормотипичной группе в</w:t>
      </w:r>
      <w:r w:rsidRPr="00651CAB">
        <w:rPr>
          <w:sz w:val="28"/>
          <w:szCs w:val="28"/>
        </w:rPr>
        <w:t xml:space="preserve"> двух срезах: </w:t>
      </w:r>
      <w:r w:rsidR="00304D53" w:rsidRPr="00651CAB">
        <w:rPr>
          <w:sz w:val="28"/>
          <w:szCs w:val="28"/>
        </w:rPr>
        <w:t xml:space="preserve">в </w:t>
      </w:r>
      <w:r w:rsidRPr="00651CAB">
        <w:rPr>
          <w:sz w:val="28"/>
          <w:szCs w:val="28"/>
        </w:rPr>
        <w:t xml:space="preserve">пятом и седьмом </w:t>
      </w:r>
      <w:r w:rsidR="00304D53" w:rsidRPr="00651CAB">
        <w:rPr>
          <w:sz w:val="28"/>
          <w:szCs w:val="28"/>
        </w:rPr>
        <w:t>класс</w:t>
      </w:r>
      <w:r w:rsidR="00B27908" w:rsidRPr="00651CAB">
        <w:rPr>
          <w:sz w:val="28"/>
          <w:szCs w:val="28"/>
        </w:rPr>
        <w:t>ах</w:t>
      </w:r>
      <w:r w:rsidRPr="00651CAB">
        <w:rPr>
          <w:sz w:val="28"/>
          <w:szCs w:val="28"/>
        </w:rPr>
        <w:t>.</w:t>
      </w:r>
    </w:p>
    <w:p w14:paraId="0A7A9A27" w14:textId="22DA28A6" w:rsidR="00766A4D" w:rsidRPr="00651CAB" w:rsidRDefault="00766A4D" w:rsidP="00315237">
      <w:pPr>
        <w:spacing w:line="360" w:lineRule="auto"/>
        <w:jc w:val="right"/>
        <w:rPr>
          <w:b/>
          <w:bCs/>
          <w:sz w:val="28"/>
          <w:szCs w:val="28"/>
        </w:rPr>
      </w:pPr>
      <w:r w:rsidRPr="00651CAB">
        <w:rPr>
          <w:b/>
          <w:bCs/>
          <w:sz w:val="28"/>
          <w:szCs w:val="28"/>
        </w:rPr>
        <w:t xml:space="preserve">Таблица </w:t>
      </w:r>
      <w:r w:rsidR="00304D53" w:rsidRPr="00651CAB">
        <w:rPr>
          <w:b/>
          <w:bCs/>
          <w:sz w:val="28"/>
          <w:szCs w:val="28"/>
        </w:rPr>
        <w:t>3</w:t>
      </w:r>
    </w:p>
    <w:p w14:paraId="1C788883" w14:textId="727B25DB" w:rsidR="00766A4D" w:rsidRPr="00651CAB" w:rsidRDefault="00766A4D" w:rsidP="00315237">
      <w:pPr>
        <w:spacing w:line="360" w:lineRule="auto"/>
        <w:jc w:val="center"/>
        <w:rPr>
          <w:b/>
          <w:bCs/>
          <w:sz w:val="28"/>
          <w:szCs w:val="28"/>
        </w:rPr>
      </w:pPr>
      <w:r w:rsidRPr="00651CAB">
        <w:rPr>
          <w:b/>
          <w:bCs/>
          <w:sz w:val="28"/>
          <w:szCs w:val="28"/>
        </w:rPr>
        <w:t xml:space="preserve">Средние значения, </w:t>
      </w:r>
      <w:bookmarkStart w:id="29" w:name="_Hlk96109246"/>
      <w:r w:rsidRPr="00651CAB">
        <w:rPr>
          <w:b/>
          <w:bCs/>
          <w:sz w:val="28"/>
          <w:szCs w:val="28"/>
        </w:rPr>
        <w:t xml:space="preserve">вариативность и стандартные отклонения показателей </w:t>
      </w:r>
      <w:r w:rsidR="009E39FB" w:rsidRPr="00651CAB">
        <w:rPr>
          <w:b/>
          <w:bCs/>
          <w:sz w:val="28"/>
          <w:szCs w:val="28"/>
        </w:rPr>
        <w:t>базовых когнитивных характеристик</w:t>
      </w:r>
      <w:r w:rsidRPr="00651CAB">
        <w:rPr>
          <w:b/>
          <w:bCs/>
          <w:sz w:val="28"/>
          <w:szCs w:val="28"/>
        </w:rPr>
        <w:t xml:space="preserve"> и флюидного интеллекта у младших подростков с </w:t>
      </w:r>
      <w:bookmarkEnd w:id="29"/>
      <w:r w:rsidR="00304D53" w:rsidRPr="00651CAB">
        <w:rPr>
          <w:b/>
          <w:bCs/>
          <w:iCs/>
          <w:sz w:val="28"/>
          <w:szCs w:val="28"/>
        </w:rPr>
        <w:t xml:space="preserve">интеллектуальной </w:t>
      </w:r>
      <w:r w:rsidR="003271EC" w:rsidRPr="00651CAB">
        <w:rPr>
          <w:b/>
          <w:bCs/>
          <w:iCs/>
          <w:sz w:val="28"/>
          <w:szCs w:val="28"/>
        </w:rPr>
        <w:t xml:space="preserve">одаренностью, </w:t>
      </w:r>
      <w:r w:rsidR="00304D53" w:rsidRPr="00651CAB">
        <w:rPr>
          <w:b/>
          <w:bCs/>
          <w:iCs/>
          <w:sz w:val="28"/>
          <w:szCs w:val="28"/>
        </w:rPr>
        <w:t>художественно-изобразительной одаренностью</w:t>
      </w:r>
      <w:r w:rsidR="003271EC" w:rsidRPr="00651CAB">
        <w:rPr>
          <w:b/>
          <w:bCs/>
          <w:iCs/>
          <w:sz w:val="28"/>
          <w:szCs w:val="28"/>
        </w:rPr>
        <w:t xml:space="preserve"> </w:t>
      </w:r>
      <w:r w:rsidR="00304D53" w:rsidRPr="00651CAB">
        <w:rPr>
          <w:b/>
          <w:bCs/>
          <w:iCs/>
          <w:sz w:val="28"/>
          <w:szCs w:val="28"/>
        </w:rPr>
        <w:t xml:space="preserve">и </w:t>
      </w:r>
      <w:r w:rsidR="003271EC" w:rsidRPr="00651CAB">
        <w:rPr>
          <w:b/>
          <w:bCs/>
          <w:iCs/>
          <w:sz w:val="28"/>
          <w:szCs w:val="28"/>
        </w:rPr>
        <w:t xml:space="preserve">в </w:t>
      </w:r>
      <w:r w:rsidR="00304D53" w:rsidRPr="00651CAB">
        <w:rPr>
          <w:b/>
          <w:bCs/>
          <w:iCs/>
          <w:sz w:val="28"/>
          <w:szCs w:val="28"/>
        </w:rPr>
        <w:t xml:space="preserve">нормотипичной группе в </w:t>
      </w:r>
      <w:r w:rsidR="009E39FB" w:rsidRPr="00651CAB">
        <w:rPr>
          <w:b/>
          <w:bCs/>
          <w:sz w:val="28"/>
          <w:szCs w:val="28"/>
        </w:rPr>
        <w:t>5-м</w:t>
      </w:r>
      <w:r w:rsidR="00304D53" w:rsidRPr="00651CAB">
        <w:rPr>
          <w:b/>
          <w:bCs/>
          <w:sz w:val="28"/>
          <w:szCs w:val="28"/>
        </w:rPr>
        <w:t xml:space="preserve"> и </w:t>
      </w:r>
      <w:r w:rsidR="009E39FB" w:rsidRPr="00651CAB">
        <w:rPr>
          <w:b/>
          <w:bCs/>
          <w:sz w:val="28"/>
          <w:szCs w:val="28"/>
        </w:rPr>
        <w:t>7-м</w:t>
      </w:r>
      <w:r w:rsidR="00304D53" w:rsidRPr="00651CAB">
        <w:rPr>
          <w:b/>
          <w:bCs/>
          <w:sz w:val="28"/>
          <w:szCs w:val="28"/>
        </w:rPr>
        <w:t xml:space="preserve"> класс</w:t>
      </w:r>
      <w:r w:rsidR="001B33B0" w:rsidRPr="00651CAB">
        <w:rPr>
          <w:b/>
          <w:bCs/>
          <w:sz w:val="28"/>
          <w:szCs w:val="28"/>
        </w:rPr>
        <w:t>ах</w:t>
      </w:r>
    </w:p>
    <w:tbl>
      <w:tblPr>
        <w:tblW w:w="10017" w:type="dxa"/>
        <w:tblInd w:w="-147" w:type="dxa"/>
        <w:tblLayout w:type="fixed"/>
        <w:tblLook w:val="04A0" w:firstRow="1" w:lastRow="0" w:firstColumn="1" w:lastColumn="0" w:noHBand="0" w:noVBand="1"/>
      </w:tblPr>
      <w:tblGrid>
        <w:gridCol w:w="1276"/>
        <w:gridCol w:w="709"/>
        <w:gridCol w:w="567"/>
        <w:gridCol w:w="992"/>
        <w:gridCol w:w="1134"/>
        <w:gridCol w:w="567"/>
        <w:gridCol w:w="993"/>
        <w:gridCol w:w="992"/>
        <w:gridCol w:w="567"/>
        <w:gridCol w:w="992"/>
        <w:gridCol w:w="992"/>
        <w:gridCol w:w="236"/>
      </w:tblGrid>
      <w:tr w:rsidR="00766A4D" w:rsidRPr="00651CAB" w14:paraId="532733C1" w14:textId="77777777" w:rsidTr="007C134C">
        <w:trPr>
          <w:gridAfter w:val="1"/>
          <w:wAfter w:w="236" w:type="dxa"/>
          <w:trHeight w:val="292"/>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3E6AB" w14:textId="77777777" w:rsidR="00F42304" w:rsidRDefault="00F42304" w:rsidP="00315237">
            <w:pPr>
              <w:spacing w:line="360" w:lineRule="auto"/>
              <w:jc w:val="center"/>
              <w:rPr>
                <w:sz w:val="26"/>
                <w:szCs w:val="26"/>
              </w:rPr>
            </w:pPr>
            <w:r>
              <w:rPr>
                <w:sz w:val="26"/>
                <w:szCs w:val="26"/>
              </w:rPr>
              <w:t>Показа</w:t>
            </w:r>
          </w:p>
          <w:p w14:paraId="5719C1DC" w14:textId="602C5C0A" w:rsidR="00766A4D" w:rsidRPr="008C18EB" w:rsidRDefault="00F42304" w:rsidP="00315237">
            <w:pPr>
              <w:spacing w:line="360" w:lineRule="auto"/>
              <w:jc w:val="center"/>
              <w:rPr>
                <w:sz w:val="26"/>
                <w:szCs w:val="26"/>
              </w:rPr>
            </w:pPr>
            <w:r>
              <w:rPr>
                <w:sz w:val="26"/>
                <w:szCs w:val="26"/>
              </w:rPr>
              <w:t>тель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EFE93" w14:textId="77777777" w:rsidR="00766A4D" w:rsidRPr="008C18EB" w:rsidRDefault="00766A4D" w:rsidP="00315237">
            <w:pPr>
              <w:spacing w:line="360" w:lineRule="auto"/>
              <w:jc w:val="center"/>
              <w:rPr>
                <w:sz w:val="26"/>
                <w:szCs w:val="26"/>
              </w:rPr>
            </w:pPr>
            <w:r w:rsidRPr="008C18EB">
              <w:rPr>
                <w:sz w:val="26"/>
                <w:szCs w:val="26"/>
              </w:rPr>
              <w:t>Год</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E9053A" w14:textId="7DB9C708" w:rsidR="00766A4D" w:rsidRPr="008C18EB" w:rsidRDefault="00766A4D" w:rsidP="00315237">
            <w:pPr>
              <w:spacing w:line="360" w:lineRule="auto"/>
              <w:jc w:val="center"/>
              <w:rPr>
                <w:sz w:val="26"/>
                <w:szCs w:val="26"/>
              </w:rPr>
            </w:pPr>
            <w:r w:rsidRPr="008C18EB">
              <w:rPr>
                <w:sz w:val="26"/>
                <w:szCs w:val="26"/>
              </w:rPr>
              <w:t xml:space="preserve">Группа </w:t>
            </w:r>
            <w:r w:rsidR="00096964" w:rsidRPr="008C18EB">
              <w:rPr>
                <w:sz w:val="26"/>
                <w:szCs w:val="26"/>
              </w:rPr>
              <w:t>«</w:t>
            </w:r>
            <w:r w:rsidRPr="008C18EB">
              <w:rPr>
                <w:sz w:val="26"/>
                <w:szCs w:val="26"/>
              </w:rPr>
              <w:t>ИО</w:t>
            </w:r>
            <w:r w:rsidR="00096964" w:rsidRPr="008C18EB">
              <w:rPr>
                <w:sz w:val="26"/>
                <w:szCs w:val="26"/>
              </w:rPr>
              <w:t>»</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14:paraId="197A41E9" w14:textId="1DC4651C" w:rsidR="00766A4D" w:rsidRPr="008C18EB" w:rsidRDefault="00766A4D" w:rsidP="00315237">
            <w:pPr>
              <w:spacing w:line="360" w:lineRule="auto"/>
              <w:jc w:val="center"/>
              <w:rPr>
                <w:sz w:val="26"/>
                <w:szCs w:val="26"/>
              </w:rPr>
            </w:pPr>
            <w:r w:rsidRPr="008C18EB">
              <w:rPr>
                <w:sz w:val="26"/>
                <w:szCs w:val="26"/>
              </w:rPr>
              <w:t xml:space="preserve">Группа </w:t>
            </w:r>
            <w:r w:rsidR="00096964" w:rsidRPr="008C18EB">
              <w:rPr>
                <w:sz w:val="26"/>
                <w:szCs w:val="26"/>
              </w:rPr>
              <w:t>«</w:t>
            </w:r>
            <w:r w:rsidRPr="008C18EB">
              <w:rPr>
                <w:sz w:val="26"/>
                <w:szCs w:val="26"/>
              </w:rPr>
              <w:t>ХО</w:t>
            </w:r>
            <w:r w:rsidR="00096964" w:rsidRPr="008C18EB">
              <w:rPr>
                <w:sz w:val="26"/>
                <w:szCs w:val="26"/>
              </w:rPr>
              <w:t>»</w:t>
            </w:r>
          </w:p>
        </w:tc>
        <w:tc>
          <w:tcPr>
            <w:tcW w:w="2551" w:type="dxa"/>
            <w:gridSpan w:val="3"/>
            <w:tcBorders>
              <w:top w:val="single" w:sz="4" w:space="0" w:color="auto"/>
              <w:left w:val="nil"/>
              <w:bottom w:val="single" w:sz="4" w:space="0" w:color="auto"/>
              <w:right w:val="single" w:sz="4" w:space="0" w:color="auto"/>
            </w:tcBorders>
            <w:shd w:val="clear" w:color="auto" w:fill="auto"/>
            <w:vAlign w:val="center"/>
          </w:tcPr>
          <w:p w14:paraId="023F5832" w14:textId="51E182DA" w:rsidR="00766A4D" w:rsidRPr="008C18EB" w:rsidRDefault="00766A4D" w:rsidP="00315237">
            <w:pPr>
              <w:spacing w:line="360" w:lineRule="auto"/>
              <w:jc w:val="center"/>
              <w:rPr>
                <w:sz w:val="26"/>
                <w:szCs w:val="26"/>
              </w:rPr>
            </w:pPr>
            <w:r w:rsidRPr="008C18EB">
              <w:rPr>
                <w:sz w:val="26"/>
                <w:szCs w:val="26"/>
              </w:rPr>
              <w:t xml:space="preserve">Группа </w:t>
            </w:r>
            <w:r w:rsidR="00096964" w:rsidRPr="008C18EB">
              <w:rPr>
                <w:sz w:val="26"/>
                <w:szCs w:val="26"/>
              </w:rPr>
              <w:t>«</w:t>
            </w:r>
            <w:r w:rsidRPr="008C18EB">
              <w:rPr>
                <w:sz w:val="26"/>
                <w:szCs w:val="26"/>
              </w:rPr>
              <w:t>Н</w:t>
            </w:r>
            <w:r w:rsidR="00096964" w:rsidRPr="008C18EB">
              <w:rPr>
                <w:sz w:val="26"/>
                <w:szCs w:val="26"/>
              </w:rPr>
              <w:t>»</w:t>
            </w:r>
          </w:p>
        </w:tc>
      </w:tr>
      <w:tr w:rsidR="00766A4D" w:rsidRPr="00651CAB" w14:paraId="7FA24DFB" w14:textId="77777777" w:rsidTr="007C134C">
        <w:trPr>
          <w:gridAfter w:val="1"/>
          <w:wAfter w:w="236" w:type="dxa"/>
          <w:trHeight w:val="458"/>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1F958CC" w14:textId="77777777" w:rsidR="00766A4D" w:rsidRPr="008C18EB" w:rsidRDefault="00766A4D" w:rsidP="00315237">
            <w:pPr>
              <w:spacing w:line="360" w:lineRule="auto"/>
              <w:rPr>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5D040E1" w14:textId="77777777" w:rsidR="00766A4D" w:rsidRPr="008C18EB" w:rsidRDefault="00766A4D" w:rsidP="00315237">
            <w:pPr>
              <w:spacing w:line="360" w:lineRule="auto"/>
              <w:rPr>
                <w:sz w:val="26"/>
                <w:szCs w:val="26"/>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155EF79" w14:textId="77777777" w:rsidR="00766A4D" w:rsidRPr="008C18EB" w:rsidRDefault="00766A4D" w:rsidP="00315237">
            <w:pPr>
              <w:spacing w:line="360" w:lineRule="auto"/>
              <w:jc w:val="center"/>
              <w:rPr>
                <w:sz w:val="26"/>
                <w:szCs w:val="26"/>
              </w:rPr>
            </w:pPr>
            <w:r w:rsidRPr="008C18EB">
              <w:rPr>
                <w:sz w:val="26"/>
                <w:szCs w:val="26"/>
              </w:rPr>
              <w:t>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8D0D8FC" w14:textId="77777777" w:rsidR="00766A4D" w:rsidRPr="008C18EB" w:rsidRDefault="00766A4D" w:rsidP="00315237">
            <w:pPr>
              <w:spacing w:line="360" w:lineRule="auto"/>
              <w:jc w:val="center"/>
              <w:rPr>
                <w:sz w:val="26"/>
                <w:szCs w:val="26"/>
              </w:rPr>
            </w:pPr>
            <w:r w:rsidRPr="008C18EB">
              <w:rPr>
                <w:sz w:val="26"/>
                <w:szCs w:val="26"/>
              </w:rPr>
              <w:t xml:space="preserve">M </w:t>
            </w:r>
          </w:p>
          <w:p w14:paraId="2F212832" w14:textId="77777777" w:rsidR="00766A4D" w:rsidRPr="008C18EB" w:rsidRDefault="00766A4D" w:rsidP="00315237">
            <w:pPr>
              <w:spacing w:line="360" w:lineRule="auto"/>
              <w:jc w:val="center"/>
              <w:rPr>
                <w:sz w:val="26"/>
                <w:szCs w:val="26"/>
              </w:rPr>
            </w:pPr>
            <w:r w:rsidRPr="008C18EB">
              <w:rPr>
                <w:sz w:val="26"/>
                <w:szCs w:val="26"/>
              </w:rPr>
              <w:t>(SD)</w:t>
            </w:r>
          </w:p>
        </w:tc>
        <w:tc>
          <w:tcPr>
            <w:tcW w:w="1134" w:type="dxa"/>
            <w:vMerge w:val="restart"/>
            <w:tcBorders>
              <w:top w:val="single" w:sz="4" w:space="0" w:color="auto"/>
              <w:left w:val="single" w:sz="4" w:space="0" w:color="auto"/>
              <w:right w:val="single" w:sz="4" w:space="0" w:color="auto"/>
            </w:tcBorders>
            <w:vAlign w:val="center"/>
          </w:tcPr>
          <w:p w14:paraId="260FC82E" w14:textId="77777777" w:rsidR="00766A4D" w:rsidRPr="008C18EB" w:rsidRDefault="00766A4D" w:rsidP="00315237">
            <w:pPr>
              <w:spacing w:line="360" w:lineRule="auto"/>
              <w:jc w:val="center"/>
              <w:rPr>
                <w:sz w:val="26"/>
                <w:szCs w:val="26"/>
                <w:lang w:val="en-GB"/>
              </w:rPr>
            </w:pPr>
            <w:r w:rsidRPr="008C18EB">
              <w:rPr>
                <w:sz w:val="26"/>
                <w:szCs w:val="26"/>
                <w:lang w:val="en-GB"/>
              </w:rPr>
              <w:t>Min-Max</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7F4129" w14:textId="77777777" w:rsidR="00766A4D" w:rsidRPr="008C18EB" w:rsidRDefault="00766A4D" w:rsidP="00315237">
            <w:pPr>
              <w:spacing w:line="360" w:lineRule="auto"/>
              <w:jc w:val="center"/>
              <w:rPr>
                <w:sz w:val="26"/>
                <w:szCs w:val="26"/>
              </w:rPr>
            </w:pPr>
            <w:r w:rsidRPr="008C18EB">
              <w:rPr>
                <w:sz w:val="26"/>
                <w:szCs w:val="26"/>
              </w:rPr>
              <w:t>N</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AF3A16E" w14:textId="77777777" w:rsidR="00766A4D" w:rsidRPr="008C18EB" w:rsidRDefault="00766A4D" w:rsidP="00315237">
            <w:pPr>
              <w:spacing w:line="360" w:lineRule="auto"/>
              <w:jc w:val="center"/>
              <w:rPr>
                <w:sz w:val="26"/>
                <w:szCs w:val="26"/>
                <w:lang w:val="en-GB"/>
              </w:rPr>
            </w:pPr>
            <w:r w:rsidRPr="008C18EB">
              <w:rPr>
                <w:sz w:val="26"/>
                <w:szCs w:val="26"/>
              </w:rPr>
              <w:t>M</w:t>
            </w:r>
          </w:p>
          <w:p w14:paraId="0F84C325" w14:textId="77777777" w:rsidR="00766A4D" w:rsidRPr="008C18EB" w:rsidRDefault="00766A4D" w:rsidP="00315237">
            <w:pPr>
              <w:spacing w:line="360" w:lineRule="auto"/>
              <w:jc w:val="center"/>
              <w:rPr>
                <w:sz w:val="26"/>
                <w:szCs w:val="26"/>
                <w:lang w:val="en-GB"/>
              </w:rPr>
            </w:pPr>
            <w:r w:rsidRPr="008C18EB">
              <w:rPr>
                <w:sz w:val="26"/>
                <w:szCs w:val="26"/>
                <w:lang w:val="en-GB"/>
              </w:rPr>
              <w:t>(SD)</w:t>
            </w:r>
          </w:p>
        </w:tc>
        <w:tc>
          <w:tcPr>
            <w:tcW w:w="992" w:type="dxa"/>
            <w:vMerge w:val="restart"/>
            <w:tcBorders>
              <w:top w:val="single" w:sz="4" w:space="0" w:color="auto"/>
              <w:left w:val="single" w:sz="4" w:space="0" w:color="auto"/>
              <w:right w:val="single" w:sz="4" w:space="0" w:color="auto"/>
            </w:tcBorders>
            <w:vAlign w:val="center"/>
          </w:tcPr>
          <w:p w14:paraId="733F0F2C" w14:textId="77777777" w:rsidR="00766A4D" w:rsidRPr="008C18EB" w:rsidRDefault="00766A4D" w:rsidP="00315237">
            <w:pPr>
              <w:spacing w:line="360" w:lineRule="auto"/>
              <w:jc w:val="center"/>
              <w:rPr>
                <w:sz w:val="26"/>
                <w:szCs w:val="26"/>
              </w:rPr>
            </w:pPr>
            <w:r w:rsidRPr="008C18EB">
              <w:rPr>
                <w:sz w:val="26"/>
                <w:szCs w:val="26"/>
                <w:lang w:val="en-GB"/>
              </w:rPr>
              <w:t>Min-Max</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535F5AE" w14:textId="77777777" w:rsidR="00766A4D" w:rsidRPr="008C18EB" w:rsidRDefault="00766A4D" w:rsidP="00315237">
            <w:pPr>
              <w:spacing w:line="360" w:lineRule="auto"/>
              <w:jc w:val="center"/>
              <w:rPr>
                <w:sz w:val="26"/>
                <w:szCs w:val="26"/>
              </w:rPr>
            </w:pPr>
            <w:r w:rsidRPr="008C18EB">
              <w:rPr>
                <w:sz w:val="26"/>
                <w:szCs w:val="26"/>
              </w:rPr>
              <w:t>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21F073B" w14:textId="77777777" w:rsidR="00766A4D" w:rsidRPr="008C18EB" w:rsidRDefault="00766A4D" w:rsidP="00315237">
            <w:pPr>
              <w:spacing w:line="360" w:lineRule="auto"/>
              <w:jc w:val="center"/>
              <w:rPr>
                <w:sz w:val="26"/>
                <w:szCs w:val="26"/>
              </w:rPr>
            </w:pPr>
            <w:r w:rsidRPr="008C18EB">
              <w:rPr>
                <w:sz w:val="26"/>
                <w:szCs w:val="26"/>
              </w:rPr>
              <w:t xml:space="preserve">M </w:t>
            </w:r>
          </w:p>
          <w:p w14:paraId="4B650EF1" w14:textId="77777777" w:rsidR="00766A4D" w:rsidRPr="008C18EB" w:rsidRDefault="00766A4D" w:rsidP="00315237">
            <w:pPr>
              <w:spacing w:line="360" w:lineRule="auto"/>
              <w:jc w:val="center"/>
              <w:rPr>
                <w:sz w:val="26"/>
                <w:szCs w:val="26"/>
              </w:rPr>
            </w:pPr>
            <w:r w:rsidRPr="008C18EB">
              <w:rPr>
                <w:sz w:val="26"/>
                <w:szCs w:val="26"/>
              </w:rPr>
              <w:t>(</w:t>
            </w:r>
            <w:r w:rsidRPr="008C18EB">
              <w:rPr>
                <w:sz w:val="26"/>
                <w:szCs w:val="26"/>
                <w:lang w:val="en-GB"/>
              </w:rPr>
              <w:t>SD</w:t>
            </w:r>
            <w:r w:rsidRPr="008C18EB">
              <w:rPr>
                <w:sz w:val="26"/>
                <w:szCs w:val="26"/>
              </w:rPr>
              <w:t>)</w:t>
            </w:r>
          </w:p>
        </w:tc>
        <w:tc>
          <w:tcPr>
            <w:tcW w:w="992" w:type="dxa"/>
            <w:vMerge w:val="restart"/>
            <w:tcBorders>
              <w:top w:val="single" w:sz="4" w:space="0" w:color="auto"/>
              <w:left w:val="single" w:sz="4" w:space="0" w:color="auto"/>
              <w:right w:val="single" w:sz="4" w:space="0" w:color="auto"/>
            </w:tcBorders>
            <w:vAlign w:val="center"/>
          </w:tcPr>
          <w:p w14:paraId="7EFB0957" w14:textId="77777777" w:rsidR="00766A4D" w:rsidRPr="008C18EB" w:rsidRDefault="00766A4D" w:rsidP="00315237">
            <w:pPr>
              <w:spacing w:line="360" w:lineRule="auto"/>
              <w:jc w:val="center"/>
              <w:rPr>
                <w:sz w:val="26"/>
                <w:szCs w:val="26"/>
              </w:rPr>
            </w:pPr>
            <w:r w:rsidRPr="008C18EB">
              <w:rPr>
                <w:sz w:val="26"/>
                <w:szCs w:val="26"/>
                <w:lang w:val="en-GB"/>
              </w:rPr>
              <w:t>Min-Max</w:t>
            </w:r>
          </w:p>
        </w:tc>
      </w:tr>
      <w:tr w:rsidR="00766A4D" w:rsidRPr="00651CAB" w14:paraId="7CF60B3A" w14:textId="77777777" w:rsidTr="007C134C">
        <w:trPr>
          <w:trHeight w:val="292"/>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968E4C" w14:textId="77777777" w:rsidR="00766A4D" w:rsidRPr="008C18EB" w:rsidRDefault="00766A4D" w:rsidP="00315237">
            <w:pPr>
              <w:spacing w:line="360" w:lineRule="auto"/>
              <w:rPr>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ADDB3AD" w14:textId="77777777" w:rsidR="00766A4D" w:rsidRPr="008C18EB" w:rsidRDefault="00766A4D" w:rsidP="00315237">
            <w:pPr>
              <w:spacing w:line="360" w:lineRule="auto"/>
              <w:rPr>
                <w:sz w:val="26"/>
                <w:szCs w:val="26"/>
              </w:rPr>
            </w:pPr>
          </w:p>
        </w:tc>
        <w:tc>
          <w:tcPr>
            <w:tcW w:w="567" w:type="dxa"/>
            <w:vMerge/>
            <w:tcBorders>
              <w:top w:val="nil"/>
              <w:left w:val="single" w:sz="4" w:space="0" w:color="auto"/>
              <w:bottom w:val="single" w:sz="4" w:space="0" w:color="auto"/>
              <w:right w:val="single" w:sz="4" w:space="0" w:color="auto"/>
            </w:tcBorders>
            <w:vAlign w:val="center"/>
            <w:hideMark/>
          </w:tcPr>
          <w:p w14:paraId="2642EB49" w14:textId="77777777" w:rsidR="00766A4D" w:rsidRPr="008C18EB" w:rsidRDefault="00766A4D" w:rsidP="00315237">
            <w:pPr>
              <w:spacing w:line="360" w:lineRule="auto"/>
              <w:rPr>
                <w:sz w:val="26"/>
                <w:szCs w:val="26"/>
              </w:rPr>
            </w:pPr>
          </w:p>
        </w:tc>
        <w:tc>
          <w:tcPr>
            <w:tcW w:w="992" w:type="dxa"/>
            <w:vMerge/>
            <w:tcBorders>
              <w:top w:val="nil"/>
              <w:left w:val="single" w:sz="4" w:space="0" w:color="auto"/>
              <w:bottom w:val="single" w:sz="4" w:space="0" w:color="auto"/>
              <w:right w:val="single" w:sz="4" w:space="0" w:color="auto"/>
            </w:tcBorders>
            <w:vAlign w:val="center"/>
            <w:hideMark/>
          </w:tcPr>
          <w:p w14:paraId="704917AC" w14:textId="77777777" w:rsidR="00766A4D" w:rsidRPr="008C18EB" w:rsidRDefault="00766A4D" w:rsidP="00315237">
            <w:pPr>
              <w:spacing w:line="360" w:lineRule="auto"/>
              <w:rPr>
                <w:sz w:val="26"/>
                <w:szCs w:val="26"/>
              </w:rPr>
            </w:pPr>
          </w:p>
        </w:tc>
        <w:tc>
          <w:tcPr>
            <w:tcW w:w="1134" w:type="dxa"/>
            <w:vMerge/>
            <w:tcBorders>
              <w:left w:val="single" w:sz="4" w:space="0" w:color="auto"/>
              <w:bottom w:val="single" w:sz="4" w:space="0" w:color="auto"/>
              <w:right w:val="single" w:sz="4" w:space="0" w:color="auto"/>
            </w:tcBorders>
          </w:tcPr>
          <w:p w14:paraId="3F1E1E9D" w14:textId="77777777" w:rsidR="00766A4D" w:rsidRPr="008C18EB" w:rsidRDefault="00766A4D" w:rsidP="00315237">
            <w:pPr>
              <w:spacing w:line="360" w:lineRule="auto"/>
              <w:rPr>
                <w:sz w:val="26"/>
                <w:szCs w:val="2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1895411" w14:textId="77777777" w:rsidR="00766A4D" w:rsidRPr="008C18EB" w:rsidRDefault="00766A4D" w:rsidP="00315237">
            <w:pPr>
              <w:spacing w:line="360" w:lineRule="auto"/>
              <w:rPr>
                <w:sz w:val="26"/>
                <w:szCs w:val="26"/>
              </w:rPr>
            </w:pPr>
          </w:p>
        </w:tc>
        <w:tc>
          <w:tcPr>
            <w:tcW w:w="993" w:type="dxa"/>
            <w:vMerge/>
            <w:tcBorders>
              <w:top w:val="nil"/>
              <w:left w:val="single" w:sz="4" w:space="0" w:color="auto"/>
              <w:bottom w:val="single" w:sz="4" w:space="0" w:color="auto"/>
              <w:right w:val="single" w:sz="4" w:space="0" w:color="auto"/>
            </w:tcBorders>
            <w:vAlign w:val="center"/>
            <w:hideMark/>
          </w:tcPr>
          <w:p w14:paraId="0C6ABA4A" w14:textId="77777777" w:rsidR="00766A4D" w:rsidRPr="008C18EB" w:rsidRDefault="00766A4D" w:rsidP="00315237">
            <w:pPr>
              <w:spacing w:line="360" w:lineRule="auto"/>
              <w:rPr>
                <w:sz w:val="26"/>
                <w:szCs w:val="26"/>
              </w:rPr>
            </w:pPr>
          </w:p>
        </w:tc>
        <w:tc>
          <w:tcPr>
            <w:tcW w:w="992" w:type="dxa"/>
            <w:vMerge/>
            <w:tcBorders>
              <w:left w:val="single" w:sz="4" w:space="0" w:color="auto"/>
              <w:bottom w:val="single" w:sz="4" w:space="0" w:color="auto"/>
              <w:right w:val="single" w:sz="4" w:space="0" w:color="auto"/>
            </w:tcBorders>
          </w:tcPr>
          <w:p w14:paraId="75795F81" w14:textId="77777777" w:rsidR="00766A4D" w:rsidRPr="008C18EB" w:rsidRDefault="00766A4D" w:rsidP="00315237">
            <w:pPr>
              <w:spacing w:line="360" w:lineRule="auto"/>
              <w:rPr>
                <w:sz w:val="26"/>
                <w:szCs w:val="26"/>
              </w:rPr>
            </w:pPr>
          </w:p>
        </w:tc>
        <w:tc>
          <w:tcPr>
            <w:tcW w:w="567" w:type="dxa"/>
            <w:vMerge/>
            <w:tcBorders>
              <w:top w:val="nil"/>
              <w:left w:val="single" w:sz="4" w:space="0" w:color="auto"/>
              <w:bottom w:val="single" w:sz="4" w:space="0" w:color="auto"/>
              <w:right w:val="single" w:sz="4" w:space="0" w:color="auto"/>
            </w:tcBorders>
            <w:vAlign w:val="center"/>
            <w:hideMark/>
          </w:tcPr>
          <w:p w14:paraId="4C51CD2A" w14:textId="77777777" w:rsidR="00766A4D" w:rsidRPr="008C18EB" w:rsidRDefault="00766A4D" w:rsidP="00315237">
            <w:pPr>
              <w:spacing w:line="360" w:lineRule="auto"/>
              <w:rPr>
                <w:sz w:val="26"/>
                <w:szCs w:val="26"/>
              </w:rPr>
            </w:pPr>
          </w:p>
        </w:tc>
        <w:tc>
          <w:tcPr>
            <w:tcW w:w="992" w:type="dxa"/>
            <w:vMerge/>
            <w:tcBorders>
              <w:top w:val="nil"/>
              <w:left w:val="single" w:sz="4" w:space="0" w:color="auto"/>
              <w:bottom w:val="single" w:sz="4" w:space="0" w:color="auto"/>
              <w:right w:val="single" w:sz="4" w:space="0" w:color="auto"/>
            </w:tcBorders>
            <w:vAlign w:val="center"/>
            <w:hideMark/>
          </w:tcPr>
          <w:p w14:paraId="793898B3" w14:textId="77777777" w:rsidR="00766A4D" w:rsidRPr="008C18EB" w:rsidRDefault="00766A4D" w:rsidP="00315237">
            <w:pPr>
              <w:spacing w:line="360" w:lineRule="auto"/>
              <w:rPr>
                <w:sz w:val="26"/>
                <w:szCs w:val="26"/>
              </w:rPr>
            </w:pPr>
          </w:p>
        </w:tc>
        <w:tc>
          <w:tcPr>
            <w:tcW w:w="992" w:type="dxa"/>
            <w:vMerge/>
            <w:tcBorders>
              <w:left w:val="single" w:sz="4" w:space="0" w:color="auto"/>
              <w:bottom w:val="single" w:sz="4" w:space="0" w:color="auto"/>
              <w:right w:val="single" w:sz="4" w:space="0" w:color="auto"/>
            </w:tcBorders>
          </w:tcPr>
          <w:p w14:paraId="0B470012" w14:textId="77777777" w:rsidR="00766A4D" w:rsidRPr="008C18EB" w:rsidRDefault="00766A4D" w:rsidP="00315237">
            <w:pPr>
              <w:spacing w:line="360" w:lineRule="auto"/>
              <w:jc w:val="center"/>
              <w:rPr>
                <w:sz w:val="26"/>
                <w:szCs w:val="26"/>
              </w:rPr>
            </w:pPr>
          </w:p>
        </w:tc>
        <w:tc>
          <w:tcPr>
            <w:tcW w:w="236" w:type="dxa"/>
            <w:tcBorders>
              <w:top w:val="nil"/>
              <w:left w:val="single" w:sz="4" w:space="0" w:color="auto"/>
              <w:bottom w:val="nil"/>
              <w:right w:val="nil"/>
            </w:tcBorders>
            <w:shd w:val="clear" w:color="auto" w:fill="auto"/>
            <w:noWrap/>
            <w:vAlign w:val="bottom"/>
            <w:hideMark/>
          </w:tcPr>
          <w:p w14:paraId="3DDA5B86" w14:textId="77777777" w:rsidR="00766A4D" w:rsidRPr="00651CAB" w:rsidRDefault="00766A4D" w:rsidP="00315237">
            <w:pPr>
              <w:spacing w:line="360" w:lineRule="auto"/>
              <w:jc w:val="center"/>
              <w:rPr>
                <w:sz w:val="28"/>
                <w:szCs w:val="28"/>
              </w:rPr>
            </w:pPr>
          </w:p>
        </w:tc>
      </w:tr>
      <w:tr w:rsidR="00766A4D" w:rsidRPr="00651CAB" w14:paraId="280ECEB5" w14:textId="77777777" w:rsidTr="007C134C">
        <w:trPr>
          <w:trHeight w:val="300"/>
        </w:trPr>
        <w:tc>
          <w:tcPr>
            <w:tcW w:w="1276" w:type="dxa"/>
            <w:vMerge w:val="restart"/>
            <w:tcBorders>
              <w:top w:val="nil"/>
              <w:left w:val="single" w:sz="4" w:space="0" w:color="auto"/>
              <w:right w:val="single" w:sz="4" w:space="0" w:color="auto"/>
            </w:tcBorders>
            <w:shd w:val="clear" w:color="auto" w:fill="auto"/>
            <w:vAlign w:val="center"/>
            <w:hideMark/>
          </w:tcPr>
          <w:p w14:paraId="78F35A7C" w14:textId="34CE1ED5" w:rsidR="001F7105" w:rsidRPr="008C18EB" w:rsidRDefault="00D9668F" w:rsidP="00315237">
            <w:pPr>
              <w:spacing w:line="360" w:lineRule="auto"/>
              <w:rPr>
                <w:sz w:val="26"/>
                <w:szCs w:val="26"/>
              </w:rPr>
            </w:pPr>
            <w:r w:rsidRPr="008C18EB">
              <w:rPr>
                <w:sz w:val="26"/>
                <w:szCs w:val="26"/>
              </w:rPr>
              <w:t>«</w:t>
            </w:r>
            <w:r w:rsidR="00096964" w:rsidRPr="008C18EB">
              <w:rPr>
                <w:sz w:val="26"/>
                <w:szCs w:val="26"/>
              </w:rPr>
              <w:t>ЧЛ</w:t>
            </w:r>
            <w:r w:rsidRPr="008C18EB">
              <w:rPr>
                <w:sz w:val="26"/>
                <w:szCs w:val="26"/>
              </w:rPr>
              <w:t>»</w:t>
            </w:r>
            <w:r w:rsidR="005F2E69" w:rsidRPr="008C18EB">
              <w:rPr>
                <w:sz w:val="26"/>
                <w:szCs w:val="26"/>
              </w:rPr>
              <w:t xml:space="preserve"> </w:t>
            </w:r>
          </w:p>
          <w:p w14:paraId="095E351C" w14:textId="363DB91D" w:rsidR="005F2E69" w:rsidRPr="008C18EB" w:rsidRDefault="005F2E69" w:rsidP="00315237">
            <w:pPr>
              <w:spacing w:line="360" w:lineRule="auto"/>
              <w:rPr>
                <w:sz w:val="18"/>
                <w:szCs w:val="18"/>
              </w:rPr>
            </w:pPr>
            <w:r w:rsidRPr="008C18EB">
              <w:rPr>
                <w:sz w:val="18"/>
                <w:szCs w:val="18"/>
              </w:rPr>
              <w:t>Числовая линия</w:t>
            </w:r>
          </w:p>
          <w:p w14:paraId="0619B153" w14:textId="7E281782" w:rsidR="00766A4D" w:rsidRPr="008C18EB" w:rsidRDefault="00766A4D" w:rsidP="00315237">
            <w:pPr>
              <w:spacing w:line="360" w:lineRule="auto"/>
              <w:rPr>
                <w:sz w:val="26"/>
                <w:szCs w:val="26"/>
              </w:rPr>
            </w:pPr>
          </w:p>
        </w:tc>
        <w:tc>
          <w:tcPr>
            <w:tcW w:w="709" w:type="dxa"/>
            <w:tcBorders>
              <w:top w:val="nil"/>
              <w:left w:val="nil"/>
              <w:bottom w:val="single" w:sz="4" w:space="0" w:color="auto"/>
              <w:right w:val="single" w:sz="4" w:space="0" w:color="auto"/>
            </w:tcBorders>
            <w:shd w:val="clear" w:color="auto" w:fill="auto"/>
            <w:noWrap/>
            <w:vAlign w:val="center"/>
            <w:hideMark/>
          </w:tcPr>
          <w:p w14:paraId="22B47D5E"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5</w:t>
            </w:r>
          </w:p>
        </w:tc>
        <w:tc>
          <w:tcPr>
            <w:tcW w:w="567" w:type="dxa"/>
            <w:tcBorders>
              <w:top w:val="nil"/>
              <w:left w:val="nil"/>
              <w:bottom w:val="single" w:sz="4" w:space="0" w:color="auto"/>
              <w:right w:val="single" w:sz="4" w:space="0" w:color="auto"/>
            </w:tcBorders>
            <w:shd w:val="clear" w:color="auto" w:fill="auto"/>
            <w:noWrap/>
            <w:vAlign w:val="center"/>
            <w:hideMark/>
          </w:tcPr>
          <w:p w14:paraId="013A4C2E" w14:textId="57FE94D4"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3</w:t>
            </w:r>
            <w:r w:rsidR="002C1B23" w:rsidRPr="008C18EB">
              <w:rPr>
                <w:color w:val="0D0D0D" w:themeColor="text1" w:themeTint="F2"/>
                <w:sz w:val="26"/>
                <w:szCs w:val="26"/>
              </w:rPr>
              <w:t>5</w:t>
            </w:r>
          </w:p>
        </w:tc>
        <w:tc>
          <w:tcPr>
            <w:tcW w:w="992" w:type="dxa"/>
            <w:tcBorders>
              <w:top w:val="nil"/>
              <w:left w:val="nil"/>
              <w:bottom w:val="single" w:sz="4" w:space="0" w:color="auto"/>
              <w:right w:val="single" w:sz="4" w:space="0" w:color="auto"/>
            </w:tcBorders>
            <w:shd w:val="clear" w:color="auto" w:fill="auto"/>
            <w:noWrap/>
            <w:vAlign w:val="center"/>
            <w:hideMark/>
          </w:tcPr>
          <w:p w14:paraId="348929B3"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44,80 (17,53)</w:t>
            </w:r>
          </w:p>
        </w:tc>
        <w:tc>
          <w:tcPr>
            <w:tcW w:w="1134" w:type="dxa"/>
            <w:tcBorders>
              <w:top w:val="single" w:sz="4" w:space="0" w:color="auto"/>
              <w:left w:val="nil"/>
              <w:bottom w:val="single" w:sz="4" w:space="0" w:color="auto"/>
              <w:right w:val="single" w:sz="4" w:space="0" w:color="auto"/>
            </w:tcBorders>
            <w:vAlign w:val="center"/>
          </w:tcPr>
          <w:p w14:paraId="0D117938"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20,00-110,20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4195E" w14:textId="42251154" w:rsidR="00766A4D" w:rsidRPr="008C18EB" w:rsidRDefault="00BD157D" w:rsidP="00315237">
            <w:pPr>
              <w:spacing w:line="360" w:lineRule="auto"/>
              <w:jc w:val="center"/>
              <w:rPr>
                <w:color w:val="0D0D0D" w:themeColor="text1" w:themeTint="F2"/>
                <w:sz w:val="26"/>
                <w:szCs w:val="26"/>
                <w:lang w:val="en-GB"/>
              </w:rPr>
            </w:pPr>
            <w:r w:rsidRPr="008C18EB">
              <w:rPr>
                <w:color w:val="0D0D0D" w:themeColor="text1" w:themeTint="F2"/>
                <w:sz w:val="26"/>
                <w:szCs w:val="26"/>
                <w:lang w:val="en-GB"/>
              </w:rPr>
              <w:t>42</w:t>
            </w:r>
          </w:p>
        </w:tc>
        <w:tc>
          <w:tcPr>
            <w:tcW w:w="993" w:type="dxa"/>
            <w:tcBorders>
              <w:top w:val="nil"/>
              <w:left w:val="nil"/>
              <w:bottom w:val="single" w:sz="4" w:space="0" w:color="auto"/>
              <w:right w:val="single" w:sz="4" w:space="0" w:color="auto"/>
            </w:tcBorders>
            <w:shd w:val="clear" w:color="auto" w:fill="auto"/>
            <w:noWrap/>
            <w:vAlign w:val="center"/>
            <w:hideMark/>
          </w:tcPr>
          <w:p w14:paraId="052E204E"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45,48 (31,55)</w:t>
            </w:r>
          </w:p>
        </w:tc>
        <w:tc>
          <w:tcPr>
            <w:tcW w:w="992" w:type="dxa"/>
            <w:tcBorders>
              <w:top w:val="single" w:sz="4" w:space="0" w:color="auto"/>
              <w:left w:val="nil"/>
              <w:bottom w:val="single" w:sz="4" w:space="0" w:color="auto"/>
              <w:right w:val="single" w:sz="4" w:space="0" w:color="auto"/>
            </w:tcBorders>
            <w:vAlign w:val="center"/>
          </w:tcPr>
          <w:p w14:paraId="5599F07B"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14,20-202,90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AB759B" w14:textId="391A366A" w:rsidR="00766A4D" w:rsidRPr="008C18EB" w:rsidRDefault="00BD157D" w:rsidP="00315237">
            <w:pPr>
              <w:spacing w:line="360" w:lineRule="auto"/>
              <w:jc w:val="center"/>
              <w:rPr>
                <w:color w:val="0D0D0D" w:themeColor="text1" w:themeTint="F2"/>
                <w:sz w:val="26"/>
                <w:szCs w:val="26"/>
                <w:lang w:val="en-GB"/>
              </w:rPr>
            </w:pPr>
            <w:r w:rsidRPr="008C18EB">
              <w:rPr>
                <w:color w:val="0D0D0D" w:themeColor="text1" w:themeTint="F2"/>
                <w:sz w:val="26"/>
                <w:szCs w:val="26"/>
                <w:lang w:val="en-GB"/>
              </w:rPr>
              <w:t>52</w:t>
            </w:r>
          </w:p>
        </w:tc>
        <w:tc>
          <w:tcPr>
            <w:tcW w:w="992" w:type="dxa"/>
            <w:tcBorders>
              <w:top w:val="nil"/>
              <w:left w:val="nil"/>
              <w:bottom w:val="single" w:sz="4" w:space="0" w:color="auto"/>
              <w:right w:val="single" w:sz="4" w:space="0" w:color="auto"/>
            </w:tcBorders>
            <w:shd w:val="clear" w:color="auto" w:fill="auto"/>
            <w:noWrap/>
            <w:vAlign w:val="center"/>
            <w:hideMark/>
          </w:tcPr>
          <w:p w14:paraId="05CB6366"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52,82 (30,89)</w:t>
            </w:r>
          </w:p>
        </w:tc>
        <w:tc>
          <w:tcPr>
            <w:tcW w:w="992" w:type="dxa"/>
            <w:tcBorders>
              <w:top w:val="single" w:sz="4" w:space="0" w:color="auto"/>
              <w:left w:val="single" w:sz="4" w:space="0" w:color="auto"/>
              <w:bottom w:val="single" w:sz="4" w:space="0" w:color="auto"/>
              <w:right w:val="single" w:sz="4" w:space="0" w:color="auto"/>
            </w:tcBorders>
            <w:vAlign w:val="center"/>
          </w:tcPr>
          <w:p w14:paraId="66B0FA59"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24,40-182,80</w:t>
            </w:r>
          </w:p>
        </w:tc>
        <w:tc>
          <w:tcPr>
            <w:tcW w:w="236" w:type="dxa"/>
            <w:tcBorders>
              <w:left w:val="single" w:sz="4" w:space="0" w:color="auto"/>
            </w:tcBorders>
            <w:vAlign w:val="center"/>
            <w:hideMark/>
          </w:tcPr>
          <w:p w14:paraId="2E810E50" w14:textId="77777777" w:rsidR="00766A4D" w:rsidRPr="00651CAB" w:rsidRDefault="00766A4D" w:rsidP="00315237">
            <w:pPr>
              <w:spacing w:line="360" w:lineRule="auto"/>
              <w:rPr>
                <w:sz w:val="28"/>
                <w:szCs w:val="28"/>
              </w:rPr>
            </w:pPr>
          </w:p>
        </w:tc>
      </w:tr>
      <w:tr w:rsidR="00766A4D" w:rsidRPr="00651CAB" w14:paraId="4A0CF62A" w14:textId="77777777" w:rsidTr="007C134C">
        <w:trPr>
          <w:trHeight w:val="300"/>
        </w:trPr>
        <w:tc>
          <w:tcPr>
            <w:tcW w:w="1276" w:type="dxa"/>
            <w:vMerge/>
            <w:tcBorders>
              <w:left w:val="single" w:sz="4" w:space="0" w:color="auto"/>
              <w:right w:val="single" w:sz="4" w:space="0" w:color="auto"/>
            </w:tcBorders>
            <w:shd w:val="clear" w:color="auto" w:fill="auto"/>
            <w:vAlign w:val="center"/>
            <w:hideMark/>
          </w:tcPr>
          <w:p w14:paraId="5B1CBFB5" w14:textId="77777777" w:rsidR="00766A4D" w:rsidRPr="008C18EB" w:rsidRDefault="00766A4D" w:rsidP="00315237">
            <w:pPr>
              <w:spacing w:line="360" w:lineRule="auto"/>
              <w:rPr>
                <w:sz w:val="26"/>
                <w:szCs w:val="26"/>
              </w:rPr>
            </w:pPr>
          </w:p>
        </w:tc>
        <w:tc>
          <w:tcPr>
            <w:tcW w:w="709" w:type="dxa"/>
            <w:tcBorders>
              <w:top w:val="nil"/>
              <w:left w:val="nil"/>
              <w:bottom w:val="single" w:sz="4" w:space="0" w:color="auto"/>
              <w:right w:val="single" w:sz="4" w:space="0" w:color="auto"/>
            </w:tcBorders>
            <w:shd w:val="clear" w:color="auto" w:fill="auto"/>
            <w:noWrap/>
            <w:vAlign w:val="center"/>
            <w:hideMark/>
          </w:tcPr>
          <w:p w14:paraId="78F3674E"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7</w:t>
            </w:r>
          </w:p>
        </w:tc>
        <w:tc>
          <w:tcPr>
            <w:tcW w:w="567" w:type="dxa"/>
            <w:tcBorders>
              <w:top w:val="nil"/>
              <w:left w:val="nil"/>
              <w:bottom w:val="single" w:sz="4" w:space="0" w:color="auto"/>
              <w:right w:val="single" w:sz="4" w:space="0" w:color="auto"/>
            </w:tcBorders>
            <w:shd w:val="clear" w:color="auto" w:fill="auto"/>
            <w:noWrap/>
            <w:vAlign w:val="center"/>
            <w:hideMark/>
          </w:tcPr>
          <w:p w14:paraId="2CCF1266"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38</w:t>
            </w:r>
          </w:p>
        </w:tc>
        <w:tc>
          <w:tcPr>
            <w:tcW w:w="992" w:type="dxa"/>
            <w:tcBorders>
              <w:top w:val="nil"/>
              <w:left w:val="nil"/>
              <w:bottom w:val="single" w:sz="4" w:space="0" w:color="auto"/>
              <w:right w:val="single" w:sz="4" w:space="0" w:color="auto"/>
            </w:tcBorders>
            <w:shd w:val="clear" w:color="auto" w:fill="auto"/>
            <w:noWrap/>
            <w:vAlign w:val="center"/>
            <w:hideMark/>
          </w:tcPr>
          <w:p w14:paraId="1F019EA9"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 xml:space="preserve">33,29 </w:t>
            </w:r>
            <w:r w:rsidRPr="008C18EB">
              <w:rPr>
                <w:color w:val="0D0D0D" w:themeColor="text1" w:themeTint="F2"/>
                <w:sz w:val="26"/>
                <w:szCs w:val="26"/>
              </w:rPr>
              <w:lastRenderedPageBreak/>
              <w:t>(15,82)</w:t>
            </w:r>
          </w:p>
        </w:tc>
        <w:tc>
          <w:tcPr>
            <w:tcW w:w="1134" w:type="dxa"/>
            <w:tcBorders>
              <w:top w:val="single" w:sz="4" w:space="0" w:color="auto"/>
              <w:left w:val="nil"/>
              <w:bottom w:val="single" w:sz="4" w:space="0" w:color="auto"/>
              <w:right w:val="single" w:sz="4" w:space="0" w:color="auto"/>
            </w:tcBorders>
            <w:vAlign w:val="center"/>
          </w:tcPr>
          <w:p w14:paraId="1C307770"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lastRenderedPageBreak/>
              <w:t>14,00-</w:t>
            </w:r>
            <w:r w:rsidRPr="008C18EB">
              <w:rPr>
                <w:color w:val="0D0D0D" w:themeColor="text1" w:themeTint="F2"/>
                <w:sz w:val="26"/>
                <w:szCs w:val="26"/>
              </w:rPr>
              <w:lastRenderedPageBreak/>
              <w:t>83,00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2C674" w14:textId="57DBE0C1" w:rsidR="00766A4D" w:rsidRPr="008C18EB" w:rsidRDefault="00BD157D" w:rsidP="00315237">
            <w:pPr>
              <w:spacing w:line="360" w:lineRule="auto"/>
              <w:jc w:val="center"/>
              <w:rPr>
                <w:color w:val="0D0D0D" w:themeColor="text1" w:themeTint="F2"/>
                <w:sz w:val="26"/>
                <w:szCs w:val="26"/>
                <w:lang w:val="en-GB"/>
              </w:rPr>
            </w:pPr>
            <w:r w:rsidRPr="008C18EB">
              <w:rPr>
                <w:color w:val="0D0D0D" w:themeColor="text1" w:themeTint="F2"/>
                <w:sz w:val="26"/>
                <w:szCs w:val="26"/>
                <w:lang w:val="en-GB"/>
              </w:rPr>
              <w:lastRenderedPageBreak/>
              <w:t>66</w:t>
            </w:r>
          </w:p>
        </w:tc>
        <w:tc>
          <w:tcPr>
            <w:tcW w:w="993" w:type="dxa"/>
            <w:tcBorders>
              <w:top w:val="nil"/>
              <w:left w:val="nil"/>
              <w:bottom w:val="single" w:sz="4" w:space="0" w:color="auto"/>
              <w:right w:val="single" w:sz="4" w:space="0" w:color="auto"/>
            </w:tcBorders>
            <w:shd w:val="clear" w:color="auto" w:fill="auto"/>
            <w:noWrap/>
            <w:vAlign w:val="center"/>
            <w:hideMark/>
          </w:tcPr>
          <w:p w14:paraId="0A63FD8D"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 xml:space="preserve">34,46 </w:t>
            </w:r>
            <w:r w:rsidRPr="008C18EB">
              <w:rPr>
                <w:color w:val="0D0D0D" w:themeColor="text1" w:themeTint="F2"/>
                <w:sz w:val="26"/>
                <w:szCs w:val="26"/>
              </w:rPr>
              <w:lastRenderedPageBreak/>
              <w:t>(11,87)</w:t>
            </w:r>
          </w:p>
        </w:tc>
        <w:tc>
          <w:tcPr>
            <w:tcW w:w="992" w:type="dxa"/>
            <w:tcBorders>
              <w:top w:val="single" w:sz="4" w:space="0" w:color="auto"/>
              <w:left w:val="nil"/>
              <w:bottom w:val="single" w:sz="4" w:space="0" w:color="auto"/>
              <w:right w:val="single" w:sz="4" w:space="0" w:color="auto"/>
            </w:tcBorders>
            <w:vAlign w:val="center"/>
          </w:tcPr>
          <w:p w14:paraId="3902C08C"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lastRenderedPageBreak/>
              <w:t>15,10-</w:t>
            </w:r>
            <w:r w:rsidRPr="008C18EB">
              <w:rPr>
                <w:color w:val="0D0D0D" w:themeColor="text1" w:themeTint="F2"/>
                <w:sz w:val="26"/>
                <w:szCs w:val="26"/>
              </w:rPr>
              <w:lastRenderedPageBreak/>
              <w:t>62,00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A188C9" w14:textId="31831E67" w:rsidR="00766A4D" w:rsidRPr="008C18EB" w:rsidRDefault="00766A4D" w:rsidP="00315237">
            <w:pPr>
              <w:spacing w:line="360" w:lineRule="auto"/>
              <w:jc w:val="center"/>
              <w:rPr>
                <w:color w:val="0D0D0D" w:themeColor="text1" w:themeTint="F2"/>
                <w:sz w:val="26"/>
                <w:szCs w:val="26"/>
                <w:lang w:val="en-GB"/>
              </w:rPr>
            </w:pPr>
            <w:r w:rsidRPr="008C18EB">
              <w:rPr>
                <w:color w:val="0D0D0D" w:themeColor="text1" w:themeTint="F2"/>
                <w:sz w:val="26"/>
                <w:szCs w:val="26"/>
              </w:rPr>
              <w:lastRenderedPageBreak/>
              <w:t>4</w:t>
            </w:r>
            <w:r w:rsidR="00BD157D" w:rsidRPr="008C18EB">
              <w:rPr>
                <w:color w:val="0D0D0D" w:themeColor="text1" w:themeTint="F2"/>
                <w:sz w:val="26"/>
                <w:szCs w:val="26"/>
                <w:lang w:val="en-GB"/>
              </w:rPr>
              <w:t>1</w:t>
            </w:r>
          </w:p>
        </w:tc>
        <w:tc>
          <w:tcPr>
            <w:tcW w:w="992" w:type="dxa"/>
            <w:tcBorders>
              <w:top w:val="nil"/>
              <w:left w:val="nil"/>
              <w:bottom w:val="single" w:sz="4" w:space="0" w:color="auto"/>
              <w:right w:val="single" w:sz="4" w:space="0" w:color="auto"/>
            </w:tcBorders>
            <w:shd w:val="clear" w:color="auto" w:fill="auto"/>
            <w:noWrap/>
            <w:vAlign w:val="center"/>
            <w:hideMark/>
          </w:tcPr>
          <w:p w14:paraId="05095D44"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t xml:space="preserve">42,79 </w:t>
            </w:r>
            <w:r w:rsidRPr="008C18EB">
              <w:rPr>
                <w:color w:val="0D0D0D" w:themeColor="text1" w:themeTint="F2"/>
                <w:sz w:val="26"/>
                <w:szCs w:val="26"/>
              </w:rPr>
              <w:lastRenderedPageBreak/>
              <w:t>(19,04)</w:t>
            </w:r>
          </w:p>
        </w:tc>
        <w:tc>
          <w:tcPr>
            <w:tcW w:w="992" w:type="dxa"/>
            <w:tcBorders>
              <w:top w:val="single" w:sz="4" w:space="0" w:color="auto"/>
              <w:left w:val="single" w:sz="4" w:space="0" w:color="auto"/>
              <w:bottom w:val="single" w:sz="4" w:space="0" w:color="auto"/>
              <w:right w:val="single" w:sz="4" w:space="0" w:color="auto"/>
            </w:tcBorders>
            <w:vAlign w:val="center"/>
          </w:tcPr>
          <w:p w14:paraId="534BAFCD" w14:textId="77777777" w:rsidR="00766A4D" w:rsidRPr="008C18EB" w:rsidRDefault="00766A4D" w:rsidP="00315237">
            <w:pPr>
              <w:spacing w:line="360" w:lineRule="auto"/>
              <w:jc w:val="center"/>
              <w:rPr>
                <w:color w:val="0D0D0D" w:themeColor="text1" w:themeTint="F2"/>
                <w:sz w:val="26"/>
                <w:szCs w:val="26"/>
              </w:rPr>
            </w:pPr>
            <w:r w:rsidRPr="008C18EB">
              <w:rPr>
                <w:color w:val="0D0D0D" w:themeColor="text1" w:themeTint="F2"/>
                <w:sz w:val="26"/>
                <w:szCs w:val="26"/>
              </w:rPr>
              <w:lastRenderedPageBreak/>
              <w:t>12,60-</w:t>
            </w:r>
            <w:r w:rsidRPr="008C18EB">
              <w:rPr>
                <w:color w:val="0D0D0D" w:themeColor="text1" w:themeTint="F2"/>
                <w:sz w:val="26"/>
                <w:szCs w:val="26"/>
              </w:rPr>
              <w:lastRenderedPageBreak/>
              <w:t>107,3</w:t>
            </w:r>
          </w:p>
        </w:tc>
        <w:tc>
          <w:tcPr>
            <w:tcW w:w="236" w:type="dxa"/>
            <w:tcBorders>
              <w:left w:val="single" w:sz="4" w:space="0" w:color="auto"/>
            </w:tcBorders>
            <w:vAlign w:val="center"/>
            <w:hideMark/>
          </w:tcPr>
          <w:p w14:paraId="19A42ADC" w14:textId="77777777" w:rsidR="00766A4D" w:rsidRPr="00651CAB" w:rsidRDefault="00766A4D" w:rsidP="00315237">
            <w:pPr>
              <w:spacing w:line="360" w:lineRule="auto"/>
              <w:rPr>
                <w:sz w:val="28"/>
                <w:szCs w:val="28"/>
              </w:rPr>
            </w:pPr>
          </w:p>
        </w:tc>
      </w:tr>
      <w:tr w:rsidR="00BD157D" w:rsidRPr="00651CAB" w14:paraId="400898F2" w14:textId="77777777" w:rsidTr="007C134C">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5E71DC0D" w14:textId="6281A6F2" w:rsidR="00BD157D" w:rsidRPr="008C18EB" w:rsidRDefault="00BD157D" w:rsidP="00BD157D">
            <w:pPr>
              <w:spacing w:line="360" w:lineRule="auto"/>
              <w:rPr>
                <w:sz w:val="26"/>
                <w:szCs w:val="26"/>
              </w:rPr>
            </w:pPr>
            <w:r w:rsidRPr="008C18EB">
              <w:rPr>
                <w:sz w:val="26"/>
                <w:szCs w:val="26"/>
              </w:rPr>
              <w:t>«ЧЧ»</w:t>
            </w:r>
          </w:p>
          <w:p w14:paraId="5B040F41" w14:textId="381D7DDA" w:rsidR="00BD157D" w:rsidRPr="008C18EB" w:rsidRDefault="00BD157D" w:rsidP="00BD157D">
            <w:pPr>
              <w:spacing w:line="360" w:lineRule="auto"/>
              <w:rPr>
                <w:sz w:val="18"/>
                <w:szCs w:val="18"/>
              </w:rPr>
            </w:pPr>
            <w:r w:rsidRPr="008C18EB">
              <w:rPr>
                <w:sz w:val="18"/>
                <w:szCs w:val="18"/>
              </w:rPr>
              <w:t>Чувство числа</w:t>
            </w:r>
          </w:p>
          <w:p w14:paraId="6E4C8498" w14:textId="437EB5AF" w:rsidR="00BD157D" w:rsidRPr="008C18EB" w:rsidRDefault="00BD157D" w:rsidP="00BD157D">
            <w:pPr>
              <w:spacing w:line="360" w:lineRule="auto"/>
              <w:rPr>
                <w:sz w:val="26"/>
                <w:szCs w:val="26"/>
              </w:rPr>
            </w:pPr>
          </w:p>
        </w:tc>
        <w:tc>
          <w:tcPr>
            <w:tcW w:w="709" w:type="dxa"/>
            <w:tcBorders>
              <w:top w:val="nil"/>
              <w:left w:val="nil"/>
              <w:bottom w:val="single" w:sz="4" w:space="0" w:color="auto"/>
              <w:right w:val="single" w:sz="4" w:space="0" w:color="auto"/>
            </w:tcBorders>
            <w:shd w:val="clear" w:color="auto" w:fill="auto"/>
            <w:noWrap/>
            <w:vAlign w:val="center"/>
            <w:hideMark/>
          </w:tcPr>
          <w:p w14:paraId="0887A52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w:t>
            </w:r>
          </w:p>
        </w:tc>
        <w:tc>
          <w:tcPr>
            <w:tcW w:w="567" w:type="dxa"/>
            <w:tcBorders>
              <w:top w:val="nil"/>
              <w:left w:val="nil"/>
              <w:bottom w:val="single" w:sz="4" w:space="0" w:color="auto"/>
              <w:right w:val="single" w:sz="4" w:space="0" w:color="auto"/>
            </w:tcBorders>
            <w:shd w:val="clear" w:color="auto" w:fill="auto"/>
            <w:noWrap/>
            <w:vAlign w:val="center"/>
            <w:hideMark/>
          </w:tcPr>
          <w:p w14:paraId="56D83677" w14:textId="656201B9"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35</w:t>
            </w:r>
          </w:p>
        </w:tc>
        <w:tc>
          <w:tcPr>
            <w:tcW w:w="992" w:type="dxa"/>
            <w:tcBorders>
              <w:top w:val="nil"/>
              <w:left w:val="nil"/>
              <w:bottom w:val="single" w:sz="4" w:space="0" w:color="auto"/>
              <w:right w:val="single" w:sz="4" w:space="0" w:color="auto"/>
            </w:tcBorders>
            <w:shd w:val="clear" w:color="auto" w:fill="auto"/>
            <w:noWrap/>
            <w:vAlign w:val="center"/>
            <w:hideMark/>
          </w:tcPr>
          <w:p w14:paraId="3FAE56E3"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106,00 (11,88)</w:t>
            </w:r>
          </w:p>
        </w:tc>
        <w:tc>
          <w:tcPr>
            <w:tcW w:w="1134" w:type="dxa"/>
            <w:tcBorders>
              <w:top w:val="single" w:sz="4" w:space="0" w:color="auto"/>
              <w:left w:val="nil"/>
              <w:bottom w:val="single" w:sz="4" w:space="0" w:color="auto"/>
              <w:right w:val="single" w:sz="4" w:space="0" w:color="auto"/>
            </w:tcBorders>
            <w:vAlign w:val="center"/>
          </w:tcPr>
          <w:p w14:paraId="1E480C46"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75-122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B89AF" w14:textId="68895DA5"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42</w:t>
            </w:r>
          </w:p>
        </w:tc>
        <w:tc>
          <w:tcPr>
            <w:tcW w:w="993" w:type="dxa"/>
            <w:tcBorders>
              <w:top w:val="nil"/>
              <w:left w:val="nil"/>
              <w:bottom w:val="single" w:sz="4" w:space="0" w:color="auto"/>
              <w:right w:val="single" w:sz="4" w:space="0" w:color="auto"/>
            </w:tcBorders>
            <w:shd w:val="clear" w:color="auto" w:fill="auto"/>
            <w:noWrap/>
            <w:vAlign w:val="center"/>
            <w:hideMark/>
          </w:tcPr>
          <w:p w14:paraId="4EADD783"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110,40 (8,09)</w:t>
            </w:r>
          </w:p>
        </w:tc>
        <w:tc>
          <w:tcPr>
            <w:tcW w:w="992" w:type="dxa"/>
            <w:tcBorders>
              <w:top w:val="single" w:sz="4" w:space="0" w:color="auto"/>
              <w:left w:val="nil"/>
              <w:bottom w:val="single" w:sz="4" w:space="0" w:color="auto"/>
              <w:right w:val="single" w:sz="4" w:space="0" w:color="auto"/>
            </w:tcBorders>
            <w:vAlign w:val="center"/>
          </w:tcPr>
          <w:p w14:paraId="7E31ADBA"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84-124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E2C369" w14:textId="278D3F0C"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52</w:t>
            </w:r>
          </w:p>
        </w:tc>
        <w:tc>
          <w:tcPr>
            <w:tcW w:w="992" w:type="dxa"/>
            <w:tcBorders>
              <w:top w:val="nil"/>
              <w:left w:val="nil"/>
              <w:bottom w:val="single" w:sz="4" w:space="0" w:color="auto"/>
              <w:right w:val="single" w:sz="4" w:space="0" w:color="auto"/>
            </w:tcBorders>
            <w:shd w:val="clear" w:color="auto" w:fill="auto"/>
            <w:noWrap/>
            <w:vAlign w:val="center"/>
            <w:hideMark/>
          </w:tcPr>
          <w:p w14:paraId="606F834F"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101,31 (13,88)</w:t>
            </w:r>
          </w:p>
        </w:tc>
        <w:tc>
          <w:tcPr>
            <w:tcW w:w="992" w:type="dxa"/>
            <w:tcBorders>
              <w:top w:val="single" w:sz="4" w:space="0" w:color="auto"/>
              <w:left w:val="single" w:sz="4" w:space="0" w:color="auto"/>
              <w:bottom w:val="single" w:sz="4" w:space="0" w:color="auto"/>
              <w:right w:val="single" w:sz="4" w:space="0" w:color="auto"/>
            </w:tcBorders>
            <w:vAlign w:val="center"/>
          </w:tcPr>
          <w:p w14:paraId="310D6AAE"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68-130</w:t>
            </w:r>
          </w:p>
        </w:tc>
        <w:tc>
          <w:tcPr>
            <w:tcW w:w="236" w:type="dxa"/>
            <w:tcBorders>
              <w:left w:val="single" w:sz="4" w:space="0" w:color="auto"/>
            </w:tcBorders>
            <w:vAlign w:val="center"/>
            <w:hideMark/>
          </w:tcPr>
          <w:p w14:paraId="6AC26E26" w14:textId="77777777" w:rsidR="00BD157D" w:rsidRPr="00651CAB" w:rsidRDefault="00BD157D" w:rsidP="00BD157D">
            <w:pPr>
              <w:spacing w:line="360" w:lineRule="auto"/>
              <w:rPr>
                <w:sz w:val="28"/>
                <w:szCs w:val="28"/>
              </w:rPr>
            </w:pPr>
          </w:p>
        </w:tc>
      </w:tr>
      <w:tr w:rsidR="00BD157D" w:rsidRPr="00651CAB" w14:paraId="0AC13FCC" w14:textId="77777777" w:rsidTr="007C134C">
        <w:trPr>
          <w:trHeight w:val="300"/>
        </w:trPr>
        <w:tc>
          <w:tcPr>
            <w:tcW w:w="1276" w:type="dxa"/>
            <w:vMerge/>
            <w:tcBorders>
              <w:left w:val="single" w:sz="4" w:space="0" w:color="auto"/>
              <w:bottom w:val="single" w:sz="4" w:space="0" w:color="auto"/>
              <w:right w:val="single" w:sz="4" w:space="0" w:color="auto"/>
            </w:tcBorders>
            <w:shd w:val="clear" w:color="auto" w:fill="auto"/>
            <w:vAlign w:val="center"/>
            <w:hideMark/>
          </w:tcPr>
          <w:p w14:paraId="24E06065" w14:textId="77777777" w:rsidR="00BD157D" w:rsidRPr="008C18EB" w:rsidRDefault="00BD157D" w:rsidP="00BD157D">
            <w:pPr>
              <w:spacing w:line="360" w:lineRule="auto"/>
              <w:rPr>
                <w:sz w:val="26"/>
                <w:szCs w:val="26"/>
              </w:rPr>
            </w:pPr>
          </w:p>
        </w:tc>
        <w:tc>
          <w:tcPr>
            <w:tcW w:w="709" w:type="dxa"/>
            <w:tcBorders>
              <w:top w:val="nil"/>
              <w:left w:val="nil"/>
              <w:bottom w:val="single" w:sz="4" w:space="0" w:color="auto"/>
              <w:right w:val="single" w:sz="4" w:space="0" w:color="auto"/>
            </w:tcBorders>
            <w:shd w:val="clear" w:color="auto" w:fill="auto"/>
            <w:noWrap/>
            <w:vAlign w:val="center"/>
            <w:hideMark/>
          </w:tcPr>
          <w:p w14:paraId="4EDECC6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7</w:t>
            </w:r>
          </w:p>
        </w:tc>
        <w:tc>
          <w:tcPr>
            <w:tcW w:w="567" w:type="dxa"/>
            <w:tcBorders>
              <w:top w:val="nil"/>
              <w:left w:val="nil"/>
              <w:bottom w:val="single" w:sz="4" w:space="0" w:color="auto"/>
              <w:right w:val="single" w:sz="4" w:space="0" w:color="auto"/>
            </w:tcBorders>
            <w:shd w:val="clear" w:color="auto" w:fill="auto"/>
            <w:noWrap/>
            <w:vAlign w:val="center"/>
            <w:hideMark/>
          </w:tcPr>
          <w:p w14:paraId="54551AE2" w14:textId="36F9983C"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38</w:t>
            </w:r>
          </w:p>
        </w:tc>
        <w:tc>
          <w:tcPr>
            <w:tcW w:w="992" w:type="dxa"/>
            <w:tcBorders>
              <w:top w:val="nil"/>
              <w:left w:val="nil"/>
              <w:bottom w:val="single" w:sz="4" w:space="0" w:color="auto"/>
              <w:right w:val="single" w:sz="4" w:space="0" w:color="auto"/>
            </w:tcBorders>
            <w:shd w:val="clear" w:color="auto" w:fill="auto"/>
            <w:noWrap/>
            <w:vAlign w:val="center"/>
            <w:hideMark/>
          </w:tcPr>
          <w:p w14:paraId="5FF52D29"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112,84 (9,93)</w:t>
            </w:r>
          </w:p>
        </w:tc>
        <w:tc>
          <w:tcPr>
            <w:tcW w:w="1134" w:type="dxa"/>
            <w:tcBorders>
              <w:top w:val="single" w:sz="4" w:space="0" w:color="auto"/>
              <w:left w:val="nil"/>
              <w:bottom w:val="single" w:sz="4" w:space="0" w:color="auto"/>
              <w:right w:val="single" w:sz="4" w:space="0" w:color="auto"/>
            </w:tcBorders>
            <w:vAlign w:val="center"/>
          </w:tcPr>
          <w:p w14:paraId="5BD26EA9"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82-134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3165" w14:textId="6E371E88"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66</w:t>
            </w:r>
          </w:p>
        </w:tc>
        <w:tc>
          <w:tcPr>
            <w:tcW w:w="993" w:type="dxa"/>
            <w:tcBorders>
              <w:top w:val="nil"/>
              <w:left w:val="nil"/>
              <w:bottom w:val="single" w:sz="4" w:space="0" w:color="auto"/>
              <w:right w:val="single" w:sz="4" w:space="0" w:color="auto"/>
            </w:tcBorders>
            <w:shd w:val="clear" w:color="auto" w:fill="auto"/>
            <w:noWrap/>
            <w:vAlign w:val="center"/>
            <w:hideMark/>
          </w:tcPr>
          <w:p w14:paraId="2A2FCE07"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110,38 (11,66)</w:t>
            </w:r>
          </w:p>
        </w:tc>
        <w:tc>
          <w:tcPr>
            <w:tcW w:w="992" w:type="dxa"/>
            <w:tcBorders>
              <w:top w:val="single" w:sz="4" w:space="0" w:color="auto"/>
              <w:left w:val="nil"/>
              <w:bottom w:val="single" w:sz="4" w:space="0" w:color="auto"/>
              <w:right w:val="single" w:sz="4" w:space="0" w:color="auto"/>
            </w:tcBorders>
            <w:vAlign w:val="center"/>
          </w:tcPr>
          <w:p w14:paraId="06FFB053"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87-129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1C0219" w14:textId="7237DDEA"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w:t>
            </w:r>
            <w:r w:rsidRPr="008C18EB">
              <w:rPr>
                <w:color w:val="0D0D0D" w:themeColor="text1" w:themeTint="F2"/>
                <w:sz w:val="26"/>
                <w:szCs w:val="26"/>
                <w:lang w:val="en-GB"/>
              </w:rPr>
              <w:t>1</w:t>
            </w:r>
          </w:p>
        </w:tc>
        <w:tc>
          <w:tcPr>
            <w:tcW w:w="992" w:type="dxa"/>
            <w:tcBorders>
              <w:top w:val="nil"/>
              <w:left w:val="nil"/>
              <w:bottom w:val="single" w:sz="4" w:space="0" w:color="auto"/>
              <w:right w:val="single" w:sz="4" w:space="0" w:color="auto"/>
            </w:tcBorders>
            <w:shd w:val="clear" w:color="auto" w:fill="auto"/>
            <w:noWrap/>
            <w:vAlign w:val="center"/>
            <w:hideMark/>
          </w:tcPr>
          <w:p w14:paraId="3F89376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107,48 (13,21)</w:t>
            </w:r>
          </w:p>
        </w:tc>
        <w:tc>
          <w:tcPr>
            <w:tcW w:w="992" w:type="dxa"/>
            <w:tcBorders>
              <w:top w:val="single" w:sz="4" w:space="0" w:color="auto"/>
              <w:left w:val="single" w:sz="4" w:space="0" w:color="auto"/>
              <w:bottom w:val="single" w:sz="4" w:space="0" w:color="auto"/>
              <w:right w:val="single" w:sz="4" w:space="0" w:color="auto"/>
            </w:tcBorders>
            <w:vAlign w:val="center"/>
          </w:tcPr>
          <w:p w14:paraId="0E2008DF"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76-128</w:t>
            </w:r>
          </w:p>
        </w:tc>
        <w:tc>
          <w:tcPr>
            <w:tcW w:w="236" w:type="dxa"/>
            <w:tcBorders>
              <w:left w:val="single" w:sz="4" w:space="0" w:color="auto"/>
            </w:tcBorders>
            <w:vAlign w:val="center"/>
            <w:hideMark/>
          </w:tcPr>
          <w:p w14:paraId="7E01164B" w14:textId="77777777" w:rsidR="00BD157D" w:rsidRPr="00651CAB" w:rsidRDefault="00BD157D" w:rsidP="00BD157D">
            <w:pPr>
              <w:spacing w:line="360" w:lineRule="auto"/>
              <w:rPr>
                <w:sz w:val="28"/>
                <w:szCs w:val="28"/>
              </w:rPr>
            </w:pPr>
          </w:p>
        </w:tc>
      </w:tr>
      <w:tr w:rsidR="00BD157D" w:rsidRPr="00651CAB" w14:paraId="44AE8983" w14:textId="77777777" w:rsidTr="007C134C">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4FB04395" w14:textId="20493DA1" w:rsidR="00BD157D" w:rsidRPr="008C18EB" w:rsidRDefault="00BD157D" w:rsidP="00BD157D">
            <w:pPr>
              <w:spacing w:line="360" w:lineRule="auto"/>
              <w:rPr>
                <w:sz w:val="26"/>
                <w:szCs w:val="26"/>
              </w:rPr>
            </w:pPr>
            <w:r w:rsidRPr="008C18EB">
              <w:rPr>
                <w:sz w:val="26"/>
                <w:szCs w:val="26"/>
              </w:rPr>
              <w:t>«РП»</w:t>
            </w:r>
          </w:p>
          <w:p w14:paraId="074B7484" w14:textId="68F665E7" w:rsidR="00BD157D" w:rsidRPr="008C18EB" w:rsidRDefault="00BD157D" w:rsidP="00BD157D">
            <w:pPr>
              <w:spacing w:line="360" w:lineRule="auto"/>
              <w:rPr>
                <w:sz w:val="18"/>
                <w:szCs w:val="18"/>
              </w:rPr>
            </w:pPr>
            <w:r w:rsidRPr="008C18EB">
              <w:rPr>
                <w:sz w:val="18"/>
                <w:szCs w:val="18"/>
              </w:rPr>
              <w:t>Рабочая память</w:t>
            </w:r>
          </w:p>
          <w:p w14:paraId="32B93506" w14:textId="1D8400E2" w:rsidR="00BD157D" w:rsidRPr="008C18EB" w:rsidRDefault="00BD157D" w:rsidP="00BD157D">
            <w:pPr>
              <w:spacing w:line="360" w:lineRule="auto"/>
              <w:rPr>
                <w:sz w:val="26"/>
                <w:szCs w:val="26"/>
              </w:rPr>
            </w:pPr>
          </w:p>
        </w:tc>
        <w:tc>
          <w:tcPr>
            <w:tcW w:w="709" w:type="dxa"/>
            <w:tcBorders>
              <w:top w:val="nil"/>
              <w:left w:val="nil"/>
              <w:bottom w:val="single" w:sz="4" w:space="0" w:color="auto"/>
              <w:right w:val="single" w:sz="4" w:space="0" w:color="auto"/>
            </w:tcBorders>
            <w:shd w:val="clear" w:color="auto" w:fill="auto"/>
            <w:noWrap/>
            <w:vAlign w:val="center"/>
            <w:hideMark/>
          </w:tcPr>
          <w:p w14:paraId="0633FEB3"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w:t>
            </w:r>
          </w:p>
        </w:tc>
        <w:tc>
          <w:tcPr>
            <w:tcW w:w="567" w:type="dxa"/>
            <w:tcBorders>
              <w:top w:val="nil"/>
              <w:left w:val="nil"/>
              <w:bottom w:val="single" w:sz="4" w:space="0" w:color="auto"/>
              <w:right w:val="single" w:sz="4" w:space="0" w:color="auto"/>
            </w:tcBorders>
            <w:shd w:val="clear" w:color="auto" w:fill="auto"/>
            <w:noWrap/>
            <w:vAlign w:val="center"/>
            <w:hideMark/>
          </w:tcPr>
          <w:p w14:paraId="13BED280" w14:textId="032F5FEE"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35</w:t>
            </w:r>
          </w:p>
        </w:tc>
        <w:tc>
          <w:tcPr>
            <w:tcW w:w="992" w:type="dxa"/>
            <w:tcBorders>
              <w:top w:val="nil"/>
              <w:left w:val="nil"/>
              <w:bottom w:val="single" w:sz="4" w:space="0" w:color="auto"/>
              <w:right w:val="single" w:sz="4" w:space="0" w:color="auto"/>
            </w:tcBorders>
            <w:shd w:val="clear" w:color="auto" w:fill="auto"/>
            <w:noWrap/>
            <w:vAlign w:val="center"/>
            <w:hideMark/>
          </w:tcPr>
          <w:p w14:paraId="1A9E3831"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5,28 (2,06)</w:t>
            </w:r>
          </w:p>
        </w:tc>
        <w:tc>
          <w:tcPr>
            <w:tcW w:w="1134" w:type="dxa"/>
            <w:tcBorders>
              <w:top w:val="single" w:sz="4" w:space="0" w:color="auto"/>
              <w:left w:val="nil"/>
              <w:bottom w:val="single" w:sz="4" w:space="0" w:color="auto"/>
              <w:right w:val="single" w:sz="4" w:space="0" w:color="auto"/>
            </w:tcBorders>
            <w:vAlign w:val="center"/>
          </w:tcPr>
          <w:p w14:paraId="42DE726A"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81257" w14:textId="02A4B0A3"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42</w:t>
            </w:r>
          </w:p>
        </w:tc>
        <w:tc>
          <w:tcPr>
            <w:tcW w:w="993" w:type="dxa"/>
            <w:tcBorders>
              <w:top w:val="nil"/>
              <w:left w:val="nil"/>
              <w:bottom w:val="single" w:sz="4" w:space="0" w:color="auto"/>
              <w:right w:val="single" w:sz="4" w:space="0" w:color="auto"/>
            </w:tcBorders>
            <w:shd w:val="clear" w:color="auto" w:fill="auto"/>
            <w:noWrap/>
            <w:vAlign w:val="center"/>
            <w:hideMark/>
          </w:tcPr>
          <w:p w14:paraId="7E447888"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4,59 (2,13)</w:t>
            </w:r>
          </w:p>
        </w:tc>
        <w:tc>
          <w:tcPr>
            <w:tcW w:w="992" w:type="dxa"/>
            <w:tcBorders>
              <w:top w:val="single" w:sz="4" w:space="0" w:color="auto"/>
              <w:left w:val="nil"/>
              <w:bottom w:val="single" w:sz="4" w:space="0" w:color="auto"/>
              <w:right w:val="single" w:sz="4" w:space="0" w:color="auto"/>
            </w:tcBorders>
            <w:vAlign w:val="center"/>
          </w:tcPr>
          <w:p w14:paraId="23D0ED06"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21BD26" w14:textId="68C10D48"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52</w:t>
            </w:r>
          </w:p>
        </w:tc>
        <w:tc>
          <w:tcPr>
            <w:tcW w:w="992" w:type="dxa"/>
            <w:tcBorders>
              <w:top w:val="nil"/>
              <w:left w:val="nil"/>
              <w:bottom w:val="single" w:sz="4" w:space="0" w:color="auto"/>
              <w:right w:val="single" w:sz="4" w:space="0" w:color="auto"/>
            </w:tcBorders>
            <w:shd w:val="clear" w:color="auto" w:fill="auto"/>
            <w:noWrap/>
            <w:vAlign w:val="center"/>
            <w:hideMark/>
          </w:tcPr>
          <w:p w14:paraId="26621699"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4,58 (1,66)</w:t>
            </w:r>
          </w:p>
        </w:tc>
        <w:tc>
          <w:tcPr>
            <w:tcW w:w="992" w:type="dxa"/>
            <w:tcBorders>
              <w:top w:val="single" w:sz="4" w:space="0" w:color="auto"/>
              <w:left w:val="single" w:sz="4" w:space="0" w:color="auto"/>
              <w:bottom w:val="single" w:sz="4" w:space="0" w:color="auto"/>
              <w:right w:val="single" w:sz="4" w:space="0" w:color="auto"/>
            </w:tcBorders>
            <w:vAlign w:val="center"/>
          </w:tcPr>
          <w:p w14:paraId="1C09C37A"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1-9</w:t>
            </w:r>
          </w:p>
        </w:tc>
        <w:tc>
          <w:tcPr>
            <w:tcW w:w="236" w:type="dxa"/>
            <w:tcBorders>
              <w:left w:val="single" w:sz="4" w:space="0" w:color="auto"/>
            </w:tcBorders>
            <w:vAlign w:val="center"/>
            <w:hideMark/>
          </w:tcPr>
          <w:p w14:paraId="3D9CD545" w14:textId="77777777" w:rsidR="00BD157D" w:rsidRPr="00651CAB" w:rsidRDefault="00BD157D" w:rsidP="00BD157D">
            <w:pPr>
              <w:spacing w:line="360" w:lineRule="auto"/>
              <w:rPr>
                <w:sz w:val="28"/>
                <w:szCs w:val="28"/>
              </w:rPr>
            </w:pPr>
          </w:p>
        </w:tc>
      </w:tr>
      <w:tr w:rsidR="00BD157D" w:rsidRPr="00651CAB" w14:paraId="06EC1A1F" w14:textId="77777777" w:rsidTr="007C134C">
        <w:trPr>
          <w:trHeight w:val="300"/>
        </w:trPr>
        <w:tc>
          <w:tcPr>
            <w:tcW w:w="1276" w:type="dxa"/>
            <w:vMerge/>
            <w:tcBorders>
              <w:left w:val="single" w:sz="4" w:space="0" w:color="auto"/>
              <w:bottom w:val="single" w:sz="4" w:space="0" w:color="auto"/>
              <w:right w:val="single" w:sz="4" w:space="0" w:color="auto"/>
            </w:tcBorders>
            <w:shd w:val="clear" w:color="auto" w:fill="auto"/>
            <w:vAlign w:val="center"/>
            <w:hideMark/>
          </w:tcPr>
          <w:p w14:paraId="76DE516F" w14:textId="77777777" w:rsidR="00BD157D" w:rsidRPr="008C18EB" w:rsidRDefault="00BD157D" w:rsidP="00BD157D">
            <w:pPr>
              <w:spacing w:line="360" w:lineRule="auto"/>
              <w:rPr>
                <w:sz w:val="26"/>
                <w:szCs w:val="26"/>
              </w:rPr>
            </w:pPr>
          </w:p>
        </w:tc>
        <w:tc>
          <w:tcPr>
            <w:tcW w:w="709" w:type="dxa"/>
            <w:tcBorders>
              <w:top w:val="nil"/>
              <w:left w:val="nil"/>
              <w:bottom w:val="single" w:sz="4" w:space="0" w:color="auto"/>
              <w:right w:val="single" w:sz="4" w:space="0" w:color="auto"/>
            </w:tcBorders>
            <w:shd w:val="clear" w:color="auto" w:fill="auto"/>
            <w:noWrap/>
            <w:vAlign w:val="center"/>
            <w:hideMark/>
          </w:tcPr>
          <w:p w14:paraId="49E71047"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7</w:t>
            </w:r>
          </w:p>
        </w:tc>
        <w:tc>
          <w:tcPr>
            <w:tcW w:w="567" w:type="dxa"/>
            <w:tcBorders>
              <w:top w:val="nil"/>
              <w:left w:val="nil"/>
              <w:bottom w:val="single" w:sz="4" w:space="0" w:color="auto"/>
              <w:right w:val="single" w:sz="4" w:space="0" w:color="auto"/>
            </w:tcBorders>
            <w:shd w:val="clear" w:color="auto" w:fill="auto"/>
            <w:noWrap/>
            <w:vAlign w:val="center"/>
            <w:hideMark/>
          </w:tcPr>
          <w:p w14:paraId="40683E7F" w14:textId="0538599B"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38</w:t>
            </w:r>
          </w:p>
        </w:tc>
        <w:tc>
          <w:tcPr>
            <w:tcW w:w="992" w:type="dxa"/>
            <w:tcBorders>
              <w:top w:val="nil"/>
              <w:left w:val="nil"/>
              <w:bottom w:val="single" w:sz="4" w:space="0" w:color="auto"/>
              <w:right w:val="single" w:sz="4" w:space="0" w:color="auto"/>
            </w:tcBorders>
            <w:shd w:val="clear" w:color="auto" w:fill="auto"/>
            <w:noWrap/>
            <w:vAlign w:val="center"/>
            <w:hideMark/>
          </w:tcPr>
          <w:p w14:paraId="7A326BA5"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6,51 (1,90)</w:t>
            </w:r>
          </w:p>
        </w:tc>
        <w:tc>
          <w:tcPr>
            <w:tcW w:w="1134" w:type="dxa"/>
            <w:tcBorders>
              <w:top w:val="single" w:sz="4" w:space="0" w:color="auto"/>
              <w:left w:val="nil"/>
              <w:bottom w:val="single" w:sz="4" w:space="0" w:color="auto"/>
              <w:right w:val="single" w:sz="4" w:space="0" w:color="auto"/>
            </w:tcBorders>
            <w:vAlign w:val="center"/>
          </w:tcPr>
          <w:p w14:paraId="7B588D27"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06E2" w14:textId="71F5DB3E"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66</w:t>
            </w:r>
          </w:p>
        </w:tc>
        <w:tc>
          <w:tcPr>
            <w:tcW w:w="993" w:type="dxa"/>
            <w:tcBorders>
              <w:top w:val="nil"/>
              <w:left w:val="nil"/>
              <w:bottom w:val="single" w:sz="4" w:space="0" w:color="auto"/>
              <w:right w:val="single" w:sz="4" w:space="0" w:color="auto"/>
            </w:tcBorders>
            <w:shd w:val="clear" w:color="auto" w:fill="auto"/>
            <w:noWrap/>
            <w:vAlign w:val="center"/>
            <w:hideMark/>
          </w:tcPr>
          <w:p w14:paraId="2710CD5E"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5,34 (2,32)</w:t>
            </w:r>
          </w:p>
        </w:tc>
        <w:tc>
          <w:tcPr>
            <w:tcW w:w="992" w:type="dxa"/>
            <w:tcBorders>
              <w:top w:val="single" w:sz="4" w:space="0" w:color="auto"/>
              <w:left w:val="nil"/>
              <w:bottom w:val="single" w:sz="4" w:space="0" w:color="auto"/>
              <w:right w:val="single" w:sz="4" w:space="0" w:color="auto"/>
            </w:tcBorders>
            <w:vAlign w:val="center"/>
          </w:tcPr>
          <w:p w14:paraId="4AA34AA4"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7357F5" w14:textId="71CDAA46"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w:t>
            </w:r>
            <w:r w:rsidRPr="008C18EB">
              <w:rPr>
                <w:color w:val="0D0D0D" w:themeColor="text1" w:themeTint="F2"/>
                <w:sz w:val="26"/>
                <w:szCs w:val="26"/>
                <w:lang w:val="en-GB"/>
              </w:rPr>
              <w:t>1</w:t>
            </w:r>
          </w:p>
        </w:tc>
        <w:tc>
          <w:tcPr>
            <w:tcW w:w="992" w:type="dxa"/>
            <w:tcBorders>
              <w:top w:val="nil"/>
              <w:left w:val="nil"/>
              <w:bottom w:val="single" w:sz="4" w:space="0" w:color="auto"/>
              <w:right w:val="single" w:sz="4" w:space="0" w:color="auto"/>
            </w:tcBorders>
            <w:shd w:val="clear" w:color="auto" w:fill="auto"/>
            <w:noWrap/>
            <w:vAlign w:val="center"/>
            <w:hideMark/>
          </w:tcPr>
          <w:p w14:paraId="65023EC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5,29 (1,54)</w:t>
            </w:r>
          </w:p>
        </w:tc>
        <w:tc>
          <w:tcPr>
            <w:tcW w:w="992" w:type="dxa"/>
            <w:tcBorders>
              <w:top w:val="single" w:sz="4" w:space="0" w:color="auto"/>
              <w:left w:val="single" w:sz="4" w:space="0" w:color="auto"/>
              <w:bottom w:val="single" w:sz="4" w:space="0" w:color="auto"/>
              <w:right w:val="single" w:sz="4" w:space="0" w:color="auto"/>
            </w:tcBorders>
            <w:vAlign w:val="center"/>
          </w:tcPr>
          <w:p w14:paraId="22300E6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2-8</w:t>
            </w:r>
          </w:p>
        </w:tc>
        <w:tc>
          <w:tcPr>
            <w:tcW w:w="236" w:type="dxa"/>
            <w:tcBorders>
              <w:left w:val="single" w:sz="4" w:space="0" w:color="auto"/>
            </w:tcBorders>
            <w:vAlign w:val="center"/>
            <w:hideMark/>
          </w:tcPr>
          <w:p w14:paraId="28A617CF" w14:textId="77777777" w:rsidR="00BD157D" w:rsidRPr="00651CAB" w:rsidRDefault="00BD157D" w:rsidP="00BD157D">
            <w:pPr>
              <w:spacing w:line="360" w:lineRule="auto"/>
              <w:rPr>
                <w:sz w:val="28"/>
                <w:szCs w:val="28"/>
              </w:rPr>
            </w:pPr>
          </w:p>
        </w:tc>
      </w:tr>
      <w:tr w:rsidR="00BD157D" w:rsidRPr="00651CAB" w14:paraId="5EFF46AC" w14:textId="77777777" w:rsidTr="007C134C">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F5F44" w14:textId="22EE7C64" w:rsidR="00BD157D" w:rsidRPr="008C18EB" w:rsidRDefault="00BD157D" w:rsidP="00BD157D">
            <w:pPr>
              <w:spacing w:line="360" w:lineRule="auto"/>
              <w:rPr>
                <w:sz w:val="26"/>
                <w:szCs w:val="26"/>
              </w:rPr>
            </w:pPr>
            <w:r w:rsidRPr="008C18EB">
              <w:rPr>
                <w:sz w:val="26"/>
                <w:szCs w:val="26"/>
              </w:rPr>
              <w:t>«СП»</w:t>
            </w:r>
          </w:p>
          <w:p w14:paraId="2AB2DA66" w14:textId="08A4342E" w:rsidR="00BD157D" w:rsidRPr="008C18EB" w:rsidRDefault="00BD157D" w:rsidP="00BD157D">
            <w:pPr>
              <w:spacing w:line="360" w:lineRule="auto"/>
              <w:rPr>
                <w:sz w:val="18"/>
                <w:szCs w:val="18"/>
              </w:rPr>
            </w:pPr>
            <w:r w:rsidRPr="008C18EB">
              <w:rPr>
                <w:sz w:val="18"/>
                <w:szCs w:val="18"/>
              </w:rPr>
              <w:t>Скорость переработки информации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714B4E"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w:t>
            </w:r>
          </w:p>
        </w:tc>
        <w:tc>
          <w:tcPr>
            <w:tcW w:w="567" w:type="dxa"/>
            <w:tcBorders>
              <w:top w:val="nil"/>
              <w:left w:val="nil"/>
              <w:bottom w:val="single" w:sz="4" w:space="0" w:color="auto"/>
              <w:right w:val="single" w:sz="4" w:space="0" w:color="auto"/>
            </w:tcBorders>
            <w:shd w:val="clear" w:color="auto" w:fill="auto"/>
            <w:noWrap/>
            <w:vAlign w:val="center"/>
            <w:hideMark/>
          </w:tcPr>
          <w:p w14:paraId="5762B76A" w14:textId="65D79082"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35</w:t>
            </w:r>
          </w:p>
        </w:tc>
        <w:tc>
          <w:tcPr>
            <w:tcW w:w="992" w:type="dxa"/>
            <w:tcBorders>
              <w:top w:val="nil"/>
              <w:left w:val="nil"/>
              <w:bottom w:val="single" w:sz="4" w:space="0" w:color="auto"/>
              <w:right w:val="single" w:sz="4" w:space="0" w:color="auto"/>
            </w:tcBorders>
            <w:shd w:val="clear" w:color="auto" w:fill="auto"/>
            <w:noWrap/>
            <w:vAlign w:val="center"/>
            <w:hideMark/>
          </w:tcPr>
          <w:p w14:paraId="012353AD"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0,82 (0,22)</w:t>
            </w:r>
          </w:p>
        </w:tc>
        <w:tc>
          <w:tcPr>
            <w:tcW w:w="1134" w:type="dxa"/>
            <w:tcBorders>
              <w:top w:val="single" w:sz="4" w:space="0" w:color="auto"/>
              <w:left w:val="nil"/>
              <w:bottom w:val="single" w:sz="4" w:space="0" w:color="auto"/>
              <w:right w:val="single" w:sz="4" w:space="0" w:color="auto"/>
            </w:tcBorders>
            <w:vAlign w:val="center"/>
          </w:tcPr>
          <w:p w14:paraId="434DB21E"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0,60-1,82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7116D" w14:textId="4F505CAB"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42</w:t>
            </w:r>
          </w:p>
        </w:tc>
        <w:tc>
          <w:tcPr>
            <w:tcW w:w="993" w:type="dxa"/>
            <w:tcBorders>
              <w:top w:val="nil"/>
              <w:left w:val="nil"/>
              <w:bottom w:val="single" w:sz="4" w:space="0" w:color="auto"/>
              <w:right w:val="single" w:sz="4" w:space="0" w:color="auto"/>
            </w:tcBorders>
            <w:shd w:val="clear" w:color="auto" w:fill="auto"/>
            <w:noWrap/>
            <w:vAlign w:val="center"/>
            <w:hideMark/>
          </w:tcPr>
          <w:p w14:paraId="08245074"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0,86 (0,12)</w:t>
            </w:r>
          </w:p>
        </w:tc>
        <w:tc>
          <w:tcPr>
            <w:tcW w:w="992" w:type="dxa"/>
            <w:tcBorders>
              <w:top w:val="single" w:sz="4" w:space="0" w:color="auto"/>
              <w:left w:val="nil"/>
              <w:bottom w:val="single" w:sz="4" w:space="0" w:color="auto"/>
              <w:right w:val="single" w:sz="4" w:space="0" w:color="auto"/>
            </w:tcBorders>
            <w:vAlign w:val="center"/>
          </w:tcPr>
          <w:p w14:paraId="742F1B0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0,59-1,14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DA24E" w14:textId="4818702A"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52</w:t>
            </w:r>
          </w:p>
        </w:tc>
        <w:tc>
          <w:tcPr>
            <w:tcW w:w="992" w:type="dxa"/>
            <w:tcBorders>
              <w:top w:val="nil"/>
              <w:left w:val="nil"/>
              <w:bottom w:val="single" w:sz="4" w:space="0" w:color="auto"/>
              <w:right w:val="single" w:sz="4" w:space="0" w:color="auto"/>
            </w:tcBorders>
            <w:shd w:val="clear" w:color="auto" w:fill="auto"/>
            <w:noWrap/>
            <w:vAlign w:val="center"/>
            <w:hideMark/>
          </w:tcPr>
          <w:p w14:paraId="47B8696B"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0,90 (0,19)</w:t>
            </w:r>
          </w:p>
        </w:tc>
        <w:tc>
          <w:tcPr>
            <w:tcW w:w="992" w:type="dxa"/>
            <w:tcBorders>
              <w:top w:val="single" w:sz="4" w:space="0" w:color="auto"/>
              <w:left w:val="single" w:sz="4" w:space="0" w:color="auto"/>
              <w:bottom w:val="single" w:sz="4" w:space="0" w:color="auto"/>
              <w:right w:val="single" w:sz="4" w:space="0" w:color="auto"/>
            </w:tcBorders>
            <w:vAlign w:val="center"/>
          </w:tcPr>
          <w:p w14:paraId="08B11AF8"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0,48-1,55</w:t>
            </w:r>
          </w:p>
        </w:tc>
        <w:tc>
          <w:tcPr>
            <w:tcW w:w="236" w:type="dxa"/>
            <w:tcBorders>
              <w:left w:val="single" w:sz="4" w:space="0" w:color="auto"/>
            </w:tcBorders>
            <w:vAlign w:val="center"/>
            <w:hideMark/>
          </w:tcPr>
          <w:p w14:paraId="0D64618E" w14:textId="77777777" w:rsidR="00BD157D" w:rsidRPr="00651CAB" w:rsidRDefault="00BD157D" w:rsidP="00BD157D">
            <w:pPr>
              <w:spacing w:line="360" w:lineRule="auto"/>
              <w:rPr>
                <w:sz w:val="28"/>
                <w:szCs w:val="28"/>
              </w:rPr>
            </w:pPr>
          </w:p>
        </w:tc>
      </w:tr>
      <w:tr w:rsidR="00BD157D" w:rsidRPr="00651CAB" w14:paraId="6DA4D20D" w14:textId="77777777" w:rsidTr="007C134C">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471645" w14:textId="77777777" w:rsidR="00BD157D" w:rsidRPr="008C18EB" w:rsidRDefault="00BD157D" w:rsidP="00BD157D">
            <w:pPr>
              <w:spacing w:line="360" w:lineRule="auto"/>
              <w:rPr>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2E0A1D"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7</w:t>
            </w:r>
          </w:p>
        </w:tc>
        <w:tc>
          <w:tcPr>
            <w:tcW w:w="567" w:type="dxa"/>
            <w:tcBorders>
              <w:top w:val="nil"/>
              <w:left w:val="nil"/>
              <w:bottom w:val="single" w:sz="4" w:space="0" w:color="auto"/>
              <w:right w:val="single" w:sz="4" w:space="0" w:color="auto"/>
            </w:tcBorders>
            <w:shd w:val="clear" w:color="auto" w:fill="auto"/>
            <w:noWrap/>
            <w:vAlign w:val="center"/>
            <w:hideMark/>
          </w:tcPr>
          <w:p w14:paraId="0D46EB75" w14:textId="52B6786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38</w:t>
            </w:r>
          </w:p>
        </w:tc>
        <w:tc>
          <w:tcPr>
            <w:tcW w:w="992" w:type="dxa"/>
            <w:tcBorders>
              <w:top w:val="nil"/>
              <w:left w:val="nil"/>
              <w:bottom w:val="single" w:sz="4" w:space="0" w:color="auto"/>
              <w:right w:val="single" w:sz="4" w:space="0" w:color="auto"/>
            </w:tcBorders>
            <w:shd w:val="clear" w:color="auto" w:fill="auto"/>
            <w:noWrap/>
            <w:vAlign w:val="center"/>
            <w:hideMark/>
          </w:tcPr>
          <w:p w14:paraId="74C3A7B7"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0,67 (0,10)</w:t>
            </w:r>
          </w:p>
        </w:tc>
        <w:tc>
          <w:tcPr>
            <w:tcW w:w="1134" w:type="dxa"/>
            <w:tcBorders>
              <w:top w:val="single" w:sz="4" w:space="0" w:color="auto"/>
              <w:left w:val="nil"/>
              <w:bottom w:val="single" w:sz="4" w:space="0" w:color="auto"/>
              <w:right w:val="single" w:sz="4" w:space="0" w:color="auto"/>
            </w:tcBorders>
            <w:vAlign w:val="center"/>
          </w:tcPr>
          <w:p w14:paraId="11060AE0"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0,50-0,93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BDC5D" w14:textId="6D3413E1"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66</w:t>
            </w:r>
          </w:p>
        </w:tc>
        <w:tc>
          <w:tcPr>
            <w:tcW w:w="993" w:type="dxa"/>
            <w:tcBorders>
              <w:top w:val="nil"/>
              <w:left w:val="nil"/>
              <w:bottom w:val="single" w:sz="4" w:space="0" w:color="auto"/>
              <w:right w:val="single" w:sz="4" w:space="0" w:color="auto"/>
            </w:tcBorders>
            <w:shd w:val="clear" w:color="auto" w:fill="auto"/>
            <w:noWrap/>
            <w:vAlign w:val="center"/>
            <w:hideMark/>
          </w:tcPr>
          <w:p w14:paraId="20A19CFA"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0,80 (0,11)</w:t>
            </w:r>
          </w:p>
        </w:tc>
        <w:tc>
          <w:tcPr>
            <w:tcW w:w="992" w:type="dxa"/>
            <w:tcBorders>
              <w:top w:val="single" w:sz="4" w:space="0" w:color="auto"/>
              <w:left w:val="nil"/>
              <w:bottom w:val="single" w:sz="4" w:space="0" w:color="auto"/>
              <w:right w:val="single" w:sz="4" w:space="0" w:color="auto"/>
            </w:tcBorders>
            <w:vAlign w:val="center"/>
          </w:tcPr>
          <w:p w14:paraId="730FD758"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0,63-1,11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C53179" w14:textId="7DFE564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w:t>
            </w:r>
            <w:r w:rsidRPr="008C18EB">
              <w:rPr>
                <w:color w:val="0D0D0D" w:themeColor="text1" w:themeTint="F2"/>
                <w:sz w:val="26"/>
                <w:szCs w:val="26"/>
                <w:lang w:val="en-GB"/>
              </w:rPr>
              <w:t>1</w:t>
            </w:r>
          </w:p>
        </w:tc>
        <w:tc>
          <w:tcPr>
            <w:tcW w:w="992" w:type="dxa"/>
            <w:tcBorders>
              <w:top w:val="nil"/>
              <w:left w:val="nil"/>
              <w:bottom w:val="single" w:sz="4" w:space="0" w:color="auto"/>
              <w:right w:val="single" w:sz="4" w:space="0" w:color="auto"/>
            </w:tcBorders>
            <w:shd w:val="clear" w:color="auto" w:fill="auto"/>
            <w:noWrap/>
            <w:vAlign w:val="center"/>
            <w:hideMark/>
          </w:tcPr>
          <w:p w14:paraId="4507B504"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0,72 (0,11)</w:t>
            </w:r>
          </w:p>
        </w:tc>
        <w:tc>
          <w:tcPr>
            <w:tcW w:w="992" w:type="dxa"/>
            <w:tcBorders>
              <w:top w:val="single" w:sz="4" w:space="0" w:color="auto"/>
              <w:left w:val="single" w:sz="4" w:space="0" w:color="auto"/>
              <w:bottom w:val="single" w:sz="4" w:space="0" w:color="auto"/>
              <w:right w:val="single" w:sz="4" w:space="0" w:color="auto"/>
            </w:tcBorders>
            <w:vAlign w:val="center"/>
          </w:tcPr>
          <w:p w14:paraId="53B82DE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0,57-0,94</w:t>
            </w:r>
          </w:p>
        </w:tc>
        <w:tc>
          <w:tcPr>
            <w:tcW w:w="236" w:type="dxa"/>
            <w:tcBorders>
              <w:left w:val="single" w:sz="4" w:space="0" w:color="auto"/>
            </w:tcBorders>
            <w:vAlign w:val="center"/>
            <w:hideMark/>
          </w:tcPr>
          <w:p w14:paraId="5BC69DE9" w14:textId="77777777" w:rsidR="00BD157D" w:rsidRPr="00651CAB" w:rsidRDefault="00BD157D" w:rsidP="00BD157D">
            <w:pPr>
              <w:spacing w:line="360" w:lineRule="auto"/>
              <w:rPr>
                <w:sz w:val="28"/>
                <w:szCs w:val="28"/>
              </w:rPr>
            </w:pPr>
          </w:p>
        </w:tc>
      </w:tr>
      <w:tr w:rsidR="00BD157D" w:rsidRPr="00651CAB" w14:paraId="0EA3377E" w14:textId="77777777" w:rsidTr="007C134C">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tcPr>
          <w:p w14:paraId="034D0176" w14:textId="3226C013" w:rsidR="00BD157D" w:rsidRPr="008C18EB" w:rsidRDefault="00BD157D" w:rsidP="00BD157D">
            <w:pPr>
              <w:spacing w:line="360" w:lineRule="auto"/>
              <w:rPr>
                <w:sz w:val="26"/>
                <w:szCs w:val="26"/>
              </w:rPr>
            </w:pPr>
            <w:r w:rsidRPr="008C18EB">
              <w:rPr>
                <w:sz w:val="26"/>
                <w:szCs w:val="26"/>
              </w:rPr>
              <w:t>«ФИ»</w:t>
            </w:r>
          </w:p>
          <w:p w14:paraId="671B37D4" w14:textId="0352E9E8" w:rsidR="00BD157D" w:rsidRPr="008C18EB" w:rsidRDefault="00BD157D" w:rsidP="00BD157D">
            <w:pPr>
              <w:spacing w:line="360" w:lineRule="auto"/>
              <w:rPr>
                <w:sz w:val="18"/>
                <w:szCs w:val="18"/>
              </w:rPr>
            </w:pPr>
            <w:r w:rsidRPr="008C18EB">
              <w:rPr>
                <w:sz w:val="18"/>
                <w:szCs w:val="18"/>
              </w:rPr>
              <w:t>Флюидный интеллект</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39AAA4"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541B43" w14:textId="55B3A24C"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A6B056"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49,97 (2,66)</w:t>
            </w:r>
          </w:p>
        </w:tc>
        <w:tc>
          <w:tcPr>
            <w:tcW w:w="1134" w:type="dxa"/>
            <w:tcBorders>
              <w:top w:val="single" w:sz="4" w:space="0" w:color="auto"/>
              <w:left w:val="nil"/>
              <w:bottom w:val="single" w:sz="4" w:space="0" w:color="auto"/>
              <w:right w:val="single" w:sz="4" w:space="0" w:color="auto"/>
            </w:tcBorders>
            <w:vAlign w:val="center"/>
          </w:tcPr>
          <w:p w14:paraId="4FC7824C"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47-57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E7A26" w14:textId="469C5C8A"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42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900DACB"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48,72 (4,24)</w:t>
            </w:r>
          </w:p>
        </w:tc>
        <w:tc>
          <w:tcPr>
            <w:tcW w:w="992" w:type="dxa"/>
            <w:tcBorders>
              <w:top w:val="single" w:sz="4" w:space="0" w:color="auto"/>
              <w:left w:val="nil"/>
              <w:bottom w:val="single" w:sz="4" w:space="0" w:color="auto"/>
              <w:right w:val="single" w:sz="4" w:space="0" w:color="auto"/>
            </w:tcBorders>
            <w:vAlign w:val="center"/>
          </w:tcPr>
          <w:p w14:paraId="30D69987"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40-56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CAC95" w14:textId="4FBAD5F0"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52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E05901E"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40,27 (5,09)</w:t>
            </w:r>
          </w:p>
        </w:tc>
        <w:tc>
          <w:tcPr>
            <w:tcW w:w="992" w:type="dxa"/>
            <w:tcBorders>
              <w:top w:val="single" w:sz="4" w:space="0" w:color="auto"/>
              <w:left w:val="single" w:sz="4" w:space="0" w:color="auto"/>
              <w:bottom w:val="single" w:sz="4" w:space="0" w:color="auto"/>
              <w:right w:val="single" w:sz="4" w:space="0" w:color="auto"/>
            </w:tcBorders>
            <w:vAlign w:val="center"/>
          </w:tcPr>
          <w:p w14:paraId="4676AD62"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22-47</w:t>
            </w:r>
          </w:p>
        </w:tc>
        <w:tc>
          <w:tcPr>
            <w:tcW w:w="236" w:type="dxa"/>
            <w:tcBorders>
              <w:left w:val="single" w:sz="4" w:space="0" w:color="auto"/>
            </w:tcBorders>
            <w:vAlign w:val="center"/>
          </w:tcPr>
          <w:p w14:paraId="51E66450" w14:textId="77777777" w:rsidR="00BD157D" w:rsidRPr="00651CAB" w:rsidRDefault="00BD157D" w:rsidP="00BD157D">
            <w:pPr>
              <w:spacing w:line="360" w:lineRule="auto"/>
              <w:rPr>
                <w:sz w:val="28"/>
                <w:szCs w:val="28"/>
              </w:rPr>
            </w:pPr>
          </w:p>
        </w:tc>
      </w:tr>
      <w:tr w:rsidR="00BD157D" w:rsidRPr="00651CAB" w14:paraId="1B5C5942" w14:textId="77777777" w:rsidTr="007C134C">
        <w:trPr>
          <w:trHeight w:val="300"/>
        </w:trPr>
        <w:tc>
          <w:tcPr>
            <w:tcW w:w="1276" w:type="dxa"/>
            <w:vMerge/>
            <w:tcBorders>
              <w:left w:val="single" w:sz="4" w:space="0" w:color="auto"/>
              <w:bottom w:val="single" w:sz="4" w:space="0" w:color="auto"/>
              <w:right w:val="single" w:sz="4" w:space="0" w:color="auto"/>
            </w:tcBorders>
            <w:shd w:val="clear" w:color="auto" w:fill="auto"/>
            <w:vAlign w:val="center"/>
          </w:tcPr>
          <w:p w14:paraId="26949BDD" w14:textId="77777777" w:rsidR="00BD157D" w:rsidRPr="008C18EB" w:rsidRDefault="00BD157D" w:rsidP="00BD157D">
            <w:pPr>
              <w:spacing w:line="360" w:lineRule="auto"/>
              <w:jc w:val="center"/>
              <w:rPr>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2C44E1"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7</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5B2C2C" w14:textId="528A495B"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BA9C48"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53,26 (3,029)</w:t>
            </w:r>
          </w:p>
        </w:tc>
        <w:tc>
          <w:tcPr>
            <w:tcW w:w="1134" w:type="dxa"/>
            <w:tcBorders>
              <w:top w:val="single" w:sz="4" w:space="0" w:color="auto"/>
              <w:left w:val="nil"/>
              <w:bottom w:val="single" w:sz="4" w:space="0" w:color="auto"/>
              <w:right w:val="single" w:sz="4" w:space="0" w:color="auto"/>
            </w:tcBorders>
            <w:vAlign w:val="center"/>
          </w:tcPr>
          <w:p w14:paraId="110A3938"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47-60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1E29F" w14:textId="762B93D8"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lang w:val="en-GB"/>
              </w:rPr>
              <w:t>66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9FE055"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46,40 (5,90)</w:t>
            </w:r>
          </w:p>
        </w:tc>
        <w:tc>
          <w:tcPr>
            <w:tcW w:w="992" w:type="dxa"/>
            <w:tcBorders>
              <w:top w:val="single" w:sz="4" w:space="0" w:color="auto"/>
              <w:left w:val="nil"/>
              <w:bottom w:val="single" w:sz="4" w:space="0" w:color="auto"/>
              <w:right w:val="single" w:sz="4" w:space="0" w:color="auto"/>
            </w:tcBorders>
            <w:vAlign w:val="center"/>
          </w:tcPr>
          <w:p w14:paraId="326DC5F1"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32-56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F76B5" w14:textId="2E4C2D85"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w:t>
            </w:r>
            <w:r w:rsidRPr="008C18EB">
              <w:rPr>
                <w:color w:val="0D0D0D" w:themeColor="text1" w:themeTint="F2"/>
                <w:sz w:val="26"/>
                <w:szCs w:val="26"/>
                <w:lang w:val="en-GB"/>
              </w:rPr>
              <w:t>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89D485"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43,38 (5,72)</w:t>
            </w:r>
          </w:p>
        </w:tc>
        <w:tc>
          <w:tcPr>
            <w:tcW w:w="992" w:type="dxa"/>
            <w:tcBorders>
              <w:top w:val="single" w:sz="4" w:space="0" w:color="auto"/>
              <w:left w:val="single" w:sz="4" w:space="0" w:color="auto"/>
              <w:bottom w:val="single" w:sz="4" w:space="0" w:color="auto"/>
              <w:right w:val="single" w:sz="4" w:space="0" w:color="auto"/>
            </w:tcBorders>
            <w:vAlign w:val="center"/>
          </w:tcPr>
          <w:p w14:paraId="51AAD931" w14:textId="77777777" w:rsidR="00BD157D" w:rsidRPr="008C18EB" w:rsidRDefault="00BD157D" w:rsidP="00BD157D">
            <w:pPr>
              <w:spacing w:line="360" w:lineRule="auto"/>
              <w:jc w:val="center"/>
              <w:rPr>
                <w:color w:val="0D0D0D" w:themeColor="text1" w:themeTint="F2"/>
                <w:sz w:val="26"/>
                <w:szCs w:val="26"/>
              </w:rPr>
            </w:pPr>
            <w:r w:rsidRPr="008C18EB">
              <w:rPr>
                <w:color w:val="0D0D0D" w:themeColor="text1" w:themeTint="F2"/>
                <w:sz w:val="26"/>
                <w:szCs w:val="26"/>
              </w:rPr>
              <w:t>22-51</w:t>
            </w:r>
          </w:p>
        </w:tc>
        <w:tc>
          <w:tcPr>
            <w:tcW w:w="236" w:type="dxa"/>
            <w:tcBorders>
              <w:left w:val="single" w:sz="4" w:space="0" w:color="auto"/>
            </w:tcBorders>
            <w:vAlign w:val="center"/>
          </w:tcPr>
          <w:p w14:paraId="225B15B4" w14:textId="77777777" w:rsidR="00BD157D" w:rsidRPr="00651CAB" w:rsidRDefault="00BD157D" w:rsidP="00BD157D">
            <w:pPr>
              <w:spacing w:line="360" w:lineRule="auto"/>
              <w:rPr>
                <w:sz w:val="28"/>
                <w:szCs w:val="28"/>
              </w:rPr>
            </w:pPr>
          </w:p>
        </w:tc>
      </w:tr>
    </w:tbl>
    <w:p w14:paraId="40D8FBAA" w14:textId="21E5E5EB" w:rsidR="00766A4D" w:rsidRPr="008C18EB" w:rsidRDefault="00766A4D" w:rsidP="00315237">
      <w:pPr>
        <w:spacing w:line="360" w:lineRule="auto"/>
        <w:jc w:val="both"/>
        <w:rPr>
          <w:i/>
          <w:iCs/>
          <w:sz w:val="28"/>
          <w:szCs w:val="28"/>
        </w:rPr>
      </w:pPr>
      <w:r w:rsidRPr="00651CAB">
        <w:rPr>
          <w:i/>
          <w:iCs/>
          <w:sz w:val="28"/>
          <w:szCs w:val="28"/>
        </w:rPr>
        <w:t xml:space="preserve">Примечание: </w:t>
      </w:r>
      <w:r w:rsidR="00304D53" w:rsidRPr="00651CAB">
        <w:rPr>
          <w:i/>
          <w:iCs/>
          <w:sz w:val="28"/>
          <w:szCs w:val="28"/>
        </w:rPr>
        <w:t>«</w:t>
      </w:r>
      <w:r w:rsidRPr="00651CAB">
        <w:rPr>
          <w:i/>
          <w:iCs/>
          <w:sz w:val="28"/>
          <w:szCs w:val="28"/>
        </w:rPr>
        <w:t>ИО</w:t>
      </w:r>
      <w:r w:rsidR="00304D53" w:rsidRPr="00651CAB">
        <w:rPr>
          <w:i/>
          <w:iCs/>
          <w:sz w:val="28"/>
          <w:szCs w:val="28"/>
        </w:rPr>
        <w:t>»</w:t>
      </w:r>
      <w:r w:rsidRPr="00651CAB">
        <w:rPr>
          <w:i/>
          <w:iCs/>
          <w:sz w:val="28"/>
          <w:szCs w:val="28"/>
        </w:rPr>
        <w:t xml:space="preserve"> — группа интеллектуально одаренных младших подростков, </w:t>
      </w:r>
      <w:r w:rsidR="00304D53" w:rsidRPr="00651CAB">
        <w:rPr>
          <w:i/>
          <w:iCs/>
          <w:sz w:val="28"/>
          <w:szCs w:val="28"/>
        </w:rPr>
        <w:t>«</w:t>
      </w:r>
      <w:r w:rsidRPr="00651CAB">
        <w:rPr>
          <w:i/>
          <w:iCs/>
          <w:sz w:val="28"/>
          <w:szCs w:val="28"/>
        </w:rPr>
        <w:t>ХО</w:t>
      </w:r>
      <w:r w:rsidR="00304D53" w:rsidRPr="00651CAB">
        <w:rPr>
          <w:i/>
          <w:iCs/>
          <w:sz w:val="28"/>
          <w:szCs w:val="28"/>
        </w:rPr>
        <w:t>»</w:t>
      </w:r>
      <w:r w:rsidRPr="00651CAB">
        <w:rPr>
          <w:i/>
          <w:iCs/>
          <w:sz w:val="28"/>
          <w:szCs w:val="28"/>
        </w:rPr>
        <w:t xml:space="preserve"> — </w:t>
      </w:r>
      <w:r w:rsidR="00096964" w:rsidRPr="00651CAB">
        <w:rPr>
          <w:i/>
          <w:iCs/>
          <w:sz w:val="28"/>
          <w:szCs w:val="28"/>
        </w:rPr>
        <w:t>группа</w:t>
      </w:r>
      <w:r w:rsidRPr="00651CAB">
        <w:rPr>
          <w:i/>
          <w:iCs/>
          <w:sz w:val="28"/>
          <w:szCs w:val="28"/>
        </w:rPr>
        <w:t xml:space="preserve"> младших подростков</w:t>
      </w:r>
      <w:r w:rsidR="00096964" w:rsidRPr="00651CAB">
        <w:rPr>
          <w:i/>
          <w:iCs/>
          <w:sz w:val="28"/>
          <w:szCs w:val="28"/>
        </w:rPr>
        <w:t xml:space="preserve"> с художественно-изобразительной одаренностью</w:t>
      </w:r>
      <w:r w:rsidRPr="00651CAB">
        <w:rPr>
          <w:i/>
          <w:iCs/>
          <w:sz w:val="28"/>
          <w:szCs w:val="28"/>
        </w:rPr>
        <w:t xml:space="preserve">, </w:t>
      </w:r>
      <w:r w:rsidR="00304D53" w:rsidRPr="00651CAB">
        <w:rPr>
          <w:i/>
          <w:iCs/>
          <w:sz w:val="28"/>
          <w:szCs w:val="28"/>
        </w:rPr>
        <w:t>«</w:t>
      </w:r>
      <w:r w:rsidRPr="00651CAB">
        <w:rPr>
          <w:i/>
          <w:iCs/>
          <w:sz w:val="28"/>
          <w:szCs w:val="28"/>
        </w:rPr>
        <w:t>Н</w:t>
      </w:r>
      <w:r w:rsidR="00304D53" w:rsidRPr="00651CAB">
        <w:rPr>
          <w:i/>
          <w:iCs/>
          <w:sz w:val="28"/>
          <w:szCs w:val="28"/>
        </w:rPr>
        <w:t>»</w:t>
      </w:r>
      <w:r w:rsidRPr="00651CAB">
        <w:rPr>
          <w:i/>
          <w:iCs/>
          <w:sz w:val="28"/>
          <w:szCs w:val="28"/>
        </w:rPr>
        <w:t xml:space="preserve"> — нормотипичная группа</w:t>
      </w:r>
      <w:r w:rsidR="008C18EB" w:rsidRPr="008C18EB">
        <w:rPr>
          <w:i/>
          <w:iCs/>
          <w:sz w:val="28"/>
          <w:szCs w:val="28"/>
        </w:rPr>
        <w:t>.</w:t>
      </w:r>
    </w:p>
    <w:p w14:paraId="2EF73A19" w14:textId="77777777" w:rsidR="001E258D" w:rsidRPr="00651CAB" w:rsidRDefault="001E258D" w:rsidP="00315237">
      <w:pPr>
        <w:spacing w:line="360" w:lineRule="auto"/>
        <w:jc w:val="both"/>
        <w:rPr>
          <w:i/>
          <w:iCs/>
          <w:sz w:val="28"/>
          <w:szCs w:val="28"/>
        </w:rPr>
      </w:pPr>
    </w:p>
    <w:p w14:paraId="5F3B758F" w14:textId="57420E4F" w:rsidR="00766A4D" w:rsidRPr="00651CAB" w:rsidRDefault="00766A4D" w:rsidP="00315237">
      <w:pPr>
        <w:spacing w:line="360" w:lineRule="auto"/>
        <w:ind w:firstLine="708"/>
        <w:jc w:val="both"/>
        <w:rPr>
          <w:sz w:val="28"/>
          <w:szCs w:val="28"/>
        </w:rPr>
      </w:pPr>
      <w:r w:rsidRPr="00651CAB">
        <w:rPr>
          <w:sz w:val="28"/>
          <w:szCs w:val="28"/>
        </w:rPr>
        <w:t xml:space="preserve">В таблице </w:t>
      </w:r>
      <w:r w:rsidR="00304D53" w:rsidRPr="00651CAB">
        <w:rPr>
          <w:sz w:val="28"/>
          <w:szCs w:val="28"/>
        </w:rPr>
        <w:t xml:space="preserve">3 </w:t>
      </w:r>
      <w:r w:rsidRPr="00651CAB">
        <w:rPr>
          <w:sz w:val="28"/>
          <w:szCs w:val="28"/>
        </w:rPr>
        <w:t xml:space="preserve">в отношении </w:t>
      </w:r>
      <w:r w:rsidR="00304D53" w:rsidRPr="00651CAB">
        <w:rPr>
          <w:sz w:val="28"/>
          <w:szCs w:val="28"/>
        </w:rPr>
        <w:t xml:space="preserve">показателя </w:t>
      </w:r>
      <w:r w:rsidR="00096964" w:rsidRPr="00651CAB">
        <w:rPr>
          <w:sz w:val="28"/>
          <w:szCs w:val="28"/>
        </w:rPr>
        <w:t>числовой линии</w:t>
      </w:r>
      <w:r w:rsidRPr="00651CAB">
        <w:rPr>
          <w:sz w:val="28"/>
          <w:szCs w:val="28"/>
        </w:rPr>
        <w:t xml:space="preserve"> </w:t>
      </w:r>
      <w:r w:rsidR="007C134C" w:rsidRPr="00651CAB">
        <w:rPr>
          <w:sz w:val="28"/>
          <w:szCs w:val="28"/>
        </w:rPr>
        <w:t>«Ч</w:t>
      </w:r>
      <w:r w:rsidR="00304D53" w:rsidRPr="00651CAB">
        <w:rPr>
          <w:sz w:val="28"/>
          <w:szCs w:val="28"/>
        </w:rPr>
        <w:t>Л</w:t>
      </w:r>
      <w:r w:rsidR="007C134C" w:rsidRPr="00651CAB">
        <w:rPr>
          <w:sz w:val="28"/>
          <w:szCs w:val="28"/>
        </w:rPr>
        <w:t>»</w:t>
      </w:r>
      <w:r w:rsidRPr="00651CAB">
        <w:rPr>
          <w:sz w:val="28"/>
          <w:szCs w:val="28"/>
        </w:rPr>
        <w:t xml:space="preserve"> (способность определять число на числовой прямой) </w:t>
      </w:r>
      <w:r w:rsidR="00603FE3" w:rsidRPr="00651CAB">
        <w:rPr>
          <w:sz w:val="28"/>
          <w:szCs w:val="28"/>
        </w:rPr>
        <w:t xml:space="preserve">наименьший </w:t>
      </w:r>
      <w:r w:rsidRPr="00651CAB">
        <w:rPr>
          <w:sz w:val="28"/>
          <w:szCs w:val="28"/>
        </w:rPr>
        <w:t xml:space="preserve">разброс значений зафиксирован в группе младших подростков с </w:t>
      </w:r>
      <w:r w:rsidR="00603FE3" w:rsidRPr="00651CAB">
        <w:rPr>
          <w:sz w:val="28"/>
          <w:szCs w:val="28"/>
        </w:rPr>
        <w:t>интеллектуальной</w:t>
      </w:r>
      <w:r w:rsidRPr="00651CAB">
        <w:rPr>
          <w:sz w:val="28"/>
          <w:szCs w:val="28"/>
        </w:rPr>
        <w:t xml:space="preserve"> </w:t>
      </w:r>
      <w:r w:rsidRPr="00651CAB">
        <w:rPr>
          <w:color w:val="000000" w:themeColor="text1"/>
          <w:sz w:val="28"/>
          <w:szCs w:val="28"/>
        </w:rPr>
        <w:t xml:space="preserve">одаренностью </w:t>
      </w:r>
      <w:r w:rsidR="00304D53" w:rsidRPr="00651CAB">
        <w:rPr>
          <w:color w:val="000000" w:themeColor="text1"/>
          <w:sz w:val="28"/>
          <w:szCs w:val="28"/>
        </w:rPr>
        <w:t>в</w:t>
      </w:r>
      <w:r w:rsidRPr="00651CAB">
        <w:rPr>
          <w:color w:val="000000" w:themeColor="text1"/>
          <w:sz w:val="28"/>
          <w:szCs w:val="28"/>
        </w:rPr>
        <w:t xml:space="preserve"> пятом </w:t>
      </w:r>
      <w:r w:rsidR="00304D53" w:rsidRPr="00651CAB">
        <w:rPr>
          <w:color w:val="000000" w:themeColor="text1"/>
          <w:sz w:val="28"/>
          <w:szCs w:val="28"/>
        </w:rPr>
        <w:t>классе</w:t>
      </w:r>
      <w:r w:rsidR="00603FE3" w:rsidRPr="00651CAB">
        <w:rPr>
          <w:color w:val="000000" w:themeColor="text1"/>
          <w:sz w:val="28"/>
          <w:szCs w:val="28"/>
        </w:rPr>
        <w:t xml:space="preserve"> в сравнении с двумя другими группами, что показывает более высокую точность в их ответах</w:t>
      </w:r>
      <w:r w:rsidR="00356650" w:rsidRPr="00651CAB">
        <w:rPr>
          <w:color w:val="000000" w:themeColor="text1"/>
          <w:sz w:val="28"/>
          <w:szCs w:val="28"/>
        </w:rPr>
        <w:t>, характерную для всех учащихся</w:t>
      </w:r>
      <w:r w:rsidRPr="00651CAB">
        <w:rPr>
          <w:color w:val="000000" w:themeColor="text1"/>
          <w:sz w:val="28"/>
          <w:szCs w:val="28"/>
        </w:rPr>
        <w:t xml:space="preserve">. </w:t>
      </w:r>
      <w:r w:rsidR="00304D53" w:rsidRPr="00651CAB">
        <w:rPr>
          <w:color w:val="000000" w:themeColor="text1"/>
          <w:sz w:val="28"/>
          <w:szCs w:val="28"/>
        </w:rPr>
        <w:t xml:space="preserve">В </w:t>
      </w:r>
      <w:r w:rsidR="001F5910" w:rsidRPr="00651CAB">
        <w:rPr>
          <w:color w:val="000000" w:themeColor="text1"/>
          <w:sz w:val="28"/>
          <w:szCs w:val="28"/>
        </w:rPr>
        <w:t>7-м</w:t>
      </w:r>
      <w:r w:rsidRPr="00651CAB">
        <w:rPr>
          <w:color w:val="000000" w:themeColor="text1"/>
          <w:sz w:val="28"/>
          <w:szCs w:val="28"/>
        </w:rPr>
        <w:t xml:space="preserve"> </w:t>
      </w:r>
      <w:r w:rsidR="00304D53" w:rsidRPr="00651CAB">
        <w:rPr>
          <w:color w:val="000000" w:themeColor="text1"/>
          <w:sz w:val="28"/>
          <w:szCs w:val="28"/>
        </w:rPr>
        <w:t>классе</w:t>
      </w:r>
      <w:r w:rsidR="00603FE3" w:rsidRPr="00651CAB">
        <w:rPr>
          <w:color w:val="000000" w:themeColor="text1"/>
          <w:sz w:val="28"/>
          <w:szCs w:val="28"/>
        </w:rPr>
        <w:t xml:space="preserve"> </w:t>
      </w:r>
      <w:r w:rsidR="00911C3D" w:rsidRPr="00651CAB">
        <w:rPr>
          <w:color w:val="000000" w:themeColor="text1"/>
          <w:sz w:val="28"/>
          <w:szCs w:val="28"/>
        </w:rPr>
        <w:t xml:space="preserve">более развитая </w:t>
      </w:r>
      <w:r w:rsidR="00603FE3" w:rsidRPr="00651CAB">
        <w:rPr>
          <w:color w:val="000000" w:themeColor="text1"/>
          <w:sz w:val="28"/>
          <w:szCs w:val="28"/>
        </w:rPr>
        <w:t xml:space="preserve">способность определять число на числовой прямой </w:t>
      </w:r>
      <w:r w:rsidR="00911C3D" w:rsidRPr="00651CAB">
        <w:rPr>
          <w:color w:val="000000" w:themeColor="text1"/>
          <w:sz w:val="28"/>
          <w:szCs w:val="28"/>
        </w:rPr>
        <w:t xml:space="preserve">характерна для </w:t>
      </w:r>
      <w:r w:rsidR="00C47FF9" w:rsidRPr="00651CAB">
        <w:rPr>
          <w:color w:val="000000" w:themeColor="text1"/>
          <w:sz w:val="28"/>
          <w:szCs w:val="28"/>
        </w:rPr>
        <w:t>всех групп учащихся в сравнении с 5-м классом</w:t>
      </w:r>
      <w:r w:rsidR="00C47FF9" w:rsidRPr="00651CAB">
        <w:rPr>
          <w:sz w:val="28"/>
          <w:szCs w:val="28"/>
        </w:rPr>
        <w:t xml:space="preserve">. При этом, в группах одаренных учащихся точность ответов выше, чем у </w:t>
      </w:r>
      <w:r w:rsidR="00B71030" w:rsidRPr="00651CAB">
        <w:rPr>
          <w:sz w:val="28"/>
          <w:szCs w:val="28"/>
        </w:rPr>
        <w:t xml:space="preserve">их </w:t>
      </w:r>
      <w:r w:rsidR="00C47FF9" w:rsidRPr="00651CAB">
        <w:rPr>
          <w:sz w:val="28"/>
          <w:szCs w:val="28"/>
        </w:rPr>
        <w:t xml:space="preserve">нормотипичных </w:t>
      </w:r>
      <w:r w:rsidR="00C47FF9" w:rsidRPr="00651CAB">
        <w:rPr>
          <w:sz w:val="28"/>
          <w:szCs w:val="28"/>
        </w:rPr>
        <w:lastRenderedPageBreak/>
        <w:t>сверстников.</w:t>
      </w:r>
      <w:r w:rsidR="00D17240" w:rsidRPr="00651CAB">
        <w:rPr>
          <w:sz w:val="28"/>
          <w:szCs w:val="28"/>
        </w:rPr>
        <w:tab/>
      </w:r>
      <w:r w:rsidR="00D17240" w:rsidRPr="00651CA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Pr="00651CAB">
        <w:rPr>
          <w:sz w:val="28"/>
          <w:szCs w:val="28"/>
        </w:rPr>
        <w:t xml:space="preserve">Средние значения показателя другого аспекта чувства числа </w:t>
      </w:r>
      <w:r w:rsidR="007C134C" w:rsidRPr="00651CAB">
        <w:rPr>
          <w:sz w:val="28"/>
          <w:szCs w:val="28"/>
        </w:rPr>
        <w:t>«</w:t>
      </w:r>
      <w:r w:rsidR="00C41258" w:rsidRPr="00651CAB">
        <w:rPr>
          <w:sz w:val="28"/>
          <w:szCs w:val="28"/>
        </w:rPr>
        <w:t>ЧЧ</w:t>
      </w:r>
      <w:r w:rsidR="007C134C" w:rsidRPr="00651CAB">
        <w:rPr>
          <w:sz w:val="28"/>
          <w:szCs w:val="28"/>
        </w:rPr>
        <w:t>»</w:t>
      </w:r>
      <w:r w:rsidRPr="00651CAB">
        <w:rPr>
          <w:sz w:val="28"/>
          <w:szCs w:val="28"/>
        </w:rPr>
        <w:t xml:space="preserve"> (способность определять несимволически выраженные количества) </w:t>
      </w:r>
      <w:r w:rsidR="001F5910" w:rsidRPr="00651CAB">
        <w:rPr>
          <w:sz w:val="28"/>
          <w:szCs w:val="28"/>
        </w:rPr>
        <w:t xml:space="preserve">в группе младших подростков с интеллектуальной одаренностью и нормотипичной группе </w:t>
      </w:r>
      <w:r w:rsidRPr="00651CAB">
        <w:rPr>
          <w:sz w:val="28"/>
          <w:szCs w:val="28"/>
        </w:rPr>
        <w:t xml:space="preserve">в </w:t>
      </w:r>
      <w:r w:rsidR="001F5910" w:rsidRPr="00651CAB">
        <w:rPr>
          <w:sz w:val="28"/>
          <w:szCs w:val="28"/>
        </w:rPr>
        <w:t xml:space="preserve">7-м </w:t>
      </w:r>
      <w:r w:rsidRPr="00651CAB">
        <w:rPr>
          <w:sz w:val="28"/>
          <w:szCs w:val="28"/>
        </w:rPr>
        <w:t xml:space="preserve">классе выше, чем в </w:t>
      </w:r>
      <w:r w:rsidR="001F5910" w:rsidRPr="00651CAB">
        <w:rPr>
          <w:sz w:val="28"/>
          <w:szCs w:val="28"/>
        </w:rPr>
        <w:t>5-м</w:t>
      </w:r>
      <w:r w:rsidRPr="00651CAB">
        <w:rPr>
          <w:sz w:val="28"/>
          <w:szCs w:val="28"/>
        </w:rPr>
        <w:t>, в то время как в группе с художественно</w:t>
      </w:r>
      <w:r w:rsidR="00C41258" w:rsidRPr="00651CAB">
        <w:rPr>
          <w:sz w:val="28"/>
          <w:szCs w:val="28"/>
        </w:rPr>
        <w:t>-изобразительной</w:t>
      </w:r>
      <w:r w:rsidRPr="00651CAB">
        <w:rPr>
          <w:sz w:val="28"/>
          <w:szCs w:val="28"/>
        </w:rPr>
        <w:t xml:space="preserve"> одаренностью </w:t>
      </w:r>
      <w:r w:rsidR="001F5910" w:rsidRPr="00651CAB">
        <w:rPr>
          <w:sz w:val="28"/>
          <w:szCs w:val="28"/>
        </w:rPr>
        <w:t xml:space="preserve">данный </w:t>
      </w:r>
      <w:r w:rsidRPr="00651CAB">
        <w:rPr>
          <w:sz w:val="28"/>
          <w:szCs w:val="28"/>
        </w:rPr>
        <w:t xml:space="preserve">показатель </w:t>
      </w:r>
      <w:r w:rsidR="001F5910" w:rsidRPr="00651CAB">
        <w:rPr>
          <w:sz w:val="28"/>
          <w:szCs w:val="28"/>
        </w:rPr>
        <w:t>высок как в 5-м, так и в 7-м классе</w:t>
      </w:r>
      <w:r w:rsidR="00C41258" w:rsidRPr="00651CAB">
        <w:rPr>
          <w:sz w:val="28"/>
          <w:szCs w:val="28"/>
        </w:rPr>
        <w:t>.</w:t>
      </w:r>
      <w:r w:rsidR="001F50C1" w:rsidRPr="00651CAB">
        <w:rPr>
          <w:sz w:val="28"/>
          <w:szCs w:val="28"/>
        </w:rPr>
        <w:t xml:space="preserve"> Этот</w:t>
      </w:r>
      <w:r w:rsidRPr="00651CAB">
        <w:rPr>
          <w:sz w:val="28"/>
          <w:szCs w:val="28"/>
        </w:rPr>
        <w:t xml:space="preserve"> результат </w:t>
      </w:r>
      <w:r w:rsidR="00E027B8" w:rsidRPr="00651CAB">
        <w:rPr>
          <w:sz w:val="28"/>
          <w:szCs w:val="28"/>
        </w:rPr>
        <w:t xml:space="preserve">согласуется с имеющимися </w:t>
      </w:r>
      <w:r w:rsidR="001B33B0" w:rsidRPr="00651CAB">
        <w:rPr>
          <w:sz w:val="28"/>
          <w:szCs w:val="28"/>
        </w:rPr>
        <w:t>данными в</w:t>
      </w:r>
      <w:r w:rsidRPr="00651CAB">
        <w:rPr>
          <w:sz w:val="28"/>
          <w:szCs w:val="28"/>
        </w:rPr>
        <w:t xml:space="preserve"> литературе</w:t>
      </w:r>
      <w:r w:rsidR="001F5910" w:rsidRPr="00651CAB">
        <w:rPr>
          <w:sz w:val="28"/>
          <w:szCs w:val="28"/>
        </w:rPr>
        <w:t xml:space="preserve"> об</w:t>
      </w:r>
      <w:r w:rsidRPr="00651CAB">
        <w:rPr>
          <w:sz w:val="28"/>
          <w:szCs w:val="28"/>
        </w:rPr>
        <w:t xml:space="preserve"> </w:t>
      </w:r>
      <w:r w:rsidR="001F5910" w:rsidRPr="00651CAB">
        <w:rPr>
          <w:sz w:val="28"/>
          <w:szCs w:val="28"/>
        </w:rPr>
        <w:t xml:space="preserve">учащихся </w:t>
      </w:r>
      <w:r w:rsidR="00C41258" w:rsidRPr="00651CAB">
        <w:rPr>
          <w:sz w:val="28"/>
          <w:szCs w:val="28"/>
        </w:rPr>
        <w:t xml:space="preserve">с </w:t>
      </w:r>
      <w:r w:rsidRPr="00651CAB">
        <w:rPr>
          <w:sz w:val="28"/>
          <w:szCs w:val="28"/>
        </w:rPr>
        <w:t>художественно</w:t>
      </w:r>
      <w:r w:rsidR="00C41258" w:rsidRPr="00651CAB">
        <w:rPr>
          <w:sz w:val="28"/>
          <w:szCs w:val="28"/>
        </w:rPr>
        <w:t xml:space="preserve">-изобразительной </w:t>
      </w:r>
      <w:r w:rsidRPr="00651CAB">
        <w:rPr>
          <w:sz w:val="28"/>
          <w:szCs w:val="28"/>
        </w:rPr>
        <w:t>одаренно</w:t>
      </w:r>
      <w:r w:rsidR="00C41258" w:rsidRPr="00651CAB">
        <w:rPr>
          <w:sz w:val="28"/>
          <w:szCs w:val="28"/>
        </w:rPr>
        <w:t>стью</w:t>
      </w:r>
      <w:r w:rsidRPr="00651CAB">
        <w:rPr>
          <w:sz w:val="28"/>
          <w:szCs w:val="28"/>
        </w:rPr>
        <w:t xml:space="preserve"> – </w:t>
      </w:r>
      <w:r w:rsidR="001F50C1" w:rsidRPr="00651CAB">
        <w:rPr>
          <w:sz w:val="28"/>
          <w:szCs w:val="28"/>
        </w:rPr>
        <w:t xml:space="preserve">развитая </w:t>
      </w:r>
      <w:r w:rsidRPr="00651CAB">
        <w:rPr>
          <w:sz w:val="28"/>
          <w:szCs w:val="28"/>
        </w:rPr>
        <w:t xml:space="preserve">наблюдательность, способность «выхватывать» незначительные изменения </w:t>
      </w:r>
      <w:r w:rsidR="00C41258" w:rsidRPr="00651CAB">
        <w:rPr>
          <w:sz w:val="28"/>
          <w:szCs w:val="28"/>
        </w:rPr>
        <w:t xml:space="preserve">благодаря постоянным тренировкам </w:t>
      </w:r>
      <w:r w:rsidRPr="00651CAB">
        <w:rPr>
          <w:sz w:val="28"/>
          <w:szCs w:val="28"/>
        </w:rPr>
        <w:t>глазомер</w:t>
      </w:r>
      <w:r w:rsidR="0088535A" w:rsidRPr="00651CAB">
        <w:rPr>
          <w:sz w:val="28"/>
          <w:szCs w:val="28"/>
        </w:rPr>
        <w:t>а</w:t>
      </w:r>
      <w:r w:rsidR="00C41258" w:rsidRPr="00651CAB">
        <w:rPr>
          <w:sz w:val="28"/>
          <w:szCs w:val="28"/>
        </w:rPr>
        <w:t xml:space="preserve"> </w:t>
      </w:r>
      <w:r w:rsidR="00FC5E02" w:rsidRPr="00651CAB">
        <w:rPr>
          <w:sz w:val="28"/>
          <w:szCs w:val="28"/>
        </w:rPr>
        <w:t>[</w:t>
      </w:r>
      <w:r w:rsidR="00FC5E02" w:rsidRPr="00651CAB">
        <w:rPr>
          <w:sz w:val="28"/>
          <w:szCs w:val="28"/>
        </w:rPr>
        <w:fldChar w:fldCharType="begin"/>
      </w:r>
      <w:r w:rsidR="00FC5E02" w:rsidRPr="00651CAB">
        <w:rPr>
          <w:sz w:val="28"/>
          <w:szCs w:val="28"/>
        </w:rPr>
        <w:instrText xml:space="preserve"> PAGEREF _Ref106749801 \h </w:instrText>
      </w:r>
      <w:r w:rsidR="00FC5E02" w:rsidRPr="00651CAB">
        <w:rPr>
          <w:sz w:val="28"/>
          <w:szCs w:val="28"/>
        </w:rPr>
      </w:r>
      <w:r w:rsidR="00FC5E02" w:rsidRPr="00651CAB">
        <w:rPr>
          <w:sz w:val="28"/>
          <w:szCs w:val="28"/>
        </w:rPr>
        <w:fldChar w:fldCharType="separate"/>
      </w:r>
      <w:r w:rsidR="00B2482B">
        <w:rPr>
          <w:noProof/>
          <w:sz w:val="28"/>
          <w:szCs w:val="28"/>
        </w:rPr>
        <w:t>139</w:t>
      </w:r>
      <w:r w:rsidR="00FC5E02" w:rsidRPr="00651CAB">
        <w:rPr>
          <w:sz w:val="28"/>
          <w:szCs w:val="28"/>
        </w:rPr>
        <w:fldChar w:fldCharType="end"/>
      </w:r>
      <w:r w:rsidR="00FC5E02" w:rsidRPr="00651CAB">
        <w:rPr>
          <w:sz w:val="28"/>
          <w:szCs w:val="28"/>
        </w:rPr>
        <w:t>]</w:t>
      </w:r>
      <w:r w:rsidRPr="00651CAB">
        <w:rPr>
          <w:sz w:val="28"/>
          <w:szCs w:val="28"/>
        </w:rPr>
        <w:t>.</w:t>
      </w:r>
      <w:r w:rsidR="00911C3D" w:rsidRPr="00651CAB">
        <w:rPr>
          <w:sz w:val="28"/>
          <w:szCs w:val="28"/>
        </w:rPr>
        <w:t xml:space="preserve"> </w:t>
      </w:r>
      <w:r w:rsidR="001F50C1" w:rsidRPr="00651CAB">
        <w:rPr>
          <w:sz w:val="28"/>
          <w:szCs w:val="28"/>
        </w:rPr>
        <w:t xml:space="preserve">При этом в 7-м классе чувство числа у младших подростков с художественно-изобразительной одаренностью выше, чем у их нормотипичных сверстников, но не выше, чем у интеллектуально одаренных. </w:t>
      </w:r>
      <w:r w:rsidR="0088535A" w:rsidRPr="00651CAB">
        <w:rPr>
          <w:sz w:val="28"/>
          <w:szCs w:val="28"/>
        </w:rPr>
        <w:tab/>
      </w:r>
      <w:r w:rsidR="0088535A" w:rsidRPr="00651CAB">
        <w:rPr>
          <w:sz w:val="28"/>
          <w:szCs w:val="28"/>
        </w:rPr>
        <w:tab/>
      </w:r>
      <w:r w:rsidR="00D03CB1" w:rsidRPr="00651CAB">
        <w:rPr>
          <w:sz w:val="28"/>
          <w:szCs w:val="28"/>
        </w:rPr>
        <w:tab/>
      </w:r>
      <w:r w:rsidR="001F50C1" w:rsidRPr="00651CAB">
        <w:rPr>
          <w:sz w:val="28"/>
          <w:szCs w:val="28"/>
        </w:rPr>
        <w:tab/>
      </w:r>
      <w:r w:rsidR="001F50C1" w:rsidRPr="00651CAB">
        <w:rPr>
          <w:sz w:val="28"/>
          <w:szCs w:val="28"/>
        </w:rPr>
        <w:tab/>
      </w:r>
      <w:r w:rsidR="0058672B" w:rsidRPr="00651CAB">
        <w:rPr>
          <w:sz w:val="28"/>
          <w:szCs w:val="28"/>
        </w:rPr>
        <w:tab/>
      </w:r>
      <w:r w:rsidR="0058672B" w:rsidRPr="00651CAB">
        <w:rPr>
          <w:sz w:val="28"/>
          <w:szCs w:val="28"/>
        </w:rPr>
        <w:tab/>
      </w:r>
      <w:r w:rsidR="00B71030" w:rsidRPr="00651CAB">
        <w:rPr>
          <w:sz w:val="28"/>
          <w:szCs w:val="28"/>
        </w:rPr>
        <w:tab/>
      </w:r>
      <w:r w:rsidR="00B71030" w:rsidRPr="00651CAB">
        <w:rPr>
          <w:sz w:val="28"/>
          <w:szCs w:val="28"/>
        </w:rPr>
        <w:tab/>
      </w:r>
      <w:r w:rsidR="00D03CB1" w:rsidRPr="00651CAB">
        <w:rPr>
          <w:sz w:val="28"/>
          <w:szCs w:val="28"/>
        </w:rPr>
        <w:t>Среднее значение п</w:t>
      </w:r>
      <w:r w:rsidRPr="00651CAB">
        <w:rPr>
          <w:sz w:val="28"/>
          <w:szCs w:val="28"/>
        </w:rPr>
        <w:t>оказател</w:t>
      </w:r>
      <w:r w:rsidR="00D03CB1" w:rsidRPr="00651CAB">
        <w:rPr>
          <w:sz w:val="28"/>
          <w:szCs w:val="28"/>
        </w:rPr>
        <w:t>я</w:t>
      </w:r>
      <w:r w:rsidRPr="00651CAB">
        <w:rPr>
          <w:sz w:val="28"/>
          <w:szCs w:val="28"/>
        </w:rPr>
        <w:t xml:space="preserve"> рабочей памяти </w:t>
      </w:r>
      <w:r w:rsidR="007C134C" w:rsidRPr="00651CAB">
        <w:rPr>
          <w:sz w:val="28"/>
          <w:szCs w:val="28"/>
        </w:rPr>
        <w:t>«</w:t>
      </w:r>
      <w:r w:rsidR="00C41258" w:rsidRPr="00651CAB">
        <w:rPr>
          <w:sz w:val="28"/>
          <w:szCs w:val="28"/>
        </w:rPr>
        <w:t>РП</w:t>
      </w:r>
      <w:r w:rsidR="007C134C" w:rsidRPr="00651CAB">
        <w:rPr>
          <w:sz w:val="28"/>
          <w:szCs w:val="28"/>
        </w:rPr>
        <w:t>»</w:t>
      </w:r>
      <w:r w:rsidRPr="00651CAB">
        <w:rPr>
          <w:sz w:val="28"/>
          <w:szCs w:val="28"/>
        </w:rPr>
        <w:t xml:space="preserve"> </w:t>
      </w:r>
      <w:r w:rsidR="0088535A" w:rsidRPr="00651CAB">
        <w:rPr>
          <w:sz w:val="28"/>
          <w:szCs w:val="28"/>
        </w:rPr>
        <w:t>в</w:t>
      </w:r>
      <w:r w:rsidRPr="00651CAB">
        <w:rPr>
          <w:sz w:val="28"/>
          <w:szCs w:val="28"/>
        </w:rPr>
        <w:t xml:space="preserve"> </w:t>
      </w:r>
      <w:r w:rsidR="00BC78A7" w:rsidRPr="00651CAB">
        <w:rPr>
          <w:sz w:val="28"/>
          <w:szCs w:val="28"/>
        </w:rPr>
        <w:t xml:space="preserve">7-м </w:t>
      </w:r>
      <w:r w:rsidR="0088535A" w:rsidRPr="00651CAB">
        <w:rPr>
          <w:sz w:val="28"/>
          <w:szCs w:val="28"/>
        </w:rPr>
        <w:t>классе</w:t>
      </w:r>
      <w:r w:rsidRPr="00651CAB">
        <w:rPr>
          <w:sz w:val="28"/>
          <w:szCs w:val="28"/>
        </w:rPr>
        <w:t xml:space="preserve"> выше, чем </w:t>
      </w:r>
      <w:r w:rsidR="0088535A" w:rsidRPr="00651CAB">
        <w:rPr>
          <w:sz w:val="28"/>
          <w:szCs w:val="28"/>
        </w:rPr>
        <w:t>в</w:t>
      </w:r>
      <w:r w:rsidRPr="00651CAB">
        <w:rPr>
          <w:sz w:val="28"/>
          <w:szCs w:val="28"/>
        </w:rPr>
        <w:t xml:space="preserve"> </w:t>
      </w:r>
      <w:r w:rsidR="00BC78A7" w:rsidRPr="00651CAB">
        <w:rPr>
          <w:sz w:val="28"/>
          <w:szCs w:val="28"/>
        </w:rPr>
        <w:t xml:space="preserve">5-м </w:t>
      </w:r>
      <w:r w:rsidRPr="00651CAB">
        <w:rPr>
          <w:sz w:val="28"/>
          <w:szCs w:val="28"/>
        </w:rPr>
        <w:t xml:space="preserve">во всех группах </w:t>
      </w:r>
      <w:r w:rsidR="0088535A" w:rsidRPr="00651CAB">
        <w:rPr>
          <w:sz w:val="28"/>
          <w:szCs w:val="28"/>
        </w:rPr>
        <w:t>учащихся</w:t>
      </w:r>
      <w:r w:rsidRPr="00651CAB">
        <w:rPr>
          <w:sz w:val="28"/>
          <w:szCs w:val="28"/>
        </w:rPr>
        <w:t xml:space="preserve">, при этом наибольший </w:t>
      </w:r>
      <w:r w:rsidR="00E027B8" w:rsidRPr="00651CAB">
        <w:rPr>
          <w:sz w:val="28"/>
          <w:szCs w:val="28"/>
        </w:rPr>
        <w:t xml:space="preserve">разброс </w:t>
      </w:r>
      <w:r w:rsidRPr="00651CAB">
        <w:rPr>
          <w:sz w:val="28"/>
          <w:szCs w:val="28"/>
        </w:rPr>
        <w:t xml:space="preserve">значений обнаружен в группе </w:t>
      </w:r>
      <w:r w:rsidR="00D17240" w:rsidRPr="00651CAB">
        <w:rPr>
          <w:sz w:val="28"/>
          <w:szCs w:val="28"/>
        </w:rPr>
        <w:t>учащихся с художественно-изобразительной одаренностью</w:t>
      </w:r>
      <w:r w:rsidRPr="00651CAB">
        <w:rPr>
          <w:sz w:val="28"/>
          <w:szCs w:val="28"/>
        </w:rPr>
        <w:t xml:space="preserve"> в </w:t>
      </w:r>
      <w:r w:rsidR="00BC78A7" w:rsidRPr="00651CAB">
        <w:rPr>
          <w:sz w:val="28"/>
          <w:szCs w:val="28"/>
        </w:rPr>
        <w:t xml:space="preserve">7-м </w:t>
      </w:r>
      <w:r w:rsidRPr="00651CAB">
        <w:rPr>
          <w:sz w:val="28"/>
          <w:szCs w:val="28"/>
        </w:rPr>
        <w:t>классе.</w:t>
      </w:r>
      <w:r w:rsidR="007C21C0" w:rsidRPr="00651CAB">
        <w:rPr>
          <w:sz w:val="28"/>
          <w:szCs w:val="28"/>
        </w:rPr>
        <w:t xml:space="preserve"> </w:t>
      </w:r>
      <w:r w:rsidR="00BC78A7" w:rsidRPr="00651CAB">
        <w:rPr>
          <w:sz w:val="28"/>
          <w:szCs w:val="28"/>
        </w:rPr>
        <w:t xml:space="preserve">Это говорит о том, что внутри данной группе имеются большие индивидуальные различия. </w:t>
      </w:r>
      <w:r w:rsidRPr="00651CAB">
        <w:rPr>
          <w:sz w:val="28"/>
          <w:szCs w:val="28"/>
        </w:rPr>
        <w:t xml:space="preserve">Диапазон разброса значений показателя скорости переработки информации </w:t>
      </w:r>
      <w:r w:rsidR="007C134C" w:rsidRPr="00651CAB">
        <w:rPr>
          <w:sz w:val="28"/>
          <w:szCs w:val="28"/>
        </w:rPr>
        <w:t>«СП»</w:t>
      </w:r>
      <w:r w:rsidRPr="00651CAB">
        <w:rPr>
          <w:sz w:val="28"/>
          <w:szCs w:val="28"/>
        </w:rPr>
        <w:t xml:space="preserve"> </w:t>
      </w:r>
      <w:r w:rsidR="0088535A" w:rsidRPr="00651CAB">
        <w:rPr>
          <w:sz w:val="28"/>
          <w:szCs w:val="28"/>
        </w:rPr>
        <w:t>в</w:t>
      </w:r>
      <w:r w:rsidRPr="00651CAB">
        <w:rPr>
          <w:sz w:val="28"/>
          <w:szCs w:val="28"/>
        </w:rPr>
        <w:t xml:space="preserve"> седьмом </w:t>
      </w:r>
      <w:r w:rsidR="0088535A" w:rsidRPr="00651CAB">
        <w:rPr>
          <w:sz w:val="28"/>
          <w:szCs w:val="28"/>
        </w:rPr>
        <w:t>классе</w:t>
      </w:r>
      <w:r w:rsidRPr="00651CAB">
        <w:rPr>
          <w:sz w:val="28"/>
          <w:szCs w:val="28"/>
        </w:rPr>
        <w:t xml:space="preserve"> меньше, чем </w:t>
      </w:r>
      <w:r w:rsidR="0088535A" w:rsidRPr="00651CAB">
        <w:rPr>
          <w:sz w:val="28"/>
          <w:szCs w:val="28"/>
        </w:rPr>
        <w:t xml:space="preserve">в </w:t>
      </w:r>
      <w:r w:rsidRPr="00651CAB">
        <w:rPr>
          <w:sz w:val="28"/>
          <w:szCs w:val="28"/>
        </w:rPr>
        <w:t xml:space="preserve">пятом во всех группах, при этом младшие подростки с интеллектуальной одаренностью демонстрируют наиболее высокую скорость переработки информации, что уже описано в литературе, а их сверстники </w:t>
      </w:r>
      <w:r w:rsidR="00C41258" w:rsidRPr="00651CAB">
        <w:rPr>
          <w:sz w:val="28"/>
          <w:szCs w:val="28"/>
        </w:rPr>
        <w:t xml:space="preserve">с художественно-изобразительной одаренностью </w:t>
      </w:r>
      <w:r w:rsidRPr="00651CAB">
        <w:rPr>
          <w:sz w:val="28"/>
          <w:szCs w:val="28"/>
        </w:rPr>
        <w:t>– наименьшую.</w:t>
      </w:r>
      <w:r w:rsidR="0088535A" w:rsidRPr="00651CAB">
        <w:rPr>
          <w:sz w:val="28"/>
          <w:szCs w:val="28"/>
        </w:rPr>
        <w:tab/>
      </w:r>
      <w:r w:rsidR="00D03CB1" w:rsidRPr="00651CAB">
        <w:rPr>
          <w:sz w:val="28"/>
          <w:szCs w:val="28"/>
        </w:rPr>
        <w:tab/>
      </w:r>
      <w:r w:rsidR="009D536C" w:rsidRPr="00651CA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008C18EB">
        <w:rPr>
          <w:sz w:val="28"/>
          <w:szCs w:val="28"/>
        </w:rPr>
        <w:tab/>
      </w:r>
      <w:r w:rsidRPr="00651CAB">
        <w:rPr>
          <w:sz w:val="28"/>
          <w:szCs w:val="28"/>
        </w:rPr>
        <w:t xml:space="preserve">Среднее значение показателя флюидного интеллекта </w:t>
      </w:r>
      <w:r w:rsidR="007C134C" w:rsidRPr="00651CAB">
        <w:rPr>
          <w:sz w:val="28"/>
          <w:szCs w:val="28"/>
        </w:rPr>
        <w:t>«</w:t>
      </w:r>
      <w:r w:rsidRPr="00651CAB">
        <w:rPr>
          <w:sz w:val="28"/>
          <w:szCs w:val="28"/>
        </w:rPr>
        <w:t>ФИ</w:t>
      </w:r>
      <w:r w:rsidR="007C134C" w:rsidRPr="00651CAB">
        <w:rPr>
          <w:sz w:val="28"/>
          <w:szCs w:val="28"/>
        </w:rPr>
        <w:t>»</w:t>
      </w:r>
      <w:r w:rsidRPr="00651CAB">
        <w:rPr>
          <w:sz w:val="28"/>
          <w:szCs w:val="28"/>
        </w:rPr>
        <w:t xml:space="preserve"> в седьмом классе выше, чем в пятом классе в группе младших подростков с интеллектуальной одаренностью и </w:t>
      </w:r>
      <w:r w:rsidR="00C41258" w:rsidRPr="00651CAB">
        <w:rPr>
          <w:sz w:val="28"/>
          <w:szCs w:val="28"/>
        </w:rPr>
        <w:t xml:space="preserve">нормотипичной </w:t>
      </w:r>
      <w:r w:rsidRPr="00651CAB">
        <w:rPr>
          <w:sz w:val="28"/>
          <w:szCs w:val="28"/>
        </w:rPr>
        <w:t xml:space="preserve">группе. При этом среднее значение </w:t>
      </w:r>
      <w:r w:rsidR="0088535A" w:rsidRPr="00651CAB">
        <w:rPr>
          <w:sz w:val="28"/>
          <w:szCs w:val="28"/>
        </w:rPr>
        <w:t xml:space="preserve">данного </w:t>
      </w:r>
      <w:r w:rsidRPr="00651CAB">
        <w:rPr>
          <w:sz w:val="28"/>
          <w:szCs w:val="28"/>
        </w:rPr>
        <w:t xml:space="preserve">показателя в группе интеллектуально одаренных младших подростков выше, чем в двух других группах как в пятом, так и в седьмом классе. </w:t>
      </w:r>
    </w:p>
    <w:p w14:paraId="0719CFC3" w14:textId="77777777" w:rsidR="00766A4D" w:rsidRPr="00651CAB" w:rsidRDefault="00766A4D" w:rsidP="00315237">
      <w:pPr>
        <w:spacing w:line="360" w:lineRule="auto"/>
        <w:jc w:val="both"/>
        <w:rPr>
          <w:b/>
          <w:bCs/>
          <w:sz w:val="28"/>
          <w:szCs w:val="28"/>
        </w:rPr>
      </w:pPr>
    </w:p>
    <w:p w14:paraId="04441308" w14:textId="5D8757C4" w:rsidR="00766A4D" w:rsidRDefault="00766A4D" w:rsidP="00315237">
      <w:pPr>
        <w:spacing w:line="360" w:lineRule="auto"/>
        <w:ind w:firstLine="708"/>
        <w:jc w:val="both"/>
        <w:rPr>
          <w:sz w:val="28"/>
          <w:szCs w:val="28"/>
        </w:rPr>
      </w:pPr>
      <w:r w:rsidRPr="00651CAB">
        <w:rPr>
          <w:sz w:val="28"/>
          <w:szCs w:val="28"/>
        </w:rPr>
        <w:t xml:space="preserve">В таблице </w:t>
      </w:r>
      <w:r w:rsidR="00D03CB1" w:rsidRPr="00651CAB">
        <w:rPr>
          <w:sz w:val="28"/>
          <w:szCs w:val="28"/>
        </w:rPr>
        <w:t>4</w:t>
      </w:r>
      <w:r w:rsidRPr="00651CAB">
        <w:rPr>
          <w:sz w:val="28"/>
          <w:szCs w:val="28"/>
        </w:rPr>
        <w:t xml:space="preserve"> представлены результаты однофакторного дисперсионного анализа показателей </w:t>
      </w:r>
      <w:r w:rsidR="009E39FB" w:rsidRPr="00651CAB">
        <w:rPr>
          <w:sz w:val="28"/>
          <w:szCs w:val="28"/>
        </w:rPr>
        <w:t>базовых когнитивных характеристик</w:t>
      </w:r>
      <w:r w:rsidRPr="00651CAB">
        <w:rPr>
          <w:sz w:val="28"/>
          <w:szCs w:val="28"/>
        </w:rPr>
        <w:t xml:space="preserve"> и флюидного интеллекта у младших подростков в группах с </w:t>
      </w:r>
      <w:r w:rsidR="00D03CB1" w:rsidRPr="00651CAB">
        <w:rPr>
          <w:sz w:val="28"/>
          <w:szCs w:val="28"/>
        </w:rPr>
        <w:t xml:space="preserve">интеллектуальной </w:t>
      </w:r>
      <w:r w:rsidR="003271EC" w:rsidRPr="00651CAB">
        <w:rPr>
          <w:sz w:val="28"/>
          <w:szCs w:val="28"/>
        </w:rPr>
        <w:t xml:space="preserve">одаренностью, </w:t>
      </w:r>
      <w:r w:rsidR="00D03CB1" w:rsidRPr="00651CAB">
        <w:rPr>
          <w:sz w:val="28"/>
          <w:szCs w:val="28"/>
        </w:rPr>
        <w:t>художественно-изобразительной одаренностью</w:t>
      </w:r>
      <w:r w:rsidR="003271EC" w:rsidRPr="00651CAB">
        <w:rPr>
          <w:sz w:val="28"/>
          <w:szCs w:val="28"/>
        </w:rPr>
        <w:t xml:space="preserve"> </w:t>
      </w:r>
      <w:r w:rsidR="00D03CB1" w:rsidRPr="00651CAB">
        <w:rPr>
          <w:sz w:val="28"/>
          <w:szCs w:val="28"/>
        </w:rPr>
        <w:t xml:space="preserve">и в нормотипичной группе </w:t>
      </w:r>
      <w:r w:rsidRPr="00651CAB">
        <w:rPr>
          <w:sz w:val="28"/>
          <w:szCs w:val="28"/>
        </w:rPr>
        <w:t xml:space="preserve">в двух срезах: </w:t>
      </w:r>
      <w:r w:rsidR="00D03CB1" w:rsidRPr="00651CAB">
        <w:rPr>
          <w:sz w:val="28"/>
          <w:szCs w:val="28"/>
        </w:rPr>
        <w:t>в</w:t>
      </w:r>
      <w:r w:rsidRPr="00651CAB">
        <w:rPr>
          <w:sz w:val="28"/>
          <w:szCs w:val="28"/>
        </w:rPr>
        <w:t xml:space="preserve"> пятом и седьмом </w:t>
      </w:r>
      <w:r w:rsidR="00D03CB1" w:rsidRPr="00651CAB">
        <w:rPr>
          <w:sz w:val="28"/>
          <w:szCs w:val="28"/>
        </w:rPr>
        <w:t>класс</w:t>
      </w:r>
      <w:r w:rsidR="001B33B0" w:rsidRPr="00651CAB">
        <w:rPr>
          <w:sz w:val="28"/>
          <w:szCs w:val="28"/>
        </w:rPr>
        <w:t>ах</w:t>
      </w:r>
      <w:r w:rsidRPr="00651CAB">
        <w:rPr>
          <w:sz w:val="28"/>
          <w:szCs w:val="28"/>
        </w:rPr>
        <w:t>.</w:t>
      </w:r>
    </w:p>
    <w:p w14:paraId="2C3EEB7F" w14:textId="04DD3331" w:rsidR="00E56A73" w:rsidRDefault="00E56A73" w:rsidP="00315237">
      <w:pPr>
        <w:spacing w:line="360" w:lineRule="auto"/>
        <w:ind w:firstLine="708"/>
        <w:jc w:val="both"/>
        <w:rPr>
          <w:sz w:val="28"/>
          <w:szCs w:val="28"/>
        </w:rPr>
      </w:pPr>
    </w:p>
    <w:p w14:paraId="3501A04A" w14:textId="77777777" w:rsidR="00E56A73" w:rsidRPr="00651CAB" w:rsidRDefault="00E56A73" w:rsidP="00315237">
      <w:pPr>
        <w:spacing w:line="360" w:lineRule="auto"/>
        <w:ind w:firstLine="708"/>
        <w:jc w:val="both"/>
        <w:rPr>
          <w:sz w:val="28"/>
          <w:szCs w:val="28"/>
        </w:rPr>
      </w:pPr>
    </w:p>
    <w:p w14:paraId="429ACD4F" w14:textId="0CF189F3" w:rsidR="00766A4D" w:rsidRPr="00651CAB" w:rsidRDefault="00766A4D" w:rsidP="00315237">
      <w:pPr>
        <w:spacing w:line="360" w:lineRule="auto"/>
        <w:jc w:val="right"/>
        <w:rPr>
          <w:b/>
          <w:bCs/>
          <w:sz w:val="28"/>
          <w:szCs w:val="28"/>
        </w:rPr>
      </w:pPr>
      <w:r w:rsidRPr="00651CAB">
        <w:rPr>
          <w:b/>
          <w:bCs/>
          <w:sz w:val="28"/>
          <w:szCs w:val="28"/>
        </w:rPr>
        <w:t xml:space="preserve">Таблица </w:t>
      </w:r>
      <w:r w:rsidR="00D03CB1" w:rsidRPr="00651CAB">
        <w:rPr>
          <w:b/>
          <w:bCs/>
          <w:sz w:val="28"/>
          <w:szCs w:val="28"/>
        </w:rPr>
        <w:t>4</w:t>
      </w:r>
    </w:p>
    <w:p w14:paraId="47C31A67" w14:textId="3BF0D54D" w:rsidR="00766A4D" w:rsidRPr="00651CAB" w:rsidRDefault="00766A4D" w:rsidP="00315237">
      <w:pPr>
        <w:spacing w:line="360" w:lineRule="auto"/>
        <w:jc w:val="center"/>
        <w:rPr>
          <w:b/>
          <w:bCs/>
          <w:sz w:val="28"/>
          <w:szCs w:val="28"/>
        </w:rPr>
      </w:pPr>
      <w:r w:rsidRPr="00651CAB">
        <w:rPr>
          <w:b/>
          <w:bCs/>
          <w:sz w:val="28"/>
          <w:szCs w:val="28"/>
        </w:rPr>
        <w:t xml:space="preserve">Оценка влияния фактора принадлежности к группе одаренности на показатели </w:t>
      </w:r>
      <w:r w:rsidR="009E39FB" w:rsidRPr="00651CAB">
        <w:rPr>
          <w:b/>
          <w:bCs/>
          <w:sz w:val="28"/>
          <w:szCs w:val="28"/>
        </w:rPr>
        <w:t xml:space="preserve">базовых когнитивных характеристик </w:t>
      </w:r>
      <w:r w:rsidRPr="00651CAB">
        <w:rPr>
          <w:b/>
          <w:bCs/>
          <w:sz w:val="28"/>
          <w:szCs w:val="28"/>
        </w:rPr>
        <w:t xml:space="preserve">и флюидного интеллекта у младших подростков </w:t>
      </w:r>
      <w:r w:rsidR="00D03CB1" w:rsidRPr="00651CAB">
        <w:rPr>
          <w:b/>
          <w:bCs/>
          <w:sz w:val="28"/>
          <w:szCs w:val="28"/>
        </w:rPr>
        <w:t xml:space="preserve">в группах с интеллектуальной </w:t>
      </w:r>
      <w:r w:rsidR="003271EC" w:rsidRPr="00651CAB">
        <w:rPr>
          <w:b/>
          <w:bCs/>
          <w:sz w:val="28"/>
          <w:szCs w:val="28"/>
        </w:rPr>
        <w:t>одаренностью,</w:t>
      </w:r>
      <w:r w:rsidR="00D03CB1" w:rsidRPr="00651CAB">
        <w:rPr>
          <w:b/>
          <w:bCs/>
          <w:sz w:val="28"/>
          <w:szCs w:val="28"/>
        </w:rPr>
        <w:t xml:space="preserve"> художественно-изобразительной одаренностью</w:t>
      </w:r>
      <w:r w:rsidR="003271EC" w:rsidRPr="00651CAB">
        <w:rPr>
          <w:b/>
          <w:bCs/>
          <w:sz w:val="28"/>
          <w:szCs w:val="28"/>
        </w:rPr>
        <w:t xml:space="preserve"> </w:t>
      </w:r>
      <w:r w:rsidR="00D03CB1" w:rsidRPr="00651CAB">
        <w:rPr>
          <w:b/>
          <w:bCs/>
          <w:sz w:val="28"/>
          <w:szCs w:val="28"/>
        </w:rPr>
        <w:t xml:space="preserve">и </w:t>
      </w:r>
      <w:r w:rsidR="003271EC" w:rsidRPr="00651CAB">
        <w:rPr>
          <w:b/>
          <w:bCs/>
          <w:sz w:val="28"/>
          <w:szCs w:val="28"/>
        </w:rPr>
        <w:t xml:space="preserve">в </w:t>
      </w:r>
      <w:r w:rsidR="00D03CB1" w:rsidRPr="00651CAB">
        <w:rPr>
          <w:b/>
          <w:bCs/>
          <w:sz w:val="28"/>
          <w:szCs w:val="28"/>
        </w:rPr>
        <w:t xml:space="preserve">нормотипичной группе в </w:t>
      </w:r>
      <w:r w:rsidR="009E39FB" w:rsidRPr="00651CAB">
        <w:rPr>
          <w:b/>
          <w:bCs/>
          <w:sz w:val="28"/>
          <w:szCs w:val="28"/>
        </w:rPr>
        <w:t>5-м</w:t>
      </w:r>
      <w:r w:rsidR="00D03CB1" w:rsidRPr="00651CAB">
        <w:rPr>
          <w:b/>
          <w:bCs/>
          <w:sz w:val="28"/>
          <w:szCs w:val="28"/>
        </w:rPr>
        <w:t xml:space="preserve"> и </w:t>
      </w:r>
      <w:r w:rsidR="009E39FB" w:rsidRPr="00651CAB">
        <w:rPr>
          <w:b/>
          <w:bCs/>
          <w:sz w:val="28"/>
          <w:szCs w:val="28"/>
        </w:rPr>
        <w:t>7-м</w:t>
      </w:r>
      <w:r w:rsidR="00D03CB1" w:rsidRPr="00651CAB">
        <w:rPr>
          <w:b/>
          <w:bCs/>
          <w:sz w:val="28"/>
          <w:szCs w:val="28"/>
        </w:rPr>
        <w:t xml:space="preserve"> клас</w:t>
      </w:r>
      <w:r w:rsidR="001B33B0" w:rsidRPr="00651CAB">
        <w:rPr>
          <w:b/>
          <w:bCs/>
          <w:sz w:val="28"/>
          <w:szCs w:val="28"/>
        </w:rPr>
        <w:t>сах</w:t>
      </w:r>
    </w:p>
    <w:tbl>
      <w:tblPr>
        <w:tblW w:w="9833" w:type="dxa"/>
        <w:tblLook w:val="04A0" w:firstRow="1" w:lastRow="0" w:firstColumn="1" w:lastColumn="0" w:noHBand="0" w:noVBand="1"/>
      </w:tblPr>
      <w:tblGrid>
        <w:gridCol w:w="1729"/>
        <w:gridCol w:w="1018"/>
        <w:gridCol w:w="1643"/>
        <w:gridCol w:w="860"/>
        <w:gridCol w:w="1275"/>
        <w:gridCol w:w="1134"/>
        <w:gridCol w:w="993"/>
        <w:gridCol w:w="992"/>
        <w:gridCol w:w="189"/>
      </w:tblGrid>
      <w:tr w:rsidR="00170E6C" w:rsidRPr="00651CAB" w14:paraId="35C2AFCA" w14:textId="77777777" w:rsidTr="008C18EB">
        <w:trPr>
          <w:gridAfter w:val="1"/>
          <w:wAfter w:w="189" w:type="dxa"/>
          <w:trHeight w:val="1209"/>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8BEEE" w14:textId="77777777" w:rsidR="00BC78A7" w:rsidRPr="00651CAB" w:rsidRDefault="00BC78A7" w:rsidP="00315237">
            <w:pPr>
              <w:spacing w:line="360" w:lineRule="auto"/>
              <w:rPr>
                <w:sz w:val="28"/>
                <w:szCs w:val="28"/>
              </w:rPr>
            </w:pPr>
            <w:r w:rsidRPr="00651CAB">
              <w:rPr>
                <w:sz w:val="28"/>
                <w:szCs w:val="28"/>
              </w:rPr>
              <w:t>Показатель</w:t>
            </w:r>
          </w:p>
        </w:tc>
        <w:tc>
          <w:tcPr>
            <w:tcW w:w="1018" w:type="dxa"/>
            <w:tcBorders>
              <w:top w:val="single" w:sz="4" w:space="0" w:color="auto"/>
              <w:left w:val="nil"/>
              <w:bottom w:val="single" w:sz="4" w:space="0" w:color="auto"/>
              <w:right w:val="single" w:sz="4" w:space="0" w:color="auto"/>
            </w:tcBorders>
            <w:vAlign w:val="center"/>
          </w:tcPr>
          <w:p w14:paraId="6E55AF9E" w14:textId="68227FF1" w:rsidR="00BC78A7" w:rsidRPr="00651CAB" w:rsidRDefault="00BC78A7" w:rsidP="00BC78A7">
            <w:pPr>
              <w:spacing w:line="360" w:lineRule="auto"/>
              <w:jc w:val="center"/>
              <w:rPr>
                <w:sz w:val="28"/>
                <w:szCs w:val="28"/>
              </w:rPr>
            </w:pPr>
            <w:r w:rsidRPr="00651CAB">
              <w:rPr>
                <w:sz w:val="28"/>
                <w:szCs w:val="28"/>
              </w:rPr>
              <w:t>Класс</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17E4F" w14:textId="26498A91" w:rsidR="00BC78A7" w:rsidRPr="00651CAB" w:rsidRDefault="00BC78A7" w:rsidP="00315237">
            <w:pPr>
              <w:spacing w:line="360" w:lineRule="auto"/>
              <w:jc w:val="center"/>
              <w:rPr>
                <w:sz w:val="28"/>
                <w:szCs w:val="28"/>
              </w:rPr>
            </w:pPr>
            <w:r w:rsidRPr="00651CAB">
              <w:rPr>
                <w:sz w:val="28"/>
                <w:szCs w:val="28"/>
              </w:rPr>
              <w:t>Сумма квадратов типа III</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FF79256" w14:textId="77777777" w:rsidR="00BC78A7" w:rsidRPr="00651CAB" w:rsidRDefault="00BC78A7" w:rsidP="00315237">
            <w:pPr>
              <w:spacing w:line="360" w:lineRule="auto"/>
              <w:jc w:val="center"/>
              <w:rPr>
                <w:sz w:val="28"/>
                <w:szCs w:val="28"/>
              </w:rPr>
            </w:pPr>
            <w:r w:rsidRPr="00651CAB">
              <w:rPr>
                <w:sz w:val="28"/>
                <w:szCs w:val="28"/>
              </w:rPr>
              <w:t>ст.св.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7B5CDF9" w14:textId="77777777" w:rsidR="00BC78A7" w:rsidRPr="00651CAB" w:rsidRDefault="00BC78A7" w:rsidP="00315237">
            <w:pPr>
              <w:spacing w:line="360" w:lineRule="auto"/>
              <w:jc w:val="center"/>
              <w:rPr>
                <w:sz w:val="28"/>
                <w:szCs w:val="28"/>
              </w:rPr>
            </w:pPr>
            <w:r w:rsidRPr="00651CAB">
              <w:rPr>
                <w:sz w:val="28"/>
                <w:szCs w:val="28"/>
              </w:rPr>
              <w:t>Средний квадрат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ABB667" w14:textId="77777777" w:rsidR="00BC78A7" w:rsidRPr="00651CAB" w:rsidRDefault="00BC78A7" w:rsidP="00315237">
            <w:pPr>
              <w:spacing w:line="360" w:lineRule="auto"/>
              <w:jc w:val="center"/>
              <w:rPr>
                <w:sz w:val="28"/>
                <w:szCs w:val="28"/>
              </w:rPr>
            </w:pPr>
            <w:r w:rsidRPr="00651CAB">
              <w:rPr>
                <w:sz w:val="28"/>
                <w:szCs w:val="28"/>
              </w:rPr>
              <w:t>F</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A816B4F" w14:textId="77777777" w:rsidR="00BC78A7" w:rsidRPr="00651CAB" w:rsidRDefault="00BC78A7" w:rsidP="00315237">
            <w:pPr>
              <w:spacing w:line="360" w:lineRule="auto"/>
              <w:jc w:val="center"/>
              <w:rPr>
                <w:sz w:val="28"/>
                <w:szCs w:val="28"/>
              </w:rPr>
            </w:pPr>
            <w:r w:rsidRPr="00651CAB">
              <w:rPr>
                <w:sz w:val="28"/>
                <w:szCs w:val="28"/>
              </w:rPr>
              <w:t>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FE59AB" w14:textId="77777777" w:rsidR="00BC78A7" w:rsidRPr="00651CAB" w:rsidRDefault="00BC78A7" w:rsidP="00315237">
            <w:pPr>
              <w:spacing w:line="360" w:lineRule="auto"/>
              <w:jc w:val="center"/>
              <w:rPr>
                <w:sz w:val="28"/>
                <w:szCs w:val="28"/>
              </w:rPr>
            </w:pPr>
            <w:r w:rsidRPr="00651CAB">
              <w:rPr>
                <w:sz w:val="28"/>
                <w:szCs w:val="28"/>
              </w:rPr>
              <w:t>ŋ²</w:t>
            </w:r>
          </w:p>
        </w:tc>
      </w:tr>
      <w:tr w:rsidR="00170E6C" w:rsidRPr="00651CAB" w14:paraId="42BF113D" w14:textId="77777777" w:rsidTr="008C18EB">
        <w:trPr>
          <w:gridAfter w:val="1"/>
          <w:wAfter w:w="189" w:type="dxa"/>
          <w:trHeight w:val="395"/>
        </w:trPr>
        <w:tc>
          <w:tcPr>
            <w:tcW w:w="1729" w:type="dxa"/>
            <w:vMerge w:val="restart"/>
            <w:tcBorders>
              <w:top w:val="nil"/>
              <w:left w:val="single" w:sz="4" w:space="0" w:color="auto"/>
              <w:right w:val="single" w:sz="4" w:space="0" w:color="auto"/>
            </w:tcBorders>
            <w:shd w:val="clear" w:color="auto" w:fill="auto"/>
            <w:vAlign w:val="center"/>
          </w:tcPr>
          <w:p w14:paraId="4F63D71A" w14:textId="448A6EB6" w:rsidR="00BC78A7" w:rsidRPr="00651CAB" w:rsidRDefault="00BC78A7" w:rsidP="008C18EB">
            <w:pPr>
              <w:spacing w:line="360" w:lineRule="auto"/>
              <w:rPr>
                <w:sz w:val="28"/>
                <w:szCs w:val="28"/>
              </w:rPr>
            </w:pPr>
            <w:r w:rsidRPr="00651CAB">
              <w:rPr>
                <w:sz w:val="28"/>
                <w:szCs w:val="28"/>
              </w:rPr>
              <w:t>«ЧЛ»</w:t>
            </w:r>
          </w:p>
          <w:p w14:paraId="08DEBAD8" w14:textId="5CB192E8" w:rsidR="00BC78A7" w:rsidRPr="008C18EB" w:rsidRDefault="00BC78A7" w:rsidP="008C18EB">
            <w:pPr>
              <w:spacing w:line="360" w:lineRule="auto"/>
              <w:rPr>
                <w:sz w:val="18"/>
                <w:szCs w:val="18"/>
              </w:rPr>
            </w:pPr>
            <w:r w:rsidRPr="008C18EB">
              <w:rPr>
                <w:sz w:val="18"/>
                <w:szCs w:val="18"/>
              </w:rPr>
              <w:t>Числовая линия</w:t>
            </w:r>
          </w:p>
        </w:tc>
        <w:tc>
          <w:tcPr>
            <w:tcW w:w="1018" w:type="dxa"/>
            <w:tcBorders>
              <w:top w:val="single" w:sz="4" w:space="0" w:color="auto"/>
              <w:left w:val="nil"/>
              <w:bottom w:val="single" w:sz="4" w:space="0" w:color="auto"/>
              <w:right w:val="single" w:sz="4" w:space="0" w:color="auto"/>
            </w:tcBorders>
            <w:vAlign w:val="center"/>
          </w:tcPr>
          <w:p w14:paraId="5E0E40B9" w14:textId="5A5179E8" w:rsidR="00BC78A7" w:rsidRPr="00651CAB" w:rsidRDefault="00BC78A7" w:rsidP="007348D7">
            <w:pPr>
              <w:spacing w:line="360" w:lineRule="auto"/>
              <w:jc w:val="center"/>
              <w:rPr>
                <w:sz w:val="28"/>
                <w:szCs w:val="28"/>
              </w:rPr>
            </w:pPr>
            <w:r w:rsidRPr="00651CAB">
              <w:rPr>
                <w:sz w:val="28"/>
                <w:szCs w:val="28"/>
              </w:rPr>
              <w:t>5</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63B29781" w14:textId="683F4385" w:rsidR="00BC78A7" w:rsidRPr="00651CAB" w:rsidRDefault="00BC78A7" w:rsidP="00315237">
            <w:pPr>
              <w:spacing w:line="360" w:lineRule="auto"/>
              <w:jc w:val="right"/>
              <w:rPr>
                <w:sz w:val="28"/>
                <w:szCs w:val="28"/>
              </w:rPr>
            </w:pPr>
            <w:r w:rsidRPr="00651CAB">
              <w:rPr>
                <w:sz w:val="28"/>
                <w:szCs w:val="28"/>
              </w:rPr>
              <w:t>1599,53</w:t>
            </w:r>
          </w:p>
        </w:tc>
        <w:tc>
          <w:tcPr>
            <w:tcW w:w="860" w:type="dxa"/>
            <w:tcBorders>
              <w:top w:val="nil"/>
              <w:left w:val="nil"/>
              <w:bottom w:val="single" w:sz="4" w:space="0" w:color="auto"/>
              <w:right w:val="single" w:sz="4" w:space="0" w:color="auto"/>
            </w:tcBorders>
            <w:shd w:val="clear" w:color="auto" w:fill="auto"/>
            <w:noWrap/>
            <w:vAlign w:val="center"/>
          </w:tcPr>
          <w:p w14:paraId="556B220E" w14:textId="77777777" w:rsidR="00BC78A7" w:rsidRPr="00651CAB" w:rsidRDefault="00BC78A7" w:rsidP="0031523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0A064609" w14:textId="77777777" w:rsidR="00BC78A7" w:rsidRPr="00651CAB" w:rsidRDefault="00BC78A7" w:rsidP="00315237">
            <w:pPr>
              <w:spacing w:line="360" w:lineRule="auto"/>
              <w:jc w:val="right"/>
              <w:rPr>
                <w:sz w:val="28"/>
                <w:szCs w:val="28"/>
              </w:rPr>
            </w:pPr>
            <w:r w:rsidRPr="00651CAB">
              <w:rPr>
                <w:sz w:val="28"/>
                <w:szCs w:val="28"/>
              </w:rPr>
              <w:t>799,77</w:t>
            </w:r>
          </w:p>
        </w:tc>
        <w:tc>
          <w:tcPr>
            <w:tcW w:w="1134" w:type="dxa"/>
            <w:tcBorders>
              <w:top w:val="nil"/>
              <w:left w:val="nil"/>
              <w:bottom w:val="single" w:sz="4" w:space="0" w:color="auto"/>
              <w:right w:val="single" w:sz="4" w:space="0" w:color="auto"/>
            </w:tcBorders>
            <w:shd w:val="clear" w:color="auto" w:fill="auto"/>
            <w:noWrap/>
            <w:vAlign w:val="center"/>
          </w:tcPr>
          <w:p w14:paraId="2DB97DAB" w14:textId="77777777" w:rsidR="00BC78A7" w:rsidRPr="00651CAB" w:rsidRDefault="00BC78A7" w:rsidP="00315237">
            <w:pPr>
              <w:spacing w:line="360" w:lineRule="auto"/>
              <w:jc w:val="right"/>
              <w:rPr>
                <w:sz w:val="28"/>
                <w:szCs w:val="28"/>
              </w:rPr>
            </w:pPr>
            <w:r w:rsidRPr="00651CAB">
              <w:rPr>
                <w:sz w:val="28"/>
                <w:szCs w:val="28"/>
              </w:rPr>
              <w:t>1,01</w:t>
            </w:r>
          </w:p>
        </w:tc>
        <w:tc>
          <w:tcPr>
            <w:tcW w:w="993" w:type="dxa"/>
            <w:tcBorders>
              <w:top w:val="nil"/>
              <w:left w:val="nil"/>
              <w:bottom w:val="single" w:sz="4" w:space="0" w:color="auto"/>
              <w:right w:val="single" w:sz="4" w:space="0" w:color="auto"/>
            </w:tcBorders>
            <w:shd w:val="clear" w:color="auto" w:fill="auto"/>
            <w:noWrap/>
            <w:vAlign w:val="center"/>
          </w:tcPr>
          <w:p w14:paraId="4016DE04" w14:textId="77777777" w:rsidR="00BC78A7" w:rsidRPr="00651CAB" w:rsidRDefault="00BC78A7" w:rsidP="00315237">
            <w:pPr>
              <w:spacing w:line="360" w:lineRule="auto"/>
              <w:jc w:val="right"/>
              <w:rPr>
                <w:sz w:val="28"/>
                <w:szCs w:val="28"/>
              </w:rPr>
            </w:pPr>
            <w:r w:rsidRPr="00651CAB">
              <w:rPr>
                <w:sz w:val="28"/>
                <w:szCs w:val="28"/>
              </w:rPr>
              <w:t>0,37</w:t>
            </w:r>
          </w:p>
        </w:tc>
        <w:tc>
          <w:tcPr>
            <w:tcW w:w="992" w:type="dxa"/>
            <w:tcBorders>
              <w:top w:val="nil"/>
              <w:left w:val="nil"/>
              <w:bottom w:val="single" w:sz="4" w:space="0" w:color="auto"/>
              <w:right w:val="single" w:sz="4" w:space="0" w:color="auto"/>
            </w:tcBorders>
            <w:shd w:val="clear" w:color="auto" w:fill="auto"/>
            <w:noWrap/>
            <w:vAlign w:val="center"/>
          </w:tcPr>
          <w:p w14:paraId="48501193" w14:textId="77777777" w:rsidR="00BC78A7" w:rsidRPr="00651CAB" w:rsidRDefault="00BC78A7" w:rsidP="00315237">
            <w:pPr>
              <w:spacing w:line="360" w:lineRule="auto"/>
              <w:jc w:val="right"/>
              <w:rPr>
                <w:sz w:val="28"/>
                <w:szCs w:val="28"/>
              </w:rPr>
            </w:pPr>
            <w:r w:rsidRPr="00651CAB">
              <w:rPr>
                <w:sz w:val="28"/>
                <w:szCs w:val="28"/>
              </w:rPr>
              <w:t>0,08</w:t>
            </w:r>
          </w:p>
        </w:tc>
      </w:tr>
      <w:tr w:rsidR="00170E6C" w:rsidRPr="00651CAB" w14:paraId="6048F154" w14:textId="77777777" w:rsidTr="008C18EB">
        <w:trPr>
          <w:gridAfter w:val="1"/>
          <w:wAfter w:w="189" w:type="dxa"/>
          <w:trHeight w:val="609"/>
        </w:trPr>
        <w:tc>
          <w:tcPr>
            <w:tcW w:w="1729" w:type="dxa"/>
            <w:vMerge/>
            <w:tcBorders>
              <w:left w:val="single" w:sz="4" w:space="0" w:color="auto"/>
              <w:bottom w:val="single" w:sz="4" w:space="0" w:color="auto"/>
              <w:right w:val="single" w:sz="4" w:space="0" w:color="auto"/>
            </w:tcBorders>
            <w:shd w:val="clear" w:color="auto" w:fill="auto"/>
            <w:vAlign w:val="center"/>
          </w:tcPr>
          <w:p w14:paraId="37052D06" w14:textId="77777777" w:rsidR="00BC78A7" w:rsidRPr="00651CAB" w:rsidRDefault="00BC78A7" w:rsidP="008C18EB">
            <w:pPr>
              <w:spacing w:line="360" w:lineRule="auto"/>
              <w:rPr>
                <w:sz w:val="28"/>
                <w:szCs w:val="28"/>
              </w:rPr>
            </w:pPr>
          </w:p>
        </w:tc>
        <w:tc>
          <w:tcPr>
            <w:tcW w:w="1018" w:type="dxa"/>
            <w:tcBorders>
              <w:top w:val="single" w:sz="4" w:space="0" w:color="auto"/>
              <w:left w:val="nil"/>
              <w:bottom w:val="single" w:sz="4" w:space="0" w:color="auto"/>
              <w:right w:val="single" w:sz="4" w:space="0" w:color="auto"/>
            </w:tcBorders>
            <w:vAlign w:val="center"/>
          </w:tcPr>
          <w:p w14:paraId="1DFCDA4D" w14:textId="2F66E85E" w:rsidR="00BC78A7" w:rsidRPr="00651CAB" w:rsidRDefault="00BC78A7" w:rsidP="007348D7">
            <w:pPr>
              <w:spacing w:line="360" w:lineRule="auto"/>
              <w:jc w:val="center"/>
              <w:rPr>
                <w:sz w:val="28"/>
                <w:szCs w:val="28"/>
              </w:rPr>
            </w:pPr>
            <w:r w:rsidRPr="00651CAB">
              <w:rPr>
                <w:sz w:val="28"/>
                <w:szCs w:val="28"/>
              </w:rPr>
              <w:t>7</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5C9D0D2E" w14:textId="63D5D943" w:rsidR="00BC78A7" w:rsidRPr="00651CAB" w:rsidRDefault="00BC78A7" w:rsidP="00315237">
            <w:pPr>
              <w:spacing w:line="360" w:lineRule="auto"/>
              <w:jc w:val="right"/>
              <w:rPr>
                <w:sz w:val="28"/>
                <w:szCs w:val="28"/>
              </w:rPr>
            </w:pPr>
            <w:r w:rsidRPr="00651CAB">
              <w:rPr>
                <w:sz w:val="28"/>
                <w:szCs w:val="28"/>
              </w:rPr>
              <w:t>2069,390</w:t>
            </w:r>
          </w:p>
        </w:tc>
        <w:tc>
          <w:tcPr>
            <w:tcW w:w="860" w:type="dxa"/>
            <w:tcBorders>
              <w:top w:val="nil"/>
              <w:left w:val="nil"/>
              <w:bottom w:val="single" w:sz="4" w:space="0" w:color="auto"/>
              <w:right w:val="single" w:sz="4" w:space="0" w:color="auto"/>
            </w:tcBorders>
            <w:shd w:val="clear" w:color="auto" w:fill="auto"/>
            <w:noWrap/>
            <w:vAlign w:val="center"/>
          </w:tcPr>
          <w:p w14:paraId="100F7AED" w14:textId="77777777" w:rsidR="00BC78A7" w:rsidRPr="00651CAB" w:rsidRDefault="00BC78A7" w:rsidP="0031523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3CEB8813" w14:textId="77777777" w:rsidR="00BC78A7" w:rsidRPr="00651CAB" w:rsidRDefault="00BC78A7" w:rsidP="00315237">
            <w:pPr>
              <w:spacing w:line="360" w:lineRule="auto"/>
              <w:jc w:val="right"/>
              <w:rPr>
                <w:sz w:val="28"/>
                <w:szCs w:val="28"/>
              </w:rPr>
            </w:pPr>
            <w:r w:rsidRPr="00651CAB">
              <w:rPr>
                <w:sz w:val="28"/>
                <w:szCs w:val="28"/>
              </w:rPr>
              <w:t>1034,695</w:t>
            </w:r>
          </w:p>
        </w:tc>
        <w:tc>
          <w:tcPr>
            <w:tcW w:w="1134" w:type="dxa"/>
            <w:tcBorders>
              <w:top w:val="nil"/>
              <w:left w:val="nil"/>
              <w:bottom w:val="single" w:sz="4" w:space="0" w:color="auto"/>
              <w:right w:val="single" w:sz="4" w:space="0" w:color="auto"/>
            </w:tcBorders>
            <w:shd w:val="clear" w:color="auto" w:fill="auto"/>
            <w:noWrap/>
            <w:vAlign w:val="center"/>
          </w:tcPr>
          <w:p w14:paraId="32D020A9" w14:textId="77777777" w:rsidR="00BC78A7" w:rsidRPr="00651CAB" w:rsidRDefault="00BC78A7" w:rsidP="00315237">
            <w:pPr>
              <w:spacing w:line="360" w:lineRule="auto"/>
              <w:jc w:val="right"/>
              <w:rPr>
                <w:sz w:val="28"/>
                <w:szCs w:val="28"/>
              </w:rPr>
            </w:pPr>
            <w:r w:rsidRPr="00651CAB">
              <w:rPr>
                <w:sz w:val="28"/>
                <w:szCs w:val="28"/>
              </w:rPr>
              <w:t>3,987</w:t>
            </w:r>
          </w:p>
        </w:tc>
        <w:tc>
          <w:tcPr>
            <w:tcW w:w="993" w:type="dxa"/>
            <w:tcBorders>
              <w:top w:val="nil"/>
              <w:left w:val="nil"/>
              <w:bottom w:val="single" w:sz="4" w:space="0" w:color="auto"/>
              <w:right w:val="single" w:sz="4" w:space="0" w:color="auto"/>
            </w:tcBorders>
            <w:shd w:val="clear" w:color="auto" w:fill="auto"/>
            <w:noWrap/>
            <w:vAlign w:val="center"/>
          </w:tcPr>
          <w:p w14:paraId="7581D27A" w14:textId="2A8C3662" w:rsidR="00BC78A7" w:rsidRPr="00651CAB" w:rsidRDefault="00BC78A7" w:rsidP="00315237">
            <w:pPr>
              <w:spacing w:line="360" w:lineRule="auto"/>
              <w:jc w:val="right"/>
              <w:rPr>
                <w:sz w:val="28"/>
                <w:szCs w:val="28"/>
              </w:rPr>
            </w:pPr>
            <w:r w:rsidRPr="00651CAB">
              <w:rPr>
                <w:sz w:val="28"/>
                <w:szCs w:val="28"/>
              </w:rPr>
              <w:t>0,02</w:t>
            </w:r>
            <w:r w:rsidR="00697649" w:rsidRPr="00651CAB">
              <w:rPr>
                <w:sz w:val="28"/>
                <w:szCs w:val="28"/>
              </w:rPr>
              <w:t>*</w:t>
            </w:r>
          </w:p>
        </w:tc>
        <w:tc>
          <w:tcPr>
            <w:tcW w:w="992" w:type="dxa"/>
            <w:tcBorders>
              <w:top w:val="nil"/>
              <w:left w:val="nil"/>
              <w:bottom w:val="single" w:sz="4" w:space="0" w:color="auto"/>
              <w:right w:val="single" w:sz="4" w:space="0" w:color="auto"/>
            </w:tcBorders>
            <w:shd w:val="clear" w:color="auto" w:fill="auto"/>
            <w:noWrap/>
            <w:vAlign w:val="center"/>
          </w:tcPr>
          <w:p w14:paraId="10747F6B" w14:textId="77777777" w:rsidR="00BC78A7" w:rsidRPr="00651CAB" w:rsidRDefault="00BC78A7" w:rsidP="00315237">
            <w:pPr>
              <w:spacing w:line="360" w:lineRule="auto"/>
              <w:jc w:val="right"/>
              <w:rPr>
                <w:sz w:val="28"/>
                <w:szCs w:val="28"/>
              </w:rPr>
            </w:pPr>
            <w:r w:rsidRPr="00651CAB">
              <w:rPr>
                <w:sz w:val="28"/>
                <w:szCs w:val="28"/>
              </w:rPr>
              <w:t>0,07</w:t>
            </w:r>
          </w:p>
        </w:tc>
      </w:tr>
      <w:tr w:rsidR="00170E6C" w:rsidRPr="00651CAB" w14:paraId="3FA71314" w14:textId="77777777" w:rsidTr="008C18EB">
        <w:trPr>
          <w:gridAfter w:val="1"/>
          <w:wAfter w:w="189" w:type="dxa"/>
          <w:trHeight w:val="395"/>
        </w:trPr>
        <w:tc>
          <w:tcPr>
            <w:tcW w:w="1729" w:type="dxa"/>
            <w:vMerge w:val="restart"/>
            <w:tcBorders>
              <w:top w:val="nil"/>
              <w:left w:val="single" w:sz="4" w:space="0" w:color="auto"/>
              <w:right w:val="single" w:sz="4" w:space="0" w:color="auto"/>
            </w:tcBorders>
            <w:shd w:val="clear" w:color="auto" w:fill="auto"/>
            <w:vAlign w:val="center"/>
          </w:tcPr>
          <w:p w14:paraId="5122CAB4" w14:textId="2EADF636" w:rsidR="00BC78A7" w:rsidRPr="00651CAB" w:rsidRDefault="00BC78A7" w:rsidP="008C18EB">
            <w:pPr>
              <w:spacing w:line="360" w:lineRule="auto"/>
              <w:rPr>
                <w:sz w:val="28"/>
                <w:szCs w:val="28"/>
              </w:rPr>
            </w:pPr>
            <w:r w:rsidRPr="00651CAB">
              <w:rPr>
                <w:sz w:val="28"/>
                <w:szCs w:val="28"/>
              </w:rPr>
              <w:t>«ЧЧ»</w:t>
            </w:r>
          </w:p>
          <w:p w14:paraId="695F0BF7" w14:textId="3EC7468A" w:rsidR="00BC78A7" w:rsidRPr="008C18EB" w:rsidRDefault="00BC78A7" w:rsidP="008C18EB">
            <w:pPr>
              <w:spacing w:line="360" w:lineRule="auto"/>
              <w:rPr>
                <w:sz w:val="18"/>
                <w:szCs w:val="18"/>
              </w:rPr>
            </w:pPr>
            <w:r w:rsidRPr="008C18EB">
              <w:rPr>
                <w:sz w:val="18"/>
                <w:szCs w:val="18"/>
              </w:rPr>
              <w:t>Чувство числа</w:t>
            </w:r>
          </w:p>
        </w:tc>
        <w:tc>
          <w:tcPr>
            <w:tcW w:w="1018" w:type="dxa"/>
            <w:tcBorders>
              <w:top w:val="single" w:sz="4" w:space="0" w:color="auto"/>
              <w:left w:val="nil"/>
              <w:bottom w:val="single" w:sz="4" w:space="0" w:color="auto"/>
              <w:right w:val="single" w:sz="4" w:space="0" w:color="auto"/>
            </w:tcBorders>
            <w:vAlign w:val="center"/>
          </w:tcPr>
          <w:p w14:paraId="6ADDBBA9" w14:textId="13C6FDB0" w:rsidR="00BC78A7" w:rsidRPr="00651CAB" w:rsidRDefault="00BC78A7" w:rsidP="007348D7">
            <w:pPr>
              <w:spacing w:line="360" w:lineRule="auto"/>
              <w:jc w:val="center"/>
              <w:rPr>
                <w:sz w:val="28"/>
                <w:szCs w:val="28"/>
              </w:rPr>
            </w:pPr>
            <w:r w:rsidRPr="00651CAB">
              <w:rPr>
                <w:sz w:val="28"/>
                <w:szCs w:val="28"/>
              </w:rPr>
              <w:t>5</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7E5AE482" w14:textId="084F7239" w:rsidR="00BC78A7" w:rsidRPr="00651CAB" w:rsidRDefault="00BC78A7" w:rsidP="00BC78A7">
            <w:pPr>
              <w:spacing w:line="360" w:lineRule="auto"/>
              <w:jc w:val="right"/>
              <w:rPr>
                <w:sz w:val="28"/>
                <w:szCs w:val="28"/>
              </w:rPr>
            </w:pPr>
            <w:r w:rsidRPr="00651CAB">
              <w:rPr>
                <w:sz w:val="28"/>
                <w:szCs w:val="28"/>
              </w:rPr>
              <w:t>1554,66</w:t>
            </w:r>
          </w:p>
        </w:tc>
        <w:tc>
          <w:tcPr>
            <w:tcW w:w="860" w:type="dxa"/>
            <w:tcBorders>
              <w:top w:val="nil"/>
              <w:left w:val="nil"/>
              <w:bottom w:val="single" w:sz="4" w:space="0" w:color="auto"/>
              <w:right w:val="single" w:sz="4" w:space="0" w:color="auto"/>
            </w:tcBorders>
            <w:shd w:val="clear" w:color="auto" w:fill="auto"/>
            <w:noWrap/>
            <w:vAlign w:val="center"/>
          </w:tcPr>
          <w:p w14:paraId="7FFD5100" w14:textId="77777777" w:rsidR="00BC78A7" w:rsidRPr="00651CAB" w:rsidRDefault="00BC78A7" w:rsidP="00BC78A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34195DEB" w14:textId="77777777" w:rsidR="00BC78A7" w:rsidRPr="00651CAB" w:rsidRDefault="00BC78A7" w:rsidP="00BC78A7">
            <w:pPr>
              <w:spacing w:line="360" w:lineRule="auto"/>
              <w:jc w:val="right"/>
              <w:rPr>
                <w:sz w:val="28"/>
                <w:szCs w:val="28"/>
              </w:rPr>
            </w:pPr>
            <w:r w:rsidRPr="00651CAB">
              <w:rPr>
                <w:sz w:val="28"/>
                <w:szCs w:val="28"/>
              </w:rPr>
              <w:t>777,33</w:t>
            </w:r>
          </w:p>
        </w:tc>
        <w:tc>
          <w:tcPr>
            <w:tcW w:w="1134" w:type="dxa"/>
            <w:tcBorders>
              <w:top w:val="nil"/>
              <w:left w:val="nil"/>
              <w:bottom w:val="single" w:sz="4" w:space="0" w:color="auto"/>
              <w:right w:val="single" w:sz="4" w:space="0" w:color="auto"/>
            </w:tcBorders>
            <w:shd w:val="clear" w:color="auto" w:fill="auto"/>
            <w:noWrap/>
            <w:vAlign w:val="center"/>
          </w:tcPr>
          <w:p w14:paraId="4C34D005" w14:textId="77777777" w:rsidR="00BC78A7" w:rsidRPr="00651CAB" w:rsidRDefault="00BC78A7" w:rsidP="00BC78A7">
            <w:pPr>
              <w:spacing w:line="360" w:lineRule="auto"/>
              <w:jc w:val="right"/>
              <w:rPr>
                <w:sz w:val="28"/>
                <w:szCs w:val="28"/>
              </w:rPr>
            </w:pPr>
            <w:r w:rsidRPr="00651CAB">
              <w:rPr>
                <w:sz w:val="28"/>
                <w:szCs w:val="28"/>
              </w:rPr>
              <w:t>5,43</w:t>
            </w:r>
          </w:p>
        </w:tc>
        <w:tc>
          <w:tcPr>
            <w:tcW w:w="993" w:type="dxa"/>
            <w:tcBorders>
              <w:top w:val="nil"/>
              <w:left w:val="nil"/>
              <w:bottom w:val="single" w:sz="4" w:space="0" w:color="auto"/>
              <w:right w:val="single" w:sz="4" w:space="0" w:color="auto"/>
            </w:tcBorders>
            <w:shd w:val="clear" w:color="auto" w:fill="auto"/>
            <w:noWrap/>
            <w:vAlign w:val="center"/>
          </w:tcPr>
          <w:p w14:paraId="211D2CE1" w14:textId="0BE4B4AF" w:rsidR="00BC78A7" w:rsidRPr="00651CAB" w:rsidRDefault="00BC78A7" w:rsidP="00BC78A7">
            <w:pPr>
              <w:spacing w:line="360" w:lineRule="auto"/>
              <w:jc w:val="right"/>
              <w:rPr>
                <w:sz w:val="28"/>
                <w:szCs w:val="28"/>
              </w:rPr>
            </w:pPr>
            <w:r w:rsidRPr="00651CAB">
              <w:rPr>
                <w:sz w:val="28"/>
                <w:szCs w:val="28"/>
              </w:rPr>
              <w:t>0,0</w:t>
            </w:r>
            <w:r w:rsidR="00697649" w:rsidRPr="00651CAB">
              <w:rPr>
                <w:sz w:val="28"/>
                <w:szCs w:val="28"/>
              </w:rPr>
              <w:t>1*</w:t>
            </w:r>
          </w:p>
        </w:tc>
        <w:tc>
          <w:tcPr>
            <w:tcW w:w="992" w:type="dxa"/>
            <w:tcBorders>
              <w:top w:val="nil"/>
              <w:left w:val="nil"/>
              <w:bottom w:val="single" w:sz="4" w:space="0" w:color="auto"/>
              <w:right w:val="single" w:sz="4" w:space="0" w:color="auto"/>
            </w:tcBorders>
            <w:shd w:val="clear" w:color="auto" w:fill="auto"/>
            <w:noWrap/>
            <w:vAlign w:val="center"/>
          </w:tcPr>
          <w:p w14:paraId="774F7E24" w14:textId="77777777" w:rsidR="00BC78A7" w:rsidRPr="00651CAB" w:rsidRDefault="00BC78A7" w:rsidP="00BC78A7">
            <w:pPr>
              <w:spacing w:line="360" w:lineRule="auto"/>
              <w:jc w:val="right"/>
              <w:rPr>
                <w:sz w:val="28"/>
                <w:szCs w:val="28"/>
              </w:rPr>
            </w:pPr>
            <w:r w:rsidRPr="00651CAB">
              <w:rPr>
                <w:sz w:val="28"/>
                <w:szCs w:val="28"/>
              </w:rPr>
              <w:t>0,20</w:t>
            </w:r>
          </w:p>
        </w:tc>
      </w:tr>
      <w:tr w:rsidR="00170E6C" w:rsidRPr="00651CAB" w14:paraId="0983CC03" w14:textId="77777777" w:rsidTr="008C18EB">
        <w:trPr>
          <w:gridAfter w:val="1"/>
          <w:wAfter w:w="189" w:type="dxa"/>
          <w:trHeight w:val="395"/>
        </w:trPr>
        <w:tc>
          <w:tcPr>
            <w:tcW w:w="1729" w:type="dxa"/>
            <w:vMerge/>
            <w:tcBorders>
              <w:left w:val="single" w:sz="4" w:space="0" w:color="auto"/>
              <w:bottom w:val="single" w:sz="4" w:space="0" w:color="auto"/>
              <w:right w:val="single" w:sz="4" w:space="0" w:color="auto"/>
            </w:tcBorders>
            <w:shd w:val="clear" w:color="auto" w:fill="auto"/>
            <w:vAlign w:val="center"/>
          </w:tcPr>
          <w:p w14:paraId="0793C49B" w14:textId="77777777" w:rsidR="00BC78A7" w:rsidRPr="00651CAB" w:rsidRDefault="00BC78A7" w:rsidP="008C18EB">
            <w:pPr>
              <w:spacing w:line="360" w:lineRule="auto"/>
              <w:rPr>
                <w:sz w:val="28"/>
                <w:szCs w:val="28"/>
              </w:rPr>
            </w:pPr>
          </w:p>
        </w:tc>
        <w:tc>
          <w:tcPr>
            <w:tcW w:w="1018" w:type="dxa"/>
            <w:tcBorders>
              <w:top w:val="single" w:sz="4" w:space="0" w:color="auto"/>
              <w:left w:val="nil"/>
              <w:bottom w:val="single" w:sz="4" w:space="0" w:color="auto"/>
              <w:right w:val="single" w:sz="4" w:space="0" w:color="auto"/>
            </w:tcBorders>
            <w:vAlign w:val="center"/>
          </w:tcPr>
          <w:p w14:paraId="489CD880" w14:textId="53FEF31F" w:rsidR="00BC78A7" w:rsidRPr="00651CAB" w:rsidRDefault="00BC78A7" w:rsidP="007348D7">
            <w:pPr>
              <w:spacing w:line="360" w:lineRule="auto"/>
              <w:jc w:val="center"/>
              <w:rPr>
                <w:sz w:val="28"/>
                <w:szCs w:val="28"/>
              </w:rPr>
            </w:pPr>
            <w:r w:rsidRPr="00651CAB">
              <w:rPr>
                <w:sz w:val="28"/>
                <w:szCs w:val="28"/>
              </w:rPr>
              <w:t>7</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4AEA15B8" w14:textId="5775431F" w:rsidR="00BC78A7" w:rsidRPr="00651CAB" w:rsidRDefault="00BC78A7" w:rsidP="00BC78A7">
            <w:pPr>
              <w:spacing w:line="360" w:lineRule="auto"/>
              <w:jc w:val="right"/>
              <w:rPr>
                <w:sz w:val="28"/>
                <w:szCs w:val="28"/>
              </w:rPr>
            </w:pPr>
            <w:r w:rsidRPr="00651CAB">
              <w:rPr>
                <w:sz w:val="28"/>
                <w:szCs w:val="28"/>
              </w:rPr>
              <w:t>555,15</w:t>
            </w:r>
          </w:p>
        </w:tc>
        <w:tc>
          <w:tcPr>
            <w:tcW w:w="860" w:type="dxa"/>
            <w:tcBorders>
              <w:top w:val="nil"/>
              <w:left w:val="nil"/>
              <w:bottom w:val="single" w:sz="4" w:space="0" w:color="auto"/>
              <w:right w:val="single" w:sz="4" w:space="0" w:color="auto"/>
            </w:tcBorders>
            <w:shd w:val="clear" w:color="auto" w:fill="auto"/>
            <w:noWrap/>
            <w:vAlign w:val="center"/>
          </w:tcPr>
          <w:p w14:paraId="11502284" w14:textId="77777777" w:rsidR="00BC78A7" w:rsidRPr="00651CAB" w:rsidRDefault="00BC78A7" w:rsidP="00BC78A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4A48E04B" w14:textId="77777777" w:rsidR="00BC78A7" w:rsidRPr="00651CAB" w:rsidRDefault="00BC78A7" w:rsidP="00BC78A7">
            <w:pPr>
              <w:spacing w:line="360" w:lineRule="auto"/>
              <w:jc w:val="right"/>
              <w:rPr>
                <w:sz w:val="28"/>
                <w:szCs w:val="28"/>
              </w:rPr>
            </w:pPr>
            <w:r w:rsidRPr="00651CAB">
              <w:rPr>
                <w:sz w:val="28"/>
                <w:szCs w:val="28"/>
              </w:rPr>
              <w:t>277,58</w:t>
            </w:r>
          </w:p>
        </w:tc>
        <w:tc>
          <w:tcPr>
            <w:tcW w:w="1134" w:type="dxa"/>
            <w:tcBorders>
              <w:top w:val="nil"/>
              <w:left w:val="nil"/>
              <w:bottom w:val="single" w:sz="4" w:space="0" w:color="auto"/>
              <w:right w:val="single" w:sz="4" w:space="0" w:color="auto"/>
            </w:tcBorders>
            <w:shd w:val="clear" w:color="auto" w:fill="auto"/>
            <w:noWrap/>
            <w:vAlign w:val="center"/>
          </w:tcPr>
          <w:p w14:paraId="68D17BE1" w14:textId="77777777" w:rsidR="00BC78A7" w:rsidRPr="00651CAB" w:rsidRDefault="00BC78A7" w:rsidP="00BC78A7">
            <w:pPr>
              <w:spacing w:line="360" w:lineRule="auto"/>
              <w:jc w:val="right"/>
              <w:rPr>
                <w:sz w:val="28"/>
                <w:szCs w:val="28"/>
              </w:rPr>
            </w:pPr>
            <w:r w:rsidRPr="00651CAB">
              <w:rPr>
                <w:sz w:val="28"/>
                <w:szCs w:val="28"/>
              </w:rPr>
              <w:t>2,02</w:t>
            </w:r>
          </w:p>
        </w:tc>
        <w:tc>
          <w:tcPr>
            <w:tcW w:w="993" w:type="dxa"/>
            <w:tcBorders>
              <w:top w:val="nil"/>
              <w:left w:val="nil"/>
              <w:bottom w:val="single" w:sz="4" w:space="0" w:color="auto"/>
              <w:right w:val="single" w:sz="4" w:space="0" w:color="auto"/>
            </w:tcBorders>
            <w:shd w:val="clear" w:color="auto" w:fill="auto"/>
            <w:noWrap/>
            <w:vAlign w:val="center"/>
          </w:tcPr>
          <w:p w14:paraId="478A5063" w14:textId="77777777" w:rsidR="00BC78A7" w:rsidRPr="00651CAB" w:rsidRDefault="00BC78A7" w:rsidP="00BC78A7">
            <w:pPr>
              <w:spacing w:line="360" w:lineRule="auto"/>
              <w:jc w:val="right"/>
              <w:rPr>
                <w:sz w:val="28"/>
                <w:szCs w:val="28"/>
              </w:rPr>
            </w:pPr>
            <w:r w:rsidRPr="00651CAB">
              <w:rPr>
                <w:sz w:val="28"/>
                <w:szCs w:val="28"/>
              </w:rPr>
              <w:t>0,14</w:t>
            </w:r>
          </w:p>
        </w:tc>
        <w:tc>
          <w:tcPr>
            <w:tcW w:w="992" w:type="dxa"/>
            <w:tcBorders>
              <w:top w:val="nil"/>
              <w:left w:val="nil"/>
              <w:bottom w:val="single" w:sz="4" w:space="0" w:color="auto"/>
              <w:right w:val="single" w:sz="4" w:space="0" w:color="auto"/>
            </w:tcBorders>
            <w:shd w:val="clear" w:color="auto" w:fill="auto"/>
            <w:noWrap/>
            <w:vAlign w:val="center"/>
          </w:tcPr>
          <w:p w14:paraId="203AC427" w14:textId="77777777" w:rsidR="00BC78A7" w:rsidRPr="00651CAB" w:rsidRDefault="00BC78A7" w:rsidP="00BC78A7">
            <w:pPr>
              <w:spacing w:line="360" w:lineRule="auto"/>
              <w:jc w:val="right"/>
              <w:rPr>
                <w:sz w:val="28"/>
                <w:szCs w:val="28"/>
              </w:rPr>
            </w:pPr>
            <w:r w:rsidRPr="00651CAB">
              <w:rPr>
                <w:sz w:val="28"/>
                <w:szCs w:val="28"/>
              </w:rPr>
              <w:t>0,04</w:t>
            </w:r>
          </w:p>
        </w:tc>
      </w:tr>
      <w:tr w:rsidR="00170E6C" w:rsidRPr="00651CAB" w14:paraId="511D09BA" w14:textId="77777777" w:rsidTr="008C18EB">
        <w:trPr>
          <w:gridAfter w:val="1"/>
          <w:wAfter w:w="189" w:type="dxa"/>
          <w:trHeight w:val="395"/>
        </w:trPr>
        <w:tc>
          <w:tcPr>
            <w:tcW w:w="1729" w:type="dxa"/>
            <w:vMerge w:val="restart"/>
            <w:tcBorders>
              <w:top w:val="nil"/>
              <w:left w:val="single" w:sz="4" w:space="0" w:color="auto"/>
              <w:right w:val="single" w:sz="4" w:space="0" w:color="auto"/>
            </w:tcBorders>
            <w:shd w:val="clear" w:color="auto" w:fill="auto"/>
            <w:vAlign w:val="center"/>
          </w:tcPr>
          <w:p w14:paraId="57104F1A" w14:textId="263B3CD3" w:rsidR="00BC78A7" w:rsidRPr="00651CAB" w:rsidRDefault="00BC78A7" w:rsidP="008C18EB">
            <w:pPr>
              <w:spacing w:line="360" w:lineRule="auto"/>
              <w:rPr>
                <w:sz w:val="28"/>
                <w:szCs w:val="28"/>
              </w:rPr>
            </w:pPr>
            <w:r w:rsidRPr="00651CAB">
              <w:rPr>
                <w:sz w:val="28"/>
                <w:szCs w:val="28"/>
              </w:rPr>
              <w:t>«РП»</w:t>
            </w:r>
          </w:p>
          <w:p w14:paraId="20363947" w14:textId="2C96F8FA" w:rsidR="00BC78A7" w:rsidRPr="008C18EB" w:rsidRDefault="00BC78A7" w:rsidP="008C18EB">
            <w:pPr>
              <w:spacing w:line="360" w:lineRule="auto"/>
              <w:rPr>
                <w:sz w:val="18"/>
                <w:szCs w:val="18"/>
              </w:rPr>
            </w:pPr>
            <w:r w:rsidRPr="008C18EB">
              <w:rPr>
                <w:sz w:val="18"/>
                <w:szCs w:val="18"/>
              </w:rPr>
              <w:t>Рабочая память</w:t>
            </w:r>
          </w:p>
        </w:tc>
        <w:tc>
          <w:tcPr>
            <w:tcW w:w="1018" w:type="dxa"/>
            <w:tcBorders>
              <w:top w:val="single" w:sz="4" w:space="0" w:color="auto"/>
              <w:left w:val="nil"/>
              <w:bottom w:val="single" w:sz="4" w:space="0" w:color="auto"/>
              <w:right w:val="single" w:sz="4" w:space="0" w:color="auto"/>
            </w:tcBorders>
            <w:vAlign w:val="center"/>
          </w:tcPr>
          <w:p w14:paraId="2B3D15CA" w14:textId="76C1D037" w:rsidR="00BC78A7" w:rsidRPr="00651CAB" w:rsidRDefault="00BC78A7" w:rsidP="007348D7">
            <w:pPr>
              <w:spacing w:line="360" w:lineRule="auto"/>
              <w:jc w:val="center"/>
              <w:rPr>
                <w:sz w:val="28"/>
                <w:szCs w:val="28"/>
              </w:rPr>
            </w:pPr>
            <w:r w:rsidRPr="00651CAB">
              <w:rPr>
                <w:sz w:val="28"/>
                <w:szCs w:val="28"/>
              </w:rPr>
              <w:t>5</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5B401662" w14:textId="442A70FB" w:rsidR="00BC78A7" w:rsidRPr="00651CAB" w:rsidRDefault="00BC78A7" w:rsidP="00BC78A7">
            <w:pPr>
              <w:spacing w:line="360" w:lineRule="auto"/>
              <w:jc w:val="right"/>
              <w:rPr>
                <w:sz w:val="28"/>
                <w:szCs w:val="28"/>
              </w:rPr>
            </w:pPr>
            <w:r w:rsidRPr="00651CAB">
              <w:rPr>
                <w:sz w:val="28"/>
                <w:szCs w:val="28"/>
              </w:rPr>
              <w:t>10,08</w:t>
            </w:r>
          </w:p>
        </w:tc>
        <w:tc>
          <w:tcPr>
            <w:tcW w:w="860" w:type="dxa"/>
            <w:tcBorders>
              <w:top w:val="nil"/>
              <w:left w:val="nil"/>
              <w:bottom w:val="single" w:sz="4" w:space="0" w:color="auto"/>
              <w:right w:val="single" w:sz="4" w:space="0" w:color="auto"/>
            </w:tcBorders>
            <w:shd w:val="clear" w:color="auto" w:fill="auto"/>
            <w:noWrap/>
            <w:vAlign w:val="center"/>
          </w:tcPr>
          <w:p w14:paraId="44A79347" w14:textId="77777777" w:rsidR="00BC78A7" w:rsidRPr="00651CAB" w:rsidRDefault="00BC78A7" w:rsidP="00BC78A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6BC9F749" w14:textId="77777777" w:rsidR="00BC78A7" w:rsidRPr="00651CAB" w:rsidRDefault="00BC78A7" w:rsidP="00BC78A7">
            <w:pPr>
              <w:spacing w:line="360" w:lineRule="auto"/>
              <w:jc w:val="right"/>
              <w:rPr>
                <w:sz w:val="28"/>
                <w:szCs w:val="28"/>
              </w:rPr>
            </w:pPr>
            <w:r w:rsidRPr="00651CAB">
              <w:rPr>
                <w:sz w:val="28"/>
                <w:szCs w:val="28"/>
              </w:rPr>
              <w:t>5,04</w:t>
            </w:r>
          </w:p>
        </w:tc>
        <w:tc>
          <w:tcPr>
            <w:tcW w:w="1134" w:type="dxa"/>
            <w:tcBorders>
              <w:top w:val="nil"/>
              <w:left w:val="nil"/>
              <w:bottom w:val="single" w:sz="4" w:space="0" w:color="auto"/>
              <w:right w:val="single" w:sz="4" w:space="0" w:color="auto"/>
            </w:tcBorders>
            <w:shd w:val="clear" w:color="auto" w:fill="auto"/>
            <w:noWrap/>
            <w:vAlign w:val="center"/>
          </w:tcPr>
          <w:p w14:paraId="3E20AC52" w14:textId="77777777" w:rsidR="00BC78A7" w:rsidRPr="00651CAB" w:rsidRDefault="00BC78A7" w:rsidP="00BC78A7">
            <w:pPr>
              <w:spacing w:line="360" w:lineRule="auto"/>
              <w:jc w:val="right"/>
              <w:rPr>
                <w:sz w:val="28"/>
                <w:szCs w:val="28"/>
              </w:rPr>
            </w:pPr>
            <w:r w:rsidRPr="00651CAB">
              <w:rPr>
                <w:sz w:val="28"/>
                <w:szCs w:val="28"/>
              </w:rPr>
              <w:t>1,36</w:t>
            </w:r>
          </w:p>
        </w:tc>
        <w:tc>
          <w:tcPr>
            <w:tcW w:w="993" w:type="dxa"/>
            <w:tcBorders>
              <w:top w:val="nil"/>
              <w:left w:val="nil"/>
              <w:bottom w:val="single" w:sz="4" w:space="0" w:color="auto"/>
              <w:right w:val="single" w:sz="4" w:space="0" w:color="auto"/>
            </w:tcBorders>
            <w:shd w:val="clear" w:color="auto" w:fill="auto"/>
            <w:noWrap/>
            <w:vAlign w:val="center"/>
          </w:tcPr>
          <w:p w14:paraId="067FA8EC" w14:textId="77777777" w:rsidR="00BC78A7" w:rsidRPr="00651CAB" w:rsidRDefault="00BC78A7" w:rsidP="00BC78A7">
            <w:pPr>
              <w:spacing w:line="360" w:lineRule="auto"/>
              <w:jc w:val="right"/>
              <w:rPr>
                <w:sz w:val="28"/>
                <w:szCs w:val="28"/>
              </w:rPr>
            </w:pPr>
            <w:r w:rsidRPr="00651CAB">
              <w:rPr>
                <w:sz w:val="28"/>
                <w:szCs w:val="28"/>
              </w:rPr>
              <w:t>0,26</w:t>
            </w:r>
          </w:p>
        </w:tc>
        <w:tc>
          <w:tcPr>
            <w:tcW w:w="992" w:type="dxa"/>
            <w:tcBorders>
              <w:top w:val="nil"/>
              <w:left w:val="nil"/>
              <w:bottom w:val="single" w:sz="4" w:space="0" w:color="auto"/>
              <w:right w:val="single" w:sz="4" w:space="0" w:color="auto"/>
            </w:tcBorders>
            <w:shd w:val="clear" w:color="auto" w:fill="auto"/>
            <w:noWrap/>
            <w:vAlign w:val="center"/>
          </w:tcPr>
          <w:p w14:paraId="6A80251F" w14:textId="77777777" w:rsidR="00BC78A7" w:rsidRPr="00651CAB" w:rsidRDefault="00BC78A7" w:rsidP="00BC78A7">
            <w:pPr>
              <w:spacing w:line="360" w:lineRule="auto"/>
              <w:jc w:val="right"/>
              <w:rPr>
                <w:sz w:val="28"/>
                <w:szCs w:val="28"/>
              </w:rPr>
            </w:pPr>
            <w:r w:rsidRPr="00651CAB">
              <w:rPr>
                <w:sz w:val="28"/>
                <w:szCs w:val="28"/>
              </w:rPr>
              <w:t>0,09</w:t>
            </w:r>
          </w:p>
        </w:tc>
      </w:tr>
      <w:tr w:rsidR="00170E6C" w:rsidRPr="00651CAB" w14:paraId="06F8B3C9" w14:textId="77777777" w:rsidTr="008C18EB">
        <w:trPr>
          <w:gridAfter w:val="1"/>
          <w:wAfter w:w="189" w:type="dxa"/>
          <w:trHeight w:val="395"/>
        </w:trPr>
        <w:tc>
          <w:tcPr>
            <w:tcW w:w="1729" w:type="dxa"/>
            <w:vMerge/>
            <w:tcBorders>
              <w:left w:val="single" w:sz="4" w:space="0" w:color="auto"/>
              <w:bottom w:val="single" w:sz="4" w:space="0" w:color="auto"/>
              <w:right w:val="single" w:sz="4" w:space="0" w:color="auto"/>
            </w:tcBorders>
            <w:shd w:val="clear" w:color="auto" w:fill="auto"/>
            <w:vAlign w:val="center"/>
          </w:tcPr>
          <w:p w14:paraId="620AFAE3" w14:textId="77777777" w:rsidR="00BC78A7" w:rsidRPr="00651CAB" w:rsidRDefault="00BC78A7" w:rsidP="008C18EB">
            <w:pPr>
              <w:spacing w:line="360" w:lineRule="auto"/>
              <w:rPr>
                <w:sz w:val="28"/>
                <w:szCs w:val="28"/>
              </w:rPr>
            </w:pPr>
          </w:p>
        </w:tc>
        <w:tc>
          <w:tcPr>
            <w:tcW w:w="1018" w:type="dxa"/>
            <w:tcBorders>
              <w:top w:val="single" w:sz="4" w:space="0" w:color="auto"/>
              <w:left w:val="nil"/>
              <w:bottom w:val="single" w:sz="4" w:space="0" w:color="auto"/>
              <w:right w:val="single" w:sz="4" w:space="0" w:color="auto"/>
            </w:tcBorders>
            <w:vAlign w:val="center"/>
          </w:tcPr>
          <w:p w14:paraId="16DE7BBC" w14:textId="045DB3AA" w:rsidR="00BC78A7" w:rsidRPr="00651CAB" w:rsidRDefault="00BC78A7" w:rsidP="007348D7">
            <w:pPr>
              <w:spacing w:line="360" w:lineRule="auto"/>
              <w:jc w:val="center"/>
              <w:rPr>
                <w:sz w:val="28"/>
                <w:szCs w:val="28"/>
              </w:rPr>
            </w:pPr>
            <w:r w:rsidRPr="00651CAB">
              <w:rPr>
                <w:sz w:val="28"/>
                <w:szCs w:val="28"/>
              </w:rPr>
              <w:t>7</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5A47B9E5" w14:textId="6179C098" w:rsidR="00BC78A7" w:rsidRPr="00651CAB" w:rsidRDefault="00BC78A7" w:rsidP="00BC78A7">
            <w:pPr>
              <w:spacing w:line="360" w:lineRule="auto"/>
              <w:jc w:val="right"/>
              <w:rPr>
                <w:sz w:val="28"/>
                <w:szCs w:val="28"/>
              </w:rPr>
            </w:pPr>
            <w:r w:rsidRPr="00651CAB">
              <w:rPr>
                <w:sz w:val="28"/>
                <w:szCs w:val="28"/>
              </w:rPr>
              <w:t>34,86</w:t>
            </w:r>
          </w:p>
        </w:tc>
        <w:tc>
          <w:tcPr>
            <w:tcW w:w="860" w:type="dxa"/>
            <w:tcBorders>
              <w:top w:val="nil"/>
              <w:left w:val="nil"/>
              <w:bottom w:val="single" w:sz="4" w:space="0" w:color="auto"/>
              <w:right w:val="single" w:sz="4" w:space="0" w:color="auto"/>
            </w:tcBorders>
            <w:shd w:val="clear" w:color="auto" w:fill="auto"/>
            <w:noWrap/>
            <w:vAlign w:val="center"/>
          </w:tcPr>
          <w:p w14:paraId="0CB36175" w14:textId="77777777" w:rsidR="00BC78A7" w:rsidRPr="00651CAB" w:rsidRDefault="00BC78A7" w:rsidP="00BC78A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58AE821F" w14:textId="77777777" w:rsidR="00BC78A7" w:rsidRPr="00651CAB" w:rsidRDefault="00BC78A7" w:rsidP="00BC78A7">
            <w:pPr>
              <w:spacing w:line="360" w:lineRule="auto"/>
              <w:jc w:val="right"/>
              <w:rPr>
                <w:sz w:val="28"/>
                <w:szCs w:val="28"/>
              </w:rPr>
            </w:pPr>
            <w:r w:rsidRPr="00651CAB">
              <w:rPr>
                <w:sz w:val="28"/>
                <w:szCs w:val="28"/>
              </w:rPr>
              <w:t>17,43</w:t>
            </w:r>
          </w:p>
        </w:tc>
        <w:tc>
          <w:tcPr>
            <w:tcW w:w="1134" w:type="dxa"/>
            <w:tcBorders>
              <w:top w:val="nil"/>
              <w:left w:val="nil"/>
              <w:bottom w:val="single" w:sz="4" w:space="0" w:color="auto"/>
              <w:right w:val="single" w:sz="4" w:space="0" w:color="auto"/>
            </w:tcBorders>
            <w:shd w:val="clear" w:color="auto" w:fill="auto"/>
            <w:noWrap/>
            <w:vAlign w:val="center"/>
          </w:tcPr>
          <w:p w14:paraId="39C2B714" w14:textId="77777777" w:rsidR="00BC78A7" w:rsidRPr="00651CAB" w:rsidRDefault="00BC78A7" w:rsidP="00BC78A7">
            <w:pPr>
              <w:spacing w:line="360" w:lineRule="auto"/>
              <w:jc w:val="right"/>
              <w:rPr>
                <w:sz w:val="28"/>
                <w:szCs w:val="28"/>
              </w:rPr>
            </w:pPr>
            <w:r w:rsidRPr="00651CAB">
              <w:rPr>
                <w:sz w:val="28"/>
                <w:szCs w:val="28"/>
              </w:rPr>
              <w:t>4,72</w:t>
            </w:r>
          </w:p>
        </w:tc>
        <w:tc>
          <w:tcPr>
            <w:tcW w:w="993" w:type="dxa"/>
            <w:tcBorders>
              <w:top w:val="nil"/>
              <w:left w:val="nil"/>
              <w:bottom w:val="single" w:sz="4" w:space="0" w:color="auto"/>
              <w:right w:val="single" w:sz="4" w:space="0" w:color="auto"/>
            </w:tcBorders>
            <w:shd w:val="clear" w:color="auto" w:fill="auto"/>
            <w:noWrap/>
            <w:vAlign w:val="center"/>
          </w:tcPr>
          <w:p w14:paraId="7DF64F9B" w14:textId="595AE211" w:rsidR="00BC78A7" w:rsidRPr="00651CAB" w:rsidRDefault="00697649" w:rsidP="00BC78A7">
            <w:pPr>
              <w:spacing w:line="360" w:lineRule="auto"/>
              <w:jc w:val="right"/>
              <w:rPr>
                <w:sz w:val="28"/>
                <w:szCs w:val="28"/>
              </w:rPr>
            </w:pPr>
            <w:r w:rsidRPr="00651CAB">
              <w:rPr>
                <w:sz w:val="28"/>
                <w:szCs w:val="28"/>
              </w:rPr>
              <w:t>0,01*</w:t>
            </w:r>
          </w:p>
        </w:tc>
        <w:tc>
          <w:tcPr>
            <w:tcW w:w="992" w:type="dxa"/>
            <w:tcBorders>
              <w:top w:val="nil"/>
              <w:left w:val="nil"/>
              <w:bottom w:val="single" w:sz="4" w:space="0" w:color="auto"/>
              <w:right w:val="single" w:sz="4" w:space="0" w:color="auto"/>
            </w:tcBorders>
            <w:shd w:val="clear" w:color="auto" w:fill="auto"/>
            <w:noWrap/>
            <w:vAlign w:val="center"/>
          </w:tcPr>
          <w:p w14:paraId="6D58E93D" w14:textId="77777777" w:rsidR="00BC78A7" w:rsidRPr="00651CAB" w:rsidRDefault="00BC78A7" w:rsidP="00BC78A7">
            <w:pPr>
              <w:spacing w:line="360" w:lineRule="auto"/>
              <w:jc w:val="right"/>
              <w:rPr>
                <w:sz w:val="28"/>
                <w:szCs w:val="28"/>
              </w:rPr>
            </w:pPr>
            <w:r w:rsidRPr="00651CAB">
              <w:rPr>
                <w:sz w:val="28"/>
                <w:szCs w:val="28"/>
              </w:rPr>
              <w:t>0,08</w:t>
            </w:r>
          </w:p>
        </w:tc>
      </w:tr>
      <w:tr w:rsidR="00170E6C" w:rsidRPr="00651CAB" w14:paraId="67EADE94" w14:textId="77777777" w:rsidTr="008C18EB">
        <w:trPr>
          <w:gridAfter w:val="1"/>
          <w:wAfter w:w="189" w:type="dxa"/>
          <w:trHeight w:val="395"/>
        </w:trPr>
        <w:tc>
          <w:tcPr>
            <w:tcW w:w="1729" w:type="dxa"/>
            <w:vMerge w:val="restart"/>
            <w:tcBorders>
              <w:top w:val="nil"/>
              <w:left w:val="single" w:sz="4" w:space="0" w:color="auto"/>
              <w:right w:val="single" w:sz="4" w:space="0" w:color="auto"/>
            </w:tcBorders>
            <w:shd w:val="clear" w:color="auto" w:fill="auto"/>
            <w:vAlign w:val="center"/>
          </w:tcPr>
          <w:p w14:paraId="6FFA1A96" w14:textId="55BD62D6" w:rsidR="00BC78A7" w:rsidRPr="00651CAB" w:rsidRDefault="00BC78A7" w:rsidP="008C18EB">
            <w:pPr>
              <w:spacing w:line="360" w:lineRule="auto"/>
              <w:rPr>
                <w:sz w:val="28"/>
                <w:szCs w:val="28"/>
              </w:rPr>
            </w:pPr>
            <w:r w:rsidRPr="00651CAB">
              <w:rPr>
                <w:sz w:val="28"/>
                <w:szCs w:val="28"/>
              </w:rPr>
              <w:t>«СП»</w:t>
            </w:r>
          </w:p>
          <w:p w14:paraId="0E15EBC8" w14:textId="2ECAC02D" w:rsidR="00BC78A7" w:rsidRPr="008C18EB" w:rsidRDefault="00BC78A7" w:rsidP="008C18EB">
            <w:pPr>
              <w:spacing w:line="360" w:lineRule="auto"/>
              <w:rPr>
                <w:sz w:val="18"/>
                <w:szCs w:val="18"/>
              </w:rPr>
            </w:pPr>
            <w:r w:rsidRPr="008C18EB">
              <w:rPr>
                <w:sz w:val="18"/>
                <w:szCs w:val="18"/>
              </w:rPr>
              <w:t>Скорость переработки информации</w:t>
            </w:r>
          </w:p>
        </w:tc>
        <w:tc>
          <w:tcPr>
            <w:tcW w:w="1018" w:type="dxa"/>
            <w:tcBorders>
              <w:top w:val="single" w:sz="4" w:space="0" w:color="auto"/>
              <w:left w:val="nil"/>
              <w:bottom w:val="single" w:sz="4" w:space="0" w:color="auto"/>
              <w:right w:val="single" w:sz="4" w:space="0" w:color="auto"/>
            </w:tcBorders>
            <w:vAlign w:val="center"/>
          </w:tcPr>
          <w:p w14:paraId="073315BB" w14:textId="19C2209B" w:rsidR="00BC78A7" w:rsidRPr="00651CAB" w:rsidRDefault="00BC78A7" w:rsidP="007348D7">
            <w:pPr>
              <w:spacing w:line="360" w:lineRule="auto"/>
              <w:jc w:val="center"/>
              <w:rPr>
                <w:sz w:val="28"/>
                <w:szCs w:val="28"/>
              </w:rPr>
            </w:pPr>
            <w:r w:rsidRPr="00651CAB">
              <w:rPr>
                <w:sz w:val="28"/>
                <w:szCs w:val="28"/>
              </w:rPr>
              <w:t>5</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7A030F40" w14:textId="703DA014" w:rsidR="00BC78A7" w:rsidRPr="00651CAB" w:rsidRDefault="00BC78A7" w:rsidP="00BC78A7">
            <w:pPr>
              <w:spacing w:line="360" w:lineRule="auto"/>
              <w:jc w:val="right"/>
              <w:rPr>
                <w:sz w:val="28"/>
                <w:szCs w:val="28"/>
              </w:rPr>
            </w:pPr>
            <w:r w:rsidRPr="00651CAB">
              <w:rPr>
                <w:sz w:val="28"/>
                <w:szCs w:val="28"/>
              </w:rPr>
              <w:t>0,11</w:t>
            </w:r>
          </w:p>
        </w:tc>
        <w:tc>
          <w:tcPr>
            <w:tcW w:w="860" w:type="dxa"/>
            <w:tcBorders>
              <w:top w:val="nil"/>
              <w:left w:val="nil"/>
              <w:bottom w:val="single" w:sz="4" w:space="0" w:color="auto"/>
              <w:right w:val="single" w:sz="4" w:space="0" w:color="auto"/>
            </w:tcBorders>
            <w:shd w:val="clear" w:color="auto" w:fill="auto"/>
            <w:noWrap/>
            <w:vAlign w:val="center"/>
          </w:tcPr>
          <w:p w14:paraId="626D01E9" w14:textId="77777777" w:rsidR="00BC78A7" w:rsidRPr="00651CAB" w:rsidRDefault="00BC78A7" w:rsidP="00BC78A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0AEF24A2" w14:textId="77777777" w:rsidR="00BC78A7" w:rsidRPr="00651CAB" w:rsidRDefault="00BC78A7" w:rsidP="00BC78A7">
            <w:pPr>
              <w:spacing w:line="360" w:lineRule="auto"/>
              <w:jc w:val="right"/>
              <w:rPr>
                <w:sz w:val="28"/>
                <w:szCs w:val="28"/>
              </w:rPr>
            </w:pPr>
            <w:r w:rsidRPr="00651CAB">
              <w:rPr>
                <w:sz w:val="28"/>
                <w:szCs w:val="28"/>
              </w:rPr>
              <w:t>0,06</w:t>
            </w:r>
          </w:p>
        </w:tc>
        <w:tc>
          <w:tcPr>
            <w:tcW w:w="1134" w:type="dxa"/>
            <w:tcBorders>
              <w:top w:val="nil"/>
              <w:left w:val="nil"/>
              <w:bottom w:val="single" w:sz="4" w:space="0" w:color="auto"/>
              <w:right w:val="single" w:sz="4" w:space="0" w:color="auto"/>
            </w:tcBorders>
            <w:shd w:val="clear" w:color="auto" w:fill="auto"/>
            <w:noWrap/>
            <w:vAlign w:val="center"/>
          </w:tcPr>
          <w:p w14:paraId="135D1E4A" w14:textId="77777777" w:rsidR="00BC78A7" w:rsidRPr="00651CAB" w:rsidRDefault="00BC78A7" w:rsidP="00BC78A7">
            <w:pPr>
              <w:spacing w:line="360" w:lineRule="auto"/>
              <w:jc w:val="right"/>
              <w:rPr>
                <w:sz w:val="28"/>
                <w:szCs w:val="28"/>
              </w:rPr>
            </w:pPr>
            <w:r w:rsidRPr="00651CAB">
              <w:rPr>
                <w:sz w:val="28"/>
                <w:szCs w:val="28"/>
              </w:rPr>
              <w:t>1,66</w:t>
            </w:r>
          </w:p>
        </w:tc>
        <w:tc>
          <w:tcPr>
            <w:tcW w:w="993" w:type="dxa"/>
            <w:tcBorders>
              <w:top w:val="nil"/>
              <w:left w:val="nil"/>
              <w:bottom w:val="single" w:sz="4" w:space="0" w:color="auto"/>
              <w:right w:val="single" w:sz="4" w:space="0" w:color="auto"/>
            </w:tcBorders>
            <w:shd w:val="clear" w:color="auto" w:fill="auto"/>
            <w:noWrap/>
            <w:vAlign w:val="center"/>
          </w:tcPr>
          <w:p w14:paraId="765FC2A3" w14:textId="77777777" w:rsidR="00BC78A7" w:rsidRPr="00651CAB" w:rsidRDefault="00BC78A7" w:rsidP="00BC78A7">
            <w:pPr>
              <w:spacing w:line="360" w:lineRule="auto"/>
              <w:jc w:val="right"/>
              <w:rPr>
                <w:sz w:val="28"/>
                <w:szCs w:val="28"/>
              </w:rPr>
            </w:pPr>
            <w:r w:rsidRPr="00651CAB">
              <w:rPr>
                <w:sz w:val="28"/>
                <w:szCs w:val="28"/>
              </w:rPr>
              <w:t>0,20</w:t>
            </w:r>
          </w:p>
        </w:tc>
        <w:tc>
          <w:tcPr>
            <w:tcW w:w="992" w:type="dxa"/>
            <w:tcBorders>
              <w:top w:val="nil"/>
              <w:left w:val="nil"/>
              <w:bottom w:val="single" w:sz="4" w:space="0" w:color="auto"/>
              <w:right w:val="single" w:sz="4" w:space="0" w:color="auto"/>
            </w:tcBorders>
            <w:shd w:val="clear" w:color="auto" w:fill="auto"/>
            <w:noWrap/>
            <w:vAlign w:val="center"/>
          </w:tcPr>
          <w:p w14:paraId="52BAEB8A" w14:textId="77777777" w:rsidR="00BC78A7" w:rsidRPr="00651CAB" w:rsidRDefault="00BC78A7" w:rsidP="00BC78A7">
            <w:pPr>
              <w:spacing w:line="360" w:lineRule="auto"/>
              <w:jc w:val="right"/>
              <w:rPr>
                <w:sz w:val="28"/>
                <w:szCs w:val="28"/>
              </w:rPr>
            </w:pPr>
            <w:r w:rsidRPr="00651CAB">
              <w:rPr>
                <w:sz w:val="28"/>
                <w:szCs w:val="28"/>
              </w:rPr>
              <w:t>0,11</w:t>
            </w:r>
          </w:p>
        </w:tc>
      </w:tr>
      <w:tr w:rsidR="00170E6C" w:rsidRPr="00651CAB" w14:paraId="49E0E5DE" w14:textId="77777777" w:rsidTr="008C18EB">
        <w:trPr>
          <w:gridAfter w:val="1"/>
          <w:wAfter w:w="189" w:type="dxa"/>
          <w:trHeight w:val="395"/>
        </w:trPr>
        <w:tc>
          <w:tcPr>
            <w:tcW w:w="1729" w:type="dxa"/>
            <w:vMerge/>
            <w:tcBorders>
              <w:left w:val="single" w:sz="4" w:space="0" w:color="auto"/>
              <w:bottom w:val="single" w:sz="4" w:space="0" w:color="auto"/>
              <w:right w:val="single" w:sz="4" w:space="0" w:color="auto"/>
            </w:tcBorders>
            <w:shd w:val="clear" w:color="auto" w:fill="auto"/>
            <w:vAlign w:val="center"/>
          </w:tcPr>
          <w:p w14:paraId="3869BE9D" w14:textId="77777777" w:rsidR="00BC78A7" w:rsidRPr="00651CAB" w:rsidRDefault="00BC78A7" w:rsidP="008C18EB">
            <w:pPr>
              <w:spacing w:line="360" w:lineRule="auto"/>
              <w:rPr>
                <w:sz w:val="28"/>
                <w:szCs w:val="28"/>
              </w:rPr>
            </w:pPr>
          </w:p>
        </w:tc>
        <w:tc>
          <w:tcPr>
            <w:tcW w:w="1018" w:type="dxa"/>
            <w:tcBorders>
              <w:top w:val="single" w:sz="4" w:space="0" w:color="auto"/>
              <w:left w:val="nil"/>
              <w:bottom w:val="single" w:sz="4" w:space="0" w:color="auto"/>
              <w:right w:val="single" w:sz="4" w:space="0" w:color="auto"/>
            </w:tcBorders>
            <w:vAlign w:val="center"/>
          </w:tcPr>
          <w:p w14:paraId="0DFCF42E" w14:textId="4769955A" w:rsidR="00BC78A7" w:rsidRPr="00651CAB" w:rsidRDefault="00BC78A7" w:rsidP="007348D7">
            <w:pPr>
              <w:spacing w:line="360" w:lineRule="auto"/>
              <w:jc w:val="center"/>
              <w:rPr>
                <w:sz w:val="28"/>
                <w:szCs w:val="28"/>
              </w:rPr>
            </w:pPr>
            <w:r w:rsidRPr="00651CAB">
              <w:rPr>
                <w:sz w:val="28"/>
                <w:szCs w:val="28"/>
              </w:rPr>
              <w:t>7</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4BC267A0" w14:textId="4DD56127" w:rsidR="00BC78A7" w:rsidRPr="00651CAB" w:rsidRDefault="00BC78A7" w:rsidP="00BC78A7">
            <w:pPr>
              <w:spacing w:line="360" w:lineRule="auto"/>
              <w:jc w:val="right"/>
              <w:rPr>
                <w:sz w:val="28"/>
                <w:szCs w:val="28"/>
              </w:rPr>
            </w:pPr>
            <w:r w:rsidRPr="00651CAB">
              <w:rPr>
                <w:sz w:val="28"/>
                <w:szCs w:val="28"/>
              </w:rPr>
              <w:t>0,284</w:t>
            </w:r>
          </w:p>
        </w:tc>
        <w:tc>
          <w:tcPr>
            <w:tcW w:w="860" w:type="dxa"/>
            <w:tcBorders>
              <w:top w:val="nil"/>
              <w:left w:val="nil"/>
              <w:bottom w:val="single" w:sz="4" w:space="0" w:color="auto"/>
              <w:right w:val="single" w:sz="4" w:space="0" w:color="auto"/>
            </w:tcBorders>
            <w:shd w:val="clear" w:color="auto" w:fill="auto"/>
            <w:noWrap/>
            <w:vAlign w:val="center"/>
          </w:tcPr>
          <w:p w14:paraId="7C0E2FC0" w14:textId="77777777" w:rsidR="00BC78A7" w:rsidRPr="00651CAB" w:rsidRDefault="00BC78A7" w:rsidP="00BC78A7">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474AD5A8" w14:textId="77777777" w:rsidR="00BC78A7" w:rsidRPr="00651CAB" w:rsidRDefault="00BC78A7" w:rsidP="00BC78A7">
            <w:pPr>
              <w:spacing w:line="360" w:lineRule="auto"/>
              <w:jc w:val="right"/>
              <w:rPr>
                <w:sz w:val="28"/>
                <w:szCs w:val="28"/>
              </w:rPr>
            </w:pPr>
            <w:r w:rsidRPr="00651CAB">
              <w:rPr>
                <w:sz w:val="28"/>
                <w:szCs w:val="28"/>
              </w:rPr>
              <w:t>0,142</w:t>
            </w:r>
          </w:p>
        </w:tc>
        <w:tc>
          <w:tcPr>
            <w:tcW w:w="1134" w:type="dxa"/>
            <w:tcBorders>
              <w:top w:val="nil"/>
              <w:left w:val="nil"/>
              <w:bottom w:val="single" w:sz="4" w:space="0" w:color="auto"/>
              <w:right w:val="single" w:sz="4" w:space="0" w:color="auto"/>
            </w:tcBorders>
            <w:shd w:val="clear" w:color="auto" w:fill="auto"/>
            <w:noWrap/>
            <w:vAlign w:val="center"/>
          </w:tcPr>
          <w:p w14:paraId="1CF36015" w14:textId="77777777" w:rsidR="00BC78A7" w:rsidRPr="00651CAB" w:rsidRDefault="00BC78A7" w:rsidP="00BC78A7">
            <w:pPr>
              <w:spacing w:line="360" w:lineRule="auto"/>
              <w:jc w:val="right"/>
              <w:rPr>
                <w:sz w:val="28"/>
                <w:szCs w:val="28"/>
              </w:rPr>
            </w:pPr>
            <w:r w:rsidRPr="00651CAB">
              <w:rPr>
                <w:sz w:val="28"/>
                <w:szCs w:val="28"/>
              </w:rPr>
              <w:t>11,80</w:t>
            </w:r>
          </w:p>
        </w:tc>
        <w:tc>
          <w:tcPr>
            <w:tcW w:w="993" w:type="dxa"/>
            <w:tcBorders>
              <w:top w:val="nil"/>
              <w:left w:val="nil"/>
              <w:bottom w:val="single" w:sz="4" w:space="0" w:color="auto"/>
              <w:right w:val="single" w:sz="4" w:space="0" w:color="auto"/>
            </w:tcBorders>
            <w:shd w:val="clear" w:color="auto" w:fill="auto"/>
            <w:noWrap/>
            <w:vAlign w:val="center"/>
          </w:tcPr>
          <w:p w14:paraId="3FB9B522" w14:textId="6B29F622" w:rsidR="00BC78A7" w:rsidRPr="00651CAB" w:rsidRDefault="00BC78A7" w:rsidP="00BC78A7">
            <w:pPr>
              <w:spacing w:line="360" w:lineRule="auto"/>
              <w:jc w:val="right"/>
              <w:rPr>
                <w:sz w:val="28"/>
                <w:szCs w:val="28"/>
              </w:rPr>
            </w:pPr>
            <w:r w:rsidRPr="00651CAB">
              <w:rPr>
                <w:sz w:val="28"/>
                <w:szCs w:val="28"/>
              </w:rPr>
              <w:t>0,00</w:t>
            </w:r>
            <w:r w:rsidR="00697649" w:rsidRPr="00651CAB">
              <w:rPr>
                <w:sz w:val="28"/>
                <w:szCs w:val="28"/>
              </w:rPr>
              <w:t>**</w:t>
            </w:r>
            <w:r w:rsidRPr="00651CAB">
              <w:rPr>
                <w:sz w:val="28"/>
                <w:szCs w:val="28"/>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266B955" w14:textId="77777777" w:rsidR="00BC78A7" w:rsidRPr="00651CAB" w:rsidRDefault="00BC78A7" w:rsidP="00BC78A7">
            <w:pPr>
              <w:spacing w:line="360" w:lineRule="auto"/>
              <w:jc w:val="right"/>
              <w:rPr>
                <w:sz w:val="28"/>
                <w:szCs w:val="28"/>
              </w:rPr>
            </w:pPr>
            <w:r w:rsidRPr="00651CAB">
              <w:rPr>
                <w:sz w:val="28"/>
                <w:szCs w:val="28"/>
              </w:rPr>
              <w:t>0,18</w:t>
            </w:r>
          </w:p>
        </w:tc>
      </w:tr>
      <w:tr w:rsidR="00697649" w:rsidRPr="00651CAB" w14:paraId="5031D47A" w14:textId="77777777" w:rsidTr="008C18EB">
        <w:trPr>
          <w:gridAfter w:val="1"/>
          <w:wAfter w:w="189" w:type="dxa"/>
          <w:trHeight w:val="395"/>
        </w:trPr>
        <w:tc>
          <w:tcPr>
            <w:tcW w:w="1729" w:type="dxa"/>
            <w:vMerge w:val="restart"/>
            <w:tcBorders>
              <w:top w:val="nil"/>
              <w:left w:val="single" w:sz="4" w:space="0" w:color="auto"/>
              <w:right w:val="single" w:sz="4" w:space="0" w:color="auto"/>
            </w:tcBorders>
            <w:shd w:val="clear" w:color="auto" w:fill="auto"/>
            <w:vAlign w:val="center"/>
          </w:tcPr>
          <w:p w14:paraId="658CC980" w14:textId="5C9DC444" w:rsidR="00697649" w:rsidRPr="00651CAB" w:rsidRDefault="00697649" w:rsidP="008C18EB">
            <w:pPr>
              <w:spacing w:line="360" w:lineRule="auto"/>
              <w:rPr>
                <w:sz w:val="28"/>
                <w:szCs w:val="28"/>
              </w:rPr>
            </w:pPr>
            <w:r w:rsidRPr="00651CAB">
              <w:rPr>
                <w:sz w:val="28"/>
                <w:szCs w:val="28"/>
              </w:rPr>
              <w:t>«ФИ»</w:t>
            </w:r>
          </w:p>
          <w:p w14:paraId="53DF5661" w14:textId="7B4E9E79" w:rsidR="00697649" w:rsidRPr="008C18EB" w:rsidRDefault="00697649" w:rsidP="008C18EB">
            <w:pPr>
              <w:spacing w:line="360" w:lineRule="auto"/>
              <w:rPr>
                <w:sz w:val="18"/>
                <w:szCs w:val="18"/>
              </w:rPr>
            </w:pPr>
            <w:r w:rsidRPr="008C18EB">
              <w:rPr>
                <w:sz w:val="18"/>
                <w:szCs w:val="18"/>
              </w:rPr>
              <w:t xml:space="preserve">Флюидный </w:t>
            </w:r>
            <w:r w:rsidRPr="008C18EB">
              <w:rPr>
                <w:sz w:val="18"/>
                <w:szCs w:val="18"/>
              </w:rPr>
              <w:lastRenderedPageBreak/>
              <w:t>интеллект</w:t>
            </w:r>
          </w:p>
        </w:tc>
        <w:tc>
          <w:tcPr>
            <w:tcW w:w="1018" w:type="dxa"/>
            <w:tcBorders>
              <w:top w:val="single" w:sz="4" w:space="0" w:color="auto"/>
              <w:left w:val="nil"/>
              <w:bottom w:val="single" w:sz="4" w:space="0" w:color="auto"/>
              <w:right w:val="single" w:sz="4" w:space="0" w:color="auto"/>
            </w:tcBorders>
            <w:vAlign w:val="center"/>
          </w:tcPr>
          <w:p w14:paraId="235939E7" w14:textId="38937CA1" w:rsidR="00697649" w:rsidRPr="00651CAB" w:rsidRDefault="00697649" w:rsidP="00697649">
            <w:pPr>
              <w:spacing w:line="360" w:lineRule="auto"/>
              <w:jc w:val="center"/>
              <w:rPr>
                <w:sz w:val="28"/>
                <w:szCs w:val="28"/>
              </w:rPr>
            </w:pPr>
            <w:r w:rsidRPr="00651CAB">
              <w:rPr>
                <w:sz w:val="28"/>
                <w:szCs w:val="28"/>
              </w:rPr>
              <w:lastRenderedPageBreak/>
              <w:t>5</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3A01B42F" w14:textId="3C30487A" w:rsidR="00697649" w:rsidRPr="00651CAB" w:rsidRDefault="00697649" w:rsidP="00697649">
            <w:pPr>
              <w:spacing w:line="360" w:lineRule="auto"/>
              <w:jc w:val="right"/>
              <w:rPr>
                <w:sz w:val="28"/>
                <w:szCs w:val="28"/>
              </w:rPr>
            </w:pPr>
            <w:r w:rsidRPr="00651CAB">
              <w:rPr>
                <w:sz w:val="28"/>
                <w:szCs w:val="28"/>
              </w:rPr>
              <w:t>2240,80</w:t>
            </w:r>
          </w:p>
        </w:tc>
        <w:tc>
          <w:tcPr>
            <w:tcW w:w="860" w:type="dxa"/>
            <w:tcBorders>
              <w:top w:val="nil"/>
              <w:left w:val="nil"/>
              <w:bottom w:val="single" w:sz="4" w:space="0" w:color="auto"/>
              <w:right w:val="single" w:sz="4" w:space="0" w:color="auto"/>
            </w:tcBorders>
            <w:shd w:val="clear" w:color="auto" w:fill="auto"/>
            <w:noWrap/>
            <w:vAlign w:val="center"/>
          </w:tcPr>
          <w:p w14:paraId="6E6A4CF5" w14:textId="77777777" w:rsidR="00697649" w:rsidRPr="00651CAB" w:rsidRDefault="00697649" w:rsidP="00697649">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7F1743B1" w14:textId="77777777" w:rsidR="00697649" w:rsidRPr="00651CAB" w:rsidRDefault="00697649" w:rsidP="00697649">
            <w:pPr>
              <w:spacing w:line="360" w:lineRule="auto"/>
              <w:jc w:val="right"/>
              <w:rPr>
                <w:sz w:val="28"/>
                <w:szCs w:val="28"/>
              </w:rPr>
            </w:pPr>
            <w:r w:rsidRPr="00651CAB">
              <w:rPr>
                <w:sz w:val="28"/>
                <w:szCs w:val="28"/>
              </w:rPr>
              <w:t>1120,40</w:t>
            </w:r>
          </w:p>
        </w:tc>
        <w:tc>
          <w:tcPr>
            <w:tcW w:w="1134" w:type="dxa"/>
            <w:tcBorders>
              <w:top w:val="nil"/>
              <w:left w:val="nil"/>
              <w:bottom w:val="single" w:sz="4" w:space="0" w:color="auto"/>
              <w:right w:val="single" w:sz="4" w:space="0" w:color="auto"/>
            </w:tcBorders>
            <w:shd w:val="clear" w:color="auto" w:fill="auto"/>
            <w:noWrap/>
            <w:vAlign w:val="center"/>
          </w:tcPr>
          <w:p w14:paraId="3A8CE4B2" w14:textId="77777777" w:rsidR="00697649" w:rsidRPr="00651CAB" w:rsidRDefault="00697649" w:rsidP="00697649">
            <w:pPr>
              <w:spacing w:line="360" w:lineRule="auto"/>
              <w:jc w:val="right"/>
              <w:rPr>
                <w:sz w:val="28"/>
                <w:szCs w:val="28"/>
              </w:rPr>
            </w:pPr>
            <w:r w:rsidRPr="00651CAB">
              <w:rPr>
                <w:sz w:val="28"/>
                <w:szCs w:val="28"/>
              </w:rPr>
              <w:t>60,46</w:t>
            </w:r>
          </w:p>
        </w:tc>
        <w:tc>
          <w:tcPr>
            <w:tcW w:w="993" w:type="dxa"/>
            <w:tcBorders>
              <w:top w:val="nil"/>
              <w:left w:val="nil"/>
              <w:bottom w:val="single" w:sz="4" w:space="0" w:color="auto"/>
              <w:right w:val="single" w:sz="4" w:space="0" w:color="auto"/>
            </w:tcBorders>
            <w:shd w:val="clear" w:color="auto" w:fill="auto"/>
            <w:noWrap/>
          </w:tcPr>
          <w:p w14:paraId="4A2E6332" w14:textId="7E965D21" w:rsidR="00697649" w:rsidRPr="00651CAB" w:rsidRDefault="00697649" w:rsidP="00697649">
            <w:pPr>
              <w:spacing w:line="360" w:lineRule="auto"/>
              <w:jc w:val="right"/>
              <w:rPr>
                <w:sz w:val="28"/>
                <w:szCs w:val="28"/>
              </w:rPr>
            </w:pPr>
            <w:r w:rsidRPr="00651CAB">
              <w:rPr>
                <w:sz w:val="28"/>
                <w:szCs w:val="28"/>
              </w:rPr>
              <w:t xml:space="preserve">0,00** </w:t>
            </w:r>
          </w:p>
        </w:tc>
        <w:tc>
          <w:tcPr>
            <w:tcW w:w="992" w:type="dxa"/>
            <w:tcBorders>
              <w:top w:val="nil"/>
              <w:left w:val="nil"/>
              <w:bottom w:val="single" w:sz="4" w:space="0" w:color="auto"/>
              <w:right w:val="single" w:sz="4" w:space="0" w:color="auto"/>
            </w:tcBorders>
            <w:shd w:val="clear" w:color="auto" w:fill="auto"/>
            <w:noWrap/>
            <w:vAlign w:val="center"/>
          </w:tcPr>
          <w:p w14:paraId="70A04988" w14:textId="77777777" w:rsidR="00697649" w:rsidRPr="00651CAB" w:rsidRDefault="00697649" w:rsidP="00697649">
            <w:pPr>
              <w:spacing w:line="360" w:lineRule="auto"/>
              <w:jc w:val="right"/>
              <w:rPr>
                <w:sz w:val="28"/>
                <w:szCs w:val="28"/>
              </w:rPr>
            </w:pPr>
            <w:r w:rsidRPr="00651CAB">
              <w:rPr>
                <w:sz w:val="28"/>
                <w:szCs w:val="28"/>
              </w:rPr>
              <w:t>0,52</w:t>
            </w:r>
          </w:p>
        </w:tc>
      </w:tr>
      <w:tr w:rsidR="00697649" w:rsidRPr="00651CAB" w14:paraId="3F758BBC" w14:textId="77777777" w:rsidTr="008C18EB">
        <w:trPr>
          <w:gridAfter w:val="1"/>
          <w:wAfter w:w="189" w:type="dxa"/>
          <w:trHeight w:val="395"/>
        </w:trPr>
        <w:tc>
          <w:tcPr>
            <w:tcW w:w="1729" w:type="dxa"/>
            <w:vMerge/>
            <w:tcBorders>
              <w:left w:val="single" w:sz="4" w:space="0" w:color="auto"/>
              <w:bottom w:val="single" w:sz="4" w:space="0" w:color="auto"/>
              <w:right w:val="single" w:sz="4" w:space="0" w:color="auto"/>
            </w:tcBorders>
            <w:shd w:val="clear" w:color="auto" w:fill="auto"/>
            <w:vAlign w:val="center"/>
          </w:tcPr>
          <w:p w14:paraId="22B11FB8" w14:textId="77777777" w:rsidR="00697649" w:rsidRPr="00651CAB" w:rsidRDefault="00697649" w:rsidP="00697649">
            <w:pPr>
              <w:spacing w:line="360" w:lineRule="auto"/>
              <w:rPr>
                <w:sz w:val="28"/>
                <w:szCs w:val="28"/>
              </w:rPr>
            </w:pPr>
          </w:p>
        </w:tc>
        <w:tc>
          <w:tcPr>
            <w:tcW w:w="1018" w:type="dxa"/>
            <w:tcBorders>
              <w:top w:val="single" w:sz="4" w:space="0" w:color="auto"/>
              <w:left w:val="nil"/>
              <w:bottom w:val="single" w:sz="4" w:space="0" w:color="auto"/>
              <w:right w:val="single" w:sz="4" w:space="0" w:color="auto"/>
            </w:tcBorders>
            <w:vAlign w:val="center"/>
          </w:tcPr>
          <w:p w14:paraId="2A9749CB" w14:textId="0D210BA7" w:rsidR="00697649" w:rsidRPr="00651CAB" w:rsidRDefault="00697649" w:rsidP="00697649">
            <w:pPr>
              <w:spacing w:line="360" w:lineRule="auto"/>
              <w:jc w:val="center"/>
              <w:rPr>
                <w:sz w:val="28"/>
                <w:szCs w:val="28"/>
              </w:rPr>
            </w:pPr>
            <w:r w:rsidRPr="00651CAB">
              <w:rPr>
                <w:sz w:val="28"/>
                <w:szCs w:val="28"/>
              </w:rPr>
              <w:t>7</w:t>
            </w:r>
          </w:p>
        </w:tc>
        <w:tc>
          <w:tcPr>
            <w:tcW w:w="1643" w:type="dxa"/>
            <w:tcBorders>
              <w:top w:val="nil"/>
              <w:left w:val="single" w:sz="4" w:space="0" w:color="auto"/>
              <w:bottom w:val="single" w:sz="4" w:space="0" w:color="auto"/>
              <w:right w:val="single" w:sz="4" w:space="0" w:color="auto"/>
            </w:tcBorders>
            <w:shd w:val="clear" w:color="auto" w:fill="auto"/>
            <w:noWrap/>
            <w:vAlign w:val="center"/>
          </w:tcPr>
          <w:p w14:paraId="001A8FB1" w14:textId="310F14A2" w:rsidR="00697649" w:rsidRPr="00651CAB" w:rsidRDefault="00697649" w:rsidP="00697649">
            <w:pPr>
              <w:spacing w:line="360" w:lineRule="auto"/>
              <w:jc w:val="right"/>
              <w:rPr>
                <w:sz w:val="28"/>
                <w:szCs w:val="28"/>
              </w:rPr>
            </w:pPr>
            <w:r w:rsidRPr="00651CAB">
              <w:rPr>
                <w:sz w:val="28"/>
                <w:szCs w:val="28"/>
              </w:rPr>
              <w:t>1987,94</w:t>
            </w:r>
          </w:p>
        </w:tc>
        <w:tc>
          <w:tcPr>
            <w:tcW w:w="860" w:type="dxa"/>
            <w:tcBorders>
              <w:top w:val="nil"/>
              <w:left w:val="nil"/>
              <w:bottom w:val="single" w:sz="4" w:space="0" w:color="auto"/>
              <w:right w:val="single" w:sz="4" w:space="0" w:color="auto"/>
            </w:tcBorders>
            <w:shd w:val="clear" w:color="auto" w:fill="auto"/>
            <w:noWrap/>
            <w:vAlign w:val="center"/>
          </w:tcPr>
          <w:p w14:paraId="16073579" w14:textId="77777777" w:rsidR="00697649" w:rsidRPr="00651CAB" w:rsidRDefault="00697649" w:rsidP="00697649">
            <w:pPr>
              <w:spacing w:line="360" w:lineRule="auto"/>
              <w:jc w:val="right"/>
              <w:rPr>
                <w:sz w:val="28"/>
                <w:szCs w:val="28"/>
              </w:rPr>
            </w:pPr>
            <w:r w:rsidRPr="00651CAB">
              <w:rPr>
                <w:sz w:val="28"/>
                <w:szCs w:val="28"/>
              </w:rPr>
              <w:t>2</w:t>
            </w:r>
          </w:p>
        </w:tc>
        <w:tc>
          <w:tcPr>
            <w:tcW w:w="1275" w:type="dxa"/>
            <w:tcBorders>
              <w:top w:val="nil"/>
              <w:left w:val="nil"/>
              <w:bottom w:val="single" w:sz="4" w:space="0" w:color="auto"/>
              <w:right w:val="single" w:sz="4" w:space="0" w:color="auto"/>
            </w:tcBorders>
            <w:shd w:val="clear" w:color="auto" w:fill="auto"/>
            <w:noWrap/>
            <w:vAlign w:val="center"/>
          </w:tcPr>
          <w:p w14:paraId="2D9B10F7" w14:textId="77777777" w:rsidR="00697649" w:rsidRPr="00651CAB" w:rsidRDefault="00697649" w:rsidP="00697649">
            <w:pPr>
              <w:spacing w:line="360" w:lineRule="auto"/>
              <w:jc w:val="right"/>
              <w:rPr>
                <w:sz w:val="28"/>
                <w:szCs w:val="28"/>
              </w:rPr>
            </w:pPr>
            <w:r w:rsidRPr="00651CAB">
              <w:rPr>
                <w:sz w:val="28"/>
                <w:szCs w:val="28"/>
              </w:rPr>
              <w:t>993,97</w:t>
            </w:r>
          </w:p>
        </w:tc>
        <w:tc>
          <w:tcPr>
            <w:tcW w:w="1134" w:type="dxa"/>
            <w:tcBorders>
              <w:top w:val="nil"/>
              <w:left w:val="nil"/>
              <w:bottom w:val="single" w:sz="4" w:space="0" w:color="auto"/>
              <w:right w:val="single" w:sz="4" w:space="0" w:color="auto"/>
            </w:tcBorders>
            <w:shd w:val="clear" w:color="auto" w:fill="auto"/>
            <w:noWrap/>
            <w:vAlign w:val="center"/>
          </w:tcPr>
          <w:p w14:paraId="30E6A9CE" w14:textId="77777777" w:rsidR="00697649" w:rsidRPr="00651CAB" w:rsidRDefault="00697649" w:rsidP="00697649">
            <w:pPr>
              <w:spacing w:line="360" w:lineRule="auto"/>
              <w:jc w:val="right"/>
              <w:rPr>
                <w:sz w:val="28"/>
                <w:szCs w:val="28"/>
              </w:rPr>
            </w:pPr>
            <w:r w:rsidRPr="00651CAB">
              <w:rPr>
                <w:sz w:val="28"/>
                <w:szCs w:val="28"/>
              </w:rPr>
              <w:t>38,68</w:t>
            </w:r>
          </w:p>
        </w:tc>
        <w:tc>
          <w:tcPr>
            <w:tcW w:w="993" w:type="dxa"/>
            <w:tcBorders>
              <w:top w:val="nil"/>
              <w:left w:val="nil"/>
              <w:bottom w:val="single" w:sz="4" w:space="0" w:color="auto"/>
              <w:right w:val="single" w:sz="4" w:space="0" w:color="auto"/>
            </w:tcBorders>
            <w:shd w:val="clear" w:color="auto" w:fill="auto"/>
            <w:noWrap/>
          </w:tcPr>
          <w:p w14:paraId="1C0D1A3B" w14:textId="60D06011" w:rsidR="00697649" w:rsidRPr="00651CAB" w:rsidRDefault="00697649" w:rsidP="00697649">
            <w:pPr>
              <w:spacing w:line="360" w:lineRule="auto"/>
              <w:jc w:val="right"/>
              <w:rPr>
                <w:sz w:val="28"/>
                <w:szCs w:val="28"/>
              </w:rPr>
            </w:pPr>
            <w:r w:rsidRPr="00651CAB">
              <w:rPr>
                <w:sz w:val="28"/>
                <w:szCs w:val="28"/>
              </w:rPr>
              <w:t xml:space="preserve">0,00** </w:t>
            </w:r>
          </w:p>
        </w:tc>
        <w:tc>
          <w:tcPr>
            <w:tcW w:w="992" w:type="dxa"/>
            <w:tcBorders>
              <w:top w:val="nil"/>
              <w:left w:val="nil"/>
              <w:bottom w:val="single" w:sz="4" w:space="0" w:color="auto"/>
              <w:right w:val="single" w:sz="4" w:space="0" w:color="auto"/>
            </w:tcBorders>
            <w:shd w:val="clear" w:color="auto" w:fill="auto"/>
            <w:noWrap/>
            <w:vAlign w:val="center"/>
          </w:tcPr>
          <w:p w14:paraId="3DB40D78" w14:textId="77777777" w:rsidR="00697649" w:rsidRPr="00651CAB" w:rsidRDefault="00697649" w:rsidP="00697649">
            <w:pPr>
              <w:spacing w:line="360" w:lineRule="auto"/>
              <w:jc w:val="right"/>
              <w:rPr>
                <w:sz w:val="28"/>
                <w:szCs w:val="28"/>
              </w:rPr>
            </w:pPr>
            <w:r w:rsidRPr="00651CAB">
              <w:rPr>
                <w:sz w:val="28"/>
                <w:szCs w:val="28"/>
              </w:rPr>
              <w:t>0,40</w:t>
            </w:r>
          </w:p>
        </w:tc>
      </w:tr>
      <w:tr w:rsidR="007348D7" w:rsidRPr="00651CAB" w14:paraId="613370F6" w14:textId="77777777" w:rsidTr="008C18EB">
        <w:trPr>
          <w:trHeight w:val="782"/>
        </w:trPr>
        <w:tc>
          <w:tcPr>
            <w:tcW w:w="9833" w:type="dxa"/>
            <w:gridSpan w:val="9"/>
            <w:tcBorders>
              <w:top w:val="nil"/>
              <w:left w:val="nil"/>
              <w:bottom w:val="nil"/>
              <w:right w:val="nil"/>
            </w:tcBorders>
          </w:tcPr>
          <w:p w14:paraId="1B7E8EA8" w14:textId="6BAD4372" w:rsidR="007348D7" w:rsidRPr="00651CAB" w:rsidRDefault="007348D7" w:rsidP="007348D7">
            <w:pPr>
              <w:spacing w:line="360" w:lineRule="auto"/>
              <w:ind w:right="-71"/>
              <w:rPr>
                <w:i/>
                <w:iCs/>
                <w:sz w:val="28"/>
                <w:szCs w:val="28"/>
              </w:rPr>
            </w:pPr>
            <w:r w:rsidRPr="00651CAB">
              <w:rPr>
                <w:i/>
                <w:iCs/>
                <w:sz w:val="28"/>
                <w:szCs w:val="28"/>
              </w:rPr>
              <w:t xml:space="preserve">Примечание: **различия значимы, p </w:t>
            </w:r>
            <w:r w:rsidR="00697649" w:rsidRPr="00651CAB">
              <w:rPr>
                <w:i/>
                <w:iCs/>
                <w:sz w:val="28"/>
                <w:szCs w:val="28"/>
              </w:rPr>
              <w:t>&lt;0</w:t>
            </w:r>
            <w:r w:rsidRPr="00651CAB">
              <w:rPr>
                <w:i/>
                <w:iCs/>
                <w:sz w:val="28"/>
                <w:szCs w:val="28"/>
              </w:rPr>
              <w:t xml:space="preserve">,01; *различия значимы, p </w:t>
            </w:r>
            <w:r w:rsidR="00697649" w:rsidRPr="00651CAB">
              <w:rPr>
                <w:i/>
                <w:iCs/>
                <w:sz w:val="28"/>
                <w:szCs w:val="28"/>
              </w:rPr>
              <w:t>&lt;</w:t>
            </w:r>
            <w:r w:rsidRPr="00651CAB">
              <w:rPr>
                <w:i/>
                <w:iCs/>
                <w:sz w:val="28"/>
                <w:szCs w:val="28"/>
              </w:rPr>
              <w:t>0,05.</w:t>
            </w:r>
          </w:p>
        </w:tc>
      </w:tr>
    </w:tbl>
    <w:p w14:paraId="0D817479" w14:textId="09B5B008" w:rsidR="00766A4D" w:rsidRPr="00651CAB" w:rsidRDefault="00D17240" w:rsidP="00315237">
      <w:pPr>
        <w:spacing w:line="360" w:lineRule="auto"/>
        <w:ind w:firstLine="708"/>
        <w:jc w:val="both"/>
        <w:rPr>
          <w:sz w:val="28"/>
          <w:szCs w:val="28"/>
        </w:rPr>
      </w:pPr>
      <w:r w:rsidRPr="00651CAB">
        <w:rPr>
          <w:sz w:val="28"/>
          <w:szCs w:val="28"/>
        </w:rPr>
        <w:t>В</w:t>
      </w:r>
      <w:r w:rsidR="00766A4D" w:rsidRPr="00651CAB">
        <w:rPr>
          <w:sz w:val="28"/>
          <w:szCs w:val="28"/>
        </w:rPr>
        <w:t xml:space="preserve"> таблиц</w:t>
      </w:r>
      <w:r w:rsidRPr="00651CAB">
        <w:rPr>
          <w:sz w:val="28"/>
          <w:szCs w:val="28"/>
        </w:rPr>
        <w:t>е</w:t>
      </w:r>
      <w:r w:rsidR="00766A4D" w:rsidRPr="00651CAB">
        <w:rPr>
          <w:sz w:val="28"/>
          <w:szCs w:val="28"/>
        </w:rPr>
        <w:t xml:space="preserve"> </w:t>
      </w:r>
      <w:r w:rsidR="00D03CB1" w:rsidRPr="00651CAB">
        <w:rPr>
          <w:sz w:val="28"/>
          <w:szCs w:val="28"/>
        </w:rPr>
        <w:t>4</w:t>
      </w:r>
      <w:r w:rsidR="00766A4D" w:rsidRPr="00651CAB">
        <w:rPr>
          <w:sz w:val="28"/>
          <w:szCs w:val="28"/>
        </w:rPr>
        <w:t xml:space="preserve"> </w:t>
      </w:r>
      <w:r w:rsidRPr="00651CAB">
        <w:rPr>
          <w:sz w:val="28"/>
          <w:szCs w:val="28"/>
        </w:rPr>
        <w:t>показано</w:t>
      </w:r>
      <w:r w:rsidR="00766A4D" w:rsidRPr="00651CAB">
        <w:rPr>
          <w:sz w:val="28"/>
          <w:szCs w:val="28"/>
        </w:rPr>
        <w:t xml:space="preserve">, что </w:t>
      </w:r>
      <w:r w:rsidR="00D03CB1" w:rsidRPr="00651CAB">
        <w:rPr>
          <w:sz w:val="28"/>
          <w:szCs w:val="28"/>
        </w:rPr>
        <w:t xml:space="preserve">в </w:t>
      </w:r>
      <w:r w:rsidR="00766A4D" w:rsidRPr="00651CAB">
        <w:rPr>
          <w:sz w:val="28"/>
          <w:szCs w:val="28"/>
        </w:rPr>
        <w:t xml:space="preserve">пятом </w:t>
      </w:r>
      <w:r w:rsidR="00D03CB1" w:rsidRPr="00651CAB">
        <w:rPr>
          <w:sz w:val="28"/>
          <w:szCs w:val="28"/>
        </w:rPr>
        <w:t>классе</w:t>
      </w:r>
      <w:r w:rsidR="00766A4D" w:rsidRPr="00651CAB">
        <w:rPr>
          <w:sz w:val="28"/>
          <w:szCs w:val="28"/>
        </w:rPr>
        <w:t xml:space="preserve"> у младших подростков в группах с разными видами одаренности </w:t>
      </w:r>
      <w:r w:rsidR="00D03CB1" w:rsidRPr="00651CAB">
        <w:rPr>
          <w:sz w:val="28"/>
          <w:szCs w:val="28"/>
        </w:rPr>
        <w:t xml:space="preserve">и их нормотипичными сверстниками </w:t>
      </w:r>
      <w:r w:rsidR="00766A4D" w:rsidRPr="00651CAB">
        <w:rPr>
          <w:sz w:val="28"/>
          <w:szCs w:val="28"/>
        </w:rPr>
        <w:t xml:space="preserve">обнаружены статистически значимые различия средних значений показателей чувства числа </w:t>
      </w:r>
      <w:r w:rsidR="007C134C" w:rsidRPr="00651CAB">
        <w:rPr>
          <w:sz w:val="28"/>
          <w:szCs w:val="28"/>
        </w:rPr>
        <w:t>«</w:t>
      </w:r>
      <w:r w:rsidRPr="00651CAB">
        <w:rPr>
          <w:sz w:val="28"/>
          <w:szCs w:val="28"/>
        </w:rPr>
        <w:t>ЧЧ</w:t>
      </w:r>
      <w:r w:rsidR="007C134C" w:rsidRPr="00651CAB">
        <w:rPr>
          <w:sz w:val="28"/>
          <w:szCs w:val="28"/>
        </w:rPr>
        <w:t>»</w:t>
      </w:r>
      <w:r w:rsidR="00766A4D" w:rsidRPr="00651CAB">
        <w:rPr>
          <w:sz w:val="28"/>
          <w:szCs w:val="28"/>
        </w:rPr>
        <w:t xml:space="preserve"> (способность определять несимволически выраженные количества) и флюидного интеллекта </w:t>
      </w:r>
      <w:r w:rsidR="007C134C" w:rsidRPr="00651CAB">
        <w:rPr>
          <w:sz w:val="28"/>
          <w:szCs w:val="28"/>
        </w:rPr>
        <w:t>«</w:t>
      </w:r>
      <w:r w:rsidR="00766A4D" w:rsidRPr="00651CAB">
        <w:rPr>
          <w:sz w:val="28"/>
          <w:szCs w:val="28"/>
        </w:rPr>
        <w:t>ФИ</w:t>
      </w:r>
      <w:r w:rsidR="007C134C" w:rsidRPr="00651CAB">
        <w:rPr>
          <w:sz w:val="28"/>
          <w:szCs w:val="28"/>
        </w:rPr>
        <w:t>»</w:t>
      </w:r>
      <w:r w:rsidR="00766A4D" w:rsidRPr="00651CAB">
        <w:rPr>
          <w:sz w:val="28"/>
          <w:szCs w:val="28"/>
        </w:rPr>
        <w:t xml:space="preserve"> (</w:t>
      </w:r>
      <w:r w:rsidR="00766A4D" w:rsidRPr="00651CAB">
        <w:rPr>
          <w:sz w:val="28"/>
          <w:szCs w:val="28"/>
          <w:lang w:val="en-GB"/>
        </w:rPr>
        <w:t>p</w:t>
      </w:r>
      <w:r w:rsidR="00766A4D" w:rsidRPr="00651CAB">
        <w:rPr>
          <w:sz w:val="28"/>
          <w:szCs w:val="28"/>
        </w:rPr>
        <w:t>=0,0</w:t>
      </w:r>
      <w:r w:rsidR="00697649" w:rsidRPr="00651CAB">
        <w:rPr>
          <w:sz w:val="28"/>
          <w:szCs w:val="28"/>
        </w:rPr>
        <w:t>1</w:t>
      </w:r>
      <w:r w:rsidR="00766A4D" w:rsidRPr="00651CAB">
        <w:rPr>
          <w:sz w:val="28"/>
          <w:szCs w:val="28"/>
        </w:rPr>
        <w:t xml:space="preserve"> и </w:t>
      </w:r>
      <w:r w:rsidR="00766A4D" w:rsidRPr="00651CAB">
        <w:rPr>
          <w:sz w:val="28"/>
          <w:szCs w:val="28"/>
          <w:lang w:val="en-GB"/>
        </w:rPr>
        <w:t>p</w:t>
      </w:r>
      <w:r w:rsidR="00766A4D" w:rsidRPr="00651CAB">
        <w:rPr>
          <w:sz w:val="28"/>
          <w:szCs w:val="28"/>
        </w:rPr>
        <w:t xml:space="preserve">=0,00 соответственно). </w:t>
      </w:r>
      <w:r w:rsidR="00D03CB1" w:rsidRPr="00651CAB">
        <w:rPr>
          <w:sz w:val="28"/>
          <w:szCs w:val="28"/>
        </w:rPr>
        <w:t>В</w:t>
      </w:r>
      <w:r w:rsidR="00766A4D" w:rsidRPr="00651CAB">
        <w:rPr>
          <w:sz w:val="28"/>
          <w:szCs w:val="28"/>
        </w:rPr>
        <w:t xml:space="preserve"> седьмом </w:t>
      </w:r>
      <w:r w:rsidR="00D03CB1" w:rsidRPr="00651CAB">
        <w:rPr>
          <w:sz w:val="28"/>
          <w:szCs w:val="28"/>
        </w:rPr>
        <w:t>классе</w:t>
      </w:r>
      <w:r w:rsidR="00766A4D" w:rsidRPr="00651CAB">
        <w:rPr>
          <w:sz w:val="28"/>
          <w:szCs w:val="28"/>
        </w:rPr>
        <w:t xml:space="preserve"> у младших подростков в группах с разными видами одаренности обнаружены статистически значимые межгрупповые различия по показателям </w:t>
      </w:r>
      <w:r w:rsidRPr="00651CAB">
        <w:rPr>
          <w:sz w:val="28"/>
          <w:szCs w:val="28"/>
        </w:rPr>
        <w:t xml:space="preserve">числовой линии </w:t>
      </w:r>
      <w:r w:rsidR="007C134C" w:rsidRPr="00651CAB">
        <w:rPr>
          <w:sz w:val="28"/>
          <w:szCs w:val="28"/>
        </w:rPr>
        <w:t>«</w:t>
      </w:r>
      <w:r w:rsidRPr="00651CAB">
        <w:rPr>
          <w:sz w:val="28"/>
          <w:szCs w:val="28"/>
        </w:rPr>
        <w:t>ЧЛ</w:t>
      </w:r>
      <w:r w:rsidR="007C134C" w:rsidRPr="00651CAB">
        <w:rPr>
          <w:sz w:val="28"/>
          <w:szCs w:val="28"/>
        </w:rPr>
        <w:t>»</w:t>
      </w:r>
      <w:r w:rsidR="00766A4D" w:rsidRPr="00651CAB">
        <w:rPr>
          <w:sz w:val="28"/>
          <w:szCs w:val="28"/>
        </w:rPr>
        <w:t xml:space="preserve"> (способность определять число на числовой прямой) (</w:t>
      </w:r>
      <w:r w:rsidR="00766A4D" w:rsidRPr="00651CAB">
        <w:rPr>
          <w:sz w:val="28"/>
          <w:szCs w:val="28"/>
          <w:lang w:val="en-GB"/>
        </w:rPr>
        <w:t>p</w:t>
      </w:r>
      <w:r w:rsidR="00766A4D" w:rsidRPr="00651CAB">
        <w:rPr>
          <w:sz w:val="28"/>
          <w:szCs w:val="28"/>
        </w:rPr>
        <w:t xml:space="preserve">=0,02), рабочей памяти </w:t>
      </w:r>
      <w:r w:rsidR="007C134C" w:rsidRPr="00651CAB">
        <w:rPr>
          <w:sz w:val="28"/>
          <w:szCs w:val="28"/>
        </w:rPr>
        <w:t>«</w:t>
      </w:r>
      <w:r w:rsidRPr="00651CAB">
        <w:rPr>
          <w:sz w:val="28"/>
          <w:szCs w:val="28"/>
        </w:rPr>
        <w:t>РП</w:t>
      </w:r>
      <w:r w:rsidR="007C134C" w:rsidRPr="00651CAB">
        <w:rPr>
          <w:sz w:val="28"/>
          <w:szCs w:val="28"/>
        </w:rPr>
        <w:t>»</w:t>
      </w:r>
      <w:r w:rsidRPr="00651CAB">
        <w:rPr>
          <w:sz w:val="28"/>
          <w:szCs w:val="28"/>
        </w:rPr>
        <w:t xml:space="preserve"> </w:t>
      </w:r>
      <w:r w:rsidR="00766A4D" w:rsidRPr="00651CAB">
        <w:rPr>
          <w:sz w:val="28"/>
          <w:szCs w:val="28"/>
        </w:rPr>
        <w:t>(</w:t>
      </w:r>
      <w:r w:rsidR="00766A4D" w:rsidRPr="00651CAB">
        <w:rPr>
          <w:sz w:val="28"/>
          <w:szCs w:val="28"/>
          <w:lang w:val="en-GB"/>
        </w:rPr>
        <w:t>p</w:t>
      </w:r>
      <w:r w:rsidR="00766A4D" w:rsidRPr="00651CAB">
        <w:rPr>
          <w:sz w:val="28"/>
          <w:szCs w:val="28"/>
        </w:rPr>
        <w:t xml:space="preserve">=0,01), скорости переработки информации </w:t>
      </w:r>
      <w:r w:rsidR="007C134C" w:rsidRPr="00651CAB">
        <w:rPr>
          <w:sz w:val="28"/>
          <w:szCs w:val="28"/>
        </w:rPr>
        <w:t>«СП»</w:t>
      </w:r>
      <w:r w:rsidR="00766A4D" w:rsidRPr="00651CAB">
        <w:rPr>
          <w:sz w:val="28"/>
          <w:szCs w:val="28"/>
        </w:rPr>
        <w:t xml:space="preserve"> (</w:t>
      </w:r>
      <w:r w:rsidR="00766A4D" w:rsidRPr="00651CAB">
        <w:rPr>
          <w:sz w:val="28"/>
          <w:szCs w:val="28"/>
          <w:lang w:val="en-GB"/>
        </w:rPr>
        <w:t>p</w:t>
      </w:r>
      <w:r w:rsidR="00766A4D" w:rsidRPr="00651CAB">
        <w:rPr>
          <w:sz w:val="28"/>
          <w:szCs w:val="28"/>
        </w:rPr>
        <w:t xml:space="preserve">=0,00) и флюидного интеллекта </w:t>
      </w:r>
      <w:r w:rsidR="007C134C" w:rsidRPr="00651CAB">
        <w:rPr>
          <w:sz w:val="28"/>
          <w:szCs w:val="28"/>
        </w:rPr>
        <w:t>«</w:t>
      </w:r>
      <w:r w:rsidRPr="00651CAB">
        <w:rPr>
          <w:sz w:val="28"/>
          <w:szCs w:val="28"/>
        </w:rPr>
        <w:t>ФИ</w:t>
      </w:r>
      <w:r w:rsidR="007C134C" w:rsidRPr="00651CAB">
        <w:rPr>
          <w:sz w:val="28"/>
          <w:szCs w:val="28"/>
        </w:rPr>
        <w:t>»</w:t>
      </w:r>
      <w:r w:rsidR="00766A4D" w:rsidRPr="00651CAB">
        <w:rPr>
          <w:sz w:val="28"/>
          <w:szCs w:val="28"/>
        </w:rPr>
        <w:t xml:space="preserve"> (</w:t>
      </w:r>
      <w:r w:rsidR="00766A4D" w:rsidRPr="00651CAB">
        <w:rPr>
          <w:sz w:val="28"/>
          <w:szCs w:val="28"/>
          <w:lang w:val="en-GB"/>
        </w:rPr>
        <w:t>p</w:t>
      </w:r>
      <w:r w:rsidR="00766A4D" w:rsidRPr="00651CAB">
        <w:rPr>
          <w:sz w:val="28"/>
          <w:szCs w:val="28"/>
        </w:rPr>
        <w:t xml:space="preserve">=0,00). </w:t>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00766A4D" w:rsidRPr="00651CAB">
        <w:rPr>
          <w:sz w:val="28"/>
          <w:szCs w:val="28"/>
        </w:rPr>
        <w:t xml:space="preserve">Наибольший размер эффекта фактора принадлежности к группе одаренности получен для показателя флюидного интеллекта </w:t>
      </w:r>
      <w:r w:rsidR="007C134C" w:rsidRPr="00651CAB">
        <w:rPr>
          <w:sz w:val="28"/>
          <w:szCs w:val="28"/>
        </w:rPr>
        <w:t>«</w:t>
      </w:r>
      <w:r w:rsidRPr="00651CAB">
        <w:rPr>
          <w:sz w:val="28"/>
          <w:szCs w:val="28"/>
        </w:rPr>
        <w:t>ФИ</w:t>
      </w:r>
      <w:r w:rsidR="007C134C" w:rsidRPr="00651CAB">
        <w:rPr>
          <w:sz w:val="28"/>
          <w:szCs w:val="28"/>
        </w:rPr>
        <w:t>»</w:t>
      </w:r>
      <w:r w:rsidR="00766A4D" w:rsidRPr="00651CAB">
        <w:rPr>
          <w:sz w:val="28"/>
          <w:szCs w:val="28"/>
        </w:rPr>
        <w:t xml:space="preserve"> </w:t>
      </w:r>
      <w:r w:rsidRPr="00651CAB">
        <w:rPr>
          <w:sz w:val="28"/>
          <w:szCs w:val="28"/>
        </w:rPr>
        <w:t>в</w:t>
      </w:r>
      <w:r w:rsidR="00766A4D" w:rsidRPr="00651CAB">
        <w:rPr>
          <w:sz w:val="28"/>
          <w:szCs w:val="28"/>
        </w:rPr>
        <w:t xml:space="preserve"> пятом и седьмом </w:t>
      </w:r>
      <w:r w:rsidRPr="00651CAB">
        <w:rPr>
          <w:sz w:val="28"/>
          <w:szCs w:val="28"/>
        </w:rPr>
        <w:t>класс</w:t>
      </w:r>
      <w:r w:rsidR="00B71030" w:rsidRPr="00651CAB">
        <w:rPr>
          <w:sz w:val="28"/>
          <w:szCs w:val="28"/>
        </w:rPr>
        <w:t>ах</w:t>
      </w:r>
      <w:r w:rsidR="00766A4D" w:rsidRPr="00651CAB">
        <w:rPr>
          <w:sz w:val="28"/>
          <w:szCs w:val="28"/>
        </w:rPr>
        <w:t xml:space="preserve"> (ŋ²=0,52 и ŋ²=0,40 соответственно), наименьший – для </w:t>
      </w:r>
      <w:r w:rsidRPr="00651CAB">
        <w:rPr>
          <w:sz w:val="28"/>
          <w:szCs w:val="28"/>
        </w:rPr>
        <w:t xml:space="preserve">числовой линии </w:t>
      </w:r>
      <w:r w:rsidR="007C134C" w:rsidRPr="00651CAB">
        <w:rPr>
          <w:sz w:val="28"/>
          <w:szCs w:val="28"/>
        </w:rPr>
        <w:t>«</w:t>
      </w:r>
      <w:r w:rsidRPr="00651CAB">
        <w:rPr>
          <w:sz w:val="28"/>
          <w:szCs w:val="28"/>
        </w:rPr>
        <w:t>ЧЛ</w:t>
      </w:r>
      <w:r w:rsidR="007C134C" w:rsidRPr="00651CAB">
        <w:rPr>
          <w:sz w:val="28"/>
          <w:szCs w:val="28"/>
        </w:rPr>
        <w:t>»</w:t>
      </w:r>
      <w:r w:rsidR="00766A4D" w:rsidRPr="00651CAB">
        <w:rPr>
          <w:sz w:val="28"/>
          <w:szCs w:val="28"/>
        </w:rPr>
        <w:t xml:space="preserve"> </w:t>
      </w:r>
      <w:r w:rsidRPr="00651CAB">
        <w:rPr>
          <w:sz w:val="28"/>
          <w:szCs w:val="28"/>
        </w:rPr>
        <w:t>в</w:t>
      </w:r>
      <w:r w:rsidR="00766A4D" w:rsidRPr="00651CAB">
        <w:rPr>
          <w:sz w:val="28"/>
          <w:szCs w:val="28"/>
        </w:rPr>
        <w:t xml:space="preserve"> седьмом </w:t>
      </w:r>
      <w:r w:rsidRPr="00651CAB">
        <w:rPr>
          <w:sz w:val="28"/>
          <w:szCs w:val="28"/>
        </w:rPr>
        <w:t>классе</w:t>
      </w:r>
      <w:r w:rsidR="00766A4D" w:rsidRPr="00651CAB">
        <w:rPr>
          <w:sz w:val="28"/>
          <w:szCs w:val="28"/>
        </w:rPr>
        <w:t xml:space="preserve"> (ŋ²=0,07).</w:t>
      </w:r>
    </w:p>
    <w:p w14:paraId="3A5DF709" w14:textId="77777777" w:rsidR="00766A4D" w:rsidRPr="00651CAB" w:rsidRDefault="00766A4D" w:rsidP="00766A4D">
      <w:pPr>
        <w:adjustRightInd w:val="0"/>
        <w:spacing w:line="276" w:lineRule="auto"/>
        <w:jc w:val="both"/>
        <w:rPr>
          <w:sz w:val="28"/>
          <w:szCs w:val="28"/>
        </w:rPr>
      </w:pPr>
    </w:p>
    <w:p w14:paraId="21D3109A" w14:textId="49A2424D" w:rsidR="00840A2D" w:rsidRPr="00651CAB" w:rsidRDefault="00766A4D" w:rsidP="00315237">
      <w:pPr>
        <w:spacing w:line="360" w:lineRule="auto"/>
        <w:ind w:firstLine="708"/>
        <w:jc w:val="both"/>
        <w:rPr>
          <w:sz w:val="28"/>
          <w:szCs w:val="28"/>
        </w:rPr>
      </w:pPr>
      <w:r w:rsidRPr="00651CAB">
        <w:rPr>
          <w:sz w:val="28"/>
          <w:szCs w:val="28"/>
        </w:rPr>
        <w:t xml:space="preserve">В таблице </w:t>
      </w:r>
      <w:r w:rsidR="00D03CB1" w:rsidRPr="00651CAB">
        <w:rPr>
          <w:sz w:val="28"/>
          <w:szCs w:val="28"/>
        </w:rPr>
        <w:t>5</w:t>
      </w:r>
      <w:r w:rsidRPr="00651CAB">
        <w:rPr>
          <w:sz w:val="28"/>
          <w:szCs w:val="28"/>
        </w:rPr>
        <w:t xml:space="preserve"> представлены результаты множественных сравнений </w:t>
      </w:r>
      <w:r w:rsidR="00D03CB1" w:rsidRPr="00651CAB">
        <w:rPr>
          <w:sz w:val="28"/>
          <w:szCs w:val="28"/>
        </w:rPr>
        <w:t xml:space="preserve">показателей </w:t>
      </w:r>
      <w:r w:rsidR="009E39FB" w:rsidRPr="00651CAB">
        <w:rPr>
          <w:sz w:val="28"/>
          <w:szCs w:val="28"/>
        </w:rPr>
        <w:t xml:space="preserve">базовых когнитивных характеристик </w:t>
      </w:r>
      <w:r w:rsidRPr="00651CAB">
        <w:rPr>
          <w:sz w:val="28"/>
          <w:szCs w:val="28"/>
        </w:rPr>
        <w:t xml:space="preserve">у младших подростков в группах </w:t>
      </w:r>
      <w:r w:rsidR="00840A2D" w:rsidRPr="00651CAB">
        <w:rPr>
          <w:sz w:val="28"/>
          <w:szCs w:val="28"/>
        </w:rPr>
        <w:t>с интеллектуальной</w:t>
      </w:r>
      <w:r w:rsidR="003271EC" w:rsidRPr="00651CAB">
        <w:rPr>
          <w:sz w:val="28"/>
          <w:szCs w:val="28"/>
        </w:rPr>
        <w:t xml:space="preserve"> одаренностью, </w:t>
      </w:r>
      <w:r w:rsidR="00840A2D" w:rsidRPr="00651CAB">
        <w:rPr>
          <w:sz w:val="28"/>
          <w:szCs w:val="28"/>
        </w:rPr>
        <w:t>художественно-изобразительной одаренностью</w:t>
      </w:r>
      <w:r w:rsidR="003271EC" w:rsidRPr="00651CAB">
        <w:rPr>
          <w:sz w:val="28"/>
          <w:szCs w:val="28"/>
        </w:rPr>
        <w:t xml:space="preserve"> </w:t>
      </w:r>
      <w:r w:rsidR="00840A2D" w:rsidRPr="00651CAB">
        <w:rPr>
          <w:sz w:val="28"/>
          <w:szCs w:val="28"/>
        </w:rPr>
        <w:t>и в нормотипичной группе в двух срезах: в седьмом класс</w:t>
      </w:r>
      <w:r w:rsidR="00B71030" w:rsidRPr="00651CAB">
        <w:rPr>
          <w:sz w:val="28"/>
          <w:szCs w:val="28"/>
        </w:rPr>
        <w:t>е</w:t>
      </w:r>
      <w:r w:rsidR="00840A2D" w:rsidRPr="00651CAB">
        <w:rPr>
          <w:sz w:val="28"/>
          <w:szCs w:val="28"/>
        </w:rPr>
        <w:t>.</w:t>
      </w:r>
    </w:p>
    <w:p w14:paraId="06C81B87" w14:textId="5F9829E5" w:rsidR="00766A4D" w:rsidRPr="00651CAB" w:rsidRDefault="00766A4D" w:rsidP="00315237">
      <w:pPr>
        <w:spacing w:line="360" w:lineRule="auto"/>
        <w:jc w:val="right"/>
        <w:rPr>
          <w:b/>
          <w:bCs/>
          <w:sz w:val="28"/>
          <w:szCs w:val="28"/>
        </w:rPr>
      </w:pPr>
      <w:r w:rsidRPr="00651CAB">
        <w:rPr>
          <w:b/>
          <w:bCs/>
          <w:sz w:val="28"/>
          <w:szCs w:val="28"/>
        </w:rPr>
        <w:t xml:space="preserve">Таблица </w:t>
      </w:r>
      <w:r w:rsidR="00D03CB1" w:rsidRPr="00651CAB">
        <w:rPr>
          <w:b/>
          <w:bCs/>
          <w:sz w:val="28"/>
          <w:szCs w:val="28"/>
        </w:rPr>
        <w:t>5</w:t>
      </w:r>
    </w:p>
    <w:p w14:paraId="45D4CC48" w14:textId="5E52A8E2" w:rsidR="00766A4D" w:rsidRPr="00651CAB" w:rsidRDefault="00766A4D" w:rsidP="00315237">
      <w:pPr>
        <w:spacing w:line="360" w:lineRule="auto"/>
        <w:jc w:val="center"/>
        <w:rPr>
          <w:b/>
          <w:bCs/>
          <w:sz w:val="28"/>
          <w:szCs w:val="28"/>
        </w:rPr>
      </w:pPr>
      <w:r w:rsidRPr="00651CAB">
        <w:rPr>
          <w:b/>
          <w:bCs/>
          <w:sz w:val="28"/>
          <w:szCs w:val="28"/>
        </w:rPr>
        <w:t xml:space="preserve">Множественные сравнения </w:t>
      </w:r>
      <w:r w:rsidR="00840A2D" w:rsidRPr="00651CAB">
        <w:rPr>
          <w:b/>
          <w:bCs/>
          <w:sz w:val="28"/>
          <w:szCs w:val="28"/>
        </w:rPr>
        <w:t xml:space="preserve">показателей </w:t>
      </w:r>
      <w:r w:rsidR="009E39FB" w:rsidRPr="00651CAB">
        <w:rPr>
          <w:b/>
          <w:bCs/>
          <w:sz w:val="28"/>
          <w:szCs w:val="28"/>
        </w:rPr>
        <w:t>базовых когнитивных характеристик</w:t>
      </w:r>
      <w:r w:rsidRPr="00651CAB">
        <w:rPr>
          <w:b/>
          <w:bCs/>
          <w:sz w:val="28"/>
          <w:szCs w:val="28"/>
        </w:rPr>
        <w:t xml:space="preserve"> у младших подростков </w:t>
      </w:r>
      <w:r w:rsidR="00840A2D" w:rsidRPr="00651CAB">
        <w:rPr>
          <w:b/>
          <w:bCs/>
          <w:sz w:val="28"/>
          <w:szCs w:val="28"/>
        </w:rPr>
        <w:t xml:space="preserve">в группах с интеллектуальной </w:t>
      </w:r>
      <w:r w:rsidR="003271EC" w:rsidRPr="00651CAB">
        <w:rPr>
          <w:b/>
          <w:bCs/>
          <w:sz w:val="28"/>
          <w:szCs w:val="28"/>
        </w:rPr>
        <w:t>одаренностью,</w:t>
      </w:r>
      <w:r w:rsidR="00840A2D" w:rsidRPr="00651CAB">
        <w:rPr>
          <w:b/>
          <w:bCs/>
          <w:sz w:val="28"/>
          <w:szCs w:val="28"/>
        </w:rPr>
        <w:t xml:space="preserve"> художественно-изобразительной одаренностью</w:t>
      </w:r>
      <w:r w:rsidR="003271EC" w:rsidRPr="00651CAB">
        <w:rPr>
          <w:b/>
          <w:bCs/>
          <w:sz w:val="28"/>
          <w:szCs w:val="28"/>
        </w:rPr>
        <w:t xml:space="preserve"> </w:t>
      </w:r>
      <w:r w:rsidR="00840A2D" w:rsidRPr="00651CAB">
        <w:rPr>
          <w:b/>
          <w:bCs/>
          <w:sz w:val="28"/>
          <w:szCs w:val="28"/>
        </w:rPr>
        <w:t xml:space="preserve">и в нормотипичной группе в </w:t>
      </w:r>
      <w:r w:rsidR="009E39FB" w:rsidRPr="00651CAB">
        <w:rPr>
          <w:b/>
          <w:bCs/>
          <w:sz w:val="28"/>
          <w:szCs w:val="28"/>
        </w:rPr>
        <w:t>7-</w:t>
      </w:r>
      <w:r w:rsidR="00840A2D" w:rsidRPr="00651CAB">
        <w:rPr>
          <w:b/>
          <w:bCs/>
          <w:sz w:val="28"/>
          <w:szCs w:val="28"/>
        </w:rPr>
        <w:t>м классе</w:t>
      </w:r>
    </w:p>
    <w:tbl>
      <w:tblPr>
        <w:tblW w:w="9640" w:type="dxa"/>
        <w:tblLook w:val="04A0" w:firstRow="1" w:lastRow="0" w:firstColumn="1" w:lastColumn="0" w:noHBand="0" w:noVBand="1"/>
      </w:tblPr>
      <w:tblGrid>
        <w:gridCol w:w="901"/>
        <w:gridCol w:w="901"/>
        <w:gridCol w:w="1550"/>
        <w:gridCol w:w="846"/>
        <w:gridCol w:w="6"/>
        <w:gridCol w:w="1544"/>
        <w:gridCol w:w="1037"/>
        <w:gridCol w:w="6"/>
        <w:gridCol w:w="1625"/>
        <w:gridCol w:w="1218"/>
        <w:gridCol w:w="6"/>
      </w:tblGrid>
      <w:tr w:rsidR="00766A4D" w:rsidRPr="00651CAB" w14:paraId="0A9491B5" w14:textId="77777777" w:rsidTr="008C18EB">
        <w:trPr>
          <w:trHeight w:val="476"/>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DAF84" w14:textId="77777777" w:rsidR="00766A4D" w:rsidRPr="00651CAB" w:rsidRDefault="00766A4D" w:rsidP="00315237">
            <w:pPr>
              <w:spacing w:line="360" w:lineRule="auto"/>
              <w:jc w:val="center"/>
              <w:rPr>
                <w:sz w:val="28"/>
                <w:szCs w:val="28"/>
              </w:rPr>
            </w:pPr>
            <w:r w:rsidRPr="00651CAB">
              <w:rPr>
                <w:sz w:val="28"/>
                <w:szCs w:val="28"/>
              </w:rPr>
              <w:t>Показатель</w:t>
            </w:r>
          </w:p>
        </w:tc>
        <w:tc>
          <w:tcPr>
            <w:tcW w:w="2402" w:type="dxa"/>
            <w:gridSpan w:val="3"/>
            <w:tcBorders>
              <w:top w:val="single" w:sz="4" w:space="0" w:color="auto"/>
              <w:left w:val="single" w:sz="4" w:space="0" w:color="auto"/>
              <w:bottom w:val="single" w:sz="4" w:space="0" w:color="auto"/>
              <w:right w:val="single" w:sz="4" w:space="0" w:color="auto"/>
            </w:tcBorders>
            <w:vAlign w:val="center"/>
          </w:tcPr>
          <w:p w14:paraId="0A0FEAE1" w14:textId="77777777" w:rsidR="007C134C" w:rsidRPr="00651CAB" w:rsidRDefault="007C134C" w:rsidP="00315237">
            <w:pPr>
              <w:spacing w:line="360" w:lineRule="auto"/>
              <w:jc w:val="center"/>
              <w:rPr>
                <w:sz w:val="28"/>
                <w:szCs w:val="28"/>
              </w:rPr>
            </w:pPr>
            <w:r w:rsidRPr="00651CAB">
              <w:rPr>
                <w:sz w:val="28"/>
                <w:szCs w:val="28"/>
              </w:rPr>
              <w:t>«</w:t>
            </w:r>
            <w:r w:rsidR="00EB30C7" w:rsidRPr="00651CAB">
              <w:rPr>
                <w:sz w:val="28"/>
                <w:szCs w:val="28"/>
              </w:rPr>
              <w:t>ЧЛ</w:t>
            </w:r>
            <w:r w:rsidRPr="00651CAB">
              <w:rPr>
                <w:sz w:val="28"/>
                <w:szCs w:val="28"/>
              </w:rPr>
              <w:t>»</w:t>
            </w:r>
            <w:r w:rsidR="005F2E69" w:rsidRPr="00651CAB">
              <w:rPr>
                <w:sz w:val="28"/>
                <w:szCs w:val="28"/>
              </w:rPr>
              <w:t xml:space="preserve"> </w:t>
            </w:r>
          </w:p>
          <w:p w14:paraId="153307C3" w14:textId="5B41E58B" w:rsidR="00766A4D" w:rsidRPr="008C18EB" w:rsidRDefault="001F7105" w:rsidP="00315237">
            <w:pPr>
              <w:spacing w:line="360" w:lineRule="auto"/>
              <w:jc w:val="center"/>
              <w:rPr>
                <w:sz w:val="18"/>
                <w:szCs w:val="18"/>
              </w:rPr>
            </w:pPr>
            <w:r w:rsidRPr="008C18EB">
              <w:rPr>
                <w:sz w:val="18"/>
                <w:szCs w:val="18"/>
              </w:rPr>
              <w:t>Числовая линия</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61112595" w14:textId="77777777" w:rsidR="007C134C" w:rsidRPr="00651CAB" w:rsidRDefault="007C134C" w:rsidP="00315237">
            <w:pPr>
              <w:spacing w:line="360" w:lineRule="auto"/>
              <w:jc w:val="center"/>
              <w:rPr>
                <w:sz w:val="28"/>
                <w:szCs w:val="28"/>
              </w:rPr>
            </w:pPr>
            <w:r w:rsidRPr="00651CAB">
              <w:rPr>
                <w:sz w:val="28"/>
                <w:szCs w:val="28"/>
              </w:rPr>
              <w:t>«</w:t>
            </w:r>
            <w:r w:rsidR="00EB30C7" w:rsidRPr="00651CAB">
              <w:rPr>
                <w:sz w:val="28"/>
                <w:szCs w:val="28"/>
              </w:rPr>
              <w:t>РП</w:t>
            </w:r>
            <w:r w:rsidRPr="00651CAB">
              <w:rPr>
                <w:sz w:val="28"/>
                <w:szCs w:val="28"/>
              </w:rPr>
              <w:t>»</w:t>
            </w:r>
            <w:r w:rsidR="001F7105" w:rsidRPr="00651CAB">
              <w:rPr>
                <w:sz w:val="28"/>
                <w:szCs w:val="28"/>
              </w:rPr>
              <w:t xml:space="preserve"> </w:t>
            </w:r>
          </w:p>
          <w:p w14:paraId="61BD8F24" w14:textId="45797F30" w:rsidR="00766A4D" w:rsidRPr="008C18EB" w:rsidRDefault="001F7105" w:rsidP="00315237">
            <w:pPr>
              <w:spacing w:line="360" w:lineRule="auto"/>
              <w:jc w:val="center"/>
              <w:rPr>
                <w:sz w:val="18"/>
                <w:szCs w:val="18"/>
              </w:rPr>
            </w:pPr>
            <w:r w:rsidRPr="008C18EB">
              <w:rPr>
                <w:sz w:val="18"/>
                <w:szCs w:val="18"/>
              </w:rPr>
              <w:t>Рабочая память</w:t>
            </w:r>
          </w:p>
        </w:tc>
        <w:tc>
          <w:tcPr>
            <w:tcW w:w="2849" w:type="dxa"/>
            <w:gridSpan w:val="3"/>
            <w:tcBorders>
              <w:top w:val="single" w:sz="4" w:space="0" w:color="auto"/>
              <w:left w:val="single" w:sz="4" w:space="0" w:color="auto"/>
              <w:bottom w:val="single" w:sz="4" w:space="0" w:color="auto"/>
              <w:right w:val="single" w:sz="4" w:space="0" w:color="auto"/>
            </w:tcBorders>
            <w:vAlign w:val="center"/>
          </w:tcPr>
          <w:p w14:paraId="1E7BA688" w14:textId="77777777" w:rsidR="007C134C" w:rsidRPr="00651CAB" w:rsidRDefault="007C134C" w:rsidP="00315237">
            <w:pPr>
              <w:spacing w:line="360" w:lineRule="auto"/>
              <w:jc w:val="center"/>
              <w:rPr>
                <w:sz w:val="28"/>
                <w:szCs w:val="28"/>
              </w:rPr>
            </w:pPr>
            <w:r w:rsidRPr="00651CAB">
              <w:rPr>
                <w:sz w:val="28"/>
                <w:szCs w:val="28"/>
              </w:rPr>
              <w:t xml:space="preserve">«СП» </w:t>
            </w:r>
          </w:p>
          <w:p w14:paraId="402946F9" w14:textId="1D068727" w:rsidR="00766A4D" w:rsidRPr="008C18EB" w:rsidRDefault="007C134C" w:rsidP="00315237">
            <w:pPr>
              <w:spacing w:line="360" w:lineRule="auto"/>
              <w:jc w:val="center"/>
              <w:rPr>
                <w:sz w:val="18"/>
                <w:szCs w:val="18"/>
              </w:rPr>
            </w:pPr>
            <w:r w:rsidRPr="008C18EB">
              <w:rPr>
                <w:sz w:val="18"/>
                <w:szCs w:val="18"/>
              </w:rPr>
              <w:t xml:space="preserve">Скорость переработки </w:t>
            </w:r>
            <w:r w:rsidRPr="008C18EB">
              <w:rPr>
                <w:sz w:val="18"/>
                <w:szCs w:val="18"/>
              </w:rPr>
              <w:lastRenderedPageBreak/>
              <w:t>информации</w:t>
            </w:r>
          </w:p>
        </w:tc>
      </w:tr>
      <w:tr w:rsidR="00766A4D" w:rsidRPr="00651CAB" w14:paraId="35EE4117" w14:textId="77777777" w:rsidTr="008C18EB">
        <w:trPr>
          <w:gridAfter w:val="1"/>
          <w:wAfter w:w="6" w:type="dxa"/>
          <w:trHeight w:val="476"/>
        </w:trPr>
        <w:tc>
          <w:tcPr>
            <w:tcW w:w="1802" w:type="dxa"/>
            <w:gridSpan w:val="2"/>
            <w:vMerge w:val="restart"/>
            <w:tcBorders>
              <w:top w:val="single" w:sz="4" w:space="0" w:color="auto"/>
              <w:left w:val="single" w:sz="4" w:space="0" w:color="auto"/>
              <w:right w:val="single" w:sz="4" w:space="0" w:color="auto"/>
            </w:tcBorders>
            <w:shd w:val="clear" w:color="auto" w:fill="auto"/>
            <w:vAlign w:val="center"/>
          </w:tcPr>
          <w:p w14:paraId="00A678AB" w14:textId="1B9787EC" w:rsidR="00766A4D" w:rsidRPr="00651CAB" w:rsidRDefault="00766A4D" w:rsidP="00315237">
            <w:pPr>
              <w:spacing w:line="360" w:lineRule="auto"/>
              <w:jc w:val="center"/>
              <w:rPr>
                <w:sz w:val="28"/>
                <w:szCs w:val="28"/>
              </w:rPr>
            </w:pPr>
            <w:r w:rsidRPr="00651CAB">
              <w:rPr>
                <w:sz w:val="28"/>
                <w:szCs w:val="28"/>
              </w:rPr>
              <w:lastRenderedPageBreak/>
              <w:t xml:space="preserve">Группа </w:t>
            </w:r>
          </w:p>
        </w:tc>
        <w:tc>
          <w:tcPr>
            <w:tcW w:w="1550" w:type="dxa"/>
            <w:vMerge w:val="restart"/>
            <w:tcBorders>
              <w:top w:val="single" w:sz="4" w:space="0" w:color="auto"/>
              <w:left w:val="single" w:sz="4" w:space="0" w:color="auto"/>
              <w:right w:val="single" w:sz="4" w:space="0" w:color="auto"/>
            </w:tcBorders>
            <w:vAlign w:val="center"/>
          </w:tcPr>
          <w:p w14:paraId="0D6FD62C" w14:textId="77777777" w:rsidR="00766A4D" w:rsidRPr="00651CAB" w:rsidRDefault="00766A4D" w:rsidP="00315237">
            <w:pPr>
              <w:spacing w:line="360" w:lineRule="auto"/>
              <w:jc w:val="center"/>
              <w:rPr>
                <w:sz w:val="28"/>
                <w:szCs w:val="28"/>
              </w:rPr>
            </w:pPr>
            <w:r w:rsidRPr="00651CAB">
              <w:rPr>
                <w:sz w:val="28"/>
                <w:szCs w:val="28"/>
              </w:rPr>
              <w:t>Средняя разность (I-J)</w:t>
            </w:r>
          </w:p>
        </w:tc>
        <w:tc>
          <w:tcPr>
            <w:tcW w:w="846" w:type="dxa"/>
            <w:tcBorders>
              <w:top w:val="single" w:sz="4" w:space="0" w:color="auto"/>
              <w:left w:val="single" w:sz="4" w:space="0" w:color="auto"/>
              <w:right w:val="single" w:sz="4" w:space="0" w:color="auto"/>
            </w:tcBorders>
            <w:vAlign w:val="center"/>
          </w:tcPr>
          <w:p w14:paraId="1678033F" w14:textId="77777777" w:rsidR="00766A4D" w:rsidRPr="00651CAB" w:rsidRDefault="00766A4D" w:rsidP="008C18EB">
            <w:pPr>
              <w:spacing w:line="360" w:lineRule="auto"/>
              <w:jc w:val="center"/>
              <w:rPr>
                <w:sz w:val="28"/>
                <w:szCs w:val="28"/>
              </w:rPr>
            </w:pPr>
            <w:r w:rsidRPr="00651CAB">
              <w:rPr>
                <w:sz w:val="28"/>
                <w:szCs w:val="28"/>
              </w:rPr>
              <w:t>p</w:t>
            </w:r>
          </w:p>
        </w:tc>
        <w:tc>
          <w:tcPr>
            <w:tcW w:w="1550" w:type="dxa"/>
            <w:gridSpan w:val="2"/>
            <w:vMerge w:val="restart"/>
            <w:tcBorders>
              <w:top w:val="single" w:sz="4" w:space="0" w:color="auto"/>
              <w:left w:val="single" w:sz="4" w:space="0" w:color="auto"/>
              <w:right w:val="single" w:sz="4" w:space="0" w:color="auto"/>
            </w:tcBorders>
            <w:vAlign w:val="center"/>
          </w:tcPr>
          <w:p w14:paraId="15213BC7" w14:textId="77777777" w:rsidR="00766A4D" w:rsidRPr="00651CAB" w:rsidRDefault="00766A4D" w:rsidP="00315237">
            <w:pPr>
              <w:spacing w:line="360" w:lineRule="auto"/>
              <w:jc w:val="center"/>
              <w:rPr>
                <w:sz w:val="28"/>
                <w:szCs w:val="28"/>
              </w:rPr>
            </w:pPr>
            <w:r w:rsidRPr="00651CAB">
              <w:rPr>
                <w:sz w:val="28"/>
                <w:szCs w:val="28"/>
              </w:rPr>
              <w:t>Средняя разность (I-J)</w:t>
            </w:r>
          </w:p>
        </w:tc>
        <w:tc>
          <w:tcPr>
            <w:tcW w:w="1037" w:type="dxa"/>
            <w:vMerge w:val="restart"/>
            <w:tcBorders>
              <w:top w:val="single" w:sz="4" w:space="0" w:color="auto"/>
              <w:left w:val="single" w:sz="4" w:space="0" w:color="auto"/>
              <w:right w:val="single" w:sz="4" w:space="0" w:color="auto"/>
            </w:tcBorders>
            <w:vAlign w:val="center"/>
          </w:tcPr>
          <w:p w14:paraId="36FEFFBF" w14:textId="77777777" w:rsidR="00766A4D" w:rsidRPr="00651CAB" w:rsidRDefault="00766A4D" w:rsidP="00315237">
            <w:pPr>
              <w:spacing w:line="360" w:lineRule="auto"/>
              <w:jc w:val="center"/>
              <w:rPr>
                <w:sz w:val="28"/>
                <w:szCs w:val="28"/>
              </w:rPr>
            </w:pPr>
            <w:r w:rsidRPr="00651CAB">
              <w:rPr>
                <w:sz w:val="28"/>
                <w:szCs w:val="28"/>
              </w:rPr>
              <w:t>p</w:t>
            </w:r>
          </w:p>
        </w:tc>
        <w:tc>
          <w:tcPr>
            <w:tcW w:w="1631" w:type="dxa"/>
            <w:gridSpan w:val="2"/>
            <w:vMerge w:val="restart"/>
            <w:tcBorders>
              <w:top w:val="single" w:sz="4" w:space="0" w:color="auto"/>
              <w:left w:val="single" w:sz="4" w:space="0" w:color="auto"/>
              <w:right w:val="single" w:sz="4" w:space="0" w:color="auto"/>
            </w:tcBorders>
            <w:vAlign w:val="center"/>
          </w:tcPr>
          <w:p w14:paraId="6FA6184A" w14:textId="77777777" w:rsidR="00766A4D" w:rsidRPr="00651CAB" w:rsidRDefault="00766A4D" w:rsidP="00315237">
            <w:pPr>
              <w:spacing w:line="360" w:lineRule="auto"/>
              <w:jc w:val="center"/>
              <w:rPr>
                <w:sz w:val="28"/>
                <w:szCs w:val="28"/>
              </w:rPr>
            </w:pPr>
            <w:r w:rsidRPr="00651CAB">
              <w:rPr>
                <w:sz w:val="28"/>
                <w:szCs w:val="28"/>
              </w:rPr>
              <w:t>Средняя разность (I-J)</w:t>
            </w:r>
          </w:p>
        </w:tc>
        <w:tc>
          <w:tcPr>
            <w:tcW w:w="1218" w:type="dxa"/>
            <w:vMerge w:val="restart"/>
            <w:tcBorders>
              <w:top w:val="single" w:sz="4" w:space="0" w:color="auto"/>
              <w:left w:val="single" w:sz="4" w:space="0" w:color="auto"/>
              <w:right w:val="single" w:sz="4" w:space="0" w:color="auto"/>
            </w:tcBorders>
            <w:vAlign w:val="center"/>
          </w:tcPr>
          <w:p w14:paraId="51FEC592" w14:textId="77777777" w:rsidR="00766A4D" w:rsidRPr="00651CAB" w:rsidRDefault="00766A4D" w:rsidP="00315237">
            <w:pPr>
              <w:spacing w:line="360" w:lineRule="auto"/>
              <w:jc w:val="center"/>
              <w:rPr>
                <w:sz w:val="28"/>
                <w:szCs w:val="28"/>
              </w:rPr>
            </w:pPr>
            <w:r w:rsidRPr="00651CAB">
              <w:rPr>
                <w:sz w:val="28"/>
                <w:szCs w:val="28"/>
              </w:rPr>
              <w:t>p</w:t>
            </w:r>
          </w:p>
        </w:tc>
      </w:tr>
      <w:tr w:rsidR="00766A4D" w:rsidRPr="00651CAB" w14:paraId="54E6120A" w14:textId="77777777" w:rsidTr="008C18EB">
        <w:trPr>
          <w:gridAfter w:val="1"/>
          <w:wAfter w:w="6" w:type="dxa"/>
          <w:trHeight w:val="309"/>
        </w:trPr>
        <w:tc>
          <w:tcPr>
            <w:tcW w:w="1802" w:type="dxa"/>
            <w:gridSpan w:val="2"/>
            <w:vMerge/>
            <w:tcBorders>
              <w:left w:val="single" w:sz="4" w:space="0" w:color="auto"/>
              <w:bottom w:val="single" w:sz="4" w:space="0" w:color="auto"/>
              <w:right w:val="single" w:sz="4" w:space="0" w:color="auto"/>
            </w:tcBorders>
            <w:vAlign w:val="center"/>
          </w:tcPr>
          <w:p w14:paraId="1043DB09" w14:textId="77777777" w:rsidR="00766A4D" w:rsidRPr="00651CAB" w:rsidRDefault="00766A4D" w:rsidP="00315237">
            <w:pPr>
              <w:spacing w:line="360" w:lineRule="auto"/>
              <w:rPr>
                <w:sz w:val="28"/>
                <w:szCs w:val="28"/>
              </w:rPr>
            </w:pPr>
          </w:p>
        </w:tc>
        <w:tc>
          <w:tcPr>
            <w:tcW w:w="1550" w:type="dxa"/>
            <w:vMerge/>
            <w:tcBorders>
              <w:left w:val="single" w:sz="4" w:space="0" w:color="auto"/>
              <w:bottom w:val="single" w:sz="4" w:space="0" w:color="auto"/>
              <w:right w:val="single" w:sz="4" w:space="0" w:color="auto"/>
            </w:tcBorders>
          </w:tcPr>
          <w:p w14:paraId="1636AD48" w14:textId="77777777" w:rsidR="00766A4D" w:rsidRPr="00651CAB" w:rsidRDefault="00766A4D" w:rsidP="00315237">
            <w:pPr>
              <w:spacing w:line="360" w:lineRule="auto"/>
              <w:jc w:val="center"/>
              <w:rPr>
                <w:sz w:val="28"/>
                <w:szCs w:val="28"/>
              </w:rPr>
            </w:pPr>
          </w:p>
        </w:tc>
        <w:tc>
          <w:tcPr>
            <w:tcW w:w="846" w:type="dxa"/>
            <w:tcBorders>
              <w:left w:val="single" w:sz="4" w:space="0" w:color="auto"/>
              <w:bottom w:val="single" w:sz="4" w:space="0" w:color="auto"/>
              <w:right w:val="single" w:sz="4" w:space="0" w:color="auto"/>
            </w:tcBorders>
          </w:tcPr>
          <w:p w14:paraId="4AA261CC" w14:textId="77777777" w:rsidR="00766A4D" w:rsidRPr="00651CAB" w:rsidRDefault="00766A4D" w:rsidP="008C18EB">
            <w:pPr>
              <w:spacing w:line="360" w:lineRule="auto"/>
              <w:rPr>
                <w:sz w:val="28"/>
                <w:szCs w:val="28"/>
              </w:rPr>
            </w:pPr>
          </w:p>
        </w:tc>
        <w:tc>
          <w:tcPr>
            <w:tcW w:w="1550" w:type="dxa"/>
            <w:gridSpan w:val="2"/>
            <w:vMerge/>
            <w:tcBorders>
              <w:left w:val="single" w:sz="4" w:space="0" w:color="auto"/>
              <w:bottom w:val="single" w:sz="4" w:space="0" w:color="auto"/>
              <w:right w:val="single" w:sz="4" w:space="0" w:color="auto"/>
            </w:tcBorders>
          </w:tcPr>
          <w:p w14:paraId="528EA341" w14:textId="77777777" w:rsidR="00766A4D" w:rsidRPr="00651CAB" w:rsidRDefault="00766A4D" w:rsidP="00315237">
            <w:pPr>
              <w:spacing w:line="360" w:lineRule="auto"/>
              <w:jc w:val="center"/>
              <w:rPr>
                <w:sz w:val="28"/>
                <w:szCs w:val="28"/>
              </w:rPr>
            </w:pPr>
          </w:p>
        </w:tc>
        <w:tc>
          <w:tcPr>
            <w:tcW w:w="1037" w:type="dxa"/>
            <w:vMerge/>
            <w:tcBorders>
              <w:left w:val="single" w:sz="4" w:space="0" w:color="auto"/>
              <w:bottom w:val="single" w:sz="4" w:space="0" w:color="auto"/>
              <w:right w:val="single" w:sz="4" w:space="0" w:color="auto"/>
            </w:tcBorders>
          </w:tcPr>
          <w:p w14:paraId="4519CDC7" w14:textId="77777777" w:rsidR="00766A4D" w:rsidRPr="00651CAB" w:rsidRDefault="00766A4D" w:rsidP="00315237">
            <w:pPr>
              <w:spacing w:line="360" w:lineRule="auto"/>
              <w:jc w:val="center"/>
              <w:rPr>
                <w:sz w:val="28"/>
                <w:szCs w:val="28"/>
              </w:rPr>
            </w:pPr>
          </w:p>
        </w:tc>
        <w:tc>
          <w:tcPr>
            <w:tcW w:w="1631" w:type="dxa"/>
            <w:gridSpan w:val="2"/>
            <w:vMerge/>
            <w:tcBorders>
              <w:left w:val="single" w:sz="4" w:space="0" w:color="auto"/>
              <w:bottom w:val="single" w:sz="4" w:space="0" w:color="auto"/>
              <w:right w:val="single" w:sz="4" w:space="0" w:color="auto"/>
            </w:tcBorders>
          </w:tcPr>
          <w:p w14:paraId="09F82AFB" w14:textId="77777777" w:rsidR="00766A4D" w:rsidRPr="00651CAB" w:rsidRDefault="00766A4D" w:rsidP="00315237">
            <w:pPr>
              <w:spacing w:line="360" w:lineRule="auto"/>
              <w:jc w:val="center"/>
              <w:rPr>
                <w:sz w:val="28"/>
                <w:szCs w:val="28"/>
              </w:rPr>
            </w:pPr>
          </w:p>
        </w:tc>
        <w:tc>
          <w:tcPr>
            <w:tcW w:w="1218" w:type="dxa"/>
            <w:vMerge/>
            <w:tcBorders>
              <w:left w:val="single" w:sz="4" w:space="0" w:color="auto"/>
              <w:bottom w:val="single" w:sz="4" w:space="0" w:color="auto"/>
              <w:right w:val="single" w:sz="4" w:space="0" w:color="auto"/>
            </w:tcBorders>
          </w:tcPr>
          <w:p w14:paraId="109590F0" w14:textId="77777777" w:rsidR="00766A4D" w:rsidRPr="00651CAB" w:rsidRDefault="00766A4D" w:rsidP="00315237">
            <w:pPr>
              <w:spacing w:line="360" w:lineRule="auto"/>
              <w:jc w:val="center"/>
              <w:rPr>
                <w:sz w:val="28"/>
                <w:szCs w:val="28"/>
              </w:rPr>
            </w:pPr>
          </w:p>
        </w:tc>
      </w:tr>
      <w:tr w:rsidR="00766A4D" w:rsidRPr="00651CAB" w14:paraId="7CE1DA20" w14:textId="77777777" w:rsidTr="008C18EB">
        <w:trPr>
          <w:trHeight w:val="352"/>
        </w:trPr>
        <w:tc>
          <w:tcPr>
            <w:tcW w:w="9640" w:type="dxa"/>
            <w:gridSpan w:val="11"/>
            <w:tcBorders>
              <w:top w:val="nil"/>
              <w:left w:val="single" w:sz="4" w:space="0" w:color="auto"/>
              <w:bottom w:val="single" w:sz="4" w:space="0" w:color="auto"/>
              <w:right w:val="single" w:sz="4" w:space="0" w:color="auto"/>
            </w:tcBorders>
            <w:vAlign w:val="center"/>
          </w:tcPr>
          <w:p w14:paraId="58D19F87" w14:textId="5CF189E0" w:rsidR="00766A4D" w:rsidRPr="00651CAB" w:rsidRDefault="00766A4D" w:rsidP="00315237">
            <w:pPr>
              <w:spacing w:line="360" w:lineRule="auto"/>
              <w:jc w:val="center"/>
              <w:rPr>
                <w:sz w:val="28"/>
                <w:szCs w:val="28"/>
              </w:rPr>
            </w:pPr>
            <w:r w:rsidRPr="00651CAB">
              <w:rPr>
                <w:sz w:val="28"/>
                <w:szCs w:val="28"/>
              </w:rPr>
              <w:t xml:space="preserve">Седьмой </w:t>
            </w:r>
            <w:r w:rsidR="00840A2D" w:rsidRPr="00651CAB">
              <w:rPr>
                <w:sz w:val="28"/>
                <w:szCs w:val="28"/>
              </w:rPr>
              <w:t>класс</w:t>
            </w:r>
          </w:p>
        </w:tc>
      </w:tr>
      <w:tr w:rsidR="00EB30C7" w:rsidRPr="00651CAB" w14:paraId="719FA471" w14:textId="77777777" w:rsidTr="008C18EB">
        <w:trPr>
          <w:gridAfter w:val="1"/>
          <w:wAfter w:w="6" w:type="dxa"/>
          <w:trHeight w:val="352"/>
        </w:trPr>
        <w:tc>
          <w:tcPr>
            <w:tcW w:w="901" w:type="dxa"/>
            <w:vMerge w:val="restart"/>
            <w:tcBorders>
              <w:top w:val="single" w:sz="4" w:space="0" w:color="auto"/>
              <w:left w:val="single" w:sz="4" w:space="0" w:color="auto"/>
              <w:right w:val="single" w:sz="4" w:space="0" w:color="auto"/>
            </w:tcBorders>
            <w:vAlign w:val="center"/>
          </w:tcPr>
          <w:p w14:paraId="7F7A06E4" w14:textId="1EC0771F" w:rsidR="00766A4D" w:rsidRPr="00651CAB" w:rsidRDefault="00EB30C7" w:rsidP="00315237">
            <w:pPr>
              <w:spacing w:line="360" w:lineRule="auto"/>
              <w:rPr>
                <w:sz w:val="28"/>
                <w:szCs w:val="28"/>
              </w:rPr>
            </w:pPr>
            <w:r w:rsidRPr="00651CAB">
              <w:rPr>
                <w:sz w:val="28"/>
                <w:szCs w:val="28"/>
              </w:rPr>
              <w:t>«</w:t>
            </w:r>
            <w:r w:rsidR="00766A4D" w:rsidRPr="00651CAB">
              <w:rPr>
                <w:sz w:val="28"/>
                <w:szCs w:val="28"/>
              </w:rPr>
              <w:t>ИО</w:t>
            </w:r>
            <w:r w:rsidRPr="00651CAB">
              <w:rPr>
                <w:sz w:val="28"/>
                <w:szCs w:val="28"/>
              </w:rPr>
              <w:t>»</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0767500B" w14:textId="4A4C6CA5" w:rsidR="00766A4D" w:rsidRPr="00651CAB" w:rsidRDefault="00EB30C7"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1550" w:type="dxa"/>
            <w:tcBorders>
              <w:top w:val="single" w:sz="4" w:space="0" w:color="auto"/>
              <w:bottom w:val="single" w:sz="4" w:space="0" w:color="auto"/>
              <w:right w:val="single" w:sz="4" w:space="0" w:color="auto"/>
            </w:tcBorders>
          </w:tcPr>
          <w:p w14:paraId="2176692D" w14:textId="77777777" w:rsidR="00766A4D" w:rsidRPr="00651CAB" w:rsidRDefault="00766A4D" w:rsidP="00315237">
            <w:pPr>
              <w:spacing w:line="360" w:lineRule="auto"/>
              <w:jc w:val="right"/>
              <w:rPr>
                <w:sz w:val="28"/>
                <w:szCs w:val="28"/>
              </w:rPr>
            </w:pPr>
            <w:r w:rsidRPr="00651CAB">
              <w:rPr>
                <w:sz w:val="28"/>
                <w:szCs w:val="28"/>
              </w:rPr>
              <w:t>-1,17</w:t>
            </w:r>
          </w:p>
        </w:tc>
        <w:tc>
          <w:tcPr>
            <w:tcW w:w="846" w:type="dxa"/>
            <w:tcBorders>
              <w:top w:val="single" w:sz="4" w:space="0" w:color="auto"/>
              <w:left w:val="single" w:sz="4" w:space="0" w:color="auto"/>
              <w:bottom w:val="single" w:sz="4" w:space="0" w:color="auto"/>
              <w:right w:val="single" w:sz="4" w:space="0" w:color="auto"/>
            </w:tcBorders>
          </w:tcPr>
          <w:p w14:paraId="56AD9925" w14:textId="77777777" w:rsidR="00766A4D" w:rsidRPr="00651CAB" w:rsidRDefault="00766A4D" w:rsidP="00315237">
            <w:pPr>
              <w:spacing w:line="360" w:lineRule="auto"/>
              <w:jc w:val="right"/>
              <w:rPr>
                <w:sz w:val="28"/>
                <w:szCs w:val="28"/>
              </w:rPr>
            </w:pPr>
            <w:r w:rsidRPr="00651CAB">
              <w:rPr>
                <w:sz w:val="28"/>
                <w:szCs w:val="28"/>
              </w:rPr>
              <w:t>1,00</w:t>
            </w:r>
          </w:p>
        </w:tc>
        <w:tc>
          <w:tcPr>
            <w:tcW w:w="1550" w:type="dxa"/>
            <w:gridSpan w:val="2"/>
            <w:tcBorders>
              <w:top w:val="single" w:sz="4" w:space="0" w:color="auto"/>
              <w:left w:val="single" w:sz="4" w:space="0" w:color="auto"/>
              <w:bottom w:val="single" w:sz="4" w:space="0" w:color="auto"/>
              <w:right w:val="single" w:sz="4" w:space="0" w:color="auto"/>
            </w:tcBorders>
          </w:tcPr>
          <w:p w14:paraId="5CD90A50" w14:textId="77777777" w:rsidR="00766A4D" w:rsidRPr="00651CAB" w:rsidRDefault="00766A4D" w:rsidP="00315237">
            <w:pPr>
              <w:spacing w:line="360" w:lineRule="auto"/>
              <w:jc w:val="right"/>
              <w:rPr>
                <w:sz w:val="28"/>
                <w:szCs w:val="28"/>
              </w:rPr>
            </w:pPr>
            <w:r w:rsidRPr="00651CAB">
              <w:rPr>
                <w:sz w:val="28"/>
                <w:szCs w:val="28"/>
              </w:rPr>
              <w:t>1,17</w:t>
            </w:r>
          </w:p>
        </w:tc>
        <w:tc>
          <w:tcPr>
            <w:tcW w:w="1037" w:type="dxa"/>
            <w:tcBorders>
              <w:top w:val="single" w:sz="4" w:space="0" w:color="auto"/>
              <w:left w:val="single" w:sz="4" w:space="0" w:color="auto"/>
              <w:bottom w:val="single" w:sz="4" w:space="0" w:color="auto"/>
              <w:right w:val="single" w:sz="4" w:space="0" w:color="auto"/>
            </w:tcBorders>
          </w:tcPr>
          <w:p w14:paraId="0D6D9228" w14:textId="40F5568A" w:rsidR="00766A4D" w:rsidRPr="00651CAB" w:rsidRDefault="00766A4D" w:rsidP="00315237">
            <w:pPr>
              <w:spacing w:line="360" w:lineRule="auto"/>
              <w:jc w:val="right"/>
              <w:rPr>
                <w:sz w:val="28"/>
                <w:szCs w:val="28"/>
              </w:rPr>
            </w:pPr>
            <w:r w:rsidRPr="00651CAB">
              <w:rPr>
                <w:sz w:val="28"/>
                <w:szCs w:val="28"/>
              </w:rPr>
              <w:t>0,0</w:t>
            </w:r>
            <w:r w:rsidR="0031490C" w:rsidRPr="00651CAB">
              <w:rPr>
                <w:sz w:val="28"/>
                <w:szCs w:val="28"/>
              </w:rPr>
              <w:t>4</w:t>
            </w:r>
          </w:p>
        </w:tc>
        <w:tc>
          <w:tcPr>
            <w:tcW w:w="1631" w:type="dxa"/>
            <w:gridSpan w:val="2"/>
            <w:tcBorders>
              <w:top w:val="single" w:sz="4" w:space="0" w:color="auto"/>
              <w:left w:val="single" w:sz="4" w:space="0" w:color="auto"/>
              <w:bottom w:val="single" w:sz="4" w:space="0" w:color="auto"/>
              <w:right w:val="single" w:sz="4" w:space="0" w:color="auto"/>
            </w:tcBorders>
          </w:tcPr>
          <w:p w14:paraId="3F8CBC02" w14:textId="77777777" w:rsidR="00766A4D" w:rsidRPr="00651CAB" w:rsidRDefault="00766A4D" w:rsidP="00315237">
            <w:pPr>
              <w:spacing w:line="360" w:lineRule="auto"/>
              <w:jc w:val="right"/>
              <w:rPr>
                <w:sz w:val="28"/>
                <w:szCs w:val="28"/>
              </w:rPr>
            </w:pPr>
            <w:r w:rsidRPr="00651CAB">
              <w:rPr>
                <w:sz w:val="28"/>
                <w:szCs w:val="28"/>
              </w:rPr>
              <w:t>-0,13</w:t>
            </w:r>
          </w:p>
        </w:tc>
        <w:tc>
          <w:tcPr>
            <w:tcW w:w="1218" w:type="dxa"/>
            <w:tcBorders>
              <w:top w:val="single" w:sz="4" w:space="0" w:color="auto"/>
              <w:left w:val="single" w:sz="4" w:space="0" w:color="auto"/>
              <w:bottom w:val="single" w:sz="4" w:space="0" w:color="auto"/>
              <w:right w:val="single" w:sz="4" w:space="0" w:color="auto"/>
            </w:tcBorders>
          </w:tcPr>
          <w:p w14:paraId="15156A67" w14:textId="381C7266" w:rsidR="00766A4D" w:rsidRPr="00651CAB" w:rsidRDefault="00766A4D" w:rsidP="00315237">
            <w:pPr>
              <w:spacing w:line="360" w:lineRule="auto"/>
              <w:jc w:val="right"/>
              <w:rPr>
                <w:sz w:val="28"/>
                <w:szCs w:val="28"/>
              </w:rPr>
            </w:pPr>
            <w:r w:rsidRPr="00651CAB">
              <w:rPr>
                <w:sz w:val="28"/>
                <w:szCs w:val="28"/>
              </w:rPr>
              <w:t>0,00</w:t>
            </w:r>
          </w:p>
        </w:tc>
      </w:tr>
      <w:tr w:rsidR="00EB30C7" w:rsidRPr="00651CAB" w14:paraId="5A6A05A3" w14:textId="77777777" w:rsidTr="008C18EB">
        <w:trPr>
          <w:gridAfter w:val="1"/>
          <w:wAfter w:w="6" w:type="dxa"/>
          <w:trHeight w:val="352"/>
        </w:trPr>
        <w:tc>
          <w:tcPr>
            <w:tcW w:w="901" w:type="dxa"/>
            <w:vMerge/>
            <w:tcBorders>
              <w:left w:val="single" w:sz="4" w:space="0" w:color="auto"/>
              <w:bottom w:val="single" w:sz="4" w:space="0" w:color="auto"/>
              <w:right w:val="single" w:sz="4" w:space="0" w:color="auto"/>
            </w:tcBorders>
            <w:vAlign w:val="center"/>
          </w:tcPr>
          <w:p w14:paraId="147477A4" w14:textId="77777777" w:rsidR="00766A4D" w:rsidRPr="00651CAB" w:rsidRDefault="00766A4D" w:rsidP="00315237">
            <w:pPr>
              <w:spacing w:line="360" w:lineRule="auto"/>
              <w:rPr>
                <w:sz w:val="28"/>
                <w:szCs w:val="28"/>
              </w:rPr>
            </w:pP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531E9A54" w14:textId="7B550FF3" w:rsidR="00766A4D" w:rsidRPr="00651CAB" w:rsidRDefault="00EB30C7"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1550" w:type="dxa"/>
            <w:tcBorders>
              <w:top w:val="single" w:sz="4" w:space="0" w:color="auto"/>
              <w:bottom w:val="single" w:sz="4" w:space="0" w:color="auto"/>
              <w:right w:val="single" w:sz="4" w:space="0" w:color="auto"/>
            </w:tcBorders>
          </w:tcPr>
          <w:p w14:paraId="58137ADB" w14:textId="77777777" w:rsidR="00766A4D" w:rsidRPr="00651CAB" w:rsidRDefault="00766A4D" w:rsidP="00315237">
            <w:pPr>
              <w:spacing w:line="360" w:lineRule="auto"/>
              <w:jc w:val="right"/>
              <w:rPr>
                <w:sz w:val="28"/>
                <w:szCs w:val="28"/>
              </w:rPr>
            </w:pPr>
            <w:r w:rsidRPr="00651CAB">
              <w:rPr>
                <w:sz w:val="28"/>
                <w:szCs w:val="28"/>
              </w:rPr>
              <w:t>-9,50</w:t>
            </w:r>
          </w:p>
        </w:tc>
        <w:tc>
          <w:tcPr>
            <w:tcW w:w="846" w:type="dxa"/>
            <w:tcBorders>
              <w:top w:val="single" w:sz="4" w:space="0" w:color="auto"/>
              <w:left w:val="single" w:sz="4" w:space="0" w:color="auto"/>
              <w:bottom w:val="single" w:sz="4" w:space="0" w:color="auto"/>
              <w:right w:val="single" w:sz="4" w:space="0" w:color="auto"/>
            </w:tcBorders>
          </w:tcPr>
          <w:p w14:paraId="7E5D0470" w14:textId="2B0E92C5" w:rsidR="00766A4D" w:rsidRPr="00651CAB" w:rsidRDefault="0031490C" w:rsidP="00315237">
            <w:pPr>
              <w:spacing w:line="360" w:lineRule="auto"/>
              <w:jc w:val="right"/>
              <w:rPr>
                <w:sz w:val="28"/>
                <w:szCs w:val="28"/>
              </w:rPr>
            </w:pPr>
            <w:r w:rsidRPr="00651CAB">
              <w:rPr>
                <w:sz w:val="28"/>
                <w:szCs w:val="28"/>
              </w:rPr>
              <w:t>0</w:t>
            </w:r>
            <w:r w:rsidR="00766A4D" w:rsidRPr="00651CAB">
              <w:rPr>
                <w:sz w:val="28"/>
                <w:szCs w:val="28"/>
              </w:rPr>
              <w:t>,03</w:t>
            </w:r>
          </w:p>
        </w:tc>
        <w:tc>
          <w:tcPr>
            <w:tcW w:w="1550" w:type="dxa"/>
            <w:gridSpan w:val="2"/>
            <w:tcBorders>
              <w:top w:val="single" w:sz="4" w:space="0" w:color="auto"/>
              <w:left w:val="single" w:sz="4" w:space="0" w:color="auto"/>
              <w:bottom w:val="single" w:sz="4" w:space="0" w:color="auto"/>
              <w:right w:val="single" w:sz="4" w:space="0" w:color="auto"/>
            </w:tcBorders>
          </w:tcPr>
          <w:p w14:paraId="51803792" w14:textId="77777777" w:rsidR="00766A4D" w:rsidRPr="00651CAB" w:rsidRDefault="00766A4D" w:rsidP="00315237">
            <w:pPr>
              <w:spacing w:line="360" w:lineRule="auto"/>
              <w:jc w:val="right"/>
              <w:rPr>
                <w:sz w:val="28"/>
                <w:szCs w:val="28"/>
              </w:rPr>
            </w:pPr>
            <w:r w:rsidRPr="00651CAB">
              <w:rPr>
                <w:sz w:val="28"/>
                <w:szCs w:val="28"/>
              </w:rPr>
              <w:t>1,21</w:t>
            </w:r>
          </w:p>
        </w:tc>
        <w:tc>
          <w:tcPr>
            <w:tcW w:w="1037" w:type="dxa"/>
            <w:tcBorders>
              <w:top w:val="single" w:sz="4" w:space="0" w:color="auto"/>
              <w:left w:val="single" w:sz="4" w:space="0" w:color="auto"/>
              <w:bottom w:val="single" w:sz="4" w:space="0" w:color="auto"/>
              <w:right w:val="single" w:sz="4" w:space="0" w:color="auto"/>
            </w:tcBorders>
          </w:tcPr>
          <w:p w14:paraId="3EE0B1AF" w14:textId="1F05D410" w:rsidR="00766A4D" w:rsidRPr="00651CAB" w:rsidRDefault="00766A4D" w:rsidP="00315237">
            <w:pPr>
              <w:spacing w:line="360" w:lineRule="auto"/>
              <w:jc w:val="right"/>
              <w:rPr>
                <w:sz w:val="28"/>
                <w:szCs w:val="28"/>
              </w:rPr>
            </w:pPr>
            <w:r w:rsidRPr="00651CAB">
              <w:rPr>
                <w:sz w:val="28"/>
                <w:szCs w:val="28"/>
              </w:rPr>
              <w:t>0,02</w:t>
            </w:r>
          </w:p>
        </w:tc>
        <w:tc>
          <w:tcPr>
            <w:tcW w:w="1631" w:type="dxa"/>
            <w:gridSpan w:val="2"/>
            <w:tcBorders>
              <w:top w:val="single" w:sz="4" w:space="0" w:color="auto"/>
              <w:left w:val="single" w:sz="4" w:space="0" w:color="auto"/>
              <w:bottom w:val="single" w:sz="4" w:space="0" w:color="auto"/>
              <w:right w:val="single" w:sz="4" w:space="0" w:color="auto"/>
            </w:tcBorders>
          </w:tcPr>
          <w:p w14:paraId="4D0D51A7" w14:textId="77777777" w:rsidR="00766A4D" w:rsidRPr="00651CAB" w:rsidRDefault="00766A4D" w:rsidP="00315237">
            <w:pPr>
              <w:spacing w:line="360" w:lineRule="auto"/>
              <w:jc w:val="right"/>
              <w:rPr>
                <w:sz w:val="28"/>
                <w:szCs w:val="28"/>
              </w:rPr>
            </w:pPr>
            <w:r w:rsidRPr="00651CAB">
              <w:rPr>
                <w:sz w:val="28"/>
                <w:szCs w:val="28"/>
              </w:rPr>
              <w:t>-0,05</w:t>
            </w:r>
          </w:p>
        </w:tc>
        <w:tc>
          <w:tcPr>
            <w:tcW w:w="1218" w:type="dxa"/>
            <w:tcBorders>
              <w:top w:val="single" w:sz="4" w:space="0" w:color="auto"/>
              <w:left w:val="single" w:sz="4" w:space="0" w:color="auto"/>
              <w:bottom w:val="single" w:sz="4" w:space="0" w:color="auto"/>
              <w:right w:val="single" w:sz="4" w:space="0" w:color="auto"/>
            </w:tcBorders>
          </w:tcPr>
          <w:p w14:paraId="13024DA9" w14:textId="77777777" w:rsidR="00766A4D" w:rsidRPr="00651CAB" w:rsidRDefault="00766A4D" w:rsidP="00315237">
            <w:pPr>
              <w:spacing w:line="360" w:lineRule="auto"/>
              <w:jc w:val="right"/>
              <w:rPr>
                <w:sz w:val="28"/>
                <w:szCs w:val="28"/>
              </w:rPr>
            </w:pPr>
            <w:r w:rsidRPr="00651CAB">
              <w:rPr>
                <w:sz w:val="28"/>
                <w:szCs w:val="28"/>
              </w:rPr>
              <w:t>0,19</w:t>
            </w:r>
          </w:p>
        </w:tc>
      </w:tr>
      <w:tr w:rsidR="00EB30C7" w:rsidRPr="00651CAB" w14:paraId="0CA07387" w14:textId="77777777" w:rsidTr="008C18EB">
        <w:trPr>
          <w:gridAfter w:val="1"/>
          <w:wAfter w:w="6" w:type="dxa"/>
          <w:trHeight w:val="352"/>
        </w:trPr>
        <w:tc>
          <w:tcPr>
            <w:tcW w:w="901" w:type="dxa"/>
            <w:vMerge w:val="restart"/>
            <w:tcBorders>
              <w:top w:val="single" w:sz="4" w:space="0" w:color="auto"/>
              <w:left w:val="single" w:sz="4" w:space="0" w:color="auto"/>
              <w:right w:val="single" w:sz="4" w:space="0" w:color="auto"/>
            </w:tcBorders>
            <w:vAlign w:val="center"/>
          </w:tcPr>
          <w:p w14:paraId="306735BA" w14:textId="4D9110A7" w:rsidR="00766A4D" w:rsidRPr="00651CAB" w:rsidRDefault="00EB30C7" w:rsidP="00315237">
            <w:pPr>
              <w:spacing w:line="360" w:lineRule="auto"/>
              <w:rPr>
                <w:sz w:val="28"/>
                <w:szCs w:val="28"/>
              </w:rPr>
            </w:pPr>
            <w:r w:rsidRPr="00651CAB">
              <w:rPr>
                <w:sz w:val="28"/>
                <w:szCs w:val="28"/>
              </w:rPr>
              <w:t>«</w:t>
            </w:r>
            <w:r w:rsidR="00766A4D" w:rsidRPr="00651CAB">
              <w:rPr>
                <w:sz w:val="28"/>
                <w:szCs w:val="28"/>
              </w:rPr>
              <w:t>ХО</w:t>
            </w:r>
            <w:r w:rsidRPr="00651CAB">
              <w:rPr>
                <w:sz w:val="28"/>
                <w:szCs w:val="28"/>
              </w:rPr>
              <w:t>»</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0284EF8C" w14:textId="58C01DB9" w:rsidR="00766A4D" w:rsidRPr="00651CAB" w:rsidRDefault="00EB30C7"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1550" w:type="dxa"/>
            <w:tcBorders>
              <w:top w:val="single" w:sz="4" w:space="0" w:color="auto"/>
              <w:bottom w:val="single" w:sz="4" w:space="0" w:color="auto"/>
              <w:right w:val="single" w:sz="4" w:space="0" w:color="auto"/>
            </w:tcBorders>
          </w:tcPr>
          <w:p w14:paraId="40E69292" w14:textId="77777777" w:rsidR="00766A4D" w:rsidRPr="00651CAB" w:rsidRDefault="00766A4D" w:rsidP="00315237">
            <w:pPr>
              <w:spacing w:line="360" w:lineRule="auto"/>
              <w:jc w:val="right"/>
              <w:rPr>
                <w:sz w:val="28"/>
                <w:szCs w:val="28"/>
              </w:rPr>
            </w:pPr>
            <w:r w:rsidRPr="00651CAB">
              <w:rPr>
                <w:sz w:val="28"/>
                <w:szCs w:val="28"/>
              </w:rPr>
              <w:t>1,17</w:t>
            </w:r>
          </w:p>
        </w:tc>
        <w:tc>
          <w:tcPr>
            <w:tcW w:w="846" w:type="dxa"/>
            <w:tcBorders>
              <w:top w:val="single" w:sz="4" w:space="0" w:color="auto"/>
              <w:left w:val="single" w:sz="4" w:space="0" w:color="auto"/>
              <w:bottom w:val="single" w:sz="4" w:space="0" w:color="auto"/>
              <w:right w:val="single" w:sz="4" w:space="0" w:color="auto"/>
            </w:tcBorders>
          </w:tcPr>
          <w:p w14:paraId="6891B42B" w14:textId="77777777" w:rsidR="00766A4D" w:rsidRPr="00651CAB" w:rsidRDefault="00766A4D" w:rsidP="00315237">
            <w:pPr>
              <w:spacing w:line="360" w:lineRule="auto"/>
              <w:jc w:val="right"/>
              <w:rPr>
                <w:sz w:val="28"/>
                <w:szCs w:val="28"/>
              </w:rPr>
            </w:pPr>
            <w:r w:rsidRPr="00651CAB">
              <w:rPr>
                <w:sz w:val="28"/>
                <w:szCs w:val="28"/>
              </w:rPr>
              <w:t>1,00</w:t>
            </w:r>
          </w:p>
        </w:tc>
        <w:tc>
          <w:tcPr>
            <w:tcW w:w="1550" w:type="dxa"/>
            <w:gridSpan w:val="2"/>
            <w:tcBorders>
              <w:top w:val="single" w:sz="4" w:space="0" w:color="auto"/>
              <w:left w:val="single" w:sz="4" w:space="0" w:color="auto"/>
              <w:bottom w:val="single" w:sz="4" w:space="0" w:color="auto"/>
              <w:right w:val="single" w:sz="4" w:space="0" w:color="auto"/>
            </w:tcBorders>
          </w:tcPr>
          <w:p w14:paraId="38B9D141" w14:textId="77777777" w:rsidR="00766A4D" w:rsidRPr="00651CAB" w:rsidRDefault="00766A4D" w:rsidP="00315237">
            <w:pPr>
              <w:spacing w:line="360" w:lineRule="auto"/>
              <w:jc w:val="right"/>
              <w:rPr>
                <w:sz w:val="28"/>
                <w:szCs w:val="28"/>
              </w:rPr>
            </w:pPr>
            <w:r w:rsidRPr="00651CAB">
              <w:rPr>
                <w:sz w:val="28"/>
                <w:szCs w:val="28"/>
              </w:rPr>
              <w:t>-1,17</w:t>
            </w:r>
          </w:p>
        </w:tc>
        <w:tc>
          <w:tcPr>
            <w:tcW w:w="1037" w:type="dxa"/>
            <w:tcBorders>
              <w:top w:val="single" w:sz="4" w:space="0" w:color="auto"/>
              <w:left w:val="single" w:sz="4" w:space="0" w:color="auto"/>
              <w:bottom w:val="single" w:sz="4" w:space="0" w:color="auto"/>
              <w:right w:val="single" w:sz="4" w:space="0" w:color="auto"/>
            </w:tcBorders>
          </w:tcPr>
          <w:p w14:paraId="4B9D7936" w14:textId="3DA51AD1" w:rsidR="00766A4D" w:rsidRPr="00651CAB" w:rsidRDefault="0031490C" w:rsidP="00315237">
            <w:pPr>
              <w:spacing w:line="360" w:lineRule="auto"/>
              <w:jc w:val="right"/>
              <w:rPr>
                <w:sz w:val="28"/>
                <w:szCs w:val="28"/>
              </w:rPr>
            </w:pPr>
            <w:r w:rsidRPr="00651CAB">
              <w:rPr>
                <w:sz w:val="28"/>
                <w:szCs w:val="28"/>
              </w:rPr>
              <w:t>0,04</w:t>
            </w:r>
          </w:p>
        </w:tc>
        <w:tc>
          <w:tcPr>
            <w:tcW w:w="1631" w:type="dxa"/>
            <w:gridSpan w:val="2"/>
            <w:tcBorders>
              <w:top w:val="single" w:sz="4" w:space="0" w:color="auto"/>
              <w:left w:val="single" w:sz="4" w:space="0" w:color="auto"/>
              <w:bottom w:val="single" w:sz="4" w:space="0" w:color="auto"/>
              <w:right w:val="single" w:sz="4" w:space="0" w:color="auto"/>
            </w:tcBorders>
          </w:tcPr>
          <w:p w14:paraId="733FFB35" w14:textId="77777777" w:rsidR="00766A4D" w:rsidRPr="00651CAB" w:rsidRDefault="00766A4D" w:rsidP="00315237">
            <w:pPr>
              <w:spacing w:line="360" w:lineRule="auto"/>
              <w:jc w:val="right"/>
              <w:rPr>
                <w:sz w:val="28"/>
                <w:szCs w:val="28"/>
              </w:rPr>
            </w:pPr>
            <w:r w:rsidRPr="00651CAB">
              <w:rPr>
                <w:sz w:val="28"/>
                <w:szCs w:val="28"/>
              </w:rPr>
              <w:t>0,13</w:t>
            </w:r>
          </w:p>
        </w:tc>
        <w:tc>
          <w:tcPr>
            <w:tcW w:w="1218" w:type="dxa"/>
            <w:tcBorders>
              <w:top w:val="single" w:sz="4" w:space="0" w:color="auto"/>
              <w:left w:val="single" w:sz="4" w:space="0" w:color="auto"/>
              <w:bottom w:val="single" w:sz="4" w:space="0" w:color="auto"/>
              <w:right w:val="single" w:sz="4" w:space="0" w:color="auto"/>
            </w:tcBorders>
          </w:tcPr>
          <w:p w14:paraId="78952459" w14:textId="3C6090F8" w:rsidR="00766A4D" w:rsidRPr="00651CAB" w:rsidRDefault="0031490C" w:rsidP="00315237">
            <w:pPr>
              <w:spacing w:line="360" w:lineRule="auto"/>
              <w:jc w:val="right"/>
              <w:rPr>
                <w:sz w:val="28"/>
                <w:szCs w:val="28"/>
              </w:rPr>
            </w:pPr>
            <w:r w:rsidRPr="00651CAB">
              <w:rPr>
                <w:sz w:val="28"/>
                <w:szCs w:val="28"/>
              </w:rPr>
              <w:t>0,00</w:t>
            </w:r>
          </w:p>
        </w:tc>
      </w:tr>
      <w:tr w:rsidR="00EB30C7" w:rsidRPr="00651CAB" w14:paraId="05294F23" w14:textId="77777777" w:rsidTr="008C18EB">
        <w:trPr>
          <w:gridAfter w:val="1"/>
          <w:wAfter w:w="6" w:type="dxa"/>
          <w:trHeight w:val="352"/>
        </w:trPr>
        <w:tc>
          <w:tcPr>
            <w:tcW w:w="901" w:type="dxa"/>
            <w:vMerge/>
            <w:tcBorders>
              <w:left w:val="single" w:sz="4" w:space="0" w:color="auto"/>
              <w:bottom w:val="single" w:sz="4" w:space="0" w:color="auto"/>
              <w:right w:val="single" w:sz="4" w:space="0" w:color="auto"/>
            </w:tcBorders>
            <w:vAlign w:val="center"/>
          </w:tcPr>
          <w:p w14:paraId="027CCC00" w14:textId="77777777" w:rsidR="00766A4D" w:rsidRPr="00651CAB" w:rsidRDefault="00766A4D" w:rsidP="00315237">
            <w:pPr>
              <w:spacing w:line="360" w:lineRule="auto"/>
              <w:rPr>
                <w:sz w:val="28"/>
                <w:szCs w:val="28"/>
              </w:rPr>
            </w:pP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08AADA32" w14:textId="65F97DF8" w:rsidR="00766A4D" w:rsidRPr="00651CAB" w:rsidRDefault="00EB30C7"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1550" w:type="dxa"/>
            <w:tcBorders>
              <w:top w:val="single" w:sz="4" w:space="0" w:color="auto"/>
              <w:bottom w:val="single" w:sz="4" w:space="0" w:color="auto"/>
              <w:right w:val="single" w:sz="4" w:space="0" w:color="auto"/>
            </w:tcBorders>
          </w:tcPr>
          <w:p w14:paraId="1D815A81" w14:textId="77777777" w:rsidR="00766A4D" w:rsidRPr="00651CAB" w:rsidRDefault="00766A4D" w:rsidP="00315237">
            <w:pPr>
              <w:spacing w:line="360" w:lineRule="auto"/>
              <w:jc w:val="right"/>
              <w:rPr>
                <w:sz w:val="28"/>
                <w:szCs w:val="28"/>
                <w:lang w:val="en-GB"/>
              </w:rPr>
            </w:pPr>
            <w:r w:rsidRPr="00651CAB">
              <w:rPr>
                <w:sz w:val="28"/>
                <w:szCs w:val="28"/>
              </w:rPr>
              <w:t>-8,3</w:t>
            </w:r>
            <w:r w:rsidRPr="00651CAB">
              <w:rPr>
                <w:sz w:val="28"/>
                <w:szCs w:val="28"/>
                <w:lang w:val="en-GB"/>
              </w:rPr>
              <w:t>3</w:t>
            </w:r>
          </w:p>
        </w:tc>
        <w:tc>
          <w:tcPr>
            <w:tcW w:w="846" w:type="dxa"/>
            <w:tcBorders>
              <w:top w:val="single" w:sz="4" w:space="0" w:color="auto"/>
              <w:left w:val="single" w:sz="4" w:space="0" w:color="auto"/>
              <w:bottom w:val="single" w:sz="4" w:space="0" w:color="auto"/>
              <w:right w:val="single" w:sz="4" w:space="0" w:color="auto"/>
            </w:tcBorders>
          </w:tcPr>
          <w:p w14:paraId="0679C306" w14:textId="6CE2117B" w:rsidR="00766A4D" w:rsidRPr="00651CAB" w:rsidRDefault="0031490C" w:rsidP="00315237">
            <w:pPr>
              <w:spacing w:line="360" w:lineRule="auto"/>
              <w:jc w:val="right"/>
              <w:rPr>
                <w:sz w:val="28"/>
                <w:szCs w:val="28"/>
              </w:rPr>
            </w:pPr>
            <w:r w:rsidRPr="00651CAB">
              <w:rPr>
                <w:sz w:val="28"/>
                <w:szCs w:val="28"/>
              </w:rPr>
              <w:t>0</w:t>
            </w:r>
            <w:r w:rsidR="00766A4D" w:rsidRPr="00651CAB">
              <w:rPr>
                <w:sz w:val="28"/>
                <w:szCs w:val="28"/>
              </w:rPr>
              <w:t>,09</w:t>
            </w:r>
          </w:p>
        </w:tc>
        <w:tc>
          <w:tcPr>
            <w:tcW w:w="1550" w:type="dxa"/>
            <w:gridSpan w:val="2"/>
            <w:tcBorders>
              <w:top w:val="single" w:sz="4" w:space="0" w:color="auto"/>
              <w:left w:val="single" w:sz="4" w:space="0" w:color="auto"/>
              <w:bottom w:val="single" w:sz="4" w:space="0" w:color="auto"/>
              <w:right w:val="single" w:sz="4" w:space="0" w:color="auto"/>
            </w:tcBorders>
          </w:tcPr>
          <w:p w14:paraId="083B824E" w14:textId="77777777" w:rsidR="00766A4D" w:rsidRPr="00651CAB" w:rsidRDefault="00766A4D" w:rsidP="00315237">
            <w:pPr>
              <w:spacing w:line="360" w:lineRule="auto"/>
              <w:jc w:val="right"/>
              <w:rPr>
                <w:sz w:val="28"/>
                <w:szCs w:val="28"/>
              </w:rPr>
            </w:pPr>
            <w:r w:rsidRPr="00651CAB">
              <w:rPr>
                <w:sz w:val="28"/>
                <w:szCs w:val="28"/>
              </w:rPr>
              <w:t>0,05</w:t>
            </w:r>
          </w:p>
        </w:tc>
        <w:tc>
          <w:tcPr>
            <w:tcW w:w="1037" w:type="dxa"/>
            <w:tcBorders>
              <w:top w:val="single" w:sz="4" w:space="0" w:color="auto"/>
              <w:left w:val="single" w:sz="4" w:space="0" w:color="auto"/>
              <w:bottom w:val="single" w:sz="4" w:space="0" w:color="auto"/>
              <w:right w:val="single" w:sz="4" w:space="0" w:color="auto"/>
            </w:tcBorders>
          </w:tcPr>
          <w:p w14:paraId="6E02A03F" w14:textId="2FE688A6" w:rsidR="00766A4D" w:rsidRPr="00651CAB" w:rsidRDefault="00766A4D" w:rsidP="00315237">
            <w:pPr>
              <w:spacing w:line="360" w:lineRule="auto"/>
              <w:jc w:val="right"/>
              <w:rPr>
                <w:sz w:val="28"/>
                <w:szCs w:val="28"/>
              </w:rPr>
            </w:pPr>
            <w:r w:rsidRPr="00651CAB">
              <w:rPr>
                <w:sz w:val="28"/>
                <w:szCs w:val="28"/>
              </w:rPr>
              <w:t>1,00</w:t>
            </w:r>
          </w:p>
        </w:tc>
        <w:tc>
          <w:tcPr>
            <w:tcW w:w="1631" w:type="dxa"/>
            <w:gridSpan w:val="2"/>
            <w:tcBorders>
              <w:top w:val="single" w:sz="4" w:space="0" w:color="auto"/>
              <w:left w:val="single" w:sz="4" w:space="0" w:color="auto"/>
              <w:bottom w:val="single" w:sz="4" w:space="0" w:color="auto"/>
              <w:right w:val="single" w:sz="4" w:space="0" w:color="auto"/>
            </w:tcBorders>
          </w:tcPr>
          <w:p w14:paraId="75CA7207" w14:textId="77777777" w:rsidR="00766A4D" w:rsidRPr="00651CAB" w:rsidRDefault="00766A4D" w:rsidP="00315237">
            <w:pPr>
              <w:spacing w:line="360" w:lineRule="auto"/>
              <w:jc w:val="right"/>
              <w:rPr>
                <w:sz w:val="28"/>
                <w:szCs w:val="28"/>
              </w:rPr>
            </w:pPr>
            <w:r w:rsidRPr="00651CAB">
              <w:rPr>
                <w:sz w:val="28"/>
                <w:szCs w:val="28"/>
              </w:rPr>
              <w:t>0,08</w:t>
            </w:r>
          </w:p>
        </w:tc>
        <w:tc>
          <w:tcPr>
            <w:tcW w:w="1218" w:type="dxa"/>
            <w:tcBorders>
              <w:top w:val="single" w:sz="4" w:space="0" w:color="auto"/>
              <w:left w:val="single" w:sz="4" w:space="0" w:color="auto"/>
              <w:bottom w:val="single" w:sz="4" w:space="0" w:color="auto"/>
              <w:right w:val="single" w:sz="4" w:space="0" w:color="auto"/>
            </w:tcBorders>
          </w:tcPr>
          <w:p w14:paraId="728576BE" w14:textId="5FA654FB" w:rsidR="00766A4D" w:rsidRPr="00651CAB" w:rsidRDefault="0031490C" w:rsidP="00315237">
            <w:pPr>
              <w:spacing w:line="360" w:lineRule="auto"/>
              <w:jc w:val="right"/>
              <w:rPr>
                <w:sz w:val="28"/>
                <w:szCs w:val="28"/>
              </w:rPr>
            </w:pPr>
            <w:r w:rsidRPr="00651CAB">
              <w:rPr>
                <w:sz w:val="28"/>
                <w:szCs w:val="28"/>
              </w:rPr>
              <w:t>0,01</w:t>
            </w:r>
          </w:p>
        </w:tc>
      </w:tr>
      <w:tr w:rsidR="00EB30C7" w:rsidRPr="00651CAB" w14:paraId="2845D23C" w14:textId="77777777" w:rsidTr="008C18EB">
        <w:trPr>
          <w:gridAfter w:val="1"/>
          <w:wAfter w:w="6" w:type="dxa"/>
          <w:trHeight w:val="352"/>
        </w:trPr>
        <w:tc>
          <w:tcPr>
            <w:tcW w:w="901" w:type="dxa"/>
            <w:vMerge w:val="restart"/>
            <w:tcBorders>
              <w:top w:val="single" w:sz="4" w:space="0" w:color="auto"/>
              <w:left w:val="single" w:sz="4" w:space="0" w:color="auto"/>
              <w:right w:val="single" w:sz="4" w:space="0" w:color="auto"/>
            </w:tcBorders>
            <w:vAlign w:val="center"/>
          </w:tcPr>
          <w:p w14:paraId="1CCDABC9" w14:textId="092D3FEA" w:rsidR="00766A4D" w:rsidRPr="00651CAB" w:rsidRDefault="00EB30C7" w:rsidP="00315237">
            <w:pPr>
              <w:spacing w:line="360" w:lineRule="auto"/>
              <w:rPr>
                <w:sz w:val="28"/>
                <w:szCs w:val="28"/>
              </w:rPr>
            </w:pPr>
            <w:r w:rsidRPr="00651CAB">
              <w:rPr>
                <w:sz w:val="28"/>
                <w:szCs w:val="28"/>
              </w:rPr>
              <w:t>«</w:t>
            </w:r>
            <w:r w:rsidR="00766A4D" w:rsidRPr="00651CAB">
              <w:rPr>
                <w:sz w:val="28"/>
                <w:szCs w:val="28"/>
              </w:rPr>
              <w:t>Н</w:t>
            </w:r>
            <w:r w:rsidRPr="00651CAB">
              <w:rPr>
                <w:sz w:val="28"/>
                <w:szCs w:val="28"/>
              </w:rPr>
              <w:t>»</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9440F18" w14:textId="63E1C107" w:rsidR="00766A4D" w:rsidRPr="00651CAB" w:rsidRDefault="00EB30C7"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1550" w:type="dxa"/>
            <w:tcBorders>
              <w:top w:val="single" w:sz="4" w:space="0" w:color="auto"/>
              <w:bottom w:val="single" w:sz="4" w:space="0" w:color="auto"/>
              <w:right w:val="single" w:sz="4" w:space="0" w:color="auto"/>
            </w:tcBorders>
          </w:tcPr>
          <w:p w14:paraId="6303D3B9" w14:textId="77777777" w:rsidR="00766A4D" w:rsidRPr="00651CAB" w:rsidRDefault="00766A4D" w:rsidP="00315237">
            <w:pPr>
              <w:spacing w:line="360" w:lineRule="auto"/>
              <w:jc w:val="right"/>
              <w:rPr>
                <w:sz w:val="28"/>
                <w:szCs w:val="28"/>
              </w:rPr>
            </w:pPr>
            <w:r w:rsidRPr="00651CAB">
              <w:rPr>
                <w:sz w:val="28"/>
                <w:szCs w:val="28"/>
              </w:rPr>
              <w:t>9,50</w:t>
            </w:r>
          </w:p>
        </w:tc>
        <w:tc>
          <w:tcPr>
            <w:tcW w:w="846" w:type="dxa"/>
            <w:tcBorders>
              <w:top w:val="single" w:sz="4" w:space="0" w:color="auto"/>
              <w:left w:val="single" w:sz="4" w:space="0" w:color="auto"/>
              <w:bottom w:val="single" w:sz="4" w:space="0" w:color="auto"/>
              <w:right w:val="single" w:sz="4" w:space="0" w:color="auto"/>
            </w:tcBorders>
          </w:tcPr>
          <w:p w14:paraId="24DE4F67" w14:textId="6921638F" w:rsidR="00766A4D" w:rsidRPr="00651CAB" w:rsidRDefault="0031490C" w:rsidP="00315237">
            <w:pPr>
              <w:spacing w:line="360" w:lineRule="auto"/>
              <w:jc w:val="right"/>
              <w:rPr>
                <w:sz w:val="28"/>
                <w:szCs w:val="28"/>
              </w:rPr>
            </w:pPr>
            <w:r w:rsidRPr="00651CAB">
              <w:rPr>
                <w:sz w:val="28"/>
                <w:szCs w:val="28"/>
              </w:rPr>
              <w:t>0</w:t>
            </w:r>
            <w:r w:rsidR="00766A4D" w:rsidRPr="00651CAB">
              <w:rPr>
                <w:sz w:val="28"/>
                <w:szCs w:val="28"/>
              </w:rPr>
              <w:t>,03</w:t>
            </w:r>
          </w:p>
        </w:tc>
        <w:tc>
          <w:tcPr>
            <w:tcW w:w="1550" w:type="dxa"/>
            <w:gridSpan w:val="2"/>
            <w:tcBorders>
              <w:top w:val="single" w:sz="4" w:space="0" w:color="auto"/>
              <w:left w:val="single" w:sz="4" w:space="0" w:color="auto"/>
              <w:bottom w:val="single" w:sz="4" w:space="0" w:color="auto"/>
              <w:right w:val="single" w:sz="4" w:space="0" w:color="auto"/>
            </w:tcBorders>
          </w:tcPr>
          <w:p w14:paraId="7F98EB2B" w14:textId="77777777" w:rsidR="00766A4D" w:rsidRPr="00651CAB" w:rsidRDefault="00766A4D" w:rsidP="00315237">
            <w:pPr>
              <w:spacing w:line="360" w:lineRule="auto"/>
              <w:jc w:val="right"/>
              <w:rPr>
                <w:sz w:val="28"/>
                <w:szCs w:val="28"/>
              </w:rPr>
            </w:pPr>
            <w:r w:rsidRPr="00651CAB">
              <w:rPr>
                <w:sz w:val="28"/>
                <w:szCs w:val="28"/>
              </w:rPr>
              <w:t>-1,21</w:t>
            </w:r>
          </w:p>
        </w:tc>
        <w:tc>
          <w:tcPr>
            <w:tcW w:w="1037" w:type="dxa"/>
            <w:tcBorders>
              <w:top w:val="single" w:sz="4" w:space="0" w:color="auto"/>
              <w:left w:val="single" w:sz="4" w:space="0" w:color="auto"/>
              <w:bottom w:val="single" w:sz="4" w:space="0" w:color="auto"/>
              <w:right w:val="single" w:sz="4" w:space="0" w:color="auto"/>
            </w:tcBorders>
          </w:tcPr>
          <w:p w14:paraId="2882DF23" w14:textId="020295D4" w:rsidR="00766A4D" w:rsidRPr="00651CAB" w:rsidRDefault="0031490C" w:rsidP="00315237">
            <w:pPr>
              <w:spacing w:line="360" w:lineRule="auto"/>
              <w:jc w:val="right"/>
              <w:rPr>
                <w:sz w:val="28"/>
                <w:szCs w:val="28"/>
              </w:rPr>
            </w:pPr>
            <w:r w:rsidRPr="00651CAB">
              <w:rPr>
                <w:sz w:val="28"/>
                <w:szCs w:val="28"/>
              </w:rPr>
              <w:t>0,02</w:t>
            </w:r>
          </w:p>
        </w:tc>
        <w:tc>
          <w:tcPr>
            <w:tcW w:w="1631" w:type="dxa"/>
            <w:gridSpan w:val="2"/>
            <w:tcBorders>
              <w:top w:val="single" w:sz="4" w:space="0" w:color="auto"/>
              <w:left w:val="single" w:sz="4" w:space="0" w:color="auto"/>
              <w:bottom w:val="single" w:sz="4" w:space="0" w:color="auto"/>
              <w:right w:val="single" w:sz="4" w:space="0" w:color="auto"/>
            </w:tcBorders>
          </w:tcPr>
          <w:p w14:paraId="3FB707C6" w14:textId="77777777" w:rsidR="00766A4D" w:rsidRPr="00651CAB" w:rsidRDefault="00766A4D" w:rsidP="00315237">
            <w:pPr>
              <w:spacing w:line="360" w:lineRule="auto"/>
              <w:jc w:val="right"/>
              <w:rPr>
                <w:sz w:val="28"/>
                <w:szCs w:val="28"/>
              </w:rPr>
            </w:pPr>
            <w:r w:rsidRPr="00651CAB">
              <w:rPr>
                <w:sz w:val="28"/>
                <w:szCs w:val="28"/>
              </w:rPr>
              <w:t>0,05</w:t>
            </w:r>
          </w:p>
        </w:tc>
        <w:tc>
          <w:tcPr>
            <w:tcW w:w="1218" w:type="dxa"/>
            <w:tcBorders>
              <w:top w:val="single" w:sz="4" w:space="0" w:color="auto"/>
              <w:left w:val="single" w:sz="4" w:space="0" w:color="auto"/>
              <w:bottom w:val="single" w:sz="4" w:space="0" w:color="auto"/>
              <w:right w:val="single" w:sz="4" w:space="0" w:color="auto"/>
            </w:tcBorders>
          </w:tcPr>
          <w:p w14:paraId="6BB20A66" w14:textId="77777777" w:rsidR="00766A4D" w:rsidRPr="00651CAB" w:rsidRDefault="00766A4D" w:rsidP="00315237">
            <w:pPr>
              <w:spacing w:line="360" w:lineRule="auto"/>
              <w:jc w:val="right"/>
              <w:rPr>
                <w:sz w:val="28"/>
                <w:szCs w:val="28"/>
              </w:rPr>
            </w:pPr>
            <w:r w:rsidRPr="00651CAB">
              <w:rPr>
                <w:sz w:val="28"/>
                <w:szCs w:val="28"/>
              </w:rPr>
              <w:t>0,19</w:t>
            </w:r>
          </w:p>
        </w:tc>
      </w:tr>
      <w:tr w:rsidR="00EB30C7" w:rsidRPr="00651CAB" w14:paraId="6AE262DB" w14:textId="77777777" w:rsidTr="008C18EB">
        <w:trPr>
          <w:gridAfter w:val="1"/>
          <w:wAfter w:w="6" w:type="dxa"/>
          <w:trHeight w:val="352"/>
        </w:trPr>
        <w:tc>
          <w:tcPr>
            <w:tcW w:w="901" w:type="dxa"/>
            <w:vMerge/>
            <w:tcBorders>
              <w:left w:val="single" w:sz="4" w:space="0" w:color="auto"/>
              <w:bottom w:val="single" w:sz="4" w:space="0" w:color="auto"/>
              <w:right w:val="single" w:sz="4" w:space="0" w:color="auto"/>
            </w:tcBorders>
            <w:vAlign w:val="center"/>
          </w:tcPr>
          <w:p w14:paraId="199EFFEC" w14:textId="77777777" w:rsidR="00766A4D" w:rsidRPr="00651CAB" w:rsidRDefault="00766A4D" w:rsidP="00315237">
            <w:pPr>
              <w:spacing w:line="360" w:lineRule="auto"/>
              <w:rPr>
                <w:sz w:val="28"/>
                <w:szCs w:val="28"/>
              </w:rPr>
            </w:pP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03CCB616" w14:textId="3AEB3F62" w:rsidR="00766A4D" w:rsidRPr="00651CAB" w:rsidRDefault="00EB30C7"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1550" w:type="dxa"/>
            <w:tcBorders>
              <w:top w:val="single" w:sz="4" w:space="0" w:color="auto"/>
              <w:bottom w:val="single" w:sz="4" w:space="0" w:color="auto"/>
              <w:right w:val="single" w:sz="4" w:space="0" w:color="auto"/>
            </w:tcBorders>
          </w:tcPr>
          <w:p w14:paraId="5F722A0E" w14:textId="77777777" w:rsidR="00766A4D" w:rsidRPr="00651CAB" w:rsidRDefault="00766A4D" w:rsidP="00315237">
            <w:pPr>
              <w:spacing w:line="360" w:lineRule="auto"/>
              <w:jc w:val="right"/>
              <w:rPr>
                <w:sz w:val="28"/>
                <w:szCs w:val="28"/>
                <w:lang w:val="en-GB"/>
              </w:rPr>
            </w:pPr>
            <w:r w:rsidRPr="00651CAB">
              <w:rPr>
                <w:sz w:val="28"/>
                <w:szCs w:val="28"/>
              </w:rPr>
              <w:t>8,3</w:t>
            </w:r>
            <w:r w:rsidRPr="00651CAB">
              <w:rPr>
                <w:sz w:val="28"/>
                <w:szCs w:val="28"/>
                <w:lang w:val="en-GB"/>
              </w:rPr>
              <w:t>3</w:t>
            </w:r>
          </w:p>
        </w:tc>
        <w:tc>
          <w:tcPr>
            <w:tcW w:w="846" w:type="dxa"/>
            <w:tcBorders>
              <w:top w:val="single" w:sz="4" w:space="0" w:color="auto"/>
              <w:left w:val="single" w:sz="4" w:space="0" w:color="auto"/>
              <w:bottom w:val="single" w:sz="4" w:space="0" w:color="auto"/>
              <w:right w:val="single" w:sz="4" w:space="0" w:color="auto"/>
            </w:tcBorders>
          </w:tcPr>
          <w:p w14:paraId="39C4408A" w14:textId="37C5875B" w:rsidR="00766A4D" w:rsidRPr="00651CAB" w:rsidRDefault="0031490C" w:rsidP="00315237">
            <w:pPr>
              <w:spacing w:line="360" w:lineRule="auto"/>
              <w:jc w:val="right"/>
              <w:rPr>
                <w:sz w:val="28"/>
                <w:szCs w:val="28"/>
              </w:rPr>
            </w:pPr>
            <w:r w:rsidRPr="00651CAB">
              <w:rPr>
                <w:sz w:val="28"/>
                <w:szCs w:val="28"/>
              </w:rPr>
              <w:t>0</w:t>
            </w:r>
            <w:r w:rsidR="00766A4D" w:rsidRPr="00651CAB">
              <w:rPr>
                <w:sz w:val="28"/>
                <w:szCs w:val="28"/>
              </w:rPr>
              <w:t>,09</w:t>
            </w:r>
          </w:p>
        </w:tc>
        <w:tc>
          <w:tcPr>
            <w:tcW w:w="1550" w:type="dxa"/>
            <w:gridSpan w:val="2"/>
            <w:tcBorders>
              <w:top w:val="single" w:sz="4" w:space="0" w:color="auto"/>
              <w:left w:val="single" w:sz="4" w:space="0" w:color="auto"/>
              <w:bottom w:val="single" w:sz="4" w:space="0" w:color="auto"/>
              <w:right w:val="single" w:sz="4" w:space="0" w:color="auto"/>
            </w:tcBorders>
          </w:tcPr>
          <w:p w14:paraId="38ECC5BA" w14:textId="77777777" w:rsidR="00766A4D" w:rsidRPr="00651CAB" w:rsidRDefault="00766A4D" w:rsidP="00315237">
            <w:pPr>
              <w:spacing w:line="360" w:lineRule="auto"/>
              <w:jc w:val="right"/>
              <w:rPr>
                <w:sz w:val="28"/>
                <w:szCs w:val="28"/>
              </w:rPr>
            </w:pPr>
            <w:r w:rsidRPr="00651CAB">
              <w:rPr>
                <w:sz w:val="28"/>
                <w:szCs w:val="28"/>
              </w:rPr>
              <w:t>-0,05</w:t>
            </w:r>
          </w:p>
        </w:tc>
        <w:tc>
          <w:tcPr>
            <w:tcW w:w="1037" w:type="dxa"/>
            <w:tcBorders>
              <w:top w:val="single" w:sz="4" w:space="0" w:color="auto"/>
              <w:left w:val="single" w:sz="4" w:space="0" w:color="auto"/>
              <w:bottom w:val="single" w:sz="4" w:space="0" w:color="auto"/>
              <w:right w:val="single" w:sz="4" w:space="0" w:color="auto"/>
            </w:tcBorders>
          </w:tcPr>
          <w:p w14:paraId="6E6A3102" w14:textId="3A1512EF" w:rsidR="00766A4D" w:rsidRPr="00651CAB" w:rsidRDefault="00766A4D" w:rsidP="00315237">
            <w:pPr>
              <w:spacing w:line="360" w:lineRule="auto"/>
              <w:jc w:val="right"/>
              <w:rPr>
                <w:sz w:val="28"/>
                <w:szCs w:val="28"/>
              </w:rPr>
            </w:pPr>
            <w:r w:rsidRPr="00651CAB">
              <w:rPr>
                <w:sz w:val="28"/>
                <w:szCs w:val="28"/>
              </w:rPr>
              <w:t>1,00</w:t>
            </w:r>
          </w:p>
        </w:tc>
        <w:tc>
          <w:tcPr>
            <w:tcW w:w="1631" w:type="dxa"/>
            <w:gridSpan w:val="2"/>
            <w:tcBorders>
              <w:top w:val="single" w:sz="4" w:space="0" w:color="auto"/>
              <w:left w:val="single" w:sz="4" w:space="0" w:color="auto"/>
              <w:bottom w:val="single" w:sz="4" w:space="0" w:color="auto"/>
              <w:right w:val="single" w:sz="4" w:space="0" w:color="auto"/>
            </w:tcBorders>
          </w:tcPr>
          <w:p w14:paraId="7AE6FBA8" w14:textId="77777777" w:rsidR="00766A4D" w:rsidRPr="00651CAB" w:rsidRDefault="00766A4D" w:rsidP="00315237">
            <w:pPr>
              <w:spacing w:line="360" w:lineRule="auto"/>
              <w:jc w:val="right"/>
              <w:rPr>
                <w:sz w:val="28"/>
                <w:szCs w:val="28"/>
              </w:rPr>
            </w:pPr>
            <w:r w:rsidRPr="00651CAB">
              <w:rPr>
                <w:sz w:val="28"/>
                <w:szCs w:val="28"/>
              </w:rPr>
              <w:t>-0,08</w:t>
            </w:r>
          </w:p>
        </w:tc>
        <w:tc>
          <w:tcPr>
            <w:tcW w:w="1218" w:type="dxa"/>
            <w:tcBorders>
              <w:top w:val="single" w:sz="4" w:space="0" w:color="auto"/>
              <w:left w:val="single" w:sz="4" w:space="0" w:color="auto"/>
              <w:bottom w:val="single" w:sz="4" w:space="0" w:color="auto"/>
              <w:right w:val="single" w:sz="4" w:space="0" w:color="auto"/>
            </w:tcBorders>
          </w:tcPr>
          <w:p w14:paraId="0A514575" w14:textId="0B1707B0" w:rsidR="00766A4D" w:rsidRPr="00651CAB" w:rsidRDefault="00766A4D" w:rsidP="00315237">
            <w:pPr>
              <w:spacing w:line="360" w:lineRule="auto"/>
              <w:jc w:val="right"/>
              <w:rPr>
                <w:sz w:val="28"/>
                <w:szCs w:val="28"/>
              </w:rPr>
            </w:pPr>
            <w:r w:rsidRPr="00651CAB">
              <w:rPr>
                <w:sz w:val="28"/>
                <w:szCs w:val="28"/>
              </w:rPr>
              <w:t>0,0</w:t>
            </w:r>
            <w:r w:rsidR="0031490C" w:rsidRPr="00651CAB">
              <w:rPr>
                <w:sz w:val="28"/>
                <w:szCs w:val="28"/>
              </w:rPr>
              <w:t>1</w:t>
            </w:r>
          </w:p>
        </w:tc>
      </w:tr>
    </w:tbl>
    <w:p w14:paraId="09F76519" w14:textId="1A2EE286"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EB30C7" w:rsidRPr="00651CAB">
        <w:rPr>
          <w:i/>
          <w:iCs/>
          <w:sz w:val="28"/>
          <w:szCs w:val="28"/>
        </w:rPr>
        <w:t>«</w:t>
      </w:r>
      <w:r w:rsidRPr="00651CAB">
        <w:rPr>
          <w:i/>
          <w:iCs/>
          <w:sz w:val="28"/>
          <w:szCs w:val="28"/>
        </w:rPr>
        <w:t>ИО</w:t>
      </w:r>
      <w:r w:rsidR="00EB30C7" w:rsidRPr="00651CAB">
        <w:rPr>
          <w:i/>
          <w:iCs/>
          <w:sz w:val="28"/>
          <w:szCs w:val="28"/>
        </w:rPr>
        <w:t>»</w:t>
      </w:r>
      <w:r w:rsidRPr="00651CAB">
        <w:rPr>
          <w:i/>
          <w:iCs/>
          <w:sz w:val="28"/>
          <w:szCs w:val="28"/>
        </w:rPr>
        <w:t xml:space="preserve"> — группа </w:t>
      </w:r>
      <w:r w:rsidR="00024578" w:rsidRPr="00651CAB">
        <w:rPr>
          <w:i/>
          <w:iCs/>
          <w:sz w:val="28"/>
          <w:szCs w:val="28"/>
        </w:rPr>
        <w:t xml:space="preserve">с </w:t>
      </w:r>
      <w:r w:rsidRPr="00651CAB">
        <w:rPr>
          <w:i/>
          <w:iCs/>
          <w:sz w:val="28"/>
          <w:szCs w:val="28"/>
        </w:rPr>
        <w:t>интеллектуально</w:t>
      </w:r>
      <w:r w:rsidR="00024578" w:rsidRPr="00651CAB">
        <w:rPr>
          <w:i/>
          <w:iCs/>
          <w:sz w:val="28"/>
          <w:szCs w:val="28"/>
        </w:rPr>
        <w:t>й</w:t>
      </w:r>
      <w:r w:rsidRPr="00651CAB">
        <w:rPr>
          <w:i/>
          <w:iCs/>
          <w:sz w:val="28"/>
          <w:szCs w:val="28"/>
        </w:rPr>
        <w:t xml:space="preserve"> одаренн</w:t>
      </w:r>
      <w:r w:rsidR="00024578" w:rsidRPr="00651CAB">
        <w:rPr>
          <w:i/>
          <w:iCs/>
          <w:sz w:val="28"/>
          <w:szCs w:val="28"/>
        </w:rPr>
        <w:t>остью</w:t>
      </w:r>
      <w:r w:rsidRPr="00651CAB">
        <w:rPr>
          <w:i/>
          <w:iCs/>
          <w:sz w:val="28"/>
          <w:szCs w:val="28"/>
        </w:rPr>
        <w:t xml:space="preserve">, </w:t>
      </w:r>
      <w:r w:rsidR="00EB30C7" w:rsidRPr="00651CAB">
        <w:rPr>
          <w:i/>
          <w:iCs/>
          <w:sz w:val="28"/>
          <w:szCs w:val="28"/>
        </w:rPr>
        <w:t>«</w:t>
      </w:r>
      <w:r w:rsidRPr="00651CAB">
        <w:rPr>
          <w:i/>
          <w:iCs/>
          <w:sz w:val="28"/>
          <w:szCs w:val="28"/>
        </w:rPr>
        <w:t>ХО</w:t>
      </w:r>
      <w:r w:rsidR="00EB30C7" w:rsidRPr="00651CAB">
        <w:rPr>
          <w:i/>
          <w:iCs/>
          <w:sz w:val="28"/>
          <w:szCs w:val="28"/>
        </w:rPr>
        <w:t>»</w:t>
      </w:r>
      <w:r w:rsidRPr="00651CAB">
        <w:rPr>
          <w:i/>
          <w:iCs/>
          <w:sz w:val="28"/>
          <w:szCs w:val="28"/>
        </w:rPr>
        <w:t xml:space="preserve"> — группа </w:t>
      </w:r>
      <w:r w:rsidR="00EB30C7" w:rsidRPr="00651CAB">
        <w:rPr>
          <w:i/>
          <w:iCs/>
          <w:sz w:val="28"/>
          <w:szCs w:val="28"/>
        </w:rPr>
        <w:t xml:space="preserve">с </w:t>
      </w:r>
      <w:r w:rsidRPr="00651CAB">
        <w:rPr>
          <w:i/>
          <w:iCs/>
          <w:sz w:val="28"/>
          <w:szCs w:val="28"/>
        </w:rPr>
        <w:t>художественно</w:t>
      </w:r>
      <w:r w:rsidR="00EB30C7" w:rsidRPr="00651CAB">
        <w:rPr>
          <w:i/>
          <w:iCs/>
          <w:sz w:val="28"/>
          <w:szCs w:val="28"/>
        </w:rPr>
        <w:t>-изобразительной</w:t>
      </w:r>
      <w:r w:rsidRPr="00651CAB">
        <w:rPr>
          <w:i/>
          <w:iCs/>
          <w:sz w:val="28"/>
          <w:szCs w:val="28"/>
        </w:rPr>
        <w:t xml:space="preserve"> одаренн</w:t>
      </w:r>
      <w:r w:rsidR="00EB30C7" w:rsidRPr="00651CAB">
        <w:rPr>
          <w:i/>
          <w:iCs/>
          <w:sz w:val="28"/>
          <w:szCs w:val="28"/>
        </w:rPr>
        <w:t>остью</w:t>
      </w:r>
      <w:r w:rsidRPr="00651CAB">
        <w:rPr>
          <w:i/>
          <w:iCs/>
          <w:sz w:val="28"/>
          <w:szCs w:val="28"/>
        </w:rPr>
        <w:t xml:space="preserve">, </w:t>
      </w:r>
      <w:r w:rsidR="00EB30C7" w:rsidRPr="00651CAB">
        <w:rPr>
          <w:i/>
          <w:iCs/>
          <w:sz w:val="28"/>
          <w:szCs w:val="28"/>
        </w:rPr>
        <w:t>«</w:t>
      </w:r>
      <w:r w:rsidRPr="00651CAB">
        <w:rPr>
          <w:i/>
          <w:iCs/>
          <w:sz w:val="28"/>
          <w:szCs w:val="28"/>
        </w:rPr>
        <w:t>Н</w:t>
      </w:r>
      <w:r w:rsidR="00EB30C7" w:rsidRPr="00651CAB">
        <w:rPr>
          <w:i/>
          <w:iCs/>
          <w:sz w:val="28"/>
          <w:szCs w:val="28"/>
        </w:rPr>
        <w:t>»</w:t>
      </w:r>
      <w:r w:rsidRPr="00651CAB">
        <w:rPr>
          <w:i/>
          <w:iCs/>
          <w:sz w:val="28"/>
          <w:szCs w:val="28"/>
        </w:rPr>
        <w:t xml:space="preserve"> — нормотипичная группа; </w:t>
      </w:r>
      <w:r w:rsidRPr="007C4737">
        <w:rPr>
          <w:i/>
          <w:iCs/>
          <w:sz w:val="28"/>
          <w:szCs w:val="28"/>
        </w:rPr>
        <w:t>учтена</w:t>
      </w:r>
      <w:r w:rsidRPr="00651CAB">
        <w:rPr>
          <w:i/>
          <w:iCs/>
          <w:sz w:val="28"/>
          <w:szCs w:val="28"/>
        </w:rPr>
        <w:t xml:space="preserve"> поправка Бонферрони</w:t>
      </w:r>
      <w:r w:rsidR="001E258D" w:rsidRPr="00651CAB">
        <w:rPr>
          <w:i/>
          <w:iCs/>
          <w:sz w:val="28"/>
          <w:szCs w:val="28"/>
        </w:rPr>
        <w:t>.</w:t>
      </w:r>
    </w:p>
    <w:p w14:paraId="72EE152B" w14:textId="7D015F1E" w:rsidR="00766A4D" w:rsidRPr="00651CAB" w:rsidRDefault="00766A4D" w:rsidP="00315237">
      <w:pPr>
        <w:spacing w:line="360" w:lineRule="auto"/>
        <w:jc w:val="both"/>
        <w:rPr>
          <w:i/>
          <w:iCs/>
          <w:sz w:val="28"/>
          <w:szCs w:val="28"/>
        </w:rPr>
      </w:pPr>
    </w:p>
    <w:p w14:paraId="118567C1" w14:textId="09ECF533" w:rsidR="00D17240" w:rsidRPr="00651CAB" w:rsidRDefault="00D17240" w:rsidP="00315237">
      <w:pPr>
        <w:spacing w:line="360" w:lineRule="auto"/>
        <w:ind w:firstLine="708"/>
        <w:jc w:val="both"/>
        <w:rPr>
          <w:sz w:val="28"/>
          <w:szCs w:val="28"/>
        </w:rPr>
      </w:pPr>
      <w:r w:rsidRPr="00651CAB">
        <w:rPr>
          <w:sz w:val="28"/>
          <w:szCs w:val="28"/>
        </w:rPr>
        <w:t xml:space="preserve">В таблице </w:t>
      </w:r>
      <w:r w:rsidR="00840A2D" w:rsidRPr="00651CAB">
        <w:rPr>
          <w:sz w:val="28"/>
          <w:szCs w:val="28"/>
        </w:rPr>
        <w:t>6</w:t>
      </w:r>
      <w:r w:rsidRPr="00651CAB">
        <w:rPr>
          <w:sz w:val="28"/>
          <w:szCs w:val="28"/>
        </w:rPr>
        <w:t xml:space="preserve"> представлены результаты множественных сравнений </w:t>
      </w:r>
      <w:r w:rsidR="00840A2D" w:rsidRPr="00651CAB">
        <w:rPr>
          <w:sz w:val="28"/>
          <w:szCs w:val="28"/>
        </w:rPr>
        <w:t xml:space="preserve">показателей </w:t>
      </w:r>
      <w:r w:rsidRPr="00651CAB">
        <w:rPr>
          <w:sz w:val="28"/>
          <w:szCs w:val="28"/>
        </w:rPr>
        <w:t xml:space="preserve">чувства числа и флюидного интеллекта у младших подростков в группах </w:t>
      </w:r>
      <w:r w:rsidR="00840A2D" w:rsidRPr="00651CAB">
        <w:rPr>
          <w:sz w:val="28"/>
          <w:szCs w:val="28"/>
        </w:rPr>
        <w:t xml:space="preserve">с интеллектуальной </w:t>
      </w:r>
      <w:r w:rsidR="003271EC" w:rsidRPr="00651CAB">
        <w:rPr>
          <w:sz w:val="28"/>
          <w:szCs w:val="28"/>
        </w:rPr>
        <w:t xml:space="preserve">одаренностью, </w:t>
      </w:r>
      <w:r w:rsidR="00840A2D" w:rsidRPr="00651CAB">
        <w:rPr>
          <w:sz w:val="28"/>
          <w:szCs w:val="28"/>
        </w:rPr>
        <w:t>художественно-изобразительной одаренностью</w:t>
      </w:r>
      <w:r w:rsidR="003271EC" w:rsidRPr="00651CAB">
        <w:rPr>
          <w:sz w:val="28"/>
          <w:szCs w:val="28"/>
        </w:rPr>
        <w:t xml:space="preserve"> </w:t>
      </w:r>
      <w:r w:rsidR="00840A2D" w:rsidRPr="00651CAB">
        <w:rPr>
          <w:sz w:val="28"/>
          <w:szCs w:val="28"/>
        </w:rPr>
        <w:t xml:space="preserve">и в нормотипичной группе </w:t>
      </w:r>
      <w:r w:rsidR="00B71030" w:rsidRPr="00651CAB">
        <w:rPr>
          <w:sz w:val="28"/>
          <w:szCs w:val="28"/>
        </w:rPr>
        <w:t xml:space="preserve">с помощью непараметрического критерия </w:t>
      </w:r>
      <w:r w:rsidR="00B71030" w:rsidRPr="00651CAB">
        <w:rPr>
          <w:sz w:val="28"/>
          <w:szCs w:val="28"/>
          <w:lang w:val="en-GB"/>
        </w:rPr>
        <w:t>U</w:t>
      </w:r>
      <w:r w:rsidR="00B71030" w:rsidRPr="00651CAB">
        <w:rPr>
          <w:sz w:val="28"/>
          <w:szCs w:val="28"/>
        </w:rPr>
        <w:t xml:space="preserve"> Манна-Уитни </w:t>
      </w:r>
      <w:r w:rsidR="00840A2D" w:rsidRPr="00651CAB">
        <w:rPr>
          <w:sz w:val="28"/>
          <w:szCs w:val="28"/>
        </w:rPr>
        <w:t>в двух срезах: в пятом и седьмом класс</w:t>
      </w:r>
      <w:r w:rsidR="001B33B0" w:rsidRPr="00651CAB">
        <w:rPr>
          <w:sz w:val="28"/>
          <w:szCs w:val="28"/>
        </w:rPr>
        <w:t>ах</w:t>
      </w:r>
      <w:r w:rsidRPr="00651CAB">
        <w:rPr>
          <w:sz w:val="28"/>
          <w:szCs w:val="28"/>
        </w:rPr>
        <w:t>.</w:t>
      </w:r>
    </w:p>
    <w:p w14:paraId="00F0A04C" w14:textId="77777777" w:rsidR="00766A4D" w:rsidRPr="00651CAB" w:rsidRDefault="00766A4D" w:rsidP="00315237">
      <w:pPr>
        <w:spacing w:line="360" w:lineRule="auto"/>
        <w:jc w:val="both"/>
        <w:rPr>
          <w:i/>
          <w:iCs/>
          <w:sz w:val="28"/>
          <w:szCs w:val="28"/>
        </w:rPr>
      </w:pPr>
    </w:p>
    <w:p w14:paraId="2A423E34" w14:textId="682413AD" w:rsidR="00766A4D" w:rsidRPr="00651CAB" w:rsidRDefault="00766A4D" w:rsidP="00315237">
      <w:pPr>
        <w:spacing w:line="360" w:lineRule="auto"/>
        <w:jc w:val="right"/>
        <w:rPr>
          <w:b/>
          <w:bCs/>
          <w:sz w:val="28"/>
          <w:szCs w:val="28"/>
        </w:rPr>
      </w:pPr>
      <w:r w:rsidRPr="00651CAB">
        <w:rPr>
          <w:b/>
          <w:bCs/>
          <w:sz w:val="28"/>
          <w:szCs w:val="28"/>
        </w:rPr>
        <w:t xml:space="preserve">Таблица </w:t>
      </w:r>
      <w:r w:rsidR="00840A2D" w:rsidRPr="00651CAB">
        <w:rPr>
          <w:b/>
          <w:bCs/>
          <w:sz w:val="28"/>
          <w:szCs w:val="28"/>
        </w:rPr>
        <w:t>6</w:t>
      </w:r>
    </w:p>
    <w:p w14:paraId="5D7FD85F" w14:textId="2E91BCB1" w:rsidR="00024578" w:rsidRPr="00651CAB" w:rsidRDefault="009E39FB" w:rsidP="00315237">
      <w:pPr>
        <w:spacing w:line="360" w:lineRule="auto"/>
        <w:jc w:val="center"/>
        <w:rPr>
          <w:b/>
          <w:bCs/>
          <w:sz w:val="28"/>
          <w:szCs w:val="28"/>
        </w:rPr>
      </w:pPr>
      <w:r w:rsidRPr="00651CAB">
        <w:rPr>
          <w:b/>
          <w:bCs/>
          <w:sz w:val="28"/>
          <w:szCs w:val="28"/>
        </w:rPr>
        <w:t>Ср</w:t>
      </w:r>
      <w:r w:rsidR="00766A4D" w:rsidRPr="00651CAB">
        <w:rPr>
          <w:b/>
          <w:bCs/>
          <w:sz w:val="28"/>
          <w:szCs w:val="28"/>
        </w:rPr>
        <w:t xml:space="preserve">авнения показателей чувства числа и флюидного интеллекта </w:t>
      </w:r>
    </w:p>
    <w:p w14:paraId="37FDBB9C" w14:textId="1985B1D3" w:rsidR="004B6F0C" w:rsidRPr="00651CAB" w:rsidRDefault="00766A4D" w:rsidP="00315237">
      <w:pPr>
        <w:spacing w:line="360" w:lineRule="auto"/>
        <w:jc w:val="center"/>
        <w:rPr>
          <w:b/>
          <w:bCs/>
          <w:sz w:val="28"/>
          <w:szCs w:val="28"/>
        </w:rPr>
      </w:pPr>
      <w:r w:rsidRPr="00651CAB">
        <w:rPr>
          <w:b/>
          <w:bCs/>
          <w:sz w:val="28"/>
          <w:szCs w:val="28"/>
        </w:rPr>
        <w:t xml:space="preserve">у младших подростков </w:t>
      </w:r>
      <w:r w:rsidR="00840A2D" w:rsidRPr="00651CAB">
        <w:rPr>
          <w:b/>
          <w:bCs/>
          <w:sz w:val="28"/>
          <w:szCs w:val="28"/>
        </w:rPr>
        <w:t xml:space="preserve">в группах с интеллектуальной </w:t>
      </w:r>
      <w:r w:rsidR="003271EC" w:rsidRPr="00651CAB">
        <w:rPr>
          <w:b/>
          <w:bCs/>
          <w:sz w:val="28"/>
          <w:szCs w:val="28"/>
        </w:rPr>
        <w:t xml:space="preserve">одаренностью, </w:t>
      </w:r>
      <w:r w:rsidR="00840A2D" w:rsidRPr="00651CAB">
        <w:rPr>
          <w:b/>
          <w:bCs/>
          <w:sz w:val="28"/>
          <w:szCs w:val="28"/>
        </w:rPr>
        <w:t>художественно-изобразительной одаренностью</w:t>
      </w:r>
      <w:r w:rsidR="003271EC" w:rsidRPr="00651CAB">
        <w:rPr>
          <w:b/>
          <w:bCs/>
          <w:sz w:val="28"/>
          <w:szCs w:val="28"/>
        </w:rPr>
        <w:t xml:space="preserve"> </w:t>
      </w:r>
      <w:r w:rsidR="00840A2D" w:rsidRPr="00651CAB">
        <w:rPr>
          <w:b/>
          <w:bCs/>
          <w:sz w:val="28"/>
          <w:szCs w:val="28"/>
        </w:rPr>
        <w:t xml:space="preserve">и в нормотипичной группе </w:t>
      </w:r>
    </w:p>
    <w:p w14:paraId="4A592C61" w14:textId="38569E63" w:rsidR="00766A4D" w:rsidRPr="00651CAB" w:rsidRDefault="00766A4D" w:rsidP="00315237">
      <w:pPr>
        <w:spacing w:line="360" w:lineRule="auto"/>
        <w:jc w:val="center"/>
        <w:rPr>
          <w:b/>
          <w:bCs/>
          <w:sz w:val="28"/>
          <w:szCs w:val="28"/>
        </w:rPr>
      </w:pPr>
      <w:r w:rsidRPr="00651CAB">
        <w:rPr>
          <w:b/>
          <w:bCs/>
          <w:sz w:val="28"/>
          <w:szCs w:val="28"/>
        </w:rPr>
        <w:t xml:space="preserve">с помощью критерия </w:t>
      </w:r>
      <w:r w:rsidRPr="00651CAB">
        <w:rPr>
          <w:b/>
          <w:bCs/>
          <w:sz w:val="28"/>
          <w:szCs w:val="28"/>
          <w:lang w:val="en-GB"/>
        </w:rPr>
        <w:t>U</w:t>
      </w:r>
      <w:r w:rsidRPr="00651CAB">
        <w:rPr>
          <w:b/>
          <w:bCs/>
          <w:sz w:val="28"/>
          <w:szCs w:val="28"/>
        </w:rPr>
        <w:t xml:space="preserve"> Манна-Уитни</w:t>
      </w:r>
      <w:r w:rsidR="004B6F0C" w:rsidRPr="00651CAB">
        <w:rPr>
          <w:b/>
          <w:bCs/>
          <w:sz w:val="28"/>
          <w:szCs w:val="28"/>
        </w:rPr>
        <w:t xml:space="preserve"> в 5-м и 7-м класс</w:t>
      </w:r>
      <w:r w:rsidR="001B33B0" w:rsidRPr="00651CAB">
        <w:rPr>
          <w:b/>
          <w:bCs/>
          <w:sz w:val="28"/>
          <w:szCs w:val="28"/>
        </w:rPr>
        <w:t>ах</w:t>
      </w:r>
    </w:p>
    <w:tbl>
      <w:tblPr>
        <w:tblStyle w:val="ab"/>
        <w:tblW w:w="9351" w:type="dxa"/>
        <w:tblLook w:val="04A0" w:firstRow="1" w:lastRow="0" w:firstColumn="1" w:lastColumn="0" w:noHBand="0" w:noVBand="1"/>
      </w:tblPr>
      <w:tblGrid>
        <w:gridCol w:w="2122"/>
        <w:gridCol w:w="3118"/>
        <w:gridCol w:w="4111"/>
      </w:tblGrid>
      <w:tr w:rsidR="00766A4D" w:rsidRPr="00651CAB" w14:paraId="0522D2AB" w14:textId="77777777" w:rsidTr="002D1F29">
        <w:tc>
          <w:tcPr>
            <w:tcW w:w="2122" w:type="dxa"/>
          </w:tcPr>
          <w:p w14:paraId="5A086243" w14:textId="77777777" w:rsidR="00766A4D" w:rsidRPr="00651CAB" w:rsidRDefault="00766A4D" w:rsidP="00315237">
            <w:pPr>
              <w:spacing w:line="360" w:lineRule="auto"/>
              <w:jc w:val="both"/>
              <w:rPr>
                <w:sz w:val="28"/>
                <w:szCs w:val="28"/>
              </w:rPr>
            </w:pPr>
            <w:r w:rsidRPr="00651CAB">
              <w:rPr>
                <w:sz w:val="28"/>
                <w:szCs w:val="28"/>
              </w:rPr>
              <w:t>Показатель</w:t>
            </w:r>
          </w:p>
        </w:tc>
        <w:tc>
          <w:tcPr>
            <w:tcW w:w="3118" w:type="dxa"/>
          </w:tcPr>
          <w:p w14:paraId="66BFB1FA" w14:textId="77777777" w:rsidR="007C134C" w:rsidRPr="00651CAB" w:rsidRDefault="007C134C" w:rsidP="00315237">
            <w:pPr>
              <w:spacing w:line="360" w:lineRule="auto"/>
              <w:jc w:val="center"/>
              <w:rPr>
                <w:sz w:val="28"/>
                <w:szCs w:val="28"/>
              </w:rPr>
            </w:pPr>
            <w:r w:rsidRPr="00651CAB">
              <w:rPr>
                <w:sz w:val="28"/>
                <w:szCs w:val="28"/>
              </w:rPr>
              <w:t>«</w:t>
            </w:r>
            <w:r w:rsidR="00024578" w:rsidRPr="00651CAB">
              <w:rPr>
                <w:sz w:val="28"/>
                <w:szCs w:val="28"/>
              </w:rPr>
              <w:t>ЧЧ</w:t>
            </w:r>
            <w:r w:rsidRPr="00651CAB">
              <w:rPr>
                <w:sz w:val="28"/>
                <w:szCs w:val="28"/>
              </w:rPr>
              <w:t>»</w:t>
            </w:r>
            <w:r w:rsidR="001F7105" w:rsidRPr="00651CAB">
              <w:rPr>
                <w:sz w:val="28"/>
                <w:szCs w:val="28"/>
              </w:rPr>
              <w:t xml:space="preserve"> </w:t>
            </w:r>
          </w:p>
          <w:p w14:paraId="0EAE7E68" w14:textId="0E016656" w:rsidR="00766A4D" w:rsidRPr="00F42304" w:rsidRDefault="001F7105" w:rsidP="00315237">
            <w:pPr>
              <w:spacing w:line="360" w:lineRule="auto"/>
              <w:jc w:val="center"/>
              <w:rPr>
                <w:sz w:val="18"/>
                <w:szCs w:val="18"/>
              </w:rPr>
            </w:pPr>
            <w:r w:rsidRPr="00F42304">
              <w:rPr>
                <w:sz w:val="18"/>
                <w:szCs w:val="18"/>
              </w:rPr>
              <w:t>Чувство числа</w:t>
            </w:r>
          </w:p>
        </w:tc>
        <w:tc>
          <w:tcPr>
            <w:tcW w:w="4111" w:type="dxa"/>
          </w:tcPr>
          <w:p w14:paraId="2FEA4B85" w14:textId="77777777" w:rsidR="007C134C" w:rsidRPr="00651CAB" w:rsidRDefault="007C134C" w:rsidP="00315237">
            <w:pPr>
              <w:spacing w:line="360" w:lineRule="auto"/>
              <w:jc w:val="center"/>
              <w:rPr>
                <w:sz w:val="28"/>
                <w:szCs w:val="28"/>
              </w:rPr>
            </w:pPr>
            <w:r w:rsidRPr="00651CAB">
              <w:rPr>
                <w:sz w:val="28"/>
                <w:szCs w:val="28"/>
              </w:rPr>
              <w:t>«</w:t>
            </w:r>
            <w:r w:rsidR="00766A4D" w:rsidRPr="00651CAB">
              <w:rPr>
                <w:sz w:val="28"/>
                <w:szCs w:val="28"/>
              </w:rPr>
              <w:t>ФИ</w:t>
            </w:r>
            <w:r w:rsidRPr="00651CAB">
              <w:rPr>
                <w:sz w:val="28"/>
                <w:szCs w:val="28"/>
              </w:rPr>
              <w:t>»</w:t>
            </w:r>
            <w:r w:rsidR="001F7105" w:rsidRPr="00651CAB">
              <w:rPr>
                <w:sz w:val="28"/>
                <w:szCs w:val="28"/>
              </w:rPr>
              <w:t xml:space="preserve"> </w:t>
            </w:r>
          </w:p>
          <w:p w14:paraId="57341BFE" w14:textId="241AB6FA" w:rsidR="00766A4D" w:rsidRPr="00F42304" w:rsidRDefault="001F7105" w:rsidP="00315237">
            <w:pPr>
              <w:spacing w:line="360" w:lineRule="auto"/>
              <w:jc w:val="center"/>
              <w:rPr>
                <w:i/>
                <w:iCs/>
                <w:sz w:val="18"/>
                <w:szCs w:val="18"/>
              </w:rPr>
            </w:pPr>
            <w:r w:rsidRPr="00F42304">
              <w:rPr>
                <w:sz w:val="18"/>
                <w:szCs w:val="18"/>
              </w:rPr>
              <w:t>Флюидный интеллект</w:t>
            </w:r>
          </w:p>
        </w:tc>
      </w:tr>
      <w:tr w:rsidR="00766A4D" w:rsidRPr="00651CAB" w14:paraId="0886FB34" w14:textId="77777777" w:rsidTr="002D1F29">
        <w:trPr>
          <w:trHeight w:val="156"/>
        </w:trPr>
        <w:tc>
          <w:tcPr>
            <w:tcW w:w="2122" w:type="dxa"/>
          </w:tcPr>
          <w:p w14:paraId="23F8931C" w14:textId="6ED5BDEE" w:rsidR="00766A4D" w:rsidRPr="00651CAB" w:rsidRDefault="00766A4D" w:rsidP="00315237">
            <w:pPr>
              <w:spacing w:line="360" w:lineRule="auto"/>
              <w:jc w:val="both"/>
              <w:rPr>
                <w:sz w:val="28"/>
                <w:szCs w:val="28"/>
              </w:rPr>
            </w:pPr>
            <w:r w:rsidRPr="00651CAB">
              <w:rPr>
                <w:sz w:val="28"/>
                <w:szCs w:val="28"/>
              </w:rPr>
              <w:lastRenderedPageBreak/>
              <w:t xml:space="preserve">Группа </w:t>
            </w:r>
          </w:p>
        </w:tc>
        <w:tc>
          <w:tcPr>
            <w:tcW w:w="3118" w:type="dxa"/>
          </w:tcPr>
          <w:p w14:paraId="12305A5D" w14:textId="77777777" w:rsidR="00766A4D" w:rsidRPr="00651CAB" w:rsidRDefault="00766A4D" w:rsidP="00315237">
            <w:pPr>
              <w:spacing w:line="360" w:lineRule="auto"/>
              <w:jc w:val="center"/>
              <w:rPr>
                <w:i/>
                <w:iCs/>
                <w:sz w:val="28"/>
                <w:szCs w:val="28"/>
              </w:rPr>
            </w:pPr>
            <w:r w:rsidRPr="00651CAB">
              <w:rPr>
                <w:sz w:val="28"/>
                <w:szCs w:val="28"/>
                <w:lang w:val="en-GB"/>
              </w:rPr>
              <w:t>p</w:t>
            </w:r>
          </w:p>
        </w:tc>
        <w:tc>
          <w:tcPr>
            <w:tcW w:w="4111" w:type="dxa"/>
          </w:tcPr>
          <w:p w14:paraId="6407564F" w14:textId="77777777" w:rsidR="00766A4D" w:rsidRPr="00651CAB" w:rsidRDefault="00766A4D" w:rsidP="00315237">
            <w:pPr>
              <w:spacing w:line="360" w:lineRule="auto"/>
              <w:jc w:val="center"/>
              <w:rPr>
                <w:sz w:val="28"/>
                <w:szCs w:val="28"/>
                <w:lang w:val="en-GB"/>
              </w:rPr>
            </w:pPr>
            <w:r w:rsidRPr="00651CAB">
              <w:rPr>
                <w:sz w:val="28"/>
                <w:szCs w:val="28"/>
                <w:lang w:val="en-GB"/>
              </w:rPr>
              <w:t>p</w:t>
            </w:r>
          </w:p>
        </w:tc>
      </w:tr>
      <w:tr w:rsidR="00766A4D" w:rsidRPr="00651CAB" w14:paraId="1D53A0C0" w14:textId="77777777" w:rsidTr="002D1F29">
        <w:trPr>
          <w:trHeight w:val="156"/>
        </w:trPr>
        <w:tc>
          <w:tcPr>
            <w:tcW w:w="9351" w:type="dxa"/>
            <w:gridSpan w:val="3"/>
          </w:tcPr>
          <w:p w14:paraId="3D5FBFF3" w14:textId="073FF290" w:rsidR="00766A4D" w:rsidRPr="00651CAB" w:rsidRDefault="00766A4D" w:rsidP="00315237">
            <w:pPr>
              <w:spacing w:line="360" w:lineRule="auto"/>
              <w:jc w:val="center"/>
              <w:rPr>
                <w:sz w:val="28"/>
                <w:szCs w:val="28"/>
              </w:rPr>
            </w:pPr>
            <w:r w:rsidRPr="00651CAB">
              <w:rPr>
                <w:sz w:val="28"/>
                <w:szCs w:val="28"/>
              </w:rPr>
              <w:t xml:space="preserve">Пятый </w:t>
            </w:r>
            <w:r w:rsidR="00840A2D" w:rsidRPr="00651CAB">
              <w:rPr>
                <w:sz w:val="28"/>
                <w:szCs w:val="28"/>
              </w:rPr>
              <w:t>класс</w:t>
            </w:r>
          </w:p>
        </w:tc>
      </w:tr>
      <w:tr w:rsidR="00766A4D" w:rsidRPr="00651CAB" w14:paraId="49354DD3" w14:textId="77777777" w:rsidTr="002D1F29">
        <w:tc>
          <w:tcPr>
            <w:tcW w:w="2122" w:type="dxa"/>
          </w:tcPr>
          <w:p w14:paraId="2C4AA691" w14:textId="589459D4" w:rsidR="00766A4D" w:rsidRPr="00651CAB" w:rsidRDefault="00024578" w:rsidP="00315237">
            <w:pPr>
              <w:spacing w:line="360" w:lineRule="auto"/>
              <w:jc w:val="both"/>
              <w:rPr>
                <w:sz w:val="28"/>
                <w:szCs w:val="28"/>
              </w:rPr>
            </w:pPr>
            <w:r w:rsidRPr="00651CAB">
              <w:rPr>
                <w:sz w:val="28"/>
                <w:szCs w:val="28"/>
              </w:rPr>
              <w:t>«</w:t>
            </w:r>
            <w:r w:rsidR="00766A4D" w:rsidRPr="00651CAB">
              <w:rPr>
                <w:sz w:val="28"/>
                <w:szCs w:val="28"/>
              </w:rPr>
              <w:t>ИО</w:t>
            </w:r>
            <w:r w:rsidRPr="00651CAB">
              <w:rPr>
                <w:sz w:val="28"/>
                <w:szCs w:val="28"/>
              </w:rPr>
              <w:t>»</w:t>
            </w:r>
            <w:r w:rsidR="00766A4D" w:rsidRPr="00651CAB">
              <w:rPr>
                <w:sz w:val="28"/>
                <w:szCs w:val="28"/>
              </w:rPr>
              <w:t>-</w:t>
            </w:r>
            <w:r w:rsidRPr="00651CAB">
              <w:rPr>
                <w:sz w:val="28"/>
                <w:szCs w:val="28"/>
              </w:rPr>
              <w:t>«</w:t>
            </w:r>
            <w:r w:rsidR="00766A4D" w:rsidRPr="00651CAB">
              <w:rPr>
                <w:sz w:val="28"/>
                <w:szCs w:val="28"/>
              </w:rPr>
              <w:t>ХО</w:t>
            </w:r>
            <w:r w:rsidRPr="00651CAB">
              <w:rPr>
                <w:sz w:val="28"/>
                <w:szCs w:val="28"/>
              </w:rPr>
              <w:t>»</w:t>
            </w:r>
          </w:p>
        </w:tc>
        <w:tc>
          <w:tcPr>
            <w:tcW w:w="3118" w:type="dxa"/>
          </w:tcPr>
          <w:p w14:paraId="46E4C0B9" w14:textId="77777777" w:rsidR="00766A4D" w:rsidRPr="00651CAB" w:rsidRDefault="00766A4D" w:rsidP="00315237">
            <w:pPr>
              <w:spacing w:line="360" w:lineRule="auto"/>
              <w:jc w:val="center"/>
              <w:rPr>
                <w:sz w:val="28"/>
                <w:szCs w:val="28"/>
              </w:rPr>
            </w:pPr>
            <w:r w:rsidRPr="00651CAB">
              <w:rPr>
                <w:sz w:val="28"/>
                <w:szCs w:val="28"/>
              </w:rPr>
              <w:t>0</w:t>
            </w:r>
            <w:r w:rsidRPr="00651CAB">
              <w:rPr>
                <w:sz w:val="28"/>
                <w:szCs w:val="28"/>
                <w:lang w:val="en-GB"/>
              </w:rPr>
              <w:t>,</w:t>
            </w:r>
            <w:r w:rsidRPr="00651CAB">
              <w:rPr>
                <w:sz w:val="28"/>
                <w:szCs w:val="28"/>
              </w:rPr>
              <w:t>20</w:t>
            </w:r>
          </w:p>
        </w:tc>
        <w:tc>
          <w:tcPr>
            <w:tcW w:w="4111" w:type="dxa"/>
          </w:tcPr>
          <w:p w14:paraId="50C24DF3" w14:textId="77777777" w:rsidR="00766A4D" w:rsidRPr="00651CAB" w:rsidRDefault="00766A4D" w:rsidP="00315237">
            <w:pPr>
              <w:spacing w:line="360" w:lineRule="auto"/>
              <w:jc w:val="center"/>
              <w:rPr>
                <w:sz w:val="28"/>
                <w:szCs w:val="28"/>
                <w:lang w:val="en-GB"/>
              </w:rPr>
            </w:pPr>
            <w:r w:rsidRPr="00651CAB">
              <w:rPr>
                <w:sz w:val="28"/>
                <w:szCs w:val="28"/>
              </w:rPr>
              <w:t>0,51</w:t>
            </w:r>
          </w:p>
        </w:tc>
      </w:tr>
      <w:tr w:rsidR="00766A4D" w:rsidRPr="00651CAB" w14:paraId="193DE17B" w14:textId="77777777" w:rsidTr="002D1F29">
        <w:tc>
          <w:tcPr>
            <w:tcW w:w="2122" w:type="dxa"/>
          </w:tcPr>
          <w:p w14:paraId="1CF77CBC" w14:textId="1145B951" w:rsidR="00766A4D" w:rsidRPr="00651CAB" w:rsidRDefault="00024578" w:rsidP="00315237">
            <w:pPr>
              <w:spacing w:line="360" w:lineRule="auto"/>
              <w:jc w:val="both"/>
              <w:rPr>
                <w:sz w:val="28"/>
                <w:szCs w:val="28"/>
              </w:rPr>
            </w:pPr>
            <w:r w:rsidRPr="00651CAB">
              <w:rPr>
                <w:sz w:val="28"/>
                <w:szCs w:val="28"/>
              </w:rPr>
              <w:t>«</w:t>
            </w:r>
            <w:r w:rsidR="00766A4D" w:rsidRPr="00651CAB">
              <w:rPr>
                <w:sz w:val="28"/>
                <w:szCs w:val="28"/>
              </w:rPr>
              <w:t>ИО</w:t>
            </w:r>
            <w:r w:rsidRPr="00651CAB">
              <w:rPr>
                <w:sz w:val="28"/>
                <w:szCs w:val="28"/>
              </w:rPr>
              <w:t>»</w:t>
            </w:r>
            <w:r w:rsidR="00766A4D" w:rsidRPr="00651CAB">
              <w:rPr>
                <w:sz w:val="28"/>
                <w:szCs w:val="28"/>
              </w:rPr>
              <w:t>-</w:t>
            </w:r>
            <w:r w:rsidRPr="00651CAB">
              <w:rPr>
                <w:sz w:val="28"/>
                <w:szCs w:val="28"/>
              </w:rPr>
              <w:t>«</w:t>
            </w:r>
            <w:r w:rsidR="00766A4D" w:rsidRPr="00651CAB">
              <w:rPr>
                <w:sz w:val="28"/>
                <w:szCs w:val="28"/>
              </w:rPr>
              <w:t>Н</w:t>
            </w:r>
            <w:r w:rsidRPr="00651CAB">
              <w:rPr>
                <w:sz w:val="28"/>
                <w:szCs w:val="28"/>
              </w:rPr>
              <w:t>»</w:t>
            </w:r>
          </w:p>
        </w:tc>
        <w:tc>
          <w:tcPr>
            <w:tcW w:w="3118" w:type="dxa"/>
          </w:tcPr>
          <w:p w14:paraId="5D78ED0C" w14:textId="77777777" w:rsidR="00766A4D" w:rsidRPr="00651CAB" w:rsidRDefault="00766A4D" w:rsidP="00315237">
            <w:pPr>
              <w:spacing w:line="360" w:lineRule="auto"/>
              <w:jc w:val="center"/>
              <w:rPr>
                <w:i/>
                <w:iCs/>
                <w:sz w:val="28"/>
                <w:szCs w:val="28"/>
              </w:rPr>
            </w:pPr>
            <w:r w:rsidRPr="00651CAB">
              <w:rPr>
                <w:sz w:val="28"/>
                <w:szCs w:val="28"/>
                <w:lang w:val="en-GB"/>
              </w:rPr>
              <w:t>0,</w:t>
            </w:r>
            <w:r w:rsidRPr="00651CAB">
              <w:rPr>
                <w:sz w:val="28"/>
                <w:szCs w:val="28"/>
              </w:rPr>
              <w:t>12</w:t>
            </w:r>
          </w:p>
        </w:tc>
        <w:tc>
          <w:tcPr>
            <w:tcW w:w="4111" w:type="dxa"/>
          </w:tcPr>
          <w:p w14:paraId="032ABA68" w14:textId="7EE62AD6" w:rsidR="00766A4D" w:rsidRPr="00651CAB" w:rsidRDefault="00697649" w:rsidP="00315237">
            <w:pPr>
              <w:spacing w:line="360" w:lineRule="auto"/>
              <w:jc w:val="center"/>
              <w:rPr>
                <w:sz w:val="28"/>
                <w:szCs w:val="28"/>
                <w:lang w:val="en-GB"/>
              </w:rPr>
            </w:pPr>
            <w:r w:rsidRPr="00651CAB">
              <w:rPr>
                <w:sz w:val="28"/>
                <w:szCs w:val="28"/>
              </w:rPr>
              <w:t>0,0</w:t>
            </w:r>
            <w:r w:rsidR="00F42304">
              <w:rPr>
                <w:sz w:val="28"/>
                <w:szCs w:val="28"/>
              </w:rPr>
              <w:t>0</w:t>
            </w:r>
          </w:p>
        </w:tc>
      </w:tr>
      <w:tr w:rsidR="00766A4D" w:rsidRPr="00651CAB" w14:paraId="3CE58D96" w14:textId="77777777" w:rsidTr="002D1F29">
        <w:tc>
          <w:tcPr>
            <w:tcW w:w="2122" w:type="dxa"/>
          </w:tcPr>
          <w:p w14:paraId="75FFD9EA" w14:textId="703EDD8B" w:rsidR="00766A4D" w:rsidRPr="00651CAB" w:rsidRDefault="00024578" w:rsidP="00315237">
            <w:pPr>
              <w:spacing w:line="360" w:lineRule="auto"/>
              <w:jc w:val="both"/>
              <w:rPr>
                <w:sz w:val="28"/>
                <w:szCs w:val="28"/>
              </w:rPr>
            </w:pPr>
            <w:r w:rsidRPr="00651CAB">
              <w:rPr>
                <w:sz w:val="28"/>
                <w:szCs w:val="28"/>
              </w:rPr>
              <w:t>«</w:t>
            </w:r>
            <w:r w:rsidR="00766A4D" w:rsidRPr="00651CAB">
              <w:rPr>
                <w:sz w:val="28"/>
                <w:szCs w:val="28"/>
              </w:rPr>
              <w:t>ХО</w:t>
            </w:r>
            <w:r w:rsidRPr="00651CAB">
              <w:rPr>
                <w:sz w:val="28"/>
                <w:szCs w:val="28"/>
              </w:rPr>
              <w:t>»</w:t>
            </w:r>
            <w:r w:rsidR="00766A4D" w:rsidRPr="00651CAB">
              <w:rPr>
                <w:sz w:val="28"/>
                <w:szCs w:val="28"/>
              </w:rPr>
              <w:t>-</w:t>
            </w:r>
            <w:r w:rsidRPr="00651CAB">
              <w:rPr>
                <w:sz w:val="28"/>
                <w:szCs w:val="28"/>
              </w:rPr>
              <w:t>«</w:t>
            </w:r>
            <w:r w:rsidR="00766A4D" w:rsidRPr="00651CAB">
              <w:rPr>
                <w:sz w:val="28"/>
                <w:szCs w:val="28"/>
              </w:rPr>
              <w:t>Н</w:t>
            </w:r>
            <w:r w:rsidRPr="00651CAB">
              <w:rPr>
                <w:sz w:val="28"/>
                <w:szCs w:val="28"/>
              </w:rPr>
              <w:t>»</w:t>
            </w:r>
          </w:p>
        </w:tc>
        <w:tc>
          <w:tcPr>
            <w:tcW w:w="3118" w:type="dxa"/>
          </w:tcPr>
          <w:p w14:paraId="7357D99F" w14:textId="6FFF2146" w:rsidR="00766A4D" w:rsidRPr="00651CAB" w:rsidRDefault="00766A4D" w:rsidP="00315237">
            <w:pPr>
              <w:spacing w:line="360" w:lineRule="auto"/>
              <w:jc w:val="center"/>
              <w:rPr>
                <w:i/>
                <w:iCs/>
                <w:sz w:val="28"/>
                <w:szCs w:val="28"/>
              </w:rPr>
            </w:pPr>
            <w:r w:rsidRPr="00651CAB">
              <w:rPr>
                <w:sz w:val="28"/>
                <w:szCs w:val="28"/>
              </w:rPr>
              <w:t>0,00</w:t>
            </w:r>
          </w:p>
        </w:tc>
        <w:tc>
          <w:tcPr>
            <w:tcW w:w="4111" w:type="dxa"/>
          </w:tcPr>
          <w:p w14:paraId="0C448D18" w14:textId="0FAFC999" w:rsidR="00766A4D" w:rsidRPr="00651CAB" w:rsidRDefault="00697649" w:rsidP="00315237">
            <w:pPr>
              <w:spacing w:line="360" w:lineRule="auto"/>
              <w:jc w:val="center"/>
              <w:rPr>
                <w:sz w:val="28"/>
                <w:szCs w:val="28"/>
                <w:lang w:val="en-GB"/>
              </w:rPr>
            </w:pPr>
            <w:r w:rsidRPr="00651CAB">
              <w:rPr>
                <w:sz w:val="28"/>
                <w:szCs w:val="28"/>
              </w:rPr>
              <w:t>0,00</w:t>
            </w:r>
          </w:p>
        </w:tc>
      </w:tr>
      <w:tr w:rsidR="00766A4D" w:rsidRPr="00651CAB" w14:paraId="327C5EE3" w14:textId="77777777" w:rsidTr="002D1F29">
        <w:tc>
          <w:tcPr>
            <w:tcW w:w="9351" w:type="dxa"/>
            <w:gridSpan w:val="3"/>
          </w:tcPr>
          <w:p w14:paraId="4D75925A" w14:textId="04AE4485" w:rsidR="00766A4D" w:rsidRPr="00651CAB" w:rsidRDefault="00766A4D" w:rsidP="00315237">
            <w:pPr>
              <w:spacing w:line="360" w:lineRule="auto"/>
              <w:jc w:val="center"/>
              <w:rPr>
                <w:sz w:val="28"/>
                <w:szCs w:val="28"/>
              </w:rPr>
            </w:pPr>
            <w:r w:rsidRPr="00651CAB">
              <w:rPr>
                <w:sz w:val="28"/>
                <w:szCs w:val="28"/>
              </w:rPr>
              <w:t xml:space="preserve">Седьмой </w:t>
            </w:r>
            <w:r w:rsidR="00840A2D" w:rsidRPr="00651CAB">
              <w:rPr>
                <w:sz w:val="28"/>
                <w:szCs w:val="28"/>
              </w:rPr>
              <w:t>класс</w:t>
            </w:r>
          </w:p>
        </w:tc>
      </w:tr>
      <w:tr w:rsidR="00697649" w:rsidRPr="00651CAB" w14:paraId="7E83BB6D" w14:textId="77777777" w:rsidTr="002D1F29">
        <w:tc>
          <w:tcPr>
            <w:tcW w:w="2122" w:type="dxa"/>
          </w:tcPr>
          <w:p w14:paraId="6850FC49" w14:textId="3BD99083" w:rsidR="00697649" w:rsidRPr="00651CAB" w:rsidRDefault="00697649" w:rsidP="00697649">
            <w:pPr>
              <w:spacing w:line="360" w:lineRule="auto"/>
              <w:jc w:val="both"/>
              <w:rPr>
                <w:sz w:val="28"/>
                <w:szCs w:val="28"/>
              </w:rPr>
            </w:pPr>
            <w:r w:rsidRPr="00651CAB">
              <w:rPr>
                <w:sz w:val="28"/>
                <w:szCs w:val="28"/>
              </w:rPr>
              <w:t>«ИО»-«ХО»</w:t>
            </w:r>
          </w:p>
        </w:tc>
        <w:tc>
          <w:tcPr>
            <w:tcW w:w="3118" w:type="dxa"/>
          </w:tcPr>
          <w:p w14:paraId="05EB63D9" w14:textId="77777777" w:rsidR="00697649" w:rsidRPr="00651CAB" w:rsidRDefault="00697649" w:rsidP="00697649">
            <w:pPr>
              <w:spacing w:line="360" w:lineRule="auto"/>
              <w:jc w:val="center"/>
              <w:rPr>
                <w:sz w:val="28"/>
                <w:szCs w:val="28"/>
              </w:rPr>
            </w:pPr>
            <w:r w:rsidRPr="00651CAB">
              <w:rPr>
                <w:sz w:val="28"/>
                <w:szCs w:val="28"/>
              </w:rPr>
              <w:t>-</w:t>
            </w:r>
          </w:p>
        </w:tc>
        <w:tc>
          <w:tcPr>
            <w:tcW w:w="4111" w:type="dxa"/>
          </w:tcPr>
          <w:p w14:paraId="326241D1" w14:textId="4FCF04F1" w:rsidR="00697649" w:rsidRPr="00651CAB" w:rsidRDefault="00697649" w:rsidP="00697649">
            <w:pPr>
              <w:spacing w:line="360" w:lineRule="auto"/>
              <w:jc w:val="center"/>
              <w:rPr>
                <w:sz w:val="28"/>
                <w:szCs w:val="28"/>
              </w:rPr>
            </w:pPr>
            <w:r w:rsidRPr="00651CAB">
              <w:rPr>
                <w:sz w:val="28"/>
                <w:szCs w:val="28"/>
              </w:rPr>
              <w:t>0,00</w:t>
            </w:r>
          </w:p>
        </w:tc>
      </w:tr>
      <w:tr w:rsidR="00697649" w:rsidRPr="00651CAB" w14:paraId="2E5C5309" w14:textId="77777777" w:rsidTr="002D1F29">
        <w:tc>
          <w:tcPr>
            <w:tcW w:w="2122" w:type="dxa"/>
          </w:tcPr>
          <w:p w14:paraId="1EBA2FE6" w14:textId="2CBBDF37" w:rsidR="00697649" w:rsidRPr="00651CAB" w:rsidRDefault="00697649" w:rsidP="00697649">
            <w:pPr>
              <w:spacing w:line="360" w:lineRule="auto"/>
              <w:jc w:val="both"/>
              <w:rPr>
                <w:sz w:val="28"/>
                <w:szCs w:val="28"/>
              </w:rPr>
            </w:pPr>
            <w:r w:rsidRPr="00651CAB">
              <w:rPr>
                <w:sz w:val="28"/>
                <w:szCs w:val="28"/>
              </w:rPr>
              <w:t>«ИО»-«Н»</w:t>
            </w:r>
          </w:p>
        </w:tc>
        <w:tc>
          <w:tcPr>
            <w:tcW w:w="3118" w:type="dxa"/>
          </w:tcPr>
          <w:p w14:paraId="67CC4239" w14:textId="77777777" w:rsidR="00697649" w:rsidRPr="00651CAB" w:rsidRDefault="00697649" w:rsidP="00697649">
            <w:pPr>
              <w:spacing w:line="360" w:lineRule="auto"/>
              <w:jc w:val="center"/>
              <w:rPr>
                <w:sz w:val="28"/>
                <w:szCs w:val="28"/>
              </w:rPr>
            </w:pPr>
            <w:r w:rsidRPr="00651CAB">
              <w:rPr>
                <w:sz w:val="28"/>
                <w:szCs w:val="28"/>
              </w:rPr>
              <w:t>-</w:t>
            </w:r>
          </w:p>
        </w:tc>
        <w:tc>
          <w:tcPr>
            <w:tcW w:w="4111" w:type="dxa"/>
          </w:tcPr>
          <w:p w14:paraId="22158357" w14:textId="3B0818C5" w:rsidR="00697649" w:rsidRPr="00651CAB" w:rsidRDefault="00697649" w:rsidP="00697649">
            <w:pPr>
              <w:spacing w:line="360" w:lineRule="auto"/>
              <w:jc w:val="center"/>
              <w:rPr>
                <w:sz w:val="28"/>
                <w:szCs w:val="28"/>
              </w:rPr>
            </w:pPr>
            <w:r w:rsidRPr="00651CAB">
              <w:rPr>
                <w:sz w:val="28"/>
                <w:szCs w:val="28"/>
              </w:rPr>
              <w:t>0,00</w:t>
            </w:r>
          </w:p>
        </w:tc>
      </w:tr>
      <w:tr w:rsidR="00766A4D" w:rsidRPr="00651CAB" w14:paraId="47DD9FAE" w14:textId="77777777" w:rsidTr="002D1F29">
        <w:tc>
          <w:tcPr>
            <w:tcW w:w="2122" w:type="dxa"/>
          </w:tcPr>
          <w:p w14:paraId="26EA3D1D" w14:textId="161E971C" w:rsidR="00766A4D" w:rsidRPr="00651CAB" w:rsidRDefault="00024578" w:rsidP="00315237">
            <w:pPr>
              <w:spacing w:line="360" w:lineRule="auto"/>
              <w:jc w:val="both"/>
              <w:rPr>
                <w:sz w:val="28"/>
                <w:szCs w:val="28"/>
              </w:rPr>
            </w:pPr>
            <w:r w:rsidRPr="00651CAB">
              <w:rPr>
                <w:sz w:val="28"/>
                <w:szCs w:val="28"/>
              </w:rPr>
              <w:t>«</w:t>
            </w:r>
            <w:r w:rsidR="00766A4D" w:rsidRPr="00651CAB">
              <w:rPr>
                <w:sz w:val="28"/>
                <w:szCs w:val="28"/>
              </w:rPr>
              <w:t>ХО</w:t>
            </w:r>
            <w:r w:rsidRPr="00651CAB">
              <w:rPr>
                <w:sz w:val="28"/>
                <w:szCs w:val="28"/>
              </w:rPr>
              <w:t>»</w:t>
            </w:r>
            <w:r w:rsidR="00766A4D" w:rsidRPr="00651CAB">
              <w:rPr>
                <w:sz w:val="28"/>
                <w:szCs w:val="28"/>
              </w:rPr>
              <w:t>-</w:t>
            </w:r>
            <w:r w:rsidRPr="00651CAB">
              <w:rPr>
                <w:sz w:val="28"/>
                <w:szCs w:val="28"/>
              </w:rPr>
              <w:t>«</w:t>
            </w:r>
            <w:r w:rsidR="00766A4D" w:rsidRPr="00651CAB">
              <w:rPr>
                <w:sz w:val="28"/>
                <w:szCs w:val="28"/>
              </w:rPr>
              <w:t>Н</w:t>
            </w:r>
            <w:r w:rsidRPr="00651CAB">
              <w:rPr>
                <w:sz w:val="28"/>
                <w:szCs w:val="28"/>
              </w:rPr>
              <w:t>»</w:t>
            </w:r>
          </w:p>
        </w:tc>
        <w:tc>
          <w:tcPr>
            <w:tcW w:w="3118" w:type="dxa"/>
          </w:tcPr>
          <w:p w14:paraId="033747E6" w14:textId="77777777" w:rsidR="00766A4D" w:rsidRPr="00651CAB" w:rsidRDefault="00766A4D" w:rsidP="00315237">
            <w:pPr>
              <w:spacing w:line="360" w:lineRule="auto"/>
              <w:jc w:val="center"/>
              <w:rPr>
                <w:sz w:val="28"/>
                <w:szCs w:val="28"/>
              </w:rPr>
            </w:pPr>
            <w:r w:rsidRPr="00651CAB">
              <w:rPr>
                <w:sz w:val="28"/>
                <w:szCs w:val="28"/>
              </w:rPr>
              <w:t>-</w:t>
            </w:r>
          </w:p>
        </w:tc>
        <w:tc>
          <w:tcPr>
            <w:tcW w:w="4111" w:type="dxa"/>
          </w:tcPr>
          <w:p w14:paraId="7ACDE52B" w14:textId="40AB0E57" w:rsidR="00766A4D" w:rsidRPr="00651CAB" w:rsidRDefault="00766A4D" w:rsidP="00315237">
            <w:pPr>
              <w:spacing w:line="360" w:lineRule="auto"/>
              <w:jc w:val="center"/>
              <w:rPr>
                <w:sz w:val="28"/>
                <w:szCs w:val="28"/>
              </w:rPr>
            </w:pPr>
            <w:r w:rsidRPr="00651CAB">
              <w:rPr>
                <w:sz w:val="28"/>
                <w:szCs w:val="28"/>
              </w:rPr>
              <w:t>0,0</w:t>
            </w:r>
            <w:r w:rsidR="006538EA" w:rsidRPr="00651CAB">
              <w:rPr>
                <w:sz w:val="28"/>
                <w:szCs w:val="28"/>
              </w:rPr>
              <w:t>2</w:t>
            </w:r>
          </w:p>
        </w:tc>
      </w:tr>
    </w:tbl>
    <w:p w14:paraId="1C43A6C3" w14:textId="1856A540"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024578" w:rsidRPr="00651CAB">
        <w:rPr>
          <w:i/>
          <w:iCs/>
          <w:sz w:val="28"/>
          <w:szCs w:val="28"/>
        </w:rPr>
        <w:t>«</w:t>
      </w:r>
      <w:r w:rsidRPr="00651CAB">
        <w:rPr>
          <w:i/>
          <w:iCs/>
          <w:sz w:val="28"/>
          <w:szCs w:val="28"/>
        </w:rPr>
        <w:t>ИО</w:t>
      </w:r>
      <w:r w:rsidR="00024578" w:rsidRPr="00651CAB">
        <w:rPr>
          <w:i/>
          <w:iCs/>
          <w:sz w:val="28"/>
          <w:szCs w:val="28"/>
        </w:rPr>
        <w:t>»</w:t>
      </w:r>
      <w:r w:rsidRPr="00651CAB">
        <w:rPr>
          <w:i/>
          <w:iCs/>
          <w:sz w:val="28"/>
          <w:szCs w:val="28"/>
        </w:rPr>
        <w:t xml:space="preserve"> — </w:t>
      </w:r>
      <w:r w:rsidR="00024578" w:rsidRPr="00651CAB">
        <w:rPr>
          <w:i/>
          <w:iCs/>
          <w:sz w:val="28"/>
          <w:szCs w:val="28"/>
        </w:rPr>
        <w:t>группа с интеллектуальной одаренностью</w:t>
      </w:r>
      <w:r w:rsidRPr="00651CAB">
        <w:rPr>
          <w:i/>
          <w:iCs/>
          <w:sz w:val="28"/>
          <w:szCs w:val="28"/>
        </w:rPr>
        <w:t xml:space="preserve">, </w:t>
      </w:r>
      <w:r w:rsidR="00024578" w:rsidRPr="00651CAB">
        <w:rPr>
          <w:i/>
          <w:iCs/>
          <w:sz w:val="28"/>
          <w:szCs w:val="28"/>
        </w:rPr>
        <w:t>«</w:t>
      </w:r>
      <w:r w:rsidRPr="00651CAB">
        <w:rPr>
          <w:i/>
          <w:iCs/>
          <w:sz w:val="28"/>
          <w:szCs w:val="28"/>
        </w:rPr>
        <w:t>ХО</w:t>
      </w:r>
      <w:r w:rsidR="00024578" w:rsidRPr="00651CAB">
        <w:rPr>
          <w:i/>
          <w:iCs/>
          <w:sz w:val="28"/>
          <w:szCs w:val="28"/>
        </w:rPr>
        <w:t>»</w:t>
      </w:r>
      <w:r w:rsidRPr="00651CAB">
        <w:rPr>
          <w:i/>
          <w:iCs/>
          <w:sz w:val="28"/>
          <w:szCs w:val="28"/>
        </w:rPr>
        <w:t xml:space="preserve"> — </w:t>
      </w:r>
      <w:r w:rsidR="00024578" w:rsidRPr="00651CAB">
        <w:rPr>
          <w:i/>
          <w:iCs/>
          <w:sz w:val="28"/>
          <w:szCs w:val="28"/>
        </w:rPr>
        <w:t>группа с художественно-изобразительной одаренностью</w:t>
      </w:r>
      <w:r w:rsidRPr="00651CAB">
        <w:rPr>
          <w:i/>
          <w:iCs/>
          <w:sz w:val="28"/>
          <w:szCs w:val="28"/>
        </w:rPr>
        <w:t xml:space="preserve">, </w:t>
      </w:r>
      <w:r w:rsidR="00024578" w:rsidRPr="00651CAB">
        <w:rPr>
          <w:i/>
          <w:iCs/>
          <w:sz w:val="28"/>
          <w:szCs w:val="28"/>
        </w:rPr>
        <w:t>«</w:t>
      </w:r>
      <w:r w:rsidRPr="00651CAB">
        <w:rPr>
          <w:i/>
          <w:iCs/>
          <w:sz w:val="28"/>
          <w:szCs w:val="28"/>
        </w:rPr>
        <w:t>Н</w:t>
      </w:r>
      <w:r w:rsidR="00024578" w:rsidRPr="00651CAB">
        <w:rPr>
          <w:i/>
          <w:iCs/>
          <w:sz w:val="28"/>
          <w:szCs w:val="28"/>
        </w:rPr>
        <w:t>»</w:t>
      </w:r>
      <w:r w:rsidRPr="00651CAB">
        <w:rPr>
          <w:i/>
          <w:iCs/>
          <w:sz w:val="28"/>
          <w:szCs w:val="28"/>
        </w:rPr>
        <w:t xml:space="preserve"> — нормотипичная группа; </w:t>
      </w:r>
      <w:r w:rsidR="00F42304">
        <w:rPr>
          <w:i/>
          <w:iCs/>
          <w:sz w:val="28"/>
          <w:szCs w:val="28"/>
        </w:rPr>
        <w:t>учтена поправка Бонферрони</w:t>
      </w:r>
      <w:r w:rsidR="001E258D" w:rsidRPr="00651CAB">
        <w:rPr>
          <w:i/>
          <w:iCs/>
          <w:sz w:val="28"/>
          <w:szCs w:val="28"/>
        </w:rPr>
        <w:t>.</w:t>
      </w:r>
    </w:p>
    <w:p w14:paraId="2C4BC504" w14:textId="77777777" w:rsidR="00024578" w:rsidRPr="00651CAB" w:rsidRDefault="00024578" w:rsidP="00315237">
      <w:pPr>
        <w:spacing w:line="360" w:lineRule="auto"/>
        <w:jc w:val="both"/>
        <w:rPr>
          <w:i/>
          <w:iCs/>
          <w:sz w:val="28"/>
          <w:szCs w:val="28"/>
        </w:rPr>
      </w:pPr>
    </w:p>
    <w:p w14:paraId="4B804E27" w14:textId="727E9017" w:rsidR="00295FB3" w:rsidRPr="00651CAB" w:rsidRDefault="00295FB3" w:rsidP="00315237">
      <w:pPr>
        <w:adjustRightInd w:val="0"/>
        <w:spacing w:line="360" w:lineRule="auto"/>
        <w:ind w:firstLine="708"/>
        <w:jc w:val="both"/>
        <w:rPr>
          <w:sz w:val="28"/>
          <w:szCs w:val="28"/>
        </w:rPr>
      </w:pPr>
      <w:r w:rsidRPr="00651CAB">
        <w:rPr>
          <w:sz w:val="28"/>
          <w:szCs w:val="28"/>
        </w:rPr>
        <w:t xml:space="preserve">Согласно </w:t>
      </w:r>
      <w:r w:rsidRPr="00651CAB">
        <w:rPr>
          <w:color w:val="000000" w:themeColor="text1"/>
          <w:sz w:val="28"/>
          <w:szCs w:val="28"/>
        </w:rPr>
        <w:t>таблиц</w:t>
      </w:r>
      <w:r w:rsidR="007348D7" w:rsidRPr="00651CAB">
        <w:rPr>
          <w:color w:val="000000" w:themeColor="text1"/>
          <w:sz w:val="28"/>
          <w:szCs w:val="28"/>
        </w:rPr>
        <w:t>ам</w:t>
      </w:r>
      <w:r w:rsidRPr="00651CAB">
        <w:rPr>
          <w:color w:val="000000" w:themeColor="text1"/>
          <w:sz w:val="28"/>
          <w:szCs w:val="28"/>
        </w:rPr>
        <w:t xml:space="preserve"> </w:t>
      </w:r>
      <w:r w:rsidR="00840A2D" w:rsidRPr="00651CAB">
        <w:rPr>
          <w:color w:val="000000" w:themeColor="text1"/>
          <w:sz w:val="28"/>
          <w:szCs w:val="28"/>
        </w:rPr>
        <w:t>5</w:t>
      </w:r>
      <w:r w:rsidR="00911C3D" w:rsidRPr="00651CAB">
        <w:rPr>
          <w:color w:val="000000" w:themeColor="text1"/>
          <w:sz w:val="28"/>
          <w:szCs w:val="28"/>
        </w:rPr>
        <w:t xml:space="preserve"> </w:t>
      </w:r>
      <w:r w:rsidR="007348D7" w:rsidRPr="00651CAB">
        <w:rPr>
          <w:color w:val="000000" w:themeColor="text1"/>
          <w:sz w:val="28"/>
          <w:szCs w:val="28"/>
        </w:rPr>
        <w:t>и</w:t>
      </w:r>
      <w:r w:rsidR="00911C3D" w:rsidRPr="00651CAB">
        <w:rPr>
          <w:color w:val="000000" w:themeColor="text1"/>
          <w:sz w:val="28"/>
          <w:szCs w:val="28"/>
        </w:rPr>
        <w:t xml:space="preserve"> 6</w:t>
      </w:r>
      <w:r w:rsidRPr="00651CAB">
        <w:rPr>
          <w:color w:val="000000" w:themeColor="text1"/>
          <w:sz w:val="28"/>
          <w:szCs w:val="28"/>
        </w:rPr>
        <w:t xml:space="preserve">, достоверные </w:t>
      </w:r>
      <w:r w:rsidRPr="00651CAB">
        <w:rPr>
          <w:sz w:val="28"/>
          <w:szCs w:val="28"/>
        </w:rPr>
        <w:t xml:space="preserve">межгрупповые различия между показателями </w:t>
      </w:r>
      <w:r w:rsidR="007348D7" w:rsidRPr="00651CAB">
        <w:rPr>
          <w:sz w:val="28"/>
          <w:szCs w:val="28"/>
        </w:rPr>
        <w:t xml:space="preserve">базовых </w:t>
      </w:r>
      <w:r w:rsidRPr="00651CAB">
        <w:rPr>
          <w:sz w:val="28"/>
          <w:szCs w:val="28"/>
        </w:rPr>
        <w:t xml:space="preserve">когнитивных характеристик младших подростков </w:t>
      </w:r>
      <w:r w:rsidR="00840A2D" w:rsidRPr="00651CAB">
        <w:rPr>
          <w:sz w:val="28"/>
          <w:szCs w:val="28"/>
        </w:rPr>
        <w:t xml:space="preserve">в группах с интеллектуальной и художественно-изобразительной одаренностью, и в нормотипичной группе </w:t>
      </w:r>
      <w:r w:rsidRPr="00651CAB">
        <w:rPr>
          <w:color w:val="000000" w:themeColor="text1"/>
          <w:sz w:val="28"/>
          <w:szCs w:val="28"/>
        </w:rPr>
        <w:t xml:space="preserve">обнаружены только </w:t>
      </w:r>
      <w:r w:rsidR="00840A2D" w:rsidRPr="00651CAB">
        <w:rPr>
          <w:color w:val="000000" w:themeColor="text1"/>
          <w:sz w:val="28"/>
          <w:szCs w:val="28"/>
        </w:rPr>
        <w:t xml:space="preserve">в </w:t>
      </w:r>
      <w:r w:rsidRPr="00651CAB">
        <w:rPr>
          <w:color w:val="000000" w:themeColor="text1"/>
          <w:sz w:val="28"/>
          <w:szCs w:val="28"/>
        </w:rPr>
        <w:t xml:space="preserve">седьмом </w:t>
      </w:r>
      <w:r w:rsidR="00840A2D" w:rsidRPr="00651CAB">
        <w:rPr>
          <w:color w:val="000000" w:themeColor="text1"/>
          <w:sz w:val="28"/>
          <w:szCs w:val="28"/>
        </w:rPr>
        <w:t>классе</w:t>
      </w:r>
      <w:r w:rsidRPr="00651CAB">
        <w:rPr>
          <w:color w:val="000000" w:themeColor="text1"/>
          <w:sz w:val="28"/>
          <w:szCs w:val="28"/>
        </w:rPr>
        <w:t>.</w:t>
      </w:r>
      <w:r w:rsidR="007348D7" w:rsidRPr="00651CAB">
        <w:rPr>
          <w:color w:val="000000" w:themeColor="text1"/>
          <w:sz w:val="28"/>
          <w:szCs w:val="28"/>
        </w:rPr>
        <w:t xml:space="preserve"> </w:t>
      </w:r>
      <w:r w:rsidR="007348D7" w:rsidRPr="00651CAB">
        <w:rPr>
          <w:color w:val="000000" w:themeColor="text1"/>
          <w:sz w:val="28"/>
          <w:szCs w:val="28"/>
        </w:rPr>
        <w:tab/>
      </w:r>
      <w:r w:rsidR="007348D7" w:rsidRPr="00651CAB">
        <w:rPr>
          <w:color w:val="000000" w:themeColor="text1"/>
          <w:sz w:val="28"/>
          <w:szCs w:val="28"/>
        </w:rPr>
        <w:tab/>
      </w:r>
      <w:r w:rsidR="007348D7" w:rsidRPr="00651CAB">
        <w:rPr>
          <w:color w:val="000000" w:themeColor="text1"/>
          <w:sz w:val="28"/>
          <w:szCs w:val="28"/>
        </w:rPr>
        <w:tab/>
      </w:r>
      <w:r w:rsidR="007348D7" w:rsidRPr="00651CAB">
        <w:rPr>
          <w:color w:val="000000" w:themeColor="text1"/>
          <w:sz w:val="28"/>
          <w:szCs w:val="28"/>
        </w:rPr>
        <w:tab/>
        <w:t>В таблице 5 показано, что у</w:t>
      </w:r>
      <w:r w:rsidRPr="00651CAB">
        <w:rPr>
          <w:color w:val="000000" w:themeColor="text1"/>
          <w:sz w:val="28"/>
          <w:szCs w:val="28"/>
        </w:rPr>
        <w:t xml:space="preserve"> </w:t>
      </w:r>
      <w:r w:rsidRPr="00651CAB">
        <w:rPr>
          <w:sz w:val="28"/>
          <w:szCs w:val="28"/>
        </w:rPr>
        <w:t xml:space="preserve">младших подростков в группе с интеллектуальной одаренностью «ИО» показатель числовой линии </w:t>
      </w:r>
      <w:r w:rsidR="002D006A" w:rsidRPr="00651CAB">
        <w:rPr>
          <w:sz w:val="28"/>
          <w:szCs w:val="28"/>
        </w:rPr>
        <w:t>«</w:t>
      </w:r>
      <w:r w:rsidRPr="00651CAB">
        <w:rPr>
          <w:sz w:val="28"/>
          <w:szCs w:val="28"/>
        </w:rPr>
        <w:t>ЧЛ</w:t>
      </w:r>
      <w:r w:rsidR="002D006A" w:rsidRPr="00651CAB">
        <w:rPr>
          <w:sz w:val="28"/>
          <w:szCs w:val="28"/>
        </w:rPr>
        <w:t>»</w:t>
      </w:r>
      <w:r w:rsidRPr="00651CAB">
        <w:rPr>
          <w:sz w:val="28"/>
          <w:szCs w:val="28"/>
        </w:rPr>
        <w:t xml:space="preserve"> (способность определять число на числовой прямой) значимо ниже, чем в нормотипичной группе </w:t>
      </w:r>
      <w:r w:rsidR="00B26609" w:rsidRPr="00651CAB">
        <w:rPr>
          <w:sz w:val="28"/>
          <w:szCs w:val="28"/>
        </w:rPr>
        <w:t>«</w:t>
      </w:r>
      <w:r w:rsidRPr="00651CAB">
        <w:rPr>
          <w:sz w:val="28"/>
          <w:szCs w:val="28"/>
        </w:rPr>
        <w:t>Н</w:t>
      </w:r>
      <w:r w:rsidR="00B26609" w:rsidRPr="00651CAB">
        <w:rPr>
          <w:sz w:val="28"/>
          <w:szCs w:val="28"/>
        </w:rPr>
        <w:t>»</w:t>
      </w:r>
      <w:r w:rsidRPr="00651CAB">
        <w:rPr>
          <w:sz w:val="28"/>
          <w:szCs w:val="28"/>
        </w:rPr>
        <w:t xml:space="preserve"> (</w:t>
      </w:r>
      <w:r w:rsidRPr="00651CAB">
        <w:rPr>
          <w:sz w:val="28"/>
          <w:szCs w:val="28"/>
          <w:lang w:val="en-GB"/>
        </w:rPr>
        <w:t>p</w:t>
      </w:r>
      <w:r w:rsidRPr="00651CAB">
        <w:rPr>
          <w:sz w:val="28"/>
          <w:szCs w:val="28"/>
        </w:rPr>
        <w:t xml:space="preserve">=0,03), что </w:t>
      </w:r>
      <w:r w:rsidR="00B26609" w:rsidRPr="00651CAB">
        <w:rPr>
          <w:sz w:val="28"/>
          <w:szCs w:val="28"/>
        </w:rPr>
        <w:t>о</w:t>
      </w:r>
      <w:r w:rsidRPr="00651CAB">
        <w:rPr>
          <w:sz w:val="28"/>
          <w:szCs w:val="28"/>
        </w:rPr>
        <w:t>знач</w:t>
      </w:r>
      <w:r w:rsidR="00B26609" w:rsidRPr="00651CAB">
        <w:rPr>
          <w:sz w:val="28"/>
          <w:szCs w:val="28"/>
        </w:rPr>
        <w:t>ает</w:t>
      </w:r>
      <w:r w:rsidRPr="00651CAB">
        <w:rPr>
          <w:sz w:val="28"/>
          <w:szCs w:val="28"/>
        </w:rPr>
        <w:t xml:space="preserve">, что интеллектуально одаренные младшие подростки более точно определяют позицию числа на числовой прямой. Различия между интеллектуально одаренными </w:t>
      </w:r>
      <w:r w:rsidR="00B26609" w:rsidRPr="00651CAB">
        <w:rPr>
          <w:sz w:val="28"/>
          <w:szCs w:val="28"/>
        </w:rPr>
        <w:t>«</w:t>
      </w:r>
      <w:r w:rsidRPr="00651CAB">
        <w:rPr>
          <w:sz w:val="28"/>
          <w:szCs w:val="28"/>
        </w:rPr>
        <w:t>ИО</w:t>
      </w:r>
      <w:r w:rsidR="00B26609" w:rsidRPr="00651CAB">
        <w:rPr>
          <w:sz w:val="28"/>
          <w:szCs w:val="28"/>
        </w:rPr>
        <w:t>» учащимися</w:t>
      </w:r>
      <w:r w:rsidRPr="00651CAB">
        <w:rPr>
          <w:sz w:val="28"/>
          <w:szCs w:val="28"/>
        </w:rPr>
        <w:t xml:space="preserve"> и </w:t>
      </w:r>
      <w:r w:rsidR="00B26609" w:rsidRPr="00651CAB">
        <w:rPr>
          <w:sz w:val="28"/>
          <w:szCs w:val="28"/>
        </w:rPr>
        <w:t xml:space="preserve">учащимися с </w:t>
      </w:r>
      <w:r w:rsidRPr="00651CAB">
        <w:rPr>
          <w:sz w:val="28"/>
          <w:szCs w:val="28"/>
        </w:rPr>
        <w:t>художественно</w:t>
      </w:r>
      <w:r w:rsidR="00B26609" w:rsidRPr="00651CAB">
        <w:rPr>
          <w:sz w:val="28"/>
          <w:szCs w:val="28"/>
        </w:rPr>
        <w:t>-изобразительной</w:t>
      </w:r>
      <w:r w:rsidRPr="00651CAB">
        <w:rPr>
          <w:sz w:val="28"/>
          <w:szCs w:val="28"/>
        </w:rPr>
        <w:t xml:space="preserve"> </w:t>
      </w:r>
      <w:r w:rsidR="00B26609" w:rsidRPr="00651CAB">
        <w:rPr>
          <w:sz w:val="28"/>
          <w:szCs w:val="28"/>
        </w:rPr>
        <w:t>одаренностью</w:t>
      </w:r>
      <w:r w:rsidRPr="00651CAB">
        <w:rPr>
          <w:sz w:val="28"/>
          <w:szCs w:val="28"/>
        </w:rPr>
        <w:t xml:space="preserve"> </w:t>
      </w:r>
      <w:r w:rsidR="00B26609" w:rsidRPr="00651CAB">
        <w:rPr>
          <w:sz w:val="28"/>
          <w:szCs w:val="28"/>
        </w:rPr>
        <w:t>«</w:t>
      </w:r>
      <w:r w:rsidRPr="00651CAB">
        <w:rPr>
          <w:sz w:val="28"/>
          <w:szCs w:val="28"/>
        </w:rPr>
        <w:t>ХО</w:t>
      </w:r>
      <w:r w:rsidR="00B26609" w:rsidRPr="00651CAB">
        <w:rPr>
          <w:sz w:val="28"/>
          <w:szCs w:val="28"/>
        </w:rPr>
        <w:t>»</w:t>
      </w:r>
      <w:r w:rsidRPr="00651CAB">
        <w:rPr>
          <w:sz w:val="28"/>
          <w:szCs w:val="28"/>
        </w:rPr>
        <w:t xml:space="preserve">, а также между </w:t>
      </w:r>
      <w:r w:rsidR="00B26609" w:rsidRPr="00651CAB">
        <w:rPr>
          <w:sz w:val="28"/>
          <w:szCs w:val="28"/>
        </w:rPr>
        <w:t xml:space="preserve">учащимися с художественно-изобразительной одаренностью «ХО» </w:t>
      </w:r>
      <w:r w:rsidRPr="00651CAB">
        <w:rPr>
          <w:sz w:val="28"/>
          <w:szCs w:val="28"/>
        </w:rPr>
        <w:t xml:space="preserve">и </w:t>
      </w:r>
      <w:r w:rsidR="00B26609" w:rsidRPr="00651CAB">
        <w:rPr>
          <w:sz w:val="28"/>
          <w:szCs w:val="28"/>
        </w:rPr>
        <w:t xml:space="preserve">учащимися из </w:t>
      </w:r>
      <w:r w:rsidRPr="00651CAB">
        <w:rPr>
          <w:sz w:val="28"/>
          <w:szCs w:val="28"/>
        </w:rPr>
        <w:t>нормотипичн</w:t>
      </w:r>
      <w:r w:rsidR="00B26609" w:rsidRPr="00651CAB">
        <w:rPr>
          <w:sz w:val="28"/>
          <w:szCs w:val="28"/>
        </w:rPr>
        <w:t>ой группы</w:t>
      </w:r>
      <w:r w:rsidRPr="00651CAB">
        <w:rPr>
          <w:sz w:val="28"/>
          <w:szCs w:val="28"/>
        </w:rPr>
        <w:t xml:space="preserve"> </w:t>
      </w:r>
      <w:r w:rsidR="00B26609" w:rsidRPr="00651CAB">
        <w:rPr>
          <w:sz w:val="28"/>
          <w:szCs w:val="28"/>
        </w:rPr>
        <w:t>«</w:t>
      </w:r>
      <w:r w:rsidRPr="00651CAB">
        <w:rPr>
          <w:sz w:val="28"/>
          <w:szCs w:val="28"/>
        </w:rPr>
        <w:t>Н</w:t>
      </w:r>
      <w:r w:rsidR="00B26609" w:rsidRPr="00651CAB">
        <w:rPr>
          <w:sz w:val="28"/>
          <w:szCs w:val="28"/>
        </w:rPr>
        <w:t>»</w:t>
      </w:r>
      <w:r w:rsidRPr="00651CAB">
        <w:rPr>
          <w:sz w:val="28"/>
          <w:szCs w:val="28"/>
        </w:rPr>
        <w:t xml:space="preserve"> статистически не значимы (</w:t>
      </w:r>
      <w:r w:rsidRPr="00651CAB">
        <w:rPr>
          <w:sz w:val="28"/>
          <w:szCs w:val="28"/>
          <w:lang w:val="en-GB"/>
        </w:rPr>
        <w:t>p</w:t>
      </w:r>
      <w:r w:rsidRPr="00651CAB">
        <w:rPr>
          <w:sz w:val="28"/>
          <w:szCs w:val="28"/>
        </w:rPr>
        <w:t xml:space="preserve">=1,00 и </w:t>
      </w:r>
      <w:r w:rsidRPr="00651CAB">
        <w:rPr>
          <w:sz w:val="28"/>
          <w:szCs w:val="28"/>
          <w:lang w:val="en-GB"/>
        </w:rPr>
        <w:t>p</w:t>
      </w:r>
      <w:r w:rsidRPr="00651CAB">
        <w:rPr>
          <w:sz w:val="28"/>
          <w:szCs w:val="28"/>
        </w:rPr>
        <w:t>=0,94 соответственно).</w:t>
      </w:r>
      <w:r w:rsidRPr="00651CAB">
        <w:rPr>
          <w:sz w:val="28"/>
          <w:szCs w:val="28"/>
        </w:rPr>
        <w:tab/>
      </w:r>
      <w:r w:rsidRPr="00651CAB">
        <w:rPr>
          <w:sz w:val="28"/>
          <w:szCs w:val="28"/>
        </w:rPr>
        <w:tab/>
      </w:r>
      <w:r w:rsidRPr="00651CAB">
        <w:rPr>
          <w:sz w:val="28"/>
          <w:szCs w:val="28"/>
        </w:rPr>
        <w:tab/>
      </w:r>
      <w:r w:rsidRPr="00651CAB">
        <w:rPr>
          <w:sz w:val="28"/>
          <w:szCs w:val="28"/>
        </w:rPr>
        <w:tab/>
      </w:r>
      <w:r w:rsidR="00F42304">
        <w:rPr>
          <w:sz w:val="28"/>
          <w:szCs w:val="28"/>
        </w:rPr>
        <w:tab/>
      </w:r>
      <w:r w:rsidR="00F42304">
        <w:rPr>
          <w:sz w:val="28"/>
          <w:szCs w:val="28"/>
        </w:rPr>
        <w:tab/>
      </w:r>
      <w:r w:rsidRPr="00651CAB">
        <w:rPr>
          <w:sz w:val="28"/>
          <w:szCs w:val="28"/>
        </w:rPr>
        <w:t xml:space="preserve">Показатель рабочей памяти </w:t>
      </w:r>
      <w:r w:rsidR="00B26609" w:rsidRPr="00651CAB">
        <w:rPr>
          <w:sz w:val="28"/>
          <w:szCs w:val="28"/>
        </w:rPr>
        <w:t>«РП»</w:t>
      </w:r>
      <w:r w:rsidRPr="00651CAB">
        <w:rPr>
          <w:sz w:val="28"/>
          <w:szCs w:val="28"/>
        </w:rPr>
        <w:t xml:space="preserve"> в группе интеллектуально одаренных </w:t>
      </w:r>
      <w:r w:rsidR="00B26609" w:rsidRPr="00651CAB">
        <w:rPr>
          <w:sz w:val="28"/>
          <w:szCs w:val="28"/>
        </w:rPr>
        <w:lastRenderedPageBreak/>
        <w:t>«</w:t>
      </w:r>
      <w:r w:rsidRPr="00651CAB">
        <w:rPr>
          <w:sz w:val="28"/>
          <w:szCs w:val="28"/>
        </w:rPr>
        <w:t>ИО</w:t>
      </w:r>
      <w:r w:rsidR="00B26609" w:rsidRPr="00651CAB">
        <w:rPr>
          <w:sz w:val="28"/>
          <w:szCs w:val="28"/>
        </w:rPr>
        <w:t>»</w:t>
      </w:r>
      <w:r w:rsidRPr="00651CAB">
        <w:rPr>
          <w:sz w:val="28"/>
          <w:szCs w:val="28"/>
        </w:rPr>
        <w:t xml:space="preserve"> </w:t>
      </w:r>
      <w:r w:rsidR="00B26609" w:rsidRPr="00651CAB">
        <w:rPr>
          <w:sz w:val="28"/>
          <w:szCs w:val="28"/>
        </w:rPr>
        <w:t>участников</w:t>
      </w:r>
      <w:r w:rsidRPr="00651CAB">
        <w:rPr>
          <w:sz w:val="28"/>
          <w:szCs w:val="28"/>
        </w:rPr>
        <w:t xml:space="preserve"> нашего исследования значимо выше, чем у </w:t>
      </w:r>
      <w:r w:rsidR="00B26609" w:rsidRPr="00651CAB">
        <w:rPr>
          <w:sz w:val="28"/>
          <w:szCs w:val="28"/>
        </w:rPr>
        <w:t xml:space="preserve">участников с художественно-изобразительной одаренностью «ХО» </w:t>
      </w:r>
      <w:r w:rsidRPr="00651CAB">
        <w:rPr>
          <w:sz w:val="28"/>
          <w:szCs w:val="28"/>
        </w:rPr>
        <w:t>(</w:t>
      </w:r>
      <w:r w:rsidRPr="00651CAB">
        <w:rPr>
          <w:sz w:val="28"/>
          <w:szCs w:val="28"/>
          <w:lang w:val="en-GB"/>
        </w:rPr>
        <w:t>p</w:t>
      </w:r>
      <w:r w:rsidRPr="00651CAB">
        <w:rPr>
          <w:sz w:val="28"/>
          <w:szCs w:val="28"/>
        </w:rPr>
        <w:t>=0,0</w:t>
      </w:r>
      <w:r w:rsidR="006538EA" w:rsidRPr="00651CAB">
        <w:rPr>
          <w:sz w:val="28"/>
          <w:szCs w:val="28"/>
        </w:rPr>
        <w:t>4</w:t>
      </w:r>
      <w:r w:rsidRPr="00651CAB">
        <w:rPr>
          <w:sz w:val="28"/>
          <w:szCs w:val="28"/>
        </w:rPr>
        <w:t xml:space="preserve">) и </w:t>
      </w:r>
      <w:r w:rsidR="00B26609" w:rsidRPr="00651CAB">
        <w:rPr>
          <w:sz w:val="28"/>
          <w:szCs w:val="28"/>
        </w:rPr>
        <w:t xml:space="preserve">участников из </w:t>
      </w:r>
      <w:r w:rsidRPr="00651CAB">
        <w:rPr>
          <w:sz w:val="28"/>
          <w:szCs w:val="28"/>
        </w:rPr>
        <w:t>нормотипичн</w:t>
      </w:r>
      <w:r w:rsidR="00B26609" w:rsidRPr="00651CAB">
        <w:rPr>
          <w:sz w:val="28"/>
          <w:szCs w:val="28"/>
        </w:rPr>
        <w:t>ой группы «</w:t>
      </w:r>
      <w:r w:rsidRPr="00651CAB">
        <w:rPr>
          <w:sz w:val="28"/>
          <w:szCs w:val="28"/>
        </w:rPr>
        <w:t>Н</w:t>
      </w:r>
      <w:r w:rsidR="00B26609" w:rsidRPr="00651CAB">
        <w:rPr>
          <w:sz w:val="28"/>
          <w:szCs w:val="28"/>
        </w:rPr>
        <w:t>»</w:t>
      </w:r>
      <w:r w:rsidRPr="00651CAB">
        <w:rPr>
          <w:sz w:val="28"/>
          <w:szCs w:val="28"/>
        </w:rPr>
        <w:t xml:space="preserve"> (</w:t>
      </w:r>
      <w:r w:rsidRPr="00651CAB">
        <w:rPr>
          <w:sz w:val="28"/>
          <w:szCs w:val="28"/>
          <w:lang w:val="en-GB"/>
        </w:rPr>
        <w:t>p</w:t>
      </w:r>
      <w:r w:rsidRPr="00651CAB">
        <w:rPr>
          <w:sz w:val="28"/>
          <w:szCs w:val="28"/>
        </w:rPr>
        <w:t xml:space="preserve">=0,02). Различия по показателю </w:t>
      </w:r>
      <w:r w:rsidR="00B26609" w:rsidRPr="00651CAB">
        <w:rPr>
          <w:sz w:val="28"/>
          <w:szCs w:val="28"/>
        </w:rPr>
        <w:t>«РП»</w:t>
      </w:r>
      <w:r w:rsidRPr="00651CAB">
        <w:rPr>
          <w:sz w:val="28"/>
          <w:szCs w:val="28"/>
        </w:rPr>
        <w:t xml:space="preserve"> между младшими подростками в группе с художественно</w:t>
      </w:r>
      <w:r w:rsidR="00B26609" w:rsidRPr="00651CAB">
        <w:rPr>
          <w:sz w:val="28"/>
          <w:szCs w:val="28"/>
        </w:rPr>
        <w:t>-изобразительной</w:t>
      </w:r>
      <w:r w:rsidRPr="00651CAB">
        <w:rPr>
          <w:sz w:val="28"/>
          <w:szCs w:val="28"/>
        </w:rPr>
        <w:t xml:space="preserve"> одар</w:t>
      </w:r>
      <w:r w:rsidR="00471E14" w:rsidRPr="00651CAB">
        <w:rPr>
          <w:sz w:val="28"/>
          <w:szCs w:val="28"/>
        </w:rPr>
        <w:t>е</w:t>
      </w:r>
      <w:r w:rsidRPr="00651CAB">
        <w:rPr>
          <w:sz w:val="28"/>
          <w:szCs w:val="28"/>
        </w:rPr>
        <w:t xml:space="preserve">нностью </w:t>
      </w:r>
      <w:r w:rsidR="00B26609" w:rsidRPr="00651CAB">
        <w:rPr>
          <w:sz w:val="28"/>
          <w:szCs w:val="28"/>
        </w:rPr>
        <w:t>«</w:t>
      </w:r>
      <w:r w:rsidRPr="00651CAB">
        <w:rPr>
          <w:sz w:val="28"/>
          <w:szCs w:val="28"/>
        </w:rPr>
        <w:t>ХО</w:t>
      </w:r>
      <w:r w:rsidR="00B26609" w:rsidRPr="00651CAB">
        <w:rPr>
          <w:sz w:val="28"/>
          <w:szCs w:val="28"/>
        </w:rPr>
        <w:t>»</w:t>
      </w:r>
      <w:r w:rsidRPr="00651CAB">
        <w:rPr>
          <w:sz w:val="28"/>
          <w:szCs w:val="28"/>
        </w:rPr>
        <w:t xml:space="preserve"> и их сверстниками из нормотипичной группы </w:t>
      </w:r>
      <w:r w:rsidR="00B26609" w:rsidRPr="00651CAB">
        <w:rPr>
          <w:sz w:val="28"/>
          <w:szCs w:val="28"/>
        </w:rPr>
        <w:t>«</w:t>
      </w:r>
      <w:r w:rsidRPr="00651CAB">
        <w:rPr>
          <w:sz w:val="28"/>
          <w:szCs w:val="28"/>
        </w:rPr>
        <w:t>Н</w:t>
      </w:r>
      <w:r w:rsidR="00B26609" w:rsidRPr="00651CAB">
        <w:rPr>
          <w:sz w:val="28"/>
          <w:szCs w:val="28"/>
        </w:rPr>
        <w:t>»</w:t>
      </w:r>
      <w:r w:rsidRPr="00651CAB">
        <w:rPr>
          <w:sz w:val="28"/>
          <w:szCs w:val="28"/>
        </w:rPr>
        <w:t xml:space="preserve"> статистически не значимы (</w:t>
      </w:r>
      <w:r w:rsidRPr="00651CAB">
        <w:rPr>
          <w:sz w:val="28"/>
          <w:szCs w:val="28"/>
          <w:lang w:val="en-GB"/>
        </w:rPr>
        <w:t>p</w:t>
      </w:r>
      <w:r w:rsidRPr="00651CAB">
        <w:rPr>
          <w:sz w:val="28"/>
          <w:szCs w:val="28"/>
        </w:rPr>
        <w:t xml:space="preserve">=0,21 и </w:t>
      </w:r>
      <w:r w:rsidRPr="00651CAB">
        <w:rPr>
          <w:sz w:val="28"/>
          <w:szCs w:val="28"/>
          <w:lang w:val="en-GB"/>
        </w:rPr>
        <w:t>p</w:t>
      </w:r>
      <w:r w:rsidRPr="00651CAB">
        <w:rPr>
          <w:sz w:val="28"/>
          <w:szCs w:val="28"/>
        </w:rPr>
        <w:t>=1,00 соответственно).</w:t>
      </w:r>
      <w:r w:rsidRPr="00651CAB">
        <w:rPr>
          <w:sz w:val="28"/>
          <w:szCs w:val="28"/>
        </w:rPr>
        <w:tab/>
      </w:r>
      <w:r w:rsidR="00B26609" w:rsidRPr="00651CAB">
        <w:rPr>
          <w:sz w:val="28"/>
          <w:szCs w:val="28"/>
        </w:rPr>
        <w:tab/>
      </w:r>
      <w:r w:rsidR="00B26609" w:rsidRPr="00651CAB">
        <w:rPr>
          <w:sz w:val="28"/>
          <w:szCs w:val="28"/>
        </w:rPr>
        <w:tab/>
      </w:r>
      <w:r w:rsidRPr="00651CAB">
        <w:rPr>
          <w:sz w:val="28"/>
          <w:szCs w:val="28"/>
        </w:rPr>
        <w:t xml:space="preserve">Показатель скорости переработки информации </w:t>
      </w:r>
      <w:r w:rsidR="00B26609" w:rsidRPr="00651CAB">
        <w:rPr>
          <w:sz w:val="28"/>
          <w:szCs w:val="28"/>
        </w:rPr>
        <w:t>«</w:t>
      </w:r>
      <w:r w:rsidR="002D006A" w:rsidRPr="00651CAB">
        <w:rPr>
          <w:sz w:val="28"/>
          <w:szCs w:val="28"/>
        </w:rPr>
        <w:t>СП</w:t>
      </w:r>
      <w:r w:rsidR="00B26609" w:rsidRPr="00651CAB">
        <w:rPr>
          <w:sz w:val="28"/>
          <w:szCs w:val="28"/>
        </w:rPr>
        <w:t>»</w:t>
      </w:r>
      <w:r w:rsidRPr="00651CAB">
        <w:rPr>
          <w:sz w:val="28"/>
          <w:szCs w:val="28"/>
        </w:rPr>
        <w:t xml:space="preserve"> у младших подростков в группе с художественно</w:t>
      </w:r>
      <w:r w:rsidR="00B26609" w:rsidRPr="00651CAB">
        <w:rPr>
          <w:sz w:val="28"/>
          <w:szCs w:val="28"/>
        </w:rPr>
        <w:t>-изобразительной</w:t>
      </w:r>
      <w:r w:rsidRPr="00651CAB">
        <w:rPr>
          <w:sz w:val="28"/>
          <w:szCs w:val="28"/>
        </w:rPr>
        <w:t xml:space="preserve"> одаренностью </w:t>
      </w:r>
      <w:r w:rsidR="00B26609" w:rsidRPr="00651CAB">
        <w:rPr>
          <w:sz w:val="28"/>
          <w:szCs w:val="28"/>
        </w:rPr>
        <w:t>«</w:t>
      </w:r>
      <w:r w:rsidRPr="00651CAB">
        <w:rPr>
          <w:sz w:val="28"/>
          <w:szCs w:val="28"/>
        </w:rPr>
        <w:t>ХО</w:t>
      </w:r>
      <w:r w:rsidR="00B26609" w:rsidRPr="00651CAB">
        <w:rPr>
          <w:sz w:val="28"/>
          <w:szCs w:val="28"/>
        </w:rPr>
        <w:t>»</w:t>
      </w:r>
      <w:r w:rsidRPr="00651CAB">
        <w:rPr>
          <w:sz w:val="28"/>
          <w:szCs w:val="28"/>
        </w:rPr>
        <w:t xml:space="preserve"> значимо выше, чем у их сверстников с интеллектуальной одаренностью </w:t>
      </w:r>
      <w:r w:rsidR="00B26609" w:rsidRPr="00651CAB">
        <w:rPr>
          <w:sz w:val="28"/>
          <w:szCs w:val="28"/>
        </w:rPr>
        <w:t>«</w:t>
      </w:r>
      <w:r w:rsidRPr="00651CAB">
        <w:rPr>
          <w:sz w:val="28"/>
          <w:szCs w:val="28"/>
        </w:rPr>
        <w:t>ИО</w:t>
      </w:r>
      <w:r w:rsidR="00B26609" w:rsidRPr="00651CAB">
        <w:rPr>
          <w:sz w:val="28"/>
          <w:szCs w:val="28"/>
        </w:rPr>
        <w:t>»</w:t>
      </w:r>
      <w:r w:rsidRPr="00651CAB">
        <w:rPr>
          <w:sz w:val="28"/>
          <w:szCs w:val="28"/>
        </w:rPr>
        <w:t xml:space="preserve"> (</w:t>
      </w:r>
      <w:r w:rsidRPr="00651CAB">
        <w:rPr>
          <w:sz w:val="28"/>
          <w:szCs w:val="28"/>
          <w:lang w:val="en-GB"/>
        </w:rPr>
        <w:t>p</w:t>
      </w:r>
      <w:r w:rsidRPr="00651CAB">
        <w:rPr>
          <w:sz w:val="28"/>
          <w:szCs w:val="28"/>
        </w:rPr>
        <w:t xml:space="preserve">=0,00) и сверстников из нормотипичной группы </w:t>
      </w:r>
      <w:r w:rsidR="00B26609" w:rsidRPr="00651CAB">
        <w:rPr>
          <w:sz w:val="28"/>
          <w:szCs w:val="28"/>
        </w:rPr>
        <w:t>«</w:t>
      </w:r>
      <w:r w:rsidRPr="00651CAB">
        <w:rPr>
          <w:sz w:val="28"/>
          <w:szCs w:val="28"/>
        </w:rPr>
        <w:t>Н</w:t>
      </w:r>
      <w:r w:rsidR="00B26609" w:rsidRPr="00651CAB">
        <w:rPr>
          <w:sz w:val="28"/>
          <w:szCs w:val="28"/>
        </w:rPr>
        <w:t>»</w:t>
      </w:r>
      <w:r w:rsidR="007348D7" w:rsidRPr="00651CAB">
        <w:rPr>
          <w:sz w:val="28"/>
          <w:szCs w:val="28"/>
        </w:rPr>
        <w:t xml:space="preserve"> </w:t>
      </w:r>
      <w:r w:rsidRPr="00651CAB">
        <w:rPr>
          <w:sz w:val="28"/>
          <w:szCs w:val="28"/>
        </w:rPr>
        <w:t>(</w:t>
      </w:r>
      <w:r w:rsidRPr="00651CAB">
        <w:rPr>
          <w:sz w:val="28"/>
          <w:szCs w:val="28"/>
          <w:lang w:val="en-GB"/>
        </w:rPr>
        <w:t>p</w:t>
      </w:r>
      <w:r w:rsidRPr="00651CAB">
        <w:rPr>
          <w:sz w:val="28"/>
          <w:szCs w:val="28"/>
        </w:rPr>
        <w:t>=0,0</w:t>
      </w:r>
      <w:r w:rsidR="006538EA" w:rsidRPr="00651CAB">
        <w:rPr>
          <w:sz w:val="28"/>
          <w:szCs w:val="28"/>
        </w:rPr>
        <w:t>1</w:t>
      </w:r>
      <w:r w:rsidRPr="00651CAB">
        <w:rPr>
          <w:sz w:val="28"/>
          <w:szCs w:val="28"/>
        </w:rPr>
        <w:t xml:space="preserve">), что означает, что </w:t>
      </w:r>
      <w:r w:rsidR="00471E14" w:rsidRPr="00651CAB">
        <w:rPr>
          <w:sz w:val="28"/>
          <w:szCs w:val="28"/>
        </w:rPr>
        <w:t xml:space="preserve">учащиеся с художественно-изобразительной одаренностью </w:t>
      </w:r>
      <w:r w:rsidR="00B26609" w:rsidRPr="00651CAB">
        <w:rPr>
          <w:sz w:val="28"/>
          <w:szCs w:val="28"/>
        </w:rPr>
        <w:t>интеллектуально</w:t>
      </w:r>
      <w:r w:rsidRPr="00651CAB">
        <w:rPr>
          <w:sz w:val="28"/>
          <w:szCs w:val="28"/>
        </w:rPr>
        <w:t xml:space="preserve"> </w:t>
      </w:r>
      <w:r w:rsidR="00471E14" w:rsidRPr="00651CAB">
        <w:rPr>
          <w:sz w:val="28"/>
          <w:szCs w:val="28"/>
        </w:rPr>
        <w:t xml:space="preserve">медленнее </w:t>
      </w:r>
      <w:r w:rsidRPr="00651CAB">
        <w:rPr>
          <w:sz w:val="28"/>
          <w:szCs w:val="28"/>
        </w:rPr>
        <w:t xml:space="preserve">перерабатывают информацию, чем </w:t>
      </w:r>
      <w:r w:rsidR="000C7E92" w:rsidRPr="00651CAB">
        <w:rPr>
          <w:sz w:val="28"/>
          <w:szCs w:val="28"/>
        </w:rPr>
        <w:t>учащиеся</w:t>
      </w:r>
      <w:r w:rsidR="00471E14" w:rsidRPr="00651CAB">
        <w:rPr>
          <w:sz w:val="28"/>
          <w:szCs w:val="28"/>
        </w:rPr>
        <w:t xml:space="preserve"> двух других групп</w:t>
      </w:r>
      <w:r w:rsidRPr="00651CAB">
        <w:rPr>
          <w:sz w:val="28"/>
          <w:szCs w:val="28"/>
        </w:rPr>
        <w:t xml:space="preserve">. Различия по показателю </w:t>
      </w:r>
      <w:r w:rsidR="000C7E92" w:rsidRPr="00651CAB">
        <w:rPr>
          <w:sz w:val="28"/>
          <w:szCs w:val="28"/>
        </w:rPr>
        <w:t>скорости переработки информации «</w:t>
      </w:r>
      <w:r w:rsidR="00471E14" w:rsidRPr="00651CAB">
        <w:rPr>
          <w:sz w:val="28"/>
          <w:szCs w:val="28"/>
        </w:rPr>
        <w:t>СП</w:t>
      </w:r>
      <w:r w:rsidR="000C7E92" w:rsidRPr="00651CAB">
        <w:rPr>
          <w:sz w:val="28"/>
          <w:szCs w:val="28"/>
        </w:rPr>
        <w:t xml:space="preserve">» </w:t>
      </w:r>
      <w:r w:rsidRPr="00651CAB">
        <w:rPr>
          <w:sz w:val="28"/>
          <w:szCs w:val="28"/>
        </w:rPr>
        <w:t xml:space="preserve">между младшими подростками в группе с интеллектуальной одарённостью </w:t>
      </w:r>
      <w:r w:rsidR="000C7E92" w:rsidRPr="00651CAB">
        <w:rPr>
          <w:sz w:val="28"/>
          <w:szCs w:val="28"/>
        </w:rPr>
        <w:t>«</w:t>
      </w:r>
      <w:r w:rsidRPr="00651CAB">
        <w:rPr>
          <w:sz w:val="28"/>
          <w:szCs w:val="28"/>
        </w:rPr>
        <w:t>ИО</w:t>
      </w:r>
      <w:r w:rsidR="000C7E92" w:rsidRPr="00651CAB">
        <w:rPr>
          <w:sz w:val="28"/>
          <w:szCs w:val="28"/>
        </w:rPr>
        <w:t>»</w:t>
      </w:r>
      <w:r w:rsidRPr="00651CAB">
        <w:rPr>
          <w:sz w:val="28"/>
          <w:szCs w:val="28"/>
        </w:rPr>
        <w:t xml:space="preserve"> и их сверстниками из нормотипичной группы </w:t>
      </w:r>
      <w:r w:rsidR="000C7E92" w:rsidRPr="00651CAB">
        <w:rPr>
          <w:sz w:val="28"/>
          <w:szCs w:val="28"/>
        </w:rPr>
        <w:t>«</w:t>
      </w:r>
      <w:r w:rsidRPr="00651CAB">
        <w:rPr>
          <w:sz w:val="28"/>
          <w:szCs w:val="28"/>
        </w:rPr>
        <w:t>Н</w:t>
      </w:r>
      <w:r w:rsidR="000C7E92" w:rsidRPr="00651CAB">
        <w:rPr>
          <w:sz w:val="28"/>
          <w:szCs w:val="28"/>
        </w:rPr>
        <w:t>»</w:t>
      </w:r>
      <w:r w:rsidRPr="00651CAB">
        <w:rPr>
          <w:sz w:val="28"/>
          <w:szCs w:val="28"/>
        </w:rPr>
        <w:t xml:space="preserve"> статистически не значимы (</w:t>
      </w:r>
      <w:r w:rsidRPr="00651CAB">
        <w:rPr>
          <w:sz w:val="28"/>
          <w:szCs w:val="28"/>
          <w:lang w:val="en-GB"/>
        </w:rPr>
        <w:t>p</w:t>
      </w:r>
      <w:r w:rsidRPr="00651CAB">
        <w:rPr>
          <w:sz w:val="28"/>
          <w:szCs w:val="28"/>
        </w:rPr>
        <w:t>=0,19).</w:t>
      </w:r>
      <w:r w:rsidRPr="00651CAB">
        <w:rPr>
          <w:sz w:val="28"/>
          <w:szCs w:val="28"/>
        </w:rPr>
        <w:tab/>
      </w:r>
      <w:r w:rsidR="000C7E92" w:rsidRPr="00651CAB">
        <w:rPr>
          <w:sz w:val="28"/>
          <w:szCs w:val="28"/>
        </w:rPr>
        <w:tab/>
      </w:r>
      <w:r w:rsidR="000C7E92" w:rsidRPr="00651CAB">
        <w:rPr>
          <w:sz w:val="28"/>
          <w:szCs w:val="28"/>
        </w:rPr>
        <w:tab/>
      </w:r>
      <w:r w:rsidR="000C7E92" w:rsidRPr="00651CAB">
        <w:rPr>
          <w:sz w:val="28"/>
          <w:szCs w:val="28"/>
        </w:rPr>
        <w:tab/>
      </w:r>
    </w:p>
    <w:p w14:paraId="3D4566D3" w14:textId="77777777" w:rsidR="002C4829" w:rsidRDefault="00766A4D" w:rsidP="00315237">
      <w:pPr>
        <w:adjustRightInd w:val="0"/>
        <w:spacing w:line="360" w:lineRule="auto"/>
        <w:ind w:firstLine="708"/>
        <w:jc w:val="both"/>
        <w:rPr>
          <w:sz w:val="28"/>
          <w:szCs w:val="28"/>
        </w:rPr>
      </w:pPr>
      <w:r w:rsidRPr="00651CAB">
        <w:rPr>
          <w:sz w:val="28"/>
          <w:szCs w:val="28"/>
        </w:rPr>
        <w:t xml:space="preserve">Согласно таблице </w:t>
      </w:r>
      <w:r w:rsidR="00B06A9B" w:rsidRPr="00651CAB">
        <w:rPr>
          <w:sz w:val="28"/>
          <w:szCs w:val="28"/>
        </w:rPr>
        <w:t>6</w:t>
      </w:r>
      <w:r w:rsidRPr="00651CAB">
        <w:rPr>
          <w:sz w:val="28"/>
          <w:szCs w:val="28"/>
        </w:rPr>
        <w:t xml:space="preserve">, </w:t>
      </w:r>
      <w:r w:rsidR="00B06A9B" w:rsidRPr="00651CAB">
        <w:rPr>
          <w:sz w:val="28"/>
          <w:szCs w:val="28"/>
        </w:rPr>
        <w:t>в</w:t>
      </w:r>
      <w:r w:rsidRPr="00651CAB">
        <w:rPr>
          <w:sz w:val="28"/>
          <w:szCs w:val="28"/>
        </w:rPr>
        <w:t xml:space="preserve"> пятом </w:t>
      </w:r>
      <w:r w:rsidR="00B06A9B" w:rsidRPr="00651CAB">
        <w:rPr>
          <w:sz w:val="28"/>
          <w:szCs w:val="28"/>
        </w:rPr>
        <w:t>классе</w:t>
      </w:r>
      <w:r w:rsidRPr="00651CAB">
        <w:rPr>
          <w:sz w:val="28"/>
          <w:szCs w:val="28"/>
        </w:rPr>
        <w:t xml:space="preserve"> у младших подростков в группе с художественно</w:t>
      </w:r>
      <w:r w:rsidR="00024578" w:rsidRPr="00651CAB">
        <w:rPr>
          <w:sz w:val="28"/>
          <w:szCs w:val="28"/>
        </w:rPr>
        <w:t>-изобразительной</w:t>
      </w:r>
      <w:r w:rsidRPr="00651CAB">
        <w:rPr>
          <w:sz w:val="28"/>
          <w:szCs w:val="28"/>
        </w:rPr>
        <w:t xml:space="preserve"> одаренностью </w:t>
      </w:r>
      <w:r w:rsidR="00024578" w:rsidRPr="00651CAB">
        <w:rPr>
          <w:sz w:val="28"/>
          <w:szCs w:val="28"/>
        </w:rPr>
        <w:t>«</w:t>
      </w:r>
      <w:r w:rsidRPr="00651CAB">
        <w:rPr>
          <w:sz w:val="28"/>
          <w:szCs w:val="28"/>
        </w:rPr>
        <w:t>ХО</w:t>
      </w:r>
      <w:r w:rsidR="00024578" w:rsidRPr="00651CAB">
        <w:rPr>
          <w:sz w:val="28"/>
          <w:szCs w:val="28"/>
        </w:rPr>
        <w:t>»</w:t>
      </w:r>
      <w:r w:rsidRPr="00651CAB">
        <w:rPr>
          <w:sz w:val="28"/>
          <w:szCs w:val="28"/>
        </w:rPr>
        <w:t xml:space="preserve"> </w:t>
      </w:r>
      <w:r w:rsidR="00B06A9B" w:rsidRPr="00651CAB">
        <w:rPr>
          <w:sz w:val="28"/>
          <w:szCs w:val="28"/>
        </w:rPr>
        <w:t xml:space="preserve">показатель </w:t>
      </w:r>
      <w:r w:rsidRPr="00651CAB">
        <w:rPr>
          <w:sz w:val="28"/>
          <w:szCs w:val="28"/>
        </w:rPr>
        <w:t>чувств</w:t>
      </w:r>
      <w:r w:rsidR="00B06A9B" w:rsidRPr="00651CAB">
        <w:rPr>
          <w:sz w:val="28"/>
          <w:szCs w:val="28"/>
        </w:rPr>
        <w:t>а</w:t>
      </w:r>
      <w:r w:rsidRPr="00651CAB">
        <w:rPr>
          <w:sz w:val="28"/>
          <w:szCs w:val="28"/>
        </w:rPr>
        <w:t xml:space="preserve"> числа </w:t>
      </w:r>
      <w:r w:rsidR="002D006A" w:rsidRPr="00651CAB">
        <w:rPr>
          <w:sz w:val="28"/>
          <w:szCs w:val="28"/>
        </w:rPr>
        <w:t>«</w:t>
      </w:r>
      <w:r w:rsidR="00024578" w:rsidRPr="00651CAB">
        <w:rPr>
          <w:sz w:val="28"/>
          <w:szCs w:val="28"/>
        </w:rPr>
        <w:t>ЧЧ</w:t>
      </w:r>
      <w:r w:rsidR="002D006A" w:rsidRPr="00651CAB">
        <w:rPr>
          <w:sz w:val="28"/>
          <w:szCs w:val="28"/>
        </w:rPr>
        <w:t>»</w:t>
      </w:r>
      <w:r w:rsidRPr="00651CAB">
        <w:rPr>
          <w:sz w:val="28"/>
          <w:szCs w:val="28"/>
        </w:rPr>
        <w:t xml:space="preserve"> (способность определять несимволически выраженные количества) значимо выше, чем у младших подростков в нормотипичной группе </w:t>
      </w:r>
      <w:r w:rsidR="00295FB3" w:rsidRPr="00651CAB">
        <w:rPr>
          <w:sz w:val="28"/>
          <w:szCs w:val="28"/>
        </w:rPr>
        <w:t>«</w:t>
      </w:r>
      <w:r w:rsidRPr="00651CAB">
        <w:rPr>
          <w:sz w:val="28"/>
          <w:szCs w:val="28"/>
        </w:rPr>
        <w:t>Н</w:t>
      </w:r>
      <w:r w:rsidR="00295FB3" w:rsidRPr="00651CAB">
        <w:rPr>
          <w:sz w:val="28"/>
          <w:szCs w:val="28"/>
        </w:rPr>
        <w:t>»</w:t>
      </w:r>
      <w:r w:rsidRPr="00651CAB">
        <w:rPr>
          <w:sz w:val="28"/>
          <w:szCs w:val="28"/>
        </w:rPr>
        <w:t xml:space="preserve"> (</w:t>
      </w:r>
      <w:r w:rsidRPr="00651CAB">
        <w:rPr>
          <w:sz w:val="28"/>
          <w:szCs w:val="28"/>
          <w:lang w:val="en-GB"/>
        </w:rPr>
        <w:t>p</w:t>
      </w:r>
      <w:r w:rsidRPr="00651CAB">
        <w:rPr>
          <w:sz w:val="28"/>
          <w:szCs w:val="28"/>
        </w:rPr>
        <w:t>=0,00). Между младшими подростками в группе с художественно</w:t>
      </w:r>
      <w:r w:rsidR="00295FB3" w:rsidRPr="00651CAB">
        <w:rPr>
          <w:sz w:val="28"/>
          <w:szCs w:val="28"/>
        </w:rPr>
        <w:t>-изобразительной</w:t>
      </w:r>
      <w:r w:rsidRPr="00651CAB">
        <w:rPr>
          <w:sz w:val="28"/>
          <w:szCs w:val="28"/>
        </w:rPr>
        <w:t xml:space="preserve"> одаренностью </w:t>
      </w:r>
      <w:r w:rsidR="00295FB3" w:rsidRPr="00651CAB">
        <w:rPr>
          <w:sz w:val="28"/>
          <w:szCs w:val="28"/>
        </w:rPr>
        <w:t>«</w:t>
      </w:r>
      <w:r w:rsidRPr="00651CAB">
        <w:rPr>
          <w:sz w:val="28"/>
          <w:szCs w:val="28"/>
        </w:rPr>
        <w:t>ХО</w:t>
      </w:r>
      <w:r w:rsidR="00295FB3" w:rsidRPr="00651CAB">
        <w:rPr>
          <w:sz w:val="28"/>
          <w:szCs w:val="28"/>
        </w:rPr>
        <w:t>»</w:t>
      </w:r>
      <w:r w:rsidRPr="00651CAB">
        <w:rPr>
          <w:sz w:val="28"/>
          <w:szCs w:val="28"/>
        </w:rPr>
        <w:t xml:space="preserve"> и интеллектуальной одаренностью </w:t>
      </w:r>
      <w:r w:rsidR="00295FB3" w:rsidRPr="00651CAB">
        <w:rPr>
          <w:sz w:val="28"/>
          <w:szCs w:val="28"/>
        </w:rPr>
        <w:t>«</w:t>
      </w:r>
      <w:r w:rsidRPr="00651CAB">
        <w:rPr>
          <w:sz w:val="28"/>
          <w:szCs w:val="28"/>
        </w:rPr>
        <w:t>ИО</w:t>
      </w:r>
      <w:r w:rsidR="00295FB3" w:rsidRPr="00651CAB">
        <w:rPr>
          <w:sz w:val="28"/>
          <w:szCs w:val="28"/>
        </w:rPr>
        <w:t>»</w:t>
      </w:r>
      <w:r w:rsidRPr="00651CAB">
        <w:rPr>
          <w:sz w:val="28"/>
          <w:szCs w:val="28"/>
        </w:rPr>
        <w:t xml:space="preserve">, а также между младшими подростками из нормотипичной группы </w:t>
      </w:r>
      <w:r w:rsidR="00295FB3" w:rsidRPr="00651CAB">
        <w:rPr>
          <w:sz w:val="28"/>
          <w:szCs w:val="28"/>
        </w:rPr>
        <w:t>«</w:t>
      </w:r>
      <w:r w:rsidRPr="00651CAB">
        <w:rPr>
          <w:sz w:val="28"/>
          <w:szCs w:val="28"/>
        </w:rPr>
        <w:t>Н</w:t>
      </w:r>
      <w:r w:rsidR="00295FB3" w:rsidRPr="00651CAB">
        <w:rPr>
          <w:sz w:val="28"/>
          <w:szCs w:val="28"/>
        </w:rPr>
        <w:t>»</w:t>
      </w:r>
      <w:r w:rsidRPr="00651CAB">
        <w:rPr>
          <w:sz w:val="28"/>
          <w:szCs w:val="28"/>
        </w:rPr>
        <w:t xml:space="preserve"> и их интеллектуально одаренными сверстниками </w:t>
      </w:r>
      <w:r w:rsidR="00295FB3" w:rsidRPr="00651CAB">
        <w:rPr>
          <w:sz w:val="28"/>
          <w:szCs w:val="28"/>
        </w:rPr>
        <w:t>«</w:t>
      </w:r>
      <w:r w:rsidRPr="00651CAB">
        <w:rPr>
          <w:sz w:val="28"/>
          <w:szCs w:val="28"/>
        </w:rPr>
        <w:t>ИО</w:t>
      </w:r>
      <w:r w:rsidR="00295FB3" w:rsidRPr="00651CAB">
        <w:rPr>
          <w:sz w:val="28"/>
          <w:szCs w:val="28"/>
        </w:rPr>
        <w:t>»</w:t>
      </w:r>
      <w:r w:rsidRPr="00651CAB">
        <w:rPr>
          <w:sz w:val="28"/>
          <w:szCs w:val="28"/>
        </w:rPr>
        <w:t xml:space="preserve"> статистически значимые различия по данному показателю отсутствуют (</w:t>
      </w:r>
      <w:r w:rsidRPr="00651CAB">
        <w:rPr>
          <w:sz w:val="28"/>
          <w:szCs w:val="28"/>
          <w:lang w:val="en-GB"/>
        </w:rPr>
        <w:t>p</w:t>
      </w:r>
      <w:r w:rsidRPr="00651CAB">
        <w:rPr>
          <w:sz w:val="28"/>
          <w:szCs w:val="28"/>
        </w:rPr>
        <w:t xml:space="preserve">=0,20 и </w:t>
      </w:r>
      <w:r w:rsidRPr="00651CAB">
        <w:rPr>
          <w:sz w:val="28"/>
          <w:szCs w:val="28"/>
          <w:lang w:val="en-GB"/>
        </w:rPr>
        <w:t>p</w:t>
      </w:r>
      <w:r w:rsidRPr="00651CAB">
        <w:rPr>
          <w:sz w:val="28"/>
          <w:szCs w:val="28"/>
        </w:rPr>
        <w:t xml:space="preserve">=0,12 соответственно). </w:t>
      </w:r>
      <w:r w:rsidR="00B06A9B" w:rsidRPr="00651CAB">
        <w:rPr>
          <w:sz w:val="28"/>
          <w:szCs w:val="28"/>
        </w:rPr>
        <w:t>В седьмом классе значимых межгрупповых различий по данному показателю не зафиксировано.</w:t>
      </w:r>
      <w:r w:rsidR="00B06A9B" w:rsidRPr="00651CAB">
        <w:rPr>
          <w:sz w:val="28"/>
          <w:szCs w:val="28"/>
        </w:rPr>
        <w:tab/>
      </w:r>
      <w:r w:rsidRPr="00651CAB">
        <w:rPr>
          <w:sz w:val="28"/>
          <w:szCs w:val="28"/>
        </w:rPr>
        <w:tab/>
      </w:r>
    </w:p>
    <w:p w14:paraId="03785D41" w14:textId="77777777" w:rsidR="002C4829" w:rsidRDefault="002C4829" w:rsidP="00315237">
      <w:pPr>
        <w:adjustRightInd w:val="0"/>
        <w:spacing w:line="360" w:lineRule="auto"/>
        <w:ind w:firstLine="708"/>
        <w:jc w:val="both"/>
        <w:rPr>
          <w:sz w:val="28"/>
          <w:szCs w:val="28"/>
        </w:rPr>
      </w:pPr>
    </w:p>
    <w:p w14:paraId="03A6A9EC" w14:textId="002A4E33" w:rsidR="00295FB3" w:rsidRPr="00651CAB" w:rsidRDefault="00766A4D" w:rsidP="00315237">
      <w:pPr>
        <w:adjustRightInd w:val="0"/>
        <w:spacing w:line="360" w:lineRule="auto"/>
        <w:ind w:firstLine="708"/>
        <w:jc w:val="both"/>
        <w:rPr>
          <w:sz w:val="28"/>
          <w:szCs w:val="28"/>
        </w:rPr>
      </w:pPr>
      <w:r w:rsidRPr="00651CAB">
        <w:rPr>
          <w:sz w:val="28"/>
          <w:szCs w:val="28"/>
        </w:rPr>
        <w:lastRenderedPageBreak/>
        <w:tab/>
      </w:r>
      <w:r w:rsidR="00A93CBD" w:rsidRPr="00651CAB">
        <w:rPr>
          <w:sz w:val="28"/>
          <w:szCs w:val="28"/>
        </w:rPr>
        <w:t>В пятом классе среднее значени</w:t>
      </w:r>
      <w:r w:rsidR="00B84BDF" w:rsidRPr="00651CAB">
        <w:rPr>
          <w:sz w:val="28"/>
          <w:szCs w:val="28"/>
        </w:rPr>
        <w:t>е</w:t>
      </w:r>
      <w:r w:rsidR="00A93CBD" w:rsidRPr="00651CAB">
        <w:rPr>
          <w:sz w:val="28"/>
          <w:szCs w:val="28"/>
        </w:rPr>
        <w:t xml:space="preserve"> показателя флюидного интеллекта «ФИ» у одаренных младших подростков («ИО», «ХО») значимо выше, чем у их нормотипичных сверстников «Н» (</w:t>
      </w:r>
      <w:r w:rsidR="00A93CBD" w:rsidRPr="00651CAB">
        <w:rPr>
          <w:sz w:val="28"/>
          <w:szCs w:val="28"/>
          <w:lang w:val="en-GB"/>
        </w:rPr>
        <w:t>p</w:t>
      </w:r>
      <w:r w:rsidR="00A93CBD" w:rsidRPr="00651CAB">
        <w:rPr>
          <w:sz w:val="28"/>
          <w:szCs w:val="28"/>
        </w:rPr>
        <w:t>=0,00), при этом значимых различий по данному показателю между группами одаренных младших подростков не обнаружено (</w:t>
      </w:r>
      <w:r w:rsidR="00A93CBD" w:rsidRPr="00651CAB">
        <w:rPr>
          <w:sz w:val="28"/>
          <w:szCs w:val="28"/>
          <w:lang w:val="en-GB"/>
        </w:rPr>
        <w:t>p</w:t>
      </w:r>
      <w:r w:rsidR="00A93CBD" w:rsidRPr="00651CAB">
        <w:rPr>
          <w:sz w:val="28"/>
          <w:szCs w:val="28"/>
        </w:rPr>
        <w:t>=0,51).</w:t>
      </w:r>
      <w:r w:rsidR="00412A92" w:rsidRPr="00651CAB">
        <w:rPr>
          <w:sz w:val="28"/>
          <w:szCs w:val="28"/>
        </w:rPr>
        <w:t xml:space="preserve"> </w:t>
      </w:r>
      <w:r w:rsidR="00650FC2" w:rsidRPr="00651CAB">
        <w:rPr>
          <w:sz w:val="28"/>
          <w:szCs w:val="28"/>
        </w:rPr>
        <w:t>В</w:t>
      </w:r>
      <w:r w:rsidR="00A93CBD" w:rsidRPr="00651CAB">
        <w:rPr>
          <w:sz w:val="28"/>
          <w:szCs w:val="28"/>
        </w:rPr>
        <w:t xml:space="preserve"> седьмом классе у младших подростков с интеллектуальной одаренностью «ИО» </w:t>
      </w:r>
      <w:r w:rsidR="00EB4001" w:rsidRPr="00651CAB">
        <w:rPr>
          <w:sz w:val="28"/>
          <w:szCs w:val="28"/>
        </w:rPr>
        <w:t>показател</w:t>
      </w:r>
      <w:r w:rsidR="005941AF" w:rsidRPr="00651CAB">
        <w:rPr>
          <w:sz w:val="28"/>
          <w:szCs w:val="28"/>
        </w:rPr>
        <w:t>ь</w:t>
      </w:r>
      <w:r w:rsidR="00EB4001" w:rsidRPr="00651CAB">
        <w:rPr>
          <w:sz w:val="28"/>
          <w:szCs w:val="28"/>
        </w:rPr>
        <w:t xml:space="preserve"> флюидного интеллекта «ФИ» </w:t>
      </w:r>
      <w:r w:rsidR="005941AF" w:rsidRPr="00651CAB">
        <w:rPr>
          <w:sz w:val="28"/>
          <w:szCs w:val="28"/>
        </w:rPr>
        <w:t xml:space="preserve">значимо </w:t>
      </w:r>
      <w:r w:rsidR="00EB4001" w:rsidRPr="00651CAB">
        <w:rPr>
          <w:sz w:val="28"/>
          <w:szCs w:val="28"/>
        </w:rPr>
        <w:t>выше</w:t>
      </w:r>
      <w:r w:rsidR="00A93CBD" w:rsidRPr="00651CAB">
        <w:rPr>
          <w:sz w:val="28"/>
          <w:szCs w:val="28"/>
        </w:rPr>
        <w:t>, чем у их сверстников с художественно-изобразительной одаренностью «ХО» (</w:t>
      </w:r>
      <w:r w:rsidR="00A93CBD" w:rsidRPr="00651CAB">
        <w:rPr>
          <w:sz w:val="28"/>
          <w:szCs w:val="28"/>
          <w:lang w:val="en-GB"/>
        </w:rPr>
        <w:t>p</w:t>
      </w:r>
      <w:r w:rsidR="00A93CBD" w:rsidRPr="00651CAB">
        <w:rPr>
          <w:sz w:val="28"/>
          <w:szCs w:val="28"/>
        </w:rPr>
        <w:t>=0,00) и сверстников из нормотипичной группы «Н» (</w:t>
      </w:r>
      <w:r w:rsidR="00A93CBD" w:rsidRPr="00651CAB">
        <w:rPr>
          <w:sz w:val="28"/>
          <w:szCs w:val="28"/>
          <w:lang w:val="en-GB"/>
        </w:rPr>
        <w:t>p</w:t>
      </w:r>
      <w:r w:rsidR="00A93CBD" w:rsidRPr="00651CAB">
        <w:rPr>
          <w:sz w:val="28"/>
          <w:szCs w:val="28"/>
        </w:rPr>
        <w:t>=0,00). При этом, в группе младших подростков с художественно-изобразительной одаренностью «ХО» данный показатель значимо выше, чем в нормотипичной группе «Н» (</w:t>
      </w:r>
      <w:r w:rsidR="00A93CBD" w:rsidRPr="00651CAB">
        <w:rPr>
          <w:sz w:val="28"/>
          <w:szCs w:val="28"/>
          <w:lang w:val="en-GB"/>
        </w:rPr>
        <w:t>p</w:t>
      </w:r>
      <w:r w:rsidR="00A93CBD" w:rsidRPr="00651CAB">
        <w:rPr>
          <w:sz w:val="28"/>
          <w:szCs w:val="28"/>
        </w:rPr>
        <w:t>=0,0</w:t>
      </w:r>
      <w:r w:rsidR="006538EA" w:rsidRPr="00651CAB">
        <w:rPr>
          <w:sz w:val="28"/>
          <w:szCs w:val="28"/>
        </w:rPr>
        <w:t>2</w:t>
      </w:r>
      <w:r w:rsidR="00A93CBD" w:rsidRPr="00651CAB">
        <w:rPr>
          <w:sz w:val="28"/>
          <w:szCs w:val="28"/>
        </w:rPr>
        <w:t xml:space="preserve">). </w:t>
      </w:r>
      <w:r w:rsidRPr="00651CAB">
        <w:rPr>
          <w:sz w:val="28"/>
          <w:szCs w:val="28"/>
        </w:rPr>
        <w:tab/>
      </w:r>
      <w:r w:rsidRPr="00651CAB">
        <w:rPr>
          <w:sz w:val="28"/>
          <w:szCs w:val="28"/>
        </w:rPr>
        <w:tab/>
      </w:r>
      <w:r w:rsidR="00295FB3" w:rsidRPr="00651CAB">
        <w:rPr>
          <w:sz w:val="28"/>
          <w:szCs w:val="28"/>
        </w:rPr>
        <w:tab/>
      </w:r>
      <w:r w:rsidR="00295FB3" w:rsidRPr="00651CAB">
        <w:rPr>
          <w:sz w:val="28"/>
          <w:szCs w:val="28"/>
        </w:rPr>
        <w:tab/>
      </w:r>
      <w:r w:rsidR="00295FB3" w:rsidRPr="00651CAB">
        <w:rPr>
          <w:sz w:val="28"/>
          <w:szCs w:val="28"/>
        </w:rPr>
        <w:tab/>
      </w:r>
      <w:r w:rsidR="00295FB3" w:rsidRPr="00651CAB">
        <w:rPr>
          <w:sz w:val="28"/>
          <w:szCs w:val="28"/>
        </w:rPr>
        <w:tab/>
      </w:r>
      <w:r w:rsidR="00295FB3" w:rsidRPr="00651CAB">
        <w:rPr>
          <w:sz w:val="28"/>
          <w:szCs w:val="28"/>
        </w:rPr>
        <w:tab/>
      </w:r>
    </w:p>
    <w:p w14:paraId="62C9FAB6" w14:textId="77777777" w:rsidR="00766A4D" w:rsidRPr="00651CAB" w:rsidRDefault="00766A4D" w:rsidP="00315237">
      <w:pPr>
        <w:spacing w:line="360" w:lineRule="auto"/>
        <w:ind w:firstLine="708"/>
        <w:jc w:val="both"/>
        <w:rPr>
          <w:sz w:val="28"/>
          <w:szCs w:val="28"/>
        </w:rPr>
      </w:pPr>
    </w:p>
    <w:p w14:paraId="79A3F28D" w14:textId="76C77837" w:rsidR="00766A4D" w:rsidRPr="00651CAB" w:rsidRDefault="00766A4D" w:rsidP="00315237">
      <w:pPr>
        <w:spacing w:line="360" w:lineRule="auto"/>
        <w:ind w:firstLine="708"/>
        <w:jc w:val="both"/>
        <w:rPr>
          <w:sz w:val="28"/>
          <w:szCs w:val="28"/>
        </w:rPr>
      </w:pPr>
      <w:r w:rsidRPr="00651CAB">
        <w:rPr>
          <w:sz w:val="28"/>
          <w:szCs w:val="28"/>
        </w:rPr>
        <w:t xml:space="preserve">В таблице </w:t>
      </w:r>
      <w:r w:rsidR="00897C57" w:rsidRPr="00651CAB">
        <w:rPr>
          <w:sz w:val="28"/>
          <w:szCs w:val="28"/>
        </w:rPr>
        <w:t>7</w:t>
      </w:r>
      <w:r w:rsidRPr="00651CAB">
        <w:rPr>
          <w:sz w:val="28"/>
          <w:szCs w:val="28"/>
        </w:rPr>
        <w:t xml:space="preserve"> представлены средние значения, вариативность и стандартные отклонения показателей вербальной креативности у младших подростков в группах с </w:t>
      </w:r>
      <w:r w:rsidR="00897C57" w:rsidRPr="00651CAB">
        <w:rPr>
          <w:sz w:val="28"/>
          <w:szCs w:val="28"/>
        </w:rPr>
        <w:t xml:space="preserve">интеллектуальной </w:t>
      </w:r>
      <w:r w:rsidR="003271EC" w:rsidRPr="00651CAB">
        <w:rPr>
          <w:sz w:val="28"/>
          <w:szCs w:val="28"/>
        </w:rPr>
        <w:t>одаренностью, художественно</w:t>
      </w:r>
      <w:r w:rsidR="00897C57" w:rsidRPr="00651CAB">
        <w:rPr>
          <w:sz w:val="28"/>
          <w:szCs w:val="28"/>
        </w:rPr>
        <w:t>-изобразительной одаренностью</w:t>
      </w:r>
      <w:r w:rsidR="003271EC" w:rsidRPr="00651CAB">
        <w:rPr>
          <w:sz w:val="28"/>
          <w:szCs w:val="28"/>
        </w:rPr>
        <w:t xml:space="preserve"> </w:t>
      </w:r>
      <w:r w:rsidR="00897C57" w:rsidRPr="00651CAB">
        <w:rPr>
          <w:sz w:val="28"/>
          <w:szCs w:val="28"/>
        </w:rPr>
        <w:t xml:space="preserve">и в нормотипичной группе </w:t>
      </w:r>
      <w:r w:rsidRPr="00651CAB">
        <w:rPr>
          <w:sz w:val="28"/>
          <w:szCs w:val="28"/>
        </w:rPr>
        <w:t xml:space="preserve">в двух срезах: </w:t>
      </w:r>
      <w:r w:rsidR="00897C57" w:rsidRPr="00651CAB">
        <w:rPr>
          <w:sz w:val="28"/>
          <w:szCs w:val="28"/>
        </w:rPr>
        <w:t xml:space="preserve">в </w:t>
      </w:r>
      <w:r w:rsidRPr="00651CAB">
        <w:rPr>
          <w:sz w:val="28"/>
          <w:szCs w:val="28"/>
        </w:rPr>
        <w:t xml:space="preserve">пятом и седьмом </w:t>
      </w:r>
      <w:r w:rsidR="00897C57" w:rsidRPr="00651CAB">
        <w:rPr>
          <w:sz w:val="28"/>
          <w:szCs w:val="28"/>
        </w:rPr>
        <w:t>класс</w:t>
      </w:r>
      <w:r w:rsidR="001B33B0" w:rsidRPr="00651CAB">
        <w:rPr>
          <w:sz w:val="28"/>
          <w:szCs w:val="28"/>
        </w:rPr>
        <w:t>ах</w:t>
      </w:r>
      <w:r w:rsidRPr="00651CAB">
        <w:rPr>
          <w:sz w:val="28"/>
          <w:szCs w:val="28"/>
        </w:rPr>
        <w:t>.</w:t>
      </w:r>
    </w:p>
    <w:p w14:paraId="219D14A5" w14:textId="3DE247BA" w:rsidR="00766A4D" w:rsidRPr="00651CAB" w:rsidRDefault="00766A4D" w:rsidP="00315237">
      <w:pPr>
        <w:spacing w:line="360" w:lineRule="auto"/>
        <w:jc w:val="right"/>
        <w:rPr>
          <w:b/>
          <w:bCs/>
          <w:sz w:val="28"/>
          <w:szCs w:val="28"/>
        </w:rPr>
      </w:pPr>
      <w:r w:rsidRPr="00651CAB">
        <w:rPr>
          <w:b/>
          <w:bCs/>
          <w:sz w:val="28"/>
          <w:szCs w:val="28"/>
        </w:rPr>
        <w:t xml:space="preserve">Таблица </w:t>
      </w:r>
      <w:r w:rsidR="00897C57" w:rsidRPr="00651CAB">
        <w:rPr>
          <w:b/>
          <w:bCs/>
          <w:sz w:val="28"/>
          <w:szCs w:val="28"/>
        </w:rPr>
        <w:t>7</w:t>
      </w:r>
    </w:p>
    <w:p w14:paraId="0F65654C" w14:textId="7E3C4F95" w:rsidR="007B4CB2" w:rsidRPr="00651CAB" w:rsidRDefault="00766A4D" w:rsidP="00315237">
      <w:pPr>
        <w:spacing w:line="360" w:lineRule="auto"/>
        <w:jc w:val="center"/>
        <w:rPr>
          <w:b/>
          <w:bCs/>
          <w:sz w:val="28"/>
          <w:szCs w:val="28"/>
        </w:rPr>
      </w:pPr>
      <w:r w:rsidRPr="00651CAB">
        <w:rPr>
          <w:b/>
          <w:bCs/>
          <w:sz w:val="28"/>
          <w:szCs w:val="28"/>
        </w:rPr>
        <w:t xml:space="preserve">Средние значения, вариативность и стандартные отклонения показателей вербальной </w:t>
      </w:r>
      <w:r w:rsidR="009E39FB" w:rsidRPr="00651CAB">
        <w:rPr>
          <w:b/>
          <w:bCs/>
          <w:sz w:val="28"/>
          <w:szCs w:val="28"/>
        </w:rPr>
        <w:t xml:space="preserve">дивергентной </w:t>
      </w:r>
      <w:r w:rsidRPr="00651CAB">
        <w:rPr>
          <w:b/>
          <w:bCs/>
          <w:sz w:val="28"/>
          <w:szCs w:val="28"/>
        </w:rPr>
        <w:t xml:space="preserve">креативности у младших подростков в группах </w:t>
      </w:r>
      <w:r w:rsidR="00897C57" w:rsidRPr="00651CAB">
        <w:rPr>
          <w:b/>
          <w:bCs/>
          <w:sz w:val="28"/>
          <w:szCs w:val="28"/>
        </w:rPr>
        <w:t xml:space="preserve">с интеллектуальной </w:t>
      </w:r>
      <w:r w:rsidR="003271EC" w:rsidRPr="00651CAB">
        <w:rPr>
          <w:b/>
          <w:bCs/>
          <w:sz w:val="28"/>
          <w:szCs w:val="28"/>
        </w:rPr>
        <w:t>одаренностью, художественно</w:t>
      </w:r>
      <w:r w:rsidR="00897C57" w:rsidRPr="00651CAB">
        <w:rPr>
          <w:b/>
          <w:bCs/>
          <w:sz w:val="28"/>
          <w:szCs w:val="28"/>
        </w:rPr>
        <w:t>-изобразительной одаренностью</w:t>
      </w:r>
      <w:r w:rsidR="003271EC" w:rsidRPr="00651CAB">
        <w:rPr>
          <w:b/>
          <w:bCs/>
          <w:sz w:val="28"/>
          <w:szCs w:val="28"/>
        </w:rPr>
        <w:t xml:space="preserve"> </w:t>
      </w:r>
      <w:r w:rsidR="00897C57" w:rsidRPr="00651CAB">
        <w:rPr>
          <w:b/>
          <w:bCs/>
          <w:sz w:val="28"/>
          <w:szCs w:val="28"/>
        </w:rPr>
        <w:t>и в нормотипичной группе в</w:t>
      </w:r>
      <w:r w:rsidRPr="00651CAB">
        <w:rPr>
          <w:b/>
          <w:bCs/>
          <w:sz w:val="28"/>
          <w:szCs w:val="28"/>
        </w:rPr>
        <w:t xml:space="preserve"> </w:t>
      </w:r>
      <w:r w:rsidR="009E39FB" w:rsidRPr="00651CAB">
        <w:rPr>
          <w:b/>
          <w:bCs/>
          <w:sz w:val="28"/>
          <w:szCs w:val="28"/>
        </w:rPr>
        <w:t>5-</w:t>
      </w:r>
      <w:r w:rsidRPr="00651CAB">
        <w:rPr>
          <w:b/>
          <w:bCs/>
          <w:sz w:val="28"/>
          <w:szCs w:val="28"/>
        </w:rPr>
        <w:t xml:space="preserve">м и </w:t>
      </w:r>
      <w:r w:rsidR="009E39FB" w:rsidRPr="00651CAB">
        <w:rPr>
          <w:b/>
          <w:bCs/>
          <w:sz w:val="28"/>
          <w:szCs w:val="28"/>
        </w:rPr>
        <w:t>7-</w:t>
      </w:r>
      <w:r w:rsidRPr="00651CAB">
        <w:rPr>
          <w:b/>
          <w:bCs/>
          <w:sz w:val="28"/>
          <w:szCs w:val="28"/>
        </w:rPr>
        <w:t xml:space="preserve">м </w:t>
      </w:r>
      <w:r w:rsidR="00897C57" w:rsidRPr="00651CAB">
        <w:rPr>
          <w:b/>
          <w:bCs/>
          <w:sz w:val="28"/>
          <w:szCs w:val="28"/>
        </w:rPr>
        <w:t>класс</w:t>
      </w:r>
      <w:r w:rsidR="001B33B0" w:rsidRPr="00651CAB">
        <w:rPr>
          <w:b/>
          <w:bCs/>
          <w:sz w:val="28"/>
          <w:szCs w:val="28"/>
        </w:rPr>
        <w:t>ах</w:t>
      </w:r>
    </w:p>
    <w:tbl>
      <w:tblPr>
        <w:tblW w:w="9781" w:type="dxa"/>
        <w:tblInd w:w="-5" w:type="dxa"/>
        <w:tblLayout w:type="fixed"/>
        <w:tblLook w:val="04A0" w:firstRow="1" w:lastRow="0" w:firstColumn="1" w:lastColumn="0" w:noHBand="0" w:noVBand="1"/>
      </w:tblPr>
      <w:tblGrid>
        <w:gridCol w:w="1134"/>
        <w:gridCol w:w="993"/>
        <w:gridCol w:w="567"/>
        <w:gridCol w:w="1134"/>
        <w:gridCol w:w="850"/>
        <w:gridCol w:w="567"/>
        <w:gridCol w:w="1133"/>
        <w:gridCol w:w="854"/>
        <w:gridCol w:w="567"/>
        <w:gridCol w:w="1132"/>
        <w:gridCol w:w="850"/>
      </w:tblGrid>
      <w:tr w:rsidR="007B4CB2" w:rsidRPr="00651CAB" w14:paraId="448A5633" w14:textId="77777777" w:rsidTr="00F42304">
        <w:trPr>
          <w:trHeight w:val="309"/>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F9EC0" w14:textId="3376C20A" w:rsidR="007B4CB2" w:rsidRPr="00651CAB" w:rsidRDefault="00F42304" w:rsidP="00315237">
            <w:pPr>
              <w:spacing w:line="360" w:lineRule="auto"/>
              <w:jc w:val="center"/>
              <w:rPr>
                <w:sz w:val="28"/>
                <w:szCs w:val="28"/>
              </w:rPr>
            </w:pPr>
            <w:r>
              <w:rPr>
                <w:sz w:val="28"/>
                <w:szCs w:val="28"/>
              </w:rPr>
              <w:t>Показатель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39F974" w14:textId="4E47B61F" w:rsidR="007B4CB2" w:rsidRPr="00651CAB" w:rsidRDefault="00567410" w:rsidP="00315237">
            <w:pPr>
              <w:spacing w:line="360" w:lineRule="auto"/>
              <w:jc w:val="center"/>
              <w:rPr>
                <w:sz w:val="28"/>
                <w:szCs w:val="28"/>
              </w:rPr>
            </w:pPr>
            <w:r w:rsidRPr="00651CAB">
              <w:rPr>
                <w:sz w:val="28"/>
                <w:szCs w:val="28"/>
              </w:rPr>
              <w:t>Класс</w:t>
            </w:r>
            <w:r w:rsidR="007B4CB2" w:rsidRPr="00651CAB">
              <w:rPr>
                <w:sz w:val="28"/>
                <w:szCs w:val="28"/>
              </w:rPr>
              <w:t xml:space="preserve"> </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2D8112" w14:textId="08283FEB" w:rsidR="007B4CB2" w:rsidRPr="00651CAB" w:rsidRDefault="007B4CB2" w:rsidP="00315237">
            <w:pPr>
              <w:spacing w:line="360" w:lineRule="auto"/>
              <w:jc w:val="center"/>
              <w:rPr>
                <w:sz w:val="28"/>
                <w:szCs w:val="28"/>
              </w:rPr>
            </w:pPr>
            <w:r w:rsidRPr="00651CAB">
              <w:rPr>
                <w:sz w:val="28"/>
                <w:szCs w:val="28"/>
              </w:rPr>
              <w:t>Группа «ИО»</w:t>
            </w:r>
          </w:p>
        </w:tc>
        <w:tc>
          <w:tcPr>
            <w:tcW w:w="2554" w:type="dxa"/>
            <w:gridSpan w:val="3"/>
            <w:tcBorders>
              <w:top w:val="single" w:sz="4" w:space="0" w:color="auto"/>
              <w:left w:val="nil"/>
              <w:bottom w:val="single" w:sz="4" w:space="0" w:color="auto"/>
              <w:right w:val="single" w:sz="4" w:space="0" w:color="auto"/>
            </w:tcBorders>
            <w:shd w:val="clear" w:color="auto" w:fill="auto"/>
            <w:vAlign w:val="bottom"/>
          </w:tcPr>
          <w:p w14:paraId="5874AB5D" w14:textId="08077384" w:rsidR="007B4CB2" w:rsidRPr="00651CAB" w:rsidRDefault="007B4CB2" w:rsidP="00315237">
            <w:pPr>
              <w:spacing w:line="360" w:lineRule="auto"/>
              <w:jc w:val="center"/>
              <w:rPr>
                <w:sz w:val="28"/>
                <w:szCs w:val="28"/>
              </w:rPr>
            </w:pPr>
            <w:r w:rsidRPr="00651CAB">
              <w:rPr>
                <w:sz w:val="28"/>
                <w:szCs w:val="28"/>
              </w:rPr>
              <w:t>Группа «ХО»</w:t>
            </w:r>
          </w:p>
        </w:tc>
        <w:tc>
          <w:tcPr>
            <w:tcW w:w="2549" w:type="dxa"/>
            <w:gridSpan w:val="3"/>
            <w:tcBorders>
              <w:top w:val="single" w:sz="4" w:space="0" w:color="auto"/>
              <w:left w:val="nil"/>
              <w:bottom w:val="single" w:sz="4" w:space="0" w:color="auto"/>
              <w:right w:val="single" w:sz="4" w:space="0" w:color="auto"/>
            </w:tcBorders>
            <w:shd w:val="clear" w:color="auto" w:fill="auto"/>
            <w:vAlign w:val="bottom"/>
          </w:tcPr>
          <w:p w14:paraId="022DA3A7" w14:textId="59ED8C06" w:rsidR="007B4CB2" w:rsidRPr="00651CAB" w:rsidRDefault="007B4CB2" w:rsidP="00315237">
            <w:pPr>
              <w:spacing w:line="360" w:lineRule="auto"/>
              <w:jc w:val="center"/>
              <w:rPr>
                <w:sz w:val="28"/>
                <w:szCs w:val="28"/>
              </w:rPr>
            </w:pPr>
            <w:r w:rsidRPr="00651CAB">
              <w:rPr>
                <w:sz w:val="28"/>
                <w:szCs w:val="28"/>
              </w:rPr>
              <w:t>Группа «Н»</w:t>
            </w:r>
          </w:p>
        </w:tc>
      </w:tr>
      <w:tr w:rsidR="007B4CB2" w:rsidRPr="00651CAB" w14:paraId="62409C6D" w14:textId="77777777" w:rsidTr="00F42304">
        <w:trPr>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A19AEF5" w14:textId="77777777" w:rsidR="007B4CB2" w:rsidRPr="00651CAB" w:rsidRDefault="007B4CB2" w:rsidP="00315237">
            <w:pPr>
              <w:spacing w:line="360" w:lineRule="auto"/>
              <w:rPr>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659AAF9" w14:textId="77777777" w:rsidR="007B4CB2" w:rsidRPr="00651CAB" w:rsidRDefault="007B4CB2" w:rsidP="00315237">
            <w:pPr>
              <w:spacing w:line="360" w:lineRule="auto"/>
              <w:rPr>
                <w:sz w:val="28"/>
                <w:szCs w:val="28"/>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900CE41" w14:textId="77777777" w:rsidR="007B4CB2" w:rsidRPr="00651CAB" w:rsidRDefault="007B4CB2" w:rsidP="00315237">
            <w:pPr>
              <w:spacing w:line="360" w:lineRule="auto"/>
              <w:jc w:val="center"/>
              <w:rPr>
                <w:sz w:val="28"/>
                <w:szCs w:val="28"/>
              </w:rPr>
            </w:pPr>
            <w:r w:rsidRPr="00651CAB">
              <w:rPr>
                <w:sz w:val="28"/>
                <w:szCs w:val="28"/>
              </w:rPr>
              <w:t>N</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C5CCD2D" w14:textId="77777777" w:rsidR="007B4CB2" w:rsidRPr="00651CAB" w:rsidRDefault="007B4CB2" w:rsidP="00315237">
            <w:pPr>
              <w:spacing w:line="360" w:lineRule="auto"/>
              <w:jc w:val="center"/>
              <w:rPr>
                <w:sz w:val="28"/>
                <w:szCs w:val="28"/>
              </w:rPr>
            </w:pPr>
            <w:r w:rsidRPr="00651CAB">
              <w:rPr>
                <w:sz w:val="28"/>
                <w:szCs w:val="28"/>
              </w:rPr>
              <w:t>M</w:t>
            </w:r>
          </w:p>
          <w:p w14:paraId="7EF54523" w14:textId="532C17A2" w:rsidR="007B4CB2" w:rsidRPr="00651CAB" w:rsidRDefault="007B4CB2" w:rsidP="00315237">
            <w:pPr>
              <w:spacing w:line="360" w:lineRule="auto"/>
              <w:jc w:val="center"/>
              <w:rPr>
                <w:sz w:val="28"/>
                <w:szCs w:val="28"/>
              </w:rPr>
            </w:pPr>
            <w:r w:rsidRPr="00651CAB">
              <w:rPr>
                <w:sz w:val="28"/>
                <w:szCs w:val="28"/>
              </w:rPr>
              <w:t>(SD)</w:t>
            </w:r>
          </w:p>
        </w:tc>
        <w:tc>
          <w:tcPr>
            <w:tcW w:w="850" w:type="dxa"/>
            <w:vMerge w:val="restart"/>
            <w:tcBorders>
              <w:top w:val="single" w:sz="4" w:space="0" w:color="auto"/>
              <w:left w:val="single" w:sz="4" w:space="0" w:color="auto"/>
              <w:right w:val="single" w:sz="4" w:space="0" w:color="auto"/>
            </w:tcBorders>
            <w:vAlign w:val="center"/>
          </w:tcPr>
          <w:p w14:paraId="63E797C6" w14:textId="77777777" w:rsidR="007B4CB2" w:rsidRPr="00651CAB" w:rsidRDefault="007B4CB2" w:rsidP="00315237">
            <w:pPr>
              <w:spacing w:line="360" w:lineRule="auto"/>
              <w:jc w:val="center"/>
              <w:rPr>
                <w:sz w:val="28"/>
                <w:szCs w:val="28"/>
                <w:lang w:val="en-GB"/>
              </w:rPr>
            </w:pPr>
            <w:r w:rsidRPr="00651CAB">
              <w:rPr>
                <w:sz w:val="28"/>
                <w:szCs w:val="28"/>
                <w:lang w:val="en-GB"/>
              </w:rPr>
              <w:t>Min-Max</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6B671C7" w14:textId="77777777" w:rsidR="007B4CB2" w:rsidRPr="00651CAB" w:rsidRDefault="007B4CB2" w:rsidP="00315237">
            <w:pPr>
              <w:spacing w:line="360" w:lineRule="auto"/>
              <w:jc w:val="center"/>
              <w:rPr>
                <w:sz w:val="28"/>
                <w:szCs w:val="28"/>
              </w:rPr>
            </w:pPr>
            <w:r w:rsidRPr="00651CAB">
              <w:rPr>
                <w:sz w:val="28"/>
                <w:szCs w:val="28"/>
              </w:rPr>
              <w:t>N</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31023AF5" w14:textId="77777777" w:rsidR="007B4CB2" w:rsidRPr="00651CAB" w:rsidRDefault="007B4CB2" w:rsidP="00315237">
            <w:pPr>
              <w:spacing w:line="360" w:lineRule="auto"/>
              <w:jc w:val="center"/>
              <w:rPr>
                <w:sz w:val="28"/>
                <w:szCs w:val="28"/>
              </w:rPr>
            </w:pPr>
            <w:r w:rsidRPr="00651CAB">
              <w:rPr>
                <w:sz w:val="28"/>
                <w:szCs w:val="28"/>
              </w:rPr>
              <w:t>M</w:t>
            </w:r>
          </w:p>
          <w:p w14:paraId="6037B9E1" w14:textId="3F014CC1" w:rsidR="007B4CB2" w:rsidRPr="00651CAB" w:rsidRDefault="007B4CB2" w:rsidP="00315237">
            <w:pPr>
              <w:spacing w:line="360" w:lineRule="auto"/>
              <w:jc w:val="center"/>
              <w:rPr>
                <w:sz w:val="28"/>
                <w:szCs w:val="28"/>
              </w:rPr>
            </w:pPr>
            <w:r w:rsidRPr="00651CAB">
              <w:rPr>
                <w:sz w:val="28"/>
                <w:szCs w:val="28"/>
              </w:rPr>
              <w:t>(SD)</w:t>
            </w:r>
          </w:p>
        </w:tc>
        <w:tc>
          <w:tcPr>
            <w:tcW w:w="854" w:type="dxa"/>
            <w:vMerge w:val="restart"/>
            <w:tcBorders>
              <w:top w:val="single" w:sz="4" w:space="0" w:color="auto"/>
              <w:left w:val="single" w:sz="4" w:space="0" w:color="auto"/>
              <w:right w:val="single" w:sz="4" w:space="0" w:color="auto"/>
            </w:tcBorders>
            <w:vAlign w:val="center"/>
          </w:tcPr>
          <w:p w14:paraId="1E61257A" w14:textId="77777777" w:rsidR="007B4CB2" w:rsidRPr="00651CAB" w:rsidRDefault="007B4CB2" w:rsidP="00315237">
            <w:pPr>
              <w:spacing w:line="360" w:lineRule="auto"/>
              <w:jc w:val="center"/>
              <w:rPr>
                <w:sz w:val="28"/>
                <w:szCs w:val="28"/>
              </w:rPr>
            </w:pPr>
            <w:r w:rsidRPr="00651CAB">
              <w:rPr>
                <w:sz w:val="28"/>
                <w:szCs w:val="28"/>
                <w:lang w:val="en-GB"/>
              </w:rPr>
              <w:t>Min-Max</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FE78B4C" w14:textId="77777777" w:rsidR="007B4CB2" w:rsidRPr="00651CAB" w:rsidRDefault="007B4CB2" w:rsidP="00315237">
            <w:pPr>
              <w:spacing w:line="360" w:lineRule="auto"/>
              <w:jc w:val="center"/>
              <w:rPr>
                <w:sz w:val="28"/>
                <w:szCs w:val="28"/>
              </w:rPr>
            </w:pPr>
            <w:r w:rsidRPr="00651CAB">
              <w:rPr>
                <w:sz w:val="28"/>
                <w:szCs w:val="28"/>
              </w:rPr>
              <w:t>N</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30BDE3F5" w14:textId="77777777" w:rsidR="007B4CB2" w:rsidRPr="00651CAB" w:rsidRDefault="007B4CB2" w:rsidP="00315237">
            <w:pPr>
              <w:spacing w:line="360" w:lineRule="auto"/>
              <w:jc w:val="center"/>
              <w:rPr>
                <w:sz w:val="28"/>
                <w:szCs w:val="28"/>
              </w:rPr>
            </w:pPr>
            <w:r w:rsidRPr="00651CAB">
              <w:rPr>
                <w:sz w:val="28"/>
                <w:szCs w:val="28"/>
              </w:rPr>
              <w:t>M</w:t>
            </w:r>
          </w:p>
          <w:p w14:paraId="40D78B25" w14:textId="202B2310" w:rsidR="007B4CB2" w:rsidRPr="00651CAB" w:rsidRDefault="007B4CB2" w:rsidP="00315237">
            <w:pPr>
              <w:spacing w:line="360" w:lineRule="auto"/>
              <w:jc w:val="center"/>
              <w:rPr>
                <w:sz w:val="28"/>
                <w:szCs w:val="28"/>
              </w:rPr>
            </w:pPr>
            <w:r w:rsidRPr="00651CAB">
              <w:rPr>
                <w:sz w:val="28"/>
                <w:szCs w:val="28"/>
              </w:rPr>
              <w:t>(SD)</w:t>
            </w:r>
          </w:p>
        </w:tc>
        <w:tc>
          <w:tcPr>
            <w:tcW w:w="850" w:type="dxa"/>
            <w:vMerge w:val="restart"/>
            <w:tcBorders>
              <w:top w:val="single" w:sz="4" w:space="0" w:color="auto"/>
              <w:left w:val="single" w:sz="4" w:space="0" w:color="auto"/>
              <w:right w:val="single" w:sz="4" w:space="0" w:color="auto"/>
            </w:tcBorders>
            <w:vAlign w:val="center"/>
          </w:tcPr>
          <w:p w14:paraId="6D293E1C" w14:textId="77777777" w:rsidR="007B4CB2" w:rsidRPr="00651CAB" w:rsidRDefault="007B4CB2" w:rsidP="00315237">
            <w:pPr>
              <w:spacing w:line="360" w:lineRule="auto"/>
              <w:jc w:val="center"/>
              <w:rPr>
                <w:sz w:val="28"/>
                <w:szCs w:val="28"/>
              </w:rPr>
            </w:pPr>
            <w:r w:rsidRPr="00651CAB">
              <w:rPr>
                <w:sz w:val="28"/>
                <w:szCs w:val="28"/>
                <w:lang w:val="en-GB"/>
              </w:rPr>
              <w:t>Min-Max</w:t>
            </w:r>
          </w:p>
        </w:tc>
      </w:tr>
      <w:tr w:rsidR="007B4CB2" w:rsidRPr="00651CAB" w14:paraId="7E92FBC7" w14:textId="77777777" w:rsidTr="00F42304">
        <w:trPr>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3BDDCEF" w14:textId="77777777" w:rsidR="007B4CB2" w:rsidRPr="00651CAB" w:rsidRDefault="007B4CB2" w:rsidP="00315237">
            <w:pPr>
              <w:spacing w:line="360" w:lineRule="auto"/>
              <w:rPr>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D1A6C7" w14:textId="77777777" w:rsidR="007B4CB2" w:rsidRPr="00651CAB" w:rsidRDefault="007B4CB2" w:rsidP="00315237">
            <w:pPr>
              <w:spacing w:line="360" w:lineRule="auto"/>
              <w:rPr>
                <w:sz w:val="28"/>
                <w:szCs w:val="28"/>
              </w:rPr>
            </w:pPr>
          </w:p>
        </w:tc>
        <w:tc>
          <w:tcPr>
            <w:tcW w:w="567" w:type="dxa"/>
            <w:vMerge/>
            <w:tcBorders>
              <w:top w:val="nil"/>
              <w:left w:val="single" w:sz="4" w:space="0" w:color="auto"/>
              <w:bottom w:val="single" w:sz="4" w:space="0" w:color="auto"/>
              <w:right w:val="single" w:sz="4" w:space="0" w:color="auto"/>
            </w:tcBorders>
            <w:vAlign w:val="center"/>
            <w:hideMark/>
          </w:tcPr>
          <w:p w14:paraId="56F7CDA0" w14:textId="77777777" w:rsidR="007B4CB2" w:rsidRPr="00651CAB" w:rsidRDefault="007B4CB2" w:rsidP="00315237">
            <w:pPr>
              <w:spacing w:line="360" w:lineRule="auto"/>
              <w:rPr>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7B9848D7" w14:textId="77777777" w:rsidR="007B4CB2" w:rsidRPr="00651CAB" w:rsidRDefault="007B4CB2" w:rsidP="00315237">
            <w:pPr>
              <w:spacing w:line="360" w:lineRule="auto"/>
              <w:rPr>
                <w:sz w:val="28"/>
                <w:szCs w:val="28"/>
              </w:rPr>
            </w:pPr>
          </w:p>
        </w:tc>
        <w:tc>
          <w:tcPr>
            <w:tcW w:w="850" w:type="dxa"/>
            <w:vMerge/>
            <w:tcBorders>
              <w:left w:val="single" w:sz="4" w:space="0" w:color="auto"/>
              <w:bottom w:val="single" w:sz="4" w:space="0" w:color="auto"/>
              <w:right w:val="single" w:sz="4" w:space="0" w:color="auto"/>
            </w:tcBorders>
          </w:tcPr>
          <w:p w14:paraId="5F6395E5" w14:textId="77777777" w:rsidR="007B4CB2" w:rsidRPr="00651CAB" w:rsidRDefault="007B4CB2" w:rsidP="00315237">
            <w:pPr>
              <w:spacing w:line="360" w:lineRule="auto"/>
              <w:rPr>
                <w:sz w:val="28"/>
                <w:szCs w:val="28"/>
              </w:rPr>
            </w:pPr>
          </w:p>
        </w:tc>
        <w:tc>
          <w:tcPr>
            <w:tcW w:w="567" w:type="dxa"/>
            <w:vMerge/>
            <w:tcBorders>
              <w:top w:val="nil"/>
              <w:left w:val="single" w:sz="4" w:space="0" w:color="auto"/>
              <w:bottom w:val="single" w:sz="4" w:space="0" w:color="auto"/>
              <w:right w:val="single" w:sz="4" w:space="0" w:color="auto"/>
            </w:tcBorders>
            <w:vAlign w:val="center"/>
            <w:hideMark/>
          </w:tcPr>
          <w:p w14:paraId="0A7A5925" w14:textId="77777777" w:rsidR="007B4CB2" w:rsidRPr="00651CAB" w:rsidRDefault="007B4CB2" w:rsidP="00315237">
            <w:pPr>
              <w:spacing w:line="360" w:lineRule="auto"/>
              <w:rPr>
                <w:sz w:val="28"/>
                <w:szCs w:val="28"/>
              </w:rPr>
            </w:pPr>
          </w:p>
        </w:tc>
        <w:tc>
          <w:tcPr>
            <w:tcW w:w="1133" w:type="dxa"/>
            <w:vMerge/>
            <w:tcBorders>
              <w:top w:val="nil"/>
              <w:left w:val="single" w:sz="4" w:space="0" w:color="auto"/>
              <w:bottom w:val="single" w:sz="4" w:space="0" w:color="auto"/>
              <w:right w:val="single" w:sz="4" w:space="0" w:color="auto"/>
            </w:tcBorders>
            <w:vAlign w:val="center"/>
            <w:hideMark/>
          </w:tcPr>
          <w:p w14:paraId="12BAA9F3" w14:textId="77777777" w:rsidR="007B4CB2" w:rsidRPr="00651CAB" w:rsidRDefault="007B4CB2" w:rsidP="00315237">
            <w:pPr>
              <w:spacing w:line="360" w:lineRule="auto"/>
              <w:rPr>
                <w:sz w:val="28"/>
                <w:szCs w:val="28"/>
              </w:rPr>
            </w:pPr>
          </w:p>
        </w:tc>
        <w:tc>
          <w:tcPr>
            <w:tcW w:w="854" w:type="dxa"/>
            <w:vMerge/>
            <w:tcBorders>
              <w:left w:val="single" w:sz="4" w:space="0" w:color="auto"/>
              <w:bottom w:val="single" w:sz="4" w:space="0" w:color="auto"/>
              <w:right w:val="single" w:sz="4" w:space="0" w:color="auto"/>
            </w:tcBorders>
          </w:tcPr>
          <w:p w14:paraId="61B9CB3D" w14:textId="77777777" w:rsidR="007B4CB2" w:rsidRPr="00651CAB" w:rsidRDefault="007B4CB2" w:rsidP="00315237">
            <w:pPr>
              <w:spacing w:line="360" w:lineRule="auto"/>
              <w:rPr>
                <w:sz w:val="28"/>
                <w:szCs w:val="28"/>
              </w:rPr>
            </w:pPr>
          </w:p>
        </w:tc>
        <w:tc>
          <w:tcPr>
            <w:tcW w:w="567" w:type="dxa"/>
            <w:vMerge/>
            <w:tcBorders>
              <w:top w:val="nil"/>
              <w:left w:val="single" w:sz="4" w:space="0" w:color="auto"/>
              <w:bottom w:val="single" w:sz="4" w:space="0" w:color="auto"/>
              <w:right w:val="single" w:sz="4" w:space="0" w:color="auto"/>
            </w:tcBorders>
            <w:vAlign w:val="center"/>
            <w:hideMark/>
          </w:tcPr>
          <w:p w14:paraId="2FB6D2CE" w14:textId="77777777" w:rsidR="007B4CB2" w:rsidRPr="00651CAB" w:rsidRDefault="007B4CB2" w:rsidP="00315237">
            <w:pPr>
              <w:spacing w:line="360" w:lineRule="auto"/>
              <w:rPr>
                <w:sz w:val="28"/>
                <w:szCs w:val="28"/>
              </w:rPr>
            </w:pPr>
          </w:p>
        </w:tc>
        <w:tc>
          <w:tcPr>
            <w:tcW w:w="1132" w:type="dxa"/>
            <w:vMerge/>
            <w:tcBorders>
              <w:top w:val="nil"/>
              <w:left w:val="single" w:sz="4" w:space="0" w:color="auto"/>
              <w:bottom w:val="single" w:sz="4" w:space="0" w:color="auto"/>
              <w:right w:val="single" w:sz="4" w:space="0" w:color="auto"/>
            </w:tcBorders>
            <w:vAlign w:val="center"/>
            <w:hideMark/>
          </w:tcPr>
          <w:p w14:paraId="13C1F50B" w14:textId="77777777" w:rsidR="007B4CB2" w:rsidRPr="00651CAB" w:rsidRDefault="007B4CB2" w:rsidP="00315237">
            <w:pPr>
              <w:spacing w:line="360" w:lineRule="auto"/>
              <w:rPr>
                <w:sz w:val="28"/>
                <w:szCs w:val="28"/>
              </w:rPr>
            </w:pPr>
          </w:p>
        </w:tc>
        <w:tc>
          <w:tcPr>
            <w:tcW w:w="850" w:type="dxa"/>
            <w:vMerge/>
            <w:tcBorders>
              <w:left w:val="single" w:sz="4" w:space="0" w:color="auto"/>
              <w:bottom w:val="single" w:sz="4" w:space="0" w:color="auto"/>
              <w:right w:val="single" w:sz="4" w:space="0" w:color="auto"/>
            </w:tcBorders>
          </w:tcPr>
          <w:p w14:paraId="0F26179C" w14:textId="77777777" w:rsidR="007B4CB2" w:rsidRPr="00651CAB" w:rsidRDefault="007B4CB2" w:rsidP="00315237">
            <w:pPr>
              <w:spacing w:line="360" w:lineRule="auto"/>
              <w:jc w:val="center"/>
              <w:rPr>
                <w:sz w:val="28"/>
                <w:szCs w:val="28"/>
              </w:rPr>
            </w:pPr>
          </w:p>
        </w:tc>
      </w:tr>
      <w:tr w:rsidR="00D17436" w:rsidRPr="00651CAB" w14:paraId="64C44D37" w14:textId="77777777" w:rsidTr="00F42304">
        <w:trPr>
          <w:trHeight w:val="300"/>
        </w:trPr>
        <w:tc>
          <w:tcPr>
            <w:tcW w:w="1134" w:type="dxa"/>
            <w:vMerge w:val="restart"/>
            <w:tcBorders>
              <w:top w:val="nil"/>
              <w:left w:val="single" w:sz="4" w:space="0" w:color="auto"/>
              <w:right w:val="single" w:sz="4" w:space="0" w:color="auto"/>
            </w:tcBorders>
            <w:shd w:val="clear" w:color="auto" w:fill="auto"/>
            <w:vAlign w:val="center"/>
            <w:hideMark/>
          </w:tcPr>
          <w:p w14:paraId="4A9E918A" w14:textId="77777777" w:rsidR="00D17436" w:rsidRPr="00651CAB" w:rsidRDefault="00D17436" w:rsidP="00D17436">
            <w:pPr>
              <w:spacing w:line="360" w:lineRule="auto"/>
              <w:rPr>
                <w:sz w:val="28"/>
                <w:szCs w:val="28"/>
              </w:rPr>
            </w:pPr>
            <w:r w:rsidRPr="00651CAB">
              <w:rPr>
                <w:sz w:val="28"/>
                <w:szCs w:val="28"/>
              </w:rPr>
              <w:t>ВКР</w:t>
            </w:r>
          </w:p>
          <w:p w14:paraId="67D1EA31" w14:textId="0B1E89FC" w:rsidR="00D17436" w:rsidRPr="00F42304" w:rsidRDefault="00D17436" w:rsidP="00D17436">
            <w:pPr>
              <w:spacing w:line="360" w:lineRule="auto"/>
              <w:rPr>
                <w:sz w:val="18"/>
                <w:szCs w:val="18"/>
              </w:rPr>
            </w:pPr>
            <w:r w:rsidRPr="00F42304">
              <w:rPr>
                <w:sz w:val="18"/>
                <w:szCs w:val="18"/>
              </w:rPr>
              <w:t>Вербальная креативность</w:t>
            </w:r>
          </w:p>
        </w:tc>
        <w:tc>
          <w:tcPr>
            <w:tcW w:w="993" w:type="dxa"/>
            <w:tcBorders>
              <w:top w:val="nil"/>
              <w:left w:val="nil"/>
              <w:bottom w:val="single" w:sz="4" w:space="0" w:color="auto"/>
              <w:right w:val="single" w:sz="4" w:space="0" w:color="auto"/>
            </w:tcBorders>
            <w:shd w:val="clear" w:color="auto" w:fill="auto"/>
            <w:noWrap/>
            <w:vAlign w:val="center"/>
            <w:hideMark/>
          </w:tcPr>
          <w:p w14:paraId="7B123F0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0608D899" w14:textId="5F96D50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4015DA43" w14:textId="686715B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79,93</w:t>
            </w:r>
          </w:p>
          <w:p w14:paraId="55B84C5E" w14:textId="539FECE1"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(31,75)</w:t>
            </w:r>
          </w:p>
          <w:p w14:paraId="1C6A0C2C" w14:textId="53AA1C8B"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5F84277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15-147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EA8E04" w14:textId="1E4BB9D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133" w:type="dxa"/>
            <w:tcBorders>
              <w:top w:val="nil"/>
              <w:left w:val="nil"/>
              <w:bottom w:val="single" w:sz="4" w:space="0" w:color="auto"/>
              <w:right w:val="single" w:sz="4" w:space="0" w:color="auto"/>
            </w:tcBorders>
            <w:shd w:val="clear" w:color="000000" w:fill="FFFFFF"/>
            <w:noWrap/>
            <w:vAlign w:val="center"/>
            <w:hideMark/>
          </w:tcPr>
          <w:p w14:paraId="6314541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55,45</w:t>
            </w:r>
          </w:p>
          <w:p w14:paraId="2057197B" w14:textId="40D10A0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(38,71)</w:t>
            </w:r>
          </w:p>
        </w:tc>
        <w:tc>
          <w:tcPr>
            <w:tcW w:w="854" w:type="dxa"/>
            <w:tcBorders>
              <w:top w:val="single" w:sz="4" w:space="0" w:color="auto"/>
              <w:left w:val="nil"/>
              <w:bottom w:val="single" w:sz="4" w:space="0" w:color="auto"/>
              <w:right w:val="single" w:sz="4" w:space="0" w:color="auto"/>
            </w:tcBorders>
            <w:vAlign w:val="center"/>
          </w:tcPr>
          <w:p w14:paraId="6D68700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8-126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9E17C0" w14:textId="3D74AE4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32" w:type="dxa"/>
            <w:tcBorders>
              <w:top w:val="nil"/>
              <w:left w:val="nil"/>
              <w:bottom w:val="single" w:sz="4" w:space="0" w:color="auto"/>
              <w:right w:val="single" w:sz="4" w:space="0" w:color="auto"/>
            </w:tcBorders>
            <w:shd w:val="clear" w:color="000000" w:fill="FFFFFF"/>
            <w:noWrap/>
            <w:vAlign w:val="center"/>
            <w:hideMark/>
          </w:tcPr>
          <w:p w14:paraId="3504A491"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60,46</w:t>
            </w:r>
          </w:p>
          <w:p w14:paraId="7E0219E8" w14:textId="3DCD969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(36,23)</w:t>
            </w:r>
          </w:p>
        </w:tc>
        <w:tc>
          <w:tcPr>
            <w:tcW w:w="850" w:type="dxa"/>
            <w:tcBorders>
              <w:top w:val="single" w:sz="4" w:space="0" w:color="auto"/>
              <w:left w:val="single" w:sz="4" w:space="0" w:color="auto"/>
              <w:bottom w:val="single" w:sz="4" w:space="0" w:color="auto"/>
              <w:right w:val="single" w:sz="4" w:space="0" w:color="auto"/>
            </w:tcBorders>
            <w:vAlign w:val="center"/>
          </w:tcPr>
          <w:p w14:paraId="3405AEB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7-139</w:t>
            </w:r>
          </w:p>
        </w:tc>
      </w:tr>
      <w:tr w:rsidR="00D17436" w:rsidRPr="00651CAB" w14:paraId="45C8A9D6" w14:textId="77777777" w:rsidTr="00F42304">
        <w:trPr>
          <w:trHeight w:val="300"/>
        </w:trPr>
        <w:tc>
          <w:tcPr>
            <w:tcW w:w="1134" w:type="dxa"/>
            <w:vMerge/>
            <w:tcBorders>
              <w:left w:val="single" w:sz="4" w:space="0" w:color="auto"/>
              <w:bottom w:val="single" w:sz="4" w:space="0" w:color="auto"/>
              <w:right w:val="single" w:sz="4" w:space="0" w:color="auto"/>
            </w:tcBorders>
            <w:shd w:val="clear" w:color="auto" w:fill="auto"/>
            <w:vAlign w:val="center"/>
            <w:hideMark/>
          </w:tcPr>
          <w:p w14:paraId="59D315B0" w14:textId="77777777" w:rsidR="00D17436" w:rsidRPr="00651CAB" w:rsidRDefault="00D17436" w:rsidP="00D17436">
            <w:pPr>
              <w:spacing w:line="360" w:lineRule="auto"/>
              <w:rPr>
                <w:sz w:val="28"/>
                <w:szCs w:val="28"/>
              </w:rPr>
            </w:pPr>
          </w:p>
        </w:tc>
        <w:tc>
          <w:tcPr>
            <w:tcW w:w="993" w:type="dxa"/>
            <w:tcBorders>
              <w:top w:val="nil"/>
              <w:left w:val="nil"/>
              <w:bottom w:val="single" w:sz="4" w:space="0" w:color="auto"/>
              <w:right w:val="single" w:sz="4" w:space="0" w:color="auto"/>
            </w:tcBorders>
            <w:shd w:val="clear" w:color="auto" w:fill="auto"/>
            <w:noWrap/>
            <w:vAlign w:val="center"/>
            <w:hideMark/>
          </w:tcPr>
          <w:p w14:paraId="11F3F18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5686AEA6"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6F120E81"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51,53</w:t>
            </w:r>
          </w:p>
          <w:p w14:paraId="07E6FCE3" w14:textId="718A908F"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(32,58)</w:t>
            </w:r>
          </w:p>
        </w:tc>
        <w:tc>
          <w:tcPr>
            <w:tcW w:w="850" w:type="dxa"/>
            <w:tcBorders>
              <w:top w:val="single" w:sz="4" w:space="0" w:color="auto"/>
              <w:left w:val="nil"/>
              <w:bottom w:val="single" w:sz="4" w:space="0" w:color="auto"/>
              <w:right w:val="single" w:sz="4" w:space="0" w:color="auto"/>
            </w:tcBorders>
            <w:vAlign w:val="center"/>
          </w:tcPr>
          <w:p w14:paraId="28CFBC5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13-141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7916CB" w14:textId="6E45E32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133" w:type="dxa"/>
            <w:tcBorders>
              <w:top w:val="nil"/>
              <w:left w:val="nil"/>
              <w:bottom w:val="single" w:sz="4" w:space="0" w:color="auto"/>
              <w:right w:val="single" w:sz="4" w:space="0" w:color="auto"/>
            </w:tcBorders>
            <w:shd w:val="clear" w:color="000000" w:fill="FFFFFF"/>
            <w:noWrap/>
            <w:vAlign w:val="center"/>
            <w:hideMark/>
          </w:tcPr>
          <w:p w14:paraId="05CE630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49,70</w:t>
            </w:r>
          </w:p>
          <w:p w14:paraId="746C44A2" w14:textId="56BC9E1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(33,02)</w:t>
            </w:r>
          </w:p>
        </w:tc>
        <w:tc>
          <w:tcPr>
            <w:tcW w:w="854" w:type="dxa"/>
            <w:tcBorders>
              <w:top w:val="single" w:sz="4" w:space="0" w:color="auto"/>
              <w:left w:val="nil"/>
              <w:bottom w:val="single" w:sz="4" w:space="0" w:color="auto"/>
              <w:right w:val="single" w:sz="4" w:space="0" w:color="auto"/>
            </w:tcBorders>
            <w:vAlign w:val="center"/>
          </w:tcPr>
          <w:p w14:paraId="0F7F261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9-155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E62072" w14:textId="2B2227E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w:t>
            </w:r>
            <w:r w:rsidRPr="00651CAB">
              <w:rPr>
                <w:color w:val="0D0D0D" w:themeColor="text1" w:themeTint="F2"/>
                <w:sz w:val="28"/>
                <w:szCs w:val="28"/>
                <w:lang w:val="en-GB"/>
              </w:rPr>
              <w:t>1</w:t>
            </w:r>
          </w:p>
        </w:tc>
        <w:tc>
          <w:tcPr>
            <w:tcW w:w="1132" w:type="dxa"/>
            <w:tcBorders>
              <w:top w:val="nil"/>
              <w:left w:val="nil"/>
              <w:bottom w:val="single" w:sz="4" w:space="0" w:color="auto"/>
              <w:right w:val="single" w:sz="4" w:space="0" w:color="auto"/>
            </w:tcBorders>
            <w:shd w:val="clear" w:color="000000" w:fill="FFFFFF"/>
            <w:noWrap/>
            <w:vAlign w:val="center"/>
            <w:hideMark/>
          </w:tcPr>
          <w:p w14:paraId="62267C44"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59,13</w:t>
            </w:r>
          </w:p>
          <w:p w14:paraId="66777D31" w14:textId="1717843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(40,36)</w:t>
            </w:r>
          </w:p>
        </w:tc>
        <w:tc>
          <w:tcPr>
            <w:tcW w:w="850" w:type="dxa"/>
            <w:tcBorders>
              <w:top w:val="single" w:sz="4" w:space="0" w:color="auto"/>
              <w:left w:val="single" w:sz="4" w:space="0" w:color="auto"/>
              <w:bottom w:val="single" w:sz="4" w:space="0" w:color="auto"/>
              <w:right w:val="single" w:sz="4" w:space="0" w:color="auto"/>
            </w:tcBorders>
            <w:vAlign w:val="center"/>
          </w:tcPr>
          <w:p w14:paraId="64AC544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9-133</w:t>
            </w:r>
          </w:p>
        </w:tc>
      </w:tr>
      <w:tr w:rsidR="00D17436" w:rsidRPr="00651CAB" w14:paraId="6355C01F" w14:textId="77777777" w:rsidTr="00F42304">
        <w:trPr>
          <w:trHeight w:val="30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1439" w14:textId="77777777" w:rsidR="00D17436" w:rsidRPr="00651CAB" w:rsidRDefault="00D17436" w:rsidP="00D17436">
            <w:pPr>
              <w:spacing w:line="360" w:lineRule="auto"/>
              <w:rPr>
                <w:sz w:val="28"/>
                <w:szCs w:val="28"/>
              </w:rPr>
            </w:pPr>
            <w:r w:rsidRPr="00651CAB">
              <w:rPr>
                <w:sz w:val="28"/>
                <w:szCs w:val="28"/>
              </w:rPr>
              <w:t>ВБ</w:t>
            </w:r>
          </w:p>
          <w:p w14:paraId="3E2853BB" w14:textId="162D0266" w:rsidR="00D17436" w:rsidRPr="00F42304" w:rsidRDefault="00D17436" w:rsidP="00D17436">
            <w:pPr>
              <w:spacing w:line="360" w:lineRule="auto"/>
              <w:rPr>
                <w:sz w:val="18"/>
                <w:szCs w:val="18"/>
              </w:rPr>
            </w:pPr>
            <w:r w:rsidRPr="00F42304">
              <w:rPr>
                <w:sz w:val="18"/>
                <w:szCs w:val="18"/>
              </w:rPr>
              <w:t>Вербальная беглость</w:t>
            </w:r>
          </w:p>
        </w:tc>
        <w:tc>
          <w:tcPr>
            <w:tcW w:w="993" w:type="dxa"/>
            <w:tcBorders>
              <w:top w:val="nil"/>
              <w:left w:val="nil"/>
              <w:bottom w:val="single" w:sz="4" w:space="0" w:color="auto"/>
              <w:right w:val="single" w:sz="4" w:space="0" w:color="auto"/>
            </w:tcBorders>
            <w:shd w:val="clear" w:color="auto" w:fill="auto"/>
            <w:noWrap/>
            <w:vAlign w:val="center"/>
            <w:hideMark/>
          </w:tcPr>
          <w:p w14:paraId="2C20F05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06B23246" w14:textId="160C9E68" w:rsidR="00D17436" w:rsidRPr="00651CAB" w:rsidRDefault="00D17436" w:rsidP="00D17436">
            <w:pPr>
              <w:spacing w:line="360" w:lineRule="auto"/>
              <w:jc w:val="center"/>
              <w:rPr>
                <w:color w:val="0D0D0D" w:themeColor="text1" w:themeTint="F2"/>
                <w:sz w:val="28"/>
                <w:szCs w:val="28"/>
                <w:lang w:val="en-GB"/>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3C23519E"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22,27</w:t>
            </w:r>
          </w:p>
          <w:p w14:paraId="7D3F5F06" w14:textId="197A4C3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(10,47)</w:t>
            </w:r>
          </w:p>
        </w:tc>
        <w:tc>
          <w:tcPr>
            <w:tcW w:w="850" w:type="dxa"/>
            <w:tcBorders>
              <w:top w:val="single" w:sz="4" w:space="0" w:color="auto"/>
              <w:left w:val="nil"/>
              <w:bottom w:val="single" w:sz="4" w:space="0" w:color="auto"/>
              <w:right w:val="single" w:sz="4" w:space="0" w:color="auto"/>
            </w:tcBorders>
            <w:vAlign w:val="center"/>
          </w:tcPr>
          <w:p w14:paraId="7EE8F51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5-49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0F5D28" w14:textId="2FF5FC82" w:rsidR="00D17436" w:rsidRPr="00651CAB" w:rsidRDefault="00D17436" w:rsidP="00D17436">
            <w:pPr>
              <w:spacing w:line="360" w:lineRule="auto"/>
              <w:jc w:val="center"/>
              <w:rPr>
                <w:color w:val="0D0D0D" w:themeColor="text1" w:themeTint="F2"/>
                <w:sz w:val="28"/>
                <w:szCs w:val="28"/>
                <w:lang w:val="en-GB"/>
              </w:rPr>
            </w:pPr>
            <w:r w:rsidRPr="00651CAB">
              <w:rPr>
                <w:color w:val="0D0D0D" w:themeColor="text1" w:themeTint="F2"/>
                <w:sz w:val="28"/>
                <w:szCs w:val="28"/>
                <w:lang w:val="en-GB"/>
              </w:rPr>
              <w:t>42</w:t>
            </w:r>
          </w:p>
        </w:tc>
        <w:tc>
          <w:tcPr>
            <w:tcW w:w="1133" w:type="dxa"/>
            <w:tcBorders>
              <w:top w:val="nil"/>
              <w:left w:val="nil"/>
              <w:bottom w:val="single" w:sz="4" w:space="0" w:color="auto"/>
              <w:right w:val="single" w:sz="4" w:space="0" w:color="auto"/>
            </w:tcBorders>
            <w:shd w:val="clear" w:color="000000" w:fill="FFFFFF"/>
            <w:noWrap/>
            <w:vAlign w:val="center"/>
            <w:hideMark/>
          </w:tcPr>
          <w:p w14:paraId="34919DB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14,35</w:t>
            </w:r>
          </w:p>
          <w:p w14:paraId="4A75A45E" w14:textId="12D4290E"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(9,73)</w:t>
            </w:r>
          </w:p>
        </w:tc>
        <w:tc>
          <w:tcPr>
            <w:tcW w:w="854" w:type="dxa"/>
            <w:tcBorders>
              <w:top w:val="single" w:sz="4" w:space="0" w:color="auto"/>
              <w:left w:val="nil"/>
              <w:bottom w:val="single" w:sz="4" w:space="0" w:color="auto"/>
              <w:right w:val="single" w:sz="4" w:space="0" w:color="auto"/>
            </w:tcBorders>
            <w:vAlign w:val="center"/>
          </w:tcPr>
          <w:p w14:paraId="2034EF1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2-31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C52291" w14:textId="41285CA1"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32" w:type="dxa"/>
            <w:tcBorders>
              <w:top w:val="nil"/>
              <w:left w:val="nil"/>
              <w:bottom w:val="single" w:sz="4" w:space="0" w:color="auto"/>
              <w:right w:val="single" w:sz="4" w:space="0" w:color="auto"/>
            </w:tcBorders>
            <w:shd w:val="clear" w:color="000000" w:fill="FFFFFF"/>
            <w:noWrap/>
            <w:vAlign w:val="center"/>
            <w:hideMark/>
          </w:tcPr>
          <w:p w14:paraId="769F723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16,88</w:t>
            </w:r>
          </w:p>
          <w:p w14:paraId="0ACBED05" w14:textId="23170B2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(9,09)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A0600B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3-31</w:t>
            </w:r>
          </w:p>
        </w:tc>
      </w:tr>
      <w:tr w:rsidR="00D17436" w:rsidRPr="00651CAB" w14:paraId="656772F3" w14:textId="77777777" w:rsidTr="00F42304">
        <w:trPr>
          <w:trHeight w:val="300"/>
        </w:trPr>
        <w:tc>
          <w:tcPr>
            <w:tcW w:w="1134" w:type="dxa"/>
            <w:vMerge/>
            <w:tcBorders>
              <w:left w:val="single" w:sz="4" w:space="0" w:color="auto"/>
              <w:bottom w:val="single" w:sz="4" w:space="0" w:color="auto"/>
              <w:right w:val="single" w:sz="4" w:space="0" w:color="auto"/>
            </w:tcBorders>
            <w:shd w:val="clear" w:color="auto" w:fill="auto"/>
            <w:vAlign w:val="center"/>
            <w:hideMark/>
          </w:tcPr>
          <w:p w14:paraId="6BB85115" w14:textId="77777777" w:rsidR="00D17436" w:rsidRPr="00651CAB" w:rsidRDefault="00D17436" w:rsidP="00D17436">
            <w:pPr>
              <w:spacing w:line="360" w:lineRule="auto"/>
              <w:rPr>
                <w:sz w:val="28"/>
                <w:szCs w:val="28"/>
              </w:rPr>
            </w:pPr>
          </w:p>
        </w:tc>
        <w:tc>
          <w:tcPr>
            <w:tcW w:w="993" w:type="dxa"/>
            <w:tcBorders>
              <w:top w:val="nil"/>
              <w:left w:val="nil"/>
              <w:bottom w:val="single" w:sz="4" w:space="0" w:color="auto"/>
              <w:right w:val="single" w:sz="4" w:space="0" w:color="auto"/>
            </w:tcBorders>
            <w:shd w:val="clear" w:color="auto" w:fill="auto"/>
            <w:noWrap/>
            <w:vAlign w:val="center"/>
            <w:hideMark/>
          </w:tcPr>
          <w:p w14:paraId="190B7B1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687D9032" w14:textId="2E1116FD" w:rsidR="00D17436" w:rsidRPr="00651CAB" w:rsidRDefault="00D17436" w:rsidP="00D17436">
            <w:pPr>
              <w:spacing w:line="360" w:lineRule="auto"/>
              <w:jc w:val="center"/>
              <w:rPr>
                <w:color w:val="0D0D0D" w:themeColor="text1" w:themeTint="F2"/>
                <w:sz w:val="28"/>
                <w:szCs w:val="28"/>
                <w:lang w:val="en-GB"/>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193AE462" w14:textId="08F45C9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12,82</w:t>
            </w:r>
          </w:p>
          <w:p w14:paraId="21919368" w14:textId="6110F07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(7,46)</w:t>
            </w:r>
          </w:p>
          <w:p w14:paraId="3411B784" w14:textId="31FEDB96"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4968D20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4-31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4E2597" w14:textId="09619D7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133" w:type="dxa"/>
            <w:tcBorders>
              <w:top w:val="nil"/>
              <w:left w:val="nil"/>
              <w:bottom w:val="single" w:sz="4" w:space="0" w:color="auto"/>
              <w:right w:val="single" w:sz="4" w:space="0" w:color="auto"/>
            </w:tcBorders>
            <w:shd w:val="clear" w:color="000000" w:fill="FFFFFF"/>
            <w:noWrap/>
            <w:vAlign w:val="center"/>
            <w:hideMark/>
          </w:tcPr>
          <w:p w14:paraId="2FD4F31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12,52</w:t>
            </w:r>
          </w:p>
          <w:p w14:paraId="320503E6" w14:textId="7F670FC5"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(7,41)</w:t>
            </w:r>
          </w:p>
        </w:tc>
        <w:tc>
          <w:tcPr>
            <w:tcW w:w="854" w:type="dxa"/>
            <w:tcBorders>
              <w:top w:val="single" w:sz="4" w:space="0" w:color="auto"/>
              <w:left w:val="nil"/>
              <w:bottom w:val="single" w:sz="4" w:space="0" w:color="auto"/>
              <w:right w:val="single" w:sz="4" w:space="0" w:color="auto"/>
            </w:tcBorders>
            <w:vAlign w:val="center"/>
          </w:tcPr>
          <w:p w14:paraId="3459A051"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1-29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681791" w14:textId="0DDBAF35"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w:t>
            </w:r>
            <w:r w:rsidRPr="00651CAB">
              <w:rPr>
                <w:color w:val="0D0D0D" w:themeColor="text1" w:themeTint="F2"/>
                <w:sz w:val="28"/>
                <w:szCs w:val="28"/>
                <w:lang w:val="en-GB"/>
              </w:rPr>
              <w:t>1</w:t>
            </w:r>
          </w:p>
        </w:tc>
        <w:tc>
          <w:tcPr>
            <w:tcW w:w="1132" w:type="dxa"/>
            <w:tcBorders>
              <w:top w:val="nil"/>
              <w:left w:val="nil"/>
              <w:bottom w:val="single" w:sz="4" w:space="0" w:color="auto"/>
              <w:right w:val="single" w:sz="4" w:space="0" w:color="auto"/>
            </w:tcBorders>
            <w:shd w:val="clear" w:color="000000" w:fill="FFFFFF"/>
            <w:noWrap/>
            <w:vAlign w:val="center"/>
            <w:hideMark/>
          </w:tcPr>
          <w:p w14:paraId="74934BB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15,13</w:t>
            </w:r>
          </w:p>
          <w:p w14:paraId="4D5D1534" w14:textId="569BF63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(9,08)</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47CDE4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4-33</w:t>
            </w:r>
          </w:p>
        </w:tc>
      </w:tr>
      <w:tr w:rsidR="00D17436" w:rsidRPr="00651CAB" w14:paraId="334B5069" w14:textId="77777777" w:rsidTr="00F42304">
        <w:trPr>
          <w:trHeight w:val="300"/>
        </w:trPr>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3E870570" w14:textId="77777777" w:rsidR="00D17436" w:rsidRPr="00651CAB" w:rsidRDefault="00D17436" w:rsidP="00D17436">
            <w:pPr>
              <w:spacing w:line="360" w:lineRule="auto"/>
              <w:rPr>
                <w:sz w:val="28"/>
                <w:szCs w:val="28"/>
              </w:rPr>
            </w:pPr>
            <w:r w:rsidRPr="00651CAB">
              <w:rPr>
                <w:sz w:val="28"/>
                <w:szCs w:val="28"/>
              </w:rPr>
              <w:t>ВГ</w:t>
            </w:r>
          </w:p>
          <w:p w14:paraId="4CB1C079" w14:textId="423D32E5" w:rsidR="00D17436" w:rsidRPr="00F42304" w:rsidRDefault="00D17436" w:rsidP="00D17436">
            <w:pPr>
              <w:spacing w:line="360" w:lineRule="auto"/>
              <w:rPr>
                <w:sz w:val="18"/>
                <w:szCs w:val="18"/>
              </w:rPr>
            </w:pPr>
            <w:r w:rsidRPr="00F42304">
              <w:rPr>
                <w:sz w:val="18"/>
                <w:szCs w:val="18"/>
              </w:rPr>
              <w:t>Вербальная гибкость</w:t>
            </w:r>
          </w:p>
        </w:tc>
        <w:tc>
          <w:tcPr>
            <w:tcW w:w="993" w:type="dxa"/>
            <w:tcBorders>
              <w:top w:val="nil"/>
              <w:left w:val="nil"/>
              <w:bottom w:val="single" w:sz="4" w:space="0" w:color="auto"/>
              <w:right w:val="single" w:sz="4" w:space="0" w:color="auto"/>
            </w:tcBorders>
            <w:shd w:val="clear" w:color="auto" w:fill="auto"/>
            <w:vAlign w:val="center"/>
            <w:hideMark/>
          </w:tcPr>
          <w:p w14:paraId="5A31C6E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42A7BFA4" w14:textId="36B9457E"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6C2B9614" w14:textId="19FCCFC3"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12,80</w:t>
            </w:r>
          </w:p>
          <w:p w14:paraId="12BB2503" w14:textId="7AB6EF9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(4,68)</w:t>
            </w:r>
          </w:p>
          <w:p w14:paraId="386FD3DD" w14:textId="035843BF"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19FA36DC"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4-22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174F05" w14:textId="6787A4E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133" w:type="dxa"/>
            <w:tcBorders>
              <w:top w:val="nil"/>
              <w:left w:val="nil"/>
              <w:bottom w:val="single" w:sz="4" w:space="0" w:color="auto"/>
              <w:right w:val="single" w:sz="4" w:space="0" w:color="auto"/>
            </w:tcBorders>
            <w:shd w:val="clear" w:color="000000" w:fill="FFFFFF"/>
            <w:noWrap/>
            <w:vAlign w:val="center"/>
            <w:hideMark/>
          </w:tcPr>
          <w:p w14:paraId="1B78159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8,58</w:t>
            </w:r>
          </w:p>
          <w:p w14:paraId="2C3F3607" w14:textId="7A9A692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(4,21)</w:t>
            </w:r>
          </w:p>
        </w:tc>
        <w:tc>
          <w:tcPr>
            <w:tcW w:w="854" w:type="dxa"/>
            <w:tcBorders>
              <w:top w:val="single" w:sz="4" w:space="0" w:color="auto"/>
              <w:left w:val="nil"/>
              <w:bottom w:val="single" w:sz="4" w:space="0" w:color="auto"/>
              <w:right w:val="single" w:sz="4" w:space="0" w:color="auto"/>
            </w:tcBorders>
            <w:vAlign w:val="center"/>
          </w:tcPr>
          <w:p w14:paraId="3166D9CD"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2-17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BE5DA5" w14:textId="25C3C631"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32" w:type="dxa"/>
            <w:tcBorders>
              <w:top w:val="nil"/>
              <w:left w:val="nil"/>
              <w:bottom w:val="single" w:sz="4" w:space="0" w:color="auto"/>
              <w:right w:val="single" w:sz="4" w:space="0" w:color="auto"/>
            </w:tcBorders>
            <w:shd w:val="clear" w:color="000000" w:fill="FFFFFF"/>
            <w:noWrap/>
            <w:vAlign w:val="center"/>
            <w:hideMark/>
          </w:tcPr>
          <w:p w14:paraId="1804A5E4"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10,48</w:t>
            </w:r>
          </w:p>
          <w:p w14:paraId="0F1B6A6C" w14:textId="29A9D91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(5,19)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D175601"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2-25</w:t>
            </w:r>
          </w:p>
        </w:tc>
      </w:tr>
      <w:tr w:rsidR="00D17436" w:rsidRPr="00651CAB" w14:paraId="392003DE" w14:textId="77777777" w:rsidTr="00F42304">
        <w:trPr>
          <w:trHeight w:val="730"/>
        </w:trPr>
        <w:tc>
          <w:tcPr>
            <w:tcW w:w="1134" w:type="dxa"/>
            <w:vMerge/>
            <w:tcBorders>
              <w:left w:val="single" w:sz="4" w:space="0" w:color="auto"/>
              <w:bottom w:val="single" w:sz="4" w:space="0" w:color="auto"/>
              <w:right w:val="single" w:sz="4" w:space="0" w:color="auto"/>
            </w:tcBorders>
            <w:shd w:val="clear" w:color="auto" w:fill="auto"/>
            <w:vAlign w:val="center"/>
            <w:hideMark/>
          </w:tcPr>
          <w:p w14:paraId="6B58A349" w14:textId="77777777" w:rsidR="00D17436" w:rsidRPr="00651CAB" w:rsidRDefault="00D17436" w:rsidP="00D17436">
            <w:pPr>
              <w:spacing w:line="360" w:lineRule="auto"/>
              <w:rPr>
                <w:sz w:val="28"/>
                <w:szCs w:val="28"/>
              </w:rPr>
            </w:pPr>
          </w:p>
        </w:tc>
        <w:tc>
          <w:tcPr>
            <w:tcW w:w="993" w:type="dxa"/>
            <w:tcBorders>
              <w:top w:val="nil"/>
              <w:left w:val="nil"/>
              <w:bottom w:val="single" w:sz="4" w:space="0" w:color="auto"/>
              <w:right w:val="single" w:sz="4" w:space="0" w:color="auto"/>
            </w:tcBorders>
            <w:shd w:val="clear" w:color="auto" w:fill="auto"/>
            <w:vAlign w:val="center"/>
            <w:hideMark/>
          </w:tcPr>
          <w:p w14:paraId="427D0AE0"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521707D2" w14:textId="66CCA995"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54CAE168" w14:textId="4CD4FE56"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9,32</w:t>
            </w:r>
          </w:p>
          <w:p w14:paraId="222E1597" w14:textId="286C151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(4,33)</w:t>
            </w:r>
          </w:p>
          <w:p w14:paraId="5893D1F6" w14:textId="5F297719"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7DD1E71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3-19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9AA708" w14:textId="2B199F1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133" w:type="dxa"/>
            <w:tcBorders>
              <w:top w:val="nil"/>
              <w:left w:val="nil"/>
              <w:bottom w:val="single" w:sz="4" w:space="0" w:color="auto"/>
              <w:right w:val="single" w:sz="4" w:space="0" w:color="auto"/>
            </w:tcBorders>
            <w:shd w:val="clear" w:color="000000" w:fill="FFFFFF"/>
            <w:noWrap/>
            <w:vAlign w:val="center"/>
            <w:hideMark/>
          </w:tcPr>
          <w:p w14:paraId="6006C3BB" w14:textId="770BFEA7" w:rsidR="00D17436" w:rsidRPr="00651CAB" w:rsidRDefault="00D17436" w:rsidP="00D17436">
            <w:pPr>
              <w:spacing w:before="240" w:line="360" w:lineRule="auto"/>
              <w:jc w:val="center"/>
              <w:rPr>
                <w:color w:val="0D0D0D" w:themeColor="text1" w:themeTint="F2"/>
                <w:sz w:val="28"/>
                <w:szCs w:val="28"/>
              </w:rPr>
            </w:pPr>
            <w:r w:rsidRPr="00651CAB">
              <w:rPr>
                <w:color w:val="0D0D0D" w:themeColor="text1" w:themeTint="F2"/>
                <w:sz w:val="28"/>
                <w:szCs w:val="28"/>
              </w:rPr>
              <w:t>7,76</w:t>
            </w:r>
            <w:r w:rsidRPr="00651CAB">
              <w:rPr>
                <w:color w:val="0D0D0D" w:themeColor="text1" w:themeTint="F2"/>
                <w:sz w:val="28"/>
                <w:szCs w:val="28"/>
              </w:rPr>
              <w:br/>
              <w:t>(3,25)</w:t>
            </w:r>
          </w:p>
        </w:tc>
        <w:tc>
          <w:tcPr>
            <w:tcW w:w="854" w:type="dxa"/>
            <w:tcBorders>
              <w:top w:val="single" w:sz="4" w:space="0" w:color="auto"/>
              <w:left w:val="nil"/>
              <w:bottom w:val="single" w:sz="4" w:space="0" w:color="auto"/>
              <w:right w:val="single" w:sz="4" w:space="0" w:color="auto"/>
            </w:tcBorders>
            <w:vAlign w:val="center"/>
          </w:tcPr>
          <w:p w14:paraId="6F48E33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2-16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4194D0" w14:textId="58C87DB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w:t>
            </w:r>
            <w:r w:rsidRPr="00651CAB">
              <w:rPr>
                <w:color w:val="0D0D0D" w:themeColor="text1" w:themeTint="F2"/>
                <w:sz w:val="28"/>
                <w:szCs w:val="28"/>
                <w:lang w:val="en-GB"/>
              </w:rPr>
              <w:t>1</w:t>
            </w:r>
          </w:p>
        </w:tc>
        <w:tc>
          <w:tcPr>
            <w:tcW w:w="1132" w:type="dxa"/>
            <w:tcBorders>
              <w:top w:val="nil"/>
              <w:left w:val="nil"/>
              <w:bottom w:val="single" w:sz="4" w:space="0" w:color="auto"/>
              <w:right w:val="single" w:sz="4" w:space="0" w:color="auto"/>
            </w:tcBorders>
            <w:shd w:val="clear" w:color="000000" w:fill="FFFFFF"/>
            <w:noWrap/>
            <w:vAlign w:val="center"/>
            <w:hideMark/>
          </w:tcPr>
          <w:p w14:paraId="2F357DD9"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9,55</w:t>
            </w:r>
          </w:p>
          <w:p w14:paraId="20F6D5B1" w14:textId="3764AD36"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(4,30)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63E8FD0"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3-18</w:t>
            </w:r>
          </w:p>
        </w:tc>
      </w:tr>
      <w:tr w:rsidR="00D17436" w:rsidRPr="00651CAB" w14:paraId="725F6B03" w14:textId="77777777" w:rsidTr="00F42304">
        <w:trPr>
          <w:trHeight w:val="300"/>
        </w:trPr>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795AE7A5" w14:textId="77777777" w:rsidR="00D17436" w:rsidRPr="00651CAB" w:rsidRDefault="00D17436" w:rsidP="00D17436">
            <w:pPr>
              <w:spacing w:line="360" w:lineRule="auto"/>
              <w:rPr>
                <w:sz w:val="28"/>
                <w:szCs w:val="28"/>
              </w:rPr>
            </w:pPr>
            <w:r w:rsidRPr="00651CAB">
              <w:rPr>
                <w:sz w:val="28"/>
                <w:szCs w:val="28"/>
              </w:rPr>
              <w:t>ВО</w:t>
            </w:r>
          </w:p>
          <w:p w14:paraId="1C41254E" w14:textId="1082DAE3" w:rsidR="00D17436" w:rsidRPr="00F42304" w:rsidRDefault="00D17436" w:rsidP="00D17436">
            <w:pPr>
              <w:spacing w:line="360" w:lineRule="auto"/>
              <w:rPr>
                <w:sz w:val="18"/>
                <w:szCs w:val="18"/>
              </w:rPr>
            </w:pPr>
            <w:r w:rsidRPr="00F42304">
              <w:rPr>
                <w:sz w:val="18"/>
                <w:szCs w:val="18"/>
              </w:rPr>
              <w:t>Вербальная оригинальность</w:t>
            </w:r>
          </w:p>
        </w:tc>
        <w:tc>
          <w:tcPr>
            <w:tcW w:w="993" w:type="dxa"/>
            <w:tcBorders>
              <w:top w:val="nil"/>
              <w:left w:val="nil"/>
              <w:bottom w:val="single" w:sz="4" w:space="0" w:color="auto"/>
              <w:right w:val="single" w:sz="4" w:space="0" w:color="auto"/>
            </w:tcBorders>
            <w:shd w:val="clear" w:color="auto" w:fill="auto"/>
            <w:vAlign w:val="center"/>
            <w:hideMark/>
          </w:tcPr>
          <w:p w14:paraId="0A40EA0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775E7CA2" w14:textId="1A6CD41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6A20A17D" w14:textId="39CB219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34,17</w:t>
            </w:r>
          </w:p>
          <w:p w14:paraId="40D54107" w14:textId="358A72E9"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(19,67)</w:t>
            </w:r>
          </w:p>
          <w:p w14:paraId="7EE0433E" w14:textId="06363F22"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6AAFD20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3-77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189008" w14:textId="2C86A99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133" w:type="dxa"/>
            <w:tcBorders>
              <w:top w:val="nil"/>
              <w:left w:val="nil"/>
              <w:bottom w:val="single" w:sz="4" w:space="0" w:color="auto"/>
              <w:right w:val="single" w:sz="4" w:space="0" w:color="auto"/>
            </w:tcBorders>
            <w:shd w:val="clear" w:color="000000" w:fill="FFFFFF"/>
            <w:noWrap/>
            <w:vAlign w:val="center"/>
            <w:hideMark/>
          </w:tcPr>
          <w:p w14:paraId="650F5016"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19,68</w:t>
            </w:r>
          </w:p>
          <w:p w14:paraId="275A8608" w14:textId="0685F3C9"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(15,54)</w:t>
            </w:r>
          </w:p>
        </w:tc>
        <w:tc>
          <w:tcPr>
            <w:tcW w:w="854" w:type="dxa"/>
            <w:tcBorders>
              <w:top w:val="single" w:sz="4" w:space="0" w:color="auto"/>
              <w:left w:val="nil"/>
              <w:bottom w:val="single" w:sz="4" w:space="0" w:color="auto"/>
              <w:right w:val="single" w:sz="4" w:space="0" w:color="auto"/>
            </w:tcBorders>
            <w:vAlign w:val="center"/>
          </w:tcPr>
          <w:p w14:paraId="39550B56"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0-72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A0B6D7" w14:textId="7488F82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32" w:type="dxa"/>
            <w:tcBorders>
              <w:top w:val="nil"/>
              <w:left w:val="nil"/>
              <w:bottom w:val="single" w:sz="4" w:space="0" w:color="auto"/>
              <w:right w:val="single" w:sz="4" w:space="0" w:color="auto"/>
            </w:tcBorders>
            <w:shd w:val="clear" w:color="000000" w:fill="FFFFFF"/>
            <w:noWrap/>
            <w:vAlign w:val="center"/>
            <w:hideMark/>
          </w:tcPr>
          <w:p w14:paraId="602EE30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27,29</w:t>
            </w:r>
          </w:p>
          <w:p w14:paraId="46930C5A" w14:textId="3BB9DA5E"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(21,98)</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CB261D1"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0-86</w:t>
            </w:r>
          </w:p>
        </w:tc>
      </w:tr>
      <w:tr w:rsidR="00D17436" w:rsidRPr="00651CAB" w14:paraId="6E6DE806" w14:textId="77777777" w:rsidTr="00F42304">
        <w:trPr>
          <w:trHeight w:val="300"/>
        </w:trPr>
        <w:tc>
          <w:tcPr>
            <w:tcW w:w="1134" w:type="dxa"/>
            <w:vMerge/>
            <w:tcBorders>
              <w:left w:val="single" w:sz="4" w:space="0" w:color="auto"/>
              <w:bottom w:val="single" w:sz="4" w:space="0" w:color="auto"/>
              <w:right w:val="single" w:sz="4" w:space="0" w:color="auto"/>
            </w:tcBorders>
            <w:shd w:val="clear" w:color="auto" w:fill="auto"/>
            <w:vAlign w:val="center"/>
            <w:hideMark/>
          </w:tcPr>
          <w:p w14:paraId="519934FF" w14:textId="77777777" w:rsidR="00D17436" w:rsidRPr="00651CAB" w:rsidRDefault="00D17436" w:rsidP="00D17436">
            <w:pPr>
              <w:spacing w:line="360" w:lineRule="auto"/>
              <w:rPr>
                <w:sz w:val="28"/>
                <w:szCs w:val="28"/>
              </w:rPr>
            </w:pPr>
          </w:p>
        </w:tc>
        <w:tc>
          <w:tcPr>
            <w:tcW w:w="993" w:type="dxa"/>
            <w:tcBorders>
              <w:top w:val="nil"/>
              <w:left w:val="nil"/>
              <w:bottom w:val="single" w:sz="4" w:space="0" w:color="auto"/>
              <w:right w:val="single" w:sz="4" w:space="0" w:color="auto"/>
            </w:tcBorders>
            <w:shd w:val="clear" w:color="auto" w:fill="auto"/>
            <w:vAlign w:val="center"/>
            <w:hideMark/>
          </w:tcPr>
          <w:p w14:paraId="7D92EB7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0860CD84" w14:textId="34BC284F"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07DF1A0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17,50</w:t>
            </w:r>
          </w:p>
          <w:p w14:paraId="3BB67FDD" w14:textId="1129B3B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(13,85)</w:t>
            </w:r>
          </w:p>
          <w:p w14:paraId="04B8EFF0" w14:textId="00E023B6"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4312DBCD"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1-68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872595" w14:textId="4FF20FE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133" w:type="dxa"/>
            <w:tcBorders>
              <w:top w:val="nil"/>
              <w:left w:val="nil"/>
              <w:bottom w:val="single" w:sz="4" w:space="0" w:color="auto"/>
              <w:right w:val="single" w:sz="4" w:space="0" w:color="auto"/>
            </w:tcBorders>
            <w:shd w:val="clear" w:color="000000" w:fill="FFFFFF"/>
            <w:noWrap/>
            <w:vAlign w:val="center"/>
            <w:hideMark/>
          </w:tcPr>
          <w:p w14:paraId="0521650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17,79</w:t>
            </w:r>
          </w:p>
          <w:p w14:paraId="6CB9A45C" w14:textId="06DF9B9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(13,66)</w:t>
            </w:r>
          </w:p>
        </w:tc>
        <w:tc>
          <w:tcPr>
            <w:tcW w:w="854" w:type="dxa"/>
            <w:tcBorders>
              <w:top w:val="single" w:sz="4" w:space="0" w:color="auto"/>
              <w:left w:val="nil"/>
              <w:bottom w:val="single" w:sz="4" w:space="0" w:color="auto"/>
              <w:right w:val="single" w:sz="4" w:space="0" w:color="auto"/>
            </w:tcBorders>
            <w:vAlign w:val="center"/>
          </w:tcPr>
          <w:p w14:paraId="34C53DD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4-62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E364CA" w14:textId="51A94D7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w:t>
            </w:r>
            <w:r w:rsidRPr="00651CAB">
              <w:rPr>
                <w:color w:val="0D0D0D" w:themeColor="text1" w:themeTint="F2"/>
                <w:sz w:val="28"/>
                <w:szCs w:val="28"/>
                <w:lang w:val="en-GB"/>
              </w:rPr>
              <w:t>1</w:t>
            </w:r>
          </w:p>
        </w:tc>
        <w:tc>
          <w:tcPr>
            <w:tcW w:w="1132" w:type="dxa"/>
            <w:tcBorders>
              <w:top w:val="nil"/>
              <w:left w:val="nil"/>
              <w:bottom w:val="single" w:sz="4" w:space="0" w:color="auto"/>
              <w:right w:val="single" w:sz="4" w:space="0" w:color="auto"/>
            </w:tcBorders>
            <w:shd w:val="clear" w:color="000000" w:fill="FFFFFF"/>
            <w:noWrap/>
            <w:vAlign w:val="center"/>
            <w:hideMark/>
          </w:tcPr>
          <w:p w14:paraId="7CA79064"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19,02</w:t>
            </w:r>
          </w:p>
          <w:p w14:paraId="679E4583" w14:textId="503EE9F9"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(17,74)</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D0CC85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0-61</w:t>
            </w:r>
          </w:p>
        </w:tc>
      </w:tr>
      <w:tr w:rsidR="00D17436" w:rsidRPr="00651CAB" w14:paraId="6B4CC877" w14:textId="77777777" w:rsidTr="00F42304">
        <w:trPr>
          <w:trHeight w:val="30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1D161" w14:textId="77777777" w:rsidR="00D17436" w:rsidRPr="00651CAB" w:rsidRDefault="00D17436" w:rsidP="00D17436">
            <w:pPr>
              <w:spacing w:line="360" w:lineRule="auto"/>
              <w:rPr>
                <w:sz w:val="28"/>
                <w:szCs w:val="28"/>
              </w:rPr>
            </w:pPr>
            <w:r w:rsidRPr="00651CAB">
              <w:rPr>
                <w:sz w:val="28"/>
                <w:szCs w:val="28"/>
              </w:rPr>
              <w:t>ВР</w:t>
            </w:r>
          </w:p>
          <w:p w14:paraId="096B204D" w14:textId="6BD1B41E" w:rsidR="00D17436" w:rsidRPr="00F42304" w:rsidRDefault="00D17436" w:rsidP="00D17436">
            <w:pPr>
              <w:spacing w:line="360" w:lineRule="auto"/>
              <w:rPr>
                <w:sz w:val="18"/>
                <w:szCs w:val="18"/>
              </w:rPr>
            </w:pPr>
            <w:r w:rsidRPr="00F42304">
              <w:rPr>
                <w:sz w:val="18"/>
                <w:szCs w:val="18"/>
              </w:rPr>
              <w:t>Вербальная разработанность</w:t>
            </w:r>
          </w:p>
        </w:tc>
        <w:tc>
          <w:tcPr>
            <w:tcW w:w="993" w:type="dxa"/>
            <w:tcBorders>
              <w:top w:val="nil"/>
              <w:left w:val="nil"/>
              <w:bottom w:val="single" w:sz="4" w:space="0" w:color="auto"/>
              <w:right w:val="single" w:sz="4" w:space="0" w:color="auto"/>
            </w:tcBorders>
            <w:shd w:val="clear" w:color="auto" w:fill="auto"/>
            <w:vAlign w:val="center"/>
            <w:hideMark/>
          </w:tcPr>
          <w:p w14:paraId="6DC2CFA9"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65A56E3E" w14:textId="42F080A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7404A198" w14:textId="40542851"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10,70</w:t>
            </w:r>
          </w:p>
          <w:p w14:paraId="779B93F3" w14:textId="39D31D6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(6,92)</w:t>
            </w:r>
          </w:p>
          <w:p w14:paraId="16833770" w14:textId="2F1281A7"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6C56667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2-34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A5F617" w14:textId="531C0B1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133" w:type="dxa"/>
            <w:tcBorders>
              <w:top w:val="nil"/>
              <w:left w:val="nil"/>
              <w:bottom w:val="single" w:sz="4" w:space="0" w:color="auto"/>
              <w:right w:val="single" w:sz="4" w:space="0" w:color="auto"/>
            </w:tcBorders>
            <w:shd w:val="clear" w:color="000000" w:fill="FFFFFF"/>
            <w:noWrap/>
            <w:vAlign w:val="center"/>
            <w:hideMark/>
          </w:tcPr>
          <w:p w14:paraId="2F610F1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12,84</w:t>
            </w:r>
          </w:p>
          <w:p w14:paraId="7EDEAACA" w14:textId="16AABEA9"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(15,87)</w:t>
            </w:r>
          </w:p>
        </w:tc>
        <w:tc>
          <w:tcPr>
            <w:tcW w:w="854" w:type="dxa"/>
            <w:tcBorders>
              <w:top w:val="single" w:sz="4" w:space="0" w:color="auto"/>
              <w:left w:val="nil"/>
              <w:bottom w:val="single" w:sz="4" w:space="0" w:color="auto"/>
              <w:right w:val="single" w:sz="4" w:space="0" w:color="auto"/>
            </w:tcBorders>
            <w:vAlign w:val="center"/>
          </w:tcPr>
          <w:p w14:paraId="3DD0676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0-66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1BDFF0" w14:textId="6B35AA83"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32" w:type="dxa"/>
            <w:tcBorders>
              <w:top w:val="nil"/>
              <w:left w:val="nil"/>
              <w:bottom w:val="single" w:sz="4" w:space="0" w:color="auto"/>
              <w:right w:val="single" w:sz="4" w:space="0" w:color="auto"/>
            </w:tcBorders>
            <w:shd w:val="clear" w:color="000000" w:fill="FFFFFF"/>
            <w:noWrap/>
            <w:vAlign w:val="center"/>
            <w:hideMark/>
          </w:tcPr>
          <w:p w14:paraId="0C9A809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5,81</w:t>
            </w:r>
          </w:p>
          <w:p w14:paraId="6B6AEE40" w14:textId="13CE527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(6,44)</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3BED70D"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0-33</w:t>
            </w:r>
          </w:p>
        </w:tc>
      </w:tr>
      <w:tr w:rsidR="00D17436" w:rsidRPr="00651CAB" w14:paraId="79229A5A" w14:textId="77777777" w:rsidTr="00F42304">
        <w:trPr>
          <w:trHeight w:val="300"/>
        </w:trPr>
        <w:tc>
          <w:tcPr>
            <w:tcW w:w="1134" w:type="dxa"/>
            <w:vMerge/>
            <w:tcBorders>
              <w:left w:val="single" w:sz="4" w:space="0" w:color="auto"/>
              <w:bottom w:val="single" w:sz="4" w:space="0" w:color="auto"/>
              <w:right w:val="single" w:sz="4" w:space="0" w:color="auto"/>
            </w:tcBorders>
            <w:shd w:val="clear" w:color="auto" w:fill="auto"/>
            <w:vAlign w:val="center"/>
            <w:hideMark/>
          </w:tcPr>
          <w:p w14:paraId="7BB3750A" w14:textId="77777777" w:rsidR="00D17436" w:rsidRPr="00651CAB" w:rsidRDefault="00D17436" w:rsidP="00D17436">
            <w:pPr>
              <w:spacing w:line="360" w:lineRule="auto"/>
              <w:rPr>
                <w:sz w:val="28"/>
                <w:szCs w:val="28"/>
              </w:rPr>
            </w:pPr>
          </w:p>
        </w:tc>
        <w:tc>
          <w:tcPr>
            <w:tcW w:w="993" w:type="dxa"/>
            <w:tcBorders>
              <w:top w:val="nil"/>
              <w:left w:val="nil"/>
              <w:bottom w:val="single" w:sz="4" w:space="0" w:color="auto"/>
              <w:right w:val="single" w:sz="4" w:space="0" w:color="auto"/>
            </w:tcBorders>
            <w:shd w:val="clear" w:color="auto" w:fill="auto"/>
            <w:vAlign w:val="center"/>
            <w:hideMark/>
          </w:tcPr>
          <w:p w14:paraId="2E9DEB8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7B628837" w14:textId="50D4263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65FF3DB5" w14:textId="1C99710F"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11,89</w:t>
            </w:r>
          </w:p>
          <w:p w14:paraId="45931368" w14:textId="6FD5D7F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(11,24)</w:t>
            </w:r>
          </w:p>
          <w:p w14:paraId="0E1099D3" w14:textId="70B83612" w:rsidR="00D17436" w:rsidRPr="00651CAB" w:rsidRDefault="00D17436" w:rsidP="00D17436">
            <w:pPr>
              <w:spacing w:line="360" w:lineRule="auto"/>
              <w:jc w:val="center"/>
              <w:rPr>
                <w:color w:val="0D0D0D" w:themeColor="text1" w:themeTint="F2"/>
                <w:sz w:val="28"/>
                <w:szCs w:val="28"/>
              </w:rPr>
            </w:pPr>
          </w:p>
        </w:tc>
        <w:tc>
          <w:tcPr>
            <w:tcW w:w="850" w:type="dxa"/>
            <w:tcBorders>
              <w:top w:val="single" w:sz="4" w:space="0" w:color="auto"/>
              <w:left w:val="nil"/>
              <w:bottom w:val="single" w:sz="4" w:space="0" w:color="auto"/>
              <w:right w:val="single" w:sz="4" w:space="0" w:color="auto"/>
            </w:tcBorders>
            <w:vAlign w:val="center"/>
          </w:tcPr>
          <w:p w14:paraId="004C3A90"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0-49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6F54D9" w14:textId="0BF1A3B3"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133" w:type="dxa"/>
            <w:tcBorders>
              <w:top w:val="nil"/>
              <w:left w:val="nil"/>
              <w:bottom w:val="single" w:sz="4" w:space="0" w:color="auto"/>
              <w:right w:val="single" w:sz="4" w:space="0" w:color="auto"/>
            </w:tcBorders>
            <w:shd w:val="clear" w:color="000000" w:fill="FFFFFF"/>
            <w:noWrap/>
            <w:vAlign w:val="center"/>
            <w:hideMark/>
          </w:tcPr>
          <w:p w14:paraId="6DC1D0E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11,64</w:t>
            </w:r>
          </w:p>
          <w:p w14:paraId="5516B497" w14:textId="721E5E1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(15,51)</w:t>
            </w:r>
          </w:p>
        </w:tc>
        <w:tc>
          <w:tcPr>
            <w:tcW w:w="854" w:type="dxa"/>
            <w:tcBorders>
              <w:top w:val="single" w:sz="4" w:space="0" w:color="auto"/>
              <w:left w:val="nil"/>
              <w:bottom w:val="single" w:sz="4" w:space="0" w:color="auto"/>
              <w:right w:val="single" w:sz="4" w:space="0" w:color="auto"/>
            </w:tcBorders>
            <w:vAlign w:val="center"/>
          </w:tcPr>
          <w:p w14:paraId="1B78AA5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0-77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2AE613" w14:textId="6DD8685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w:t>
            </w:r>
            <w:r w:rsidRPr="00651CAB">
              <w:rPr>
                <w:color w:val="0D0D0D" w:themeColor="text1" w:themeTint="F2"/>
                <w:sz w:val="28"/>
                <w:szCs w:val="28"/>
                <w:lang w:val="en-GB"/>
              </w:rPr>
              <w:t>1</w:t>
            </w:r>
          </w:p>
        </w:tc>
        <w:tc>
          <w:tcPr>
            <w:tcW w:w="1132" w:type="dxa"/>
            <w:tcBorders>
              <w:top w:val="nil"/>
              <w:left w:val="nil"/>
              <w:bottom w:val="single" w:sz="4" w:space="0" w:color="auto"/>
              <w:right w:val="single" w:sz="4" w:space="0" w:color="auto"/>
            </w:tcBorders>
            <w:shd w:val="clear" w:color="000000" w:fill="FFFFFF"/>
            <w:noWrap/>
            <w:vAlign w:val="center"/>
            <w:hideMark/>
          </w:tcPr>
          <w:p w14:paraId="70C4210A"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15,25</w:t>
            </w:r>
          </w:p>
          <w:p w14:paraId="2BC96263" w14:textId="19AEBA0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(17,38)</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8E660F6"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0-68</w:t>
            </w:r>
          </w:p>
        </w:tc>
      </w:tr>
    </w:tbl>
    <w:p w14:paraId="3F88587F" w14:textId="3CADFA4C"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5E2DFD" w:rsidRPr="00651CAB">
        <w:rPr>
          <w:i/>
          <w:iCs/>
          <w:sz w:val="28"/>
          <w:szCs w:val="28"/>
        </w:rPr>
        <w:t>«</w:t>
      </w:r>
      <w:r w:rsidRPr="00651CAB">
        <w:rPr>
          <w:i/>
          <w:iCs/>
          <w:sz w:val="28"/>
          <w:szCs w:val="28"/>
        </w:rPr>
        <w:t>ИО</w:t>
      </w:r>
      <w:r w:rsidR="005E2DFD" w:rsidRPr="00651CAB">
        <w:rPr>
          <w:i/>
          <w:iCs/>
          <w:sz w:val="28"/>
          <w:szCs w:val="28"/>
        </w:rPr>
        <w:t>»</w:t>
      </w:r>
      <w:r w:rsidRPr="00651CAB">
        <w:rPr>
          <w:i/>
          <w:iCs/>
          <w:sz w:val="28"/>
          <w:szCs w:val="28"/>
        </w:rPr>
        <w:t xml:space="preserve"> — группа </w:t>
      </w:r>
      <w:r w:rsidR="005E2DFD" w:rsidRPr="00651CAB">
        <w:rPr>
          <w:i/>
          <w:iCs/>
          <w:sz w:val="28"/>
          <w:szCs w:val="28"/>
        </w:rPr>
        <w:t xml:space="preserve">с </w:t>
      </w:r>
      <w:r w:rsidRPr="00651CAB">
        <w:rPr>
          <w:i/>
          <w:iCs/>
          <w:sz w:val="28"/>
          <w:szCs w:val="28"/>
        </w:rPr>
        <w:t>интеллектуально</w:t>
      </w:r>
      <w:r w:rsidR="005E2DFD" w:rsidRPr="00651CAB">
        <w:rPr>
          <w:i/>
          <w:iCs/>
          <w:sz w:val="28"/>
          <w:szCs w:val="28"/>
        </w:rPr>
        <w:t>й</w:t>
      </w:r>
      <w:r w:rsidRPr="00651CAB">
        <w:rPr>
          <w:i/>
          <w:iCs/>
          <w:sz w:val="28"/>
          <w:szCs w:val="28"/>
        </w:rPr>
        <w:t xml:space="preserve"> одаренн</w:t>
      </w:r>
      <w:r w:rsidR="005E2DFD" w:rsidRPr="00651CAB">
        <w:rPr>
          <w:i/>
          <w:iCs/>
          <w:sz w:val="28"/>
          <w:szCs w:val="28"/>
        </w:rPr>
        <w:t>остью</w:t>
      </w:r>
      <w:r w:rsidRPr="00651CAB">
        <w:rPr>
          <w:i/>
          <w:iCs/>
          <w:sz w:val="28"/>
          <w:szCs w:val="28"/>
        </w:rPr>
        <w:t xml:space="preserve">, </w:t>
      </w:r>
      <w:r w:rsidR="005E2DFD" w:rsidRPr="00651CAB">
        <w:rPr>
          <w:i/>
          <w:iCs/>
          <w:sz w:val="28"/>
          <w:szCs w:val="28"/>
        </w:rPr>
        <w:t>«</w:t>
      </w:r>
      <w:r w:rsidRPr="00651CAB">
        <w:rPr>
          <w:i/>
          <w:iCs/>
          <w:sz w:val="28"/>
          <w:szCs w:val="28"/>
        </w:rPr>
        <w:t>ХО</w:t>
      </w:r>
      <w:r w:rsidR="005E2DFD" w:rsidRPr="00651CAB">
        <w:rPr>
          <w:i/>
          <w:iCs/>
          <w:sz w:val="28"/>
          <w:szCs w:val="28"/>
        </w:rPr>
        <w:t>»</w:t>
      </w:r>
      <w:r w:rsidRPr="00651CAB">
        <w:rPr>
          <w:i/>
          <w:iCs/>
          <w:sz w:val="28"/>
          <w:szCs w:val="28"/>
        </w:rPr>
        <w:t xml:space="preserve"> — группа </w:t>
      </w:r>
      <w:r w:rsidR="005E2DFD" w:rsidRPr="00651CAB">
        <w:rPr>
          <w:i/>
          <w:iCs/>
          <w:sz w:val="28"/>
          <w:szCs w:val="28"/>
        </w:rPr>
        <w:t xml:space="preserve">с </w:t>
      </w:r>
      <w:r w:rsidRPr="00651CAB">
        <w:rPr>
          <w:i/>
          <w:iCs/>
          <w:sz w:val="28"/>
          <w:szCs w:val="28"/>
        </w:rPr>
        <w:t>художественно</w:t>
      </w:r>
      <w:r w:rsidR="005E2DFD" w:rsidRPr="00651CAB">
        <w:rPr>
          <w:i/>
          <w:iCs/>
          <w:sz w:val="28"/>
          <w:szCs w:val="28"/>
        </w:rPr>
        <w:t>-изобразительной</w:t>
      </w:r>
      <w:r w:rsidRPr="00651CAB">
        <w:rPr>
          <w:i/>
          <w:iCs/>
          <w:sz w:val="28"/>
          <w:szCs w:val="28"/>
        </w:rPr>
        <w:t xml:space="preserve"> одаренн</w:t>
      </w:r>
      <w:r w:rsidR="005E2DFD" w:rsidRPr="00651CAB">
        <w:rPr>
          <w:i/>
          <w:iCs/>
          <w:sz w:val="28"/>
          <w:szCs w:val="28"/>
        </w:rPr>
        <w:t>остью</w:t>
      </w:r>
      <w:r w:rsidRPr="00651CAB">
        <w:rPr>
          <w:i/>
          <w:iCs/>
          <w:sz w:val="28"/>
          <w:szCs w:val="28"/>
        </w:rPr>
        <w:t xml:space="preserve">, </w:t>
      </w:r>
      <w:r w:rsidR="005E2DFD" w:rsidRPr="00651CAB">
        <w:rPr>
          <w:i/>
          <w:iCs/>
          <w:sz w:val="28"/>
          <w:szCs w:val="28"/>
        </w:rPr>
        <w:t>«</w:t>
      </w:r>
      <w:r w:rsidRPr="00651CAB">
        <w:rPr>
          <w:i/>
          <w:iCs/>
          <w:sz w:val="28"/>
          <w:szCs w:val="28"/>
        </w:rPr>
        <w:t>Н</w:t>
      </w:r>
      <w:r w:rsidR="005E2DFD" w:rsidRPr="00651CAB">
        <w:rPr>
          <w:i/>
          <w:iCs/>
          <w:sz w:val="28"/>
          <w:szCs w:val="28"/>
        </w:rPr>
        <w:t>»</w:t>
      </w:r>
      <w:r w:rsidRPr="00651CAB">
        <w:rPr>
          <w:i/>
          <w:iCs/>
          <w:sz w:val="28"/>
          <w:szCs w:val="28"/>
        </w:rPr>
        <w:t xml:space="preserve"> — нормотипичная группа.</w:t>
      </w:r>
    </w:p>
    <w:p w14:paraId="63BC0CF8" w14:textId="77777777" w:rsidR="005E2DFD" w:rsidRPr="00651CAB" w:rsidRDefault="005E2DFD" w:rsidP="00315237">
      <w:pPr>
        <w:adjustRightInd w:val="0"/>
        <w:spacing w:line="360" w:lineRule="auto"/>
        <w:ind w:firstLine="708"/>
        <w:jc w:val="both"/>
        <w:rPr>
          <w:sz w:val="28"/>
          <w:szCs w:val="28"/>
        </w:rPr>
      </w:pPr>
    </w:p>
    <w:p w14:paraId="6CB7C5E4" w14:textId="55D2049B" w:rsidR="00766A4D" w:rsidRPr="00651CAB" w:rsidRDefault="00766A4D" w:rsidP="00315237">
      <w:pPr>
        <w:adjustRightInd w:val="0"/>
        <w:spacing w:line="360" w:lineRule="auto"/>
        <w:ind w:firstLine="708"/>
        <w:jc w:val="both"/>
        <w:rPr>
          <w:sz w:val="28"/>
          <w:szCs w:val="28"/>
        </w:rPr>
      </w:pPr>
      <w:r w:rsidRPr="00651CAB">
        <w:rPr>
          <w:sz w:val="28"/>
          <w:szCs w:val="28"/>
        </w:rPr>
        <w:t xml:space="preserve">В таблице </w:t>
      </w:r>
      <w:r w:rsidR="00897C57" w:rsidRPr="00651CAB">
        <w:rPr>
          <w:sz w:val="28"/>
          <w:szCs w:val="28"/>
        </w:rPr>
        <w:t>7</w:t>
      </w:r>
      <w:r w:rsidRPr="00651CAB">
        <w:rPr>
          <w:sz w:val="28"/>
          <w:szCs w:val="28"/>
        </w:rPr>
        <w:t xml:space="preserve"> представлены средние значения показателей вербальной беглости </w:t>
      </w:r>
      <w:r w:rsidR="005E2DFD" w:rsidRPr="00651CAB">
        <w:rPr>
          <w:sz w:val="28"/>
          <w:szCs w:val="28"/>
        </w:rPr>
        <w:t>«</w:t>
      </w:r>
      <w:r w:rsidRPr="00651CAB">
        <w:rPr>
          <w:sz w:val="28"/>
          <w:szCs w:val="28"/>
        </w:rPr>
        <w:t>ВБ</w:t>
      </w:r>
      <w:r w:rsidR="005E2DFD" w:rsidRPr="00651CAB">
        <w:rPr>
          <w:sz w:val="28"/>
          <w:szCs w:val="28"/>
        </w:rPr>
        <w:t>»</w:t>
      </w:r>
      <w:r w:rsidRPr="00651CAB">
        <w:rPr>
          <w:sz w:val="28"/>
          <w:szCs w:val="28"/>
        </w:rPr>
        <w:t xml:space="preserve">, гибкости </w:t>
      </w:r>
      <w:r w:rsidR="005E2DFD" w:rsidRPr="00651CAB">
        <w:rPr>
          <w:sz w:val="28"/>
          <w:szCs w:val="28"/>
        </w:rPr>
        <w:t>«</w:t>
      </w:r>
      <w:r w:rsidRPr="00651CAB">
        <w:rPr>
          <w:sz w:val="28"/>
          <w:szCs w:val="28"/>
        </w:rPr>
        <w:t>ВГ</w:t>
      </w:r>
      <w:r w:rsidR="005E2DFD" w:rsidRPr="00651CAB">
        <w:rPr>
          <w:sz w:val="28"/>
          <w:szCs w:val="28"/>
        </w:rPr>
        <w:t>»</w:t>
      </w:r>
      <w:r w:rsidRPr="00651CAB">
        <w:rPr>
          <w:sz w:val="28"/>
          <w:szCs w:val="28"/>
        </w:rPr>
        <w:t xml:space="preserve">, оригинальности </w:t>
      </w:r>
      <w:r w:rsidR="005E2DFD" w:rsidRPr="00651CAB">
        <w:rPr>
          <w:sz w:val="28"/>
          <w:szCs w:val="28"/>
        </w:rPr>
        <w:t>«</w:t>
      </w:r>
      <w:r w:rsidRPr="00651CAB">
        <w:rPr>
          <w:sz w:val="28"/>
          <w:szCs w:val="28"/>
        </w:rPr>
        <w:t>ВО</w:t>
      </w:r>
      <w:r w:rsidR="005E2DFD" w:rsidRPr="00651CAB">
        <w:rPr>
          <w:sz w:val="28"/>
          <w:szCs w:val="28"/>
        </w:rPr>
        <w:t>»</w:t>
      </w:r>
      <w:r w:rsidRPr="00651CAB">
        <w:rPr>
          <w:sz w:val="28"/>
          <w:szCs w:val="28"/>
        </w:rPr>
        <w:t xml:space="preserve"> и разработанности </w:t>
      </w:r>
      <w:r w:rsidR="005E2DFD" w:rsidRPr="00651CAB">
        <w:rPr>
          <w:sz w:val="28"/>
          <w:szCs w:val="28"/>
        </w:rPr>
        <w:t>«</w:t>
      </w:r>
      <w:r w:rsidRPr="00651CAB">
        <w:rPr>
          <w:sz w:val="28"/>
          <w:szCs w:val="28"/>
        </w:rPr>
        <w:t>ВР</w:t>
      </w:r>
      <w:r w:rsidR="005E2DFD" w:rsidRPr="00651CAB">
        <w:rPr>
          <w:sz w:val="28"/>
          <w:szCs w:val="28"/>
        </w:rPr>
        <w:t>»</w:t>
      </w:r>
      <w:r w:rsidRPr="00651CAB">
        <w:rPr>
          <w:sz w:val="28"/>
          <w:szCs w:val="28"/>
        </w:rPr>
        <w:t xml:space="preserve">, а также общего показателя вербальной креативности </w:t>
      </w:r>
      <w:r w:rsidR="005E2DFD" w:rsidRPr="00651CAB">
        <w:rPr>
          <w:sz w:val="28"/>
          <w:szCs w:val="28"/>
        </w:rPr>
        <w:t>«</w:t>
      </w:r>
      <w:r w:rsidRPr="00651CAB">
        <w:rPr>
          <w:sz w:val="28"/>
          <w:szCs w:val="28"/>
        </w:rPr>
        <w:t>ВКР</w:t>
      </w:r>
      <w:r w:rsidR="005E2DFD" w:rsidRPr="00651CAB">
        <w:rPr>
          <w:sz w:val="28"/>
          <w:szCs w:val="28"/>
        </w:rPr>
        <w:t>»</w:t>
      </w:r>
      <w:r w:rsidRPr="00651CAB">
        <w:rPr>
          <w:sz w:val="28"/>
          <w:szCs w:val="28"/>
        </w:rPr>
        <w:t xml:space="preserve"> в сырых баллах по вербальной части методики </w:t>
      </w:r>
      <w:r w:rsidR="005E2DFD" w:rsidRPr="00651CAB">
        <w:rPr>
          <w:sz w:val="28"/>
          <w:szCs w:val="28"/>
        </w:rPr>
        <w:t>«О</w:t>
      </w:r>
      <w:r w:rsidRPr="00651CAB">
        <w:rPr>
          <w:sz w:val="28"/>
          <w:szCs w:val="28"/>
        </w:rPr>
        <w:t>бразно-вербальной креативности</w:t>
      </w:r>
      <w:r w:rsidR="005E2DFD" w:rsidRPr="00651CAB">
        <w:rPr>
          <w:sz w:val="28"/>
          <w:szCs w:val="28"/>
        </w:rPr>
        <w:t>»</w:t>
      </w:r>
      <w:r w:rsidRPr="00651CAB">
        <w:rPr>
          <w:sz w:val="28"/>
          <w:szCs w:val="28"/>
        </w:rPr>
        <w:t xml:space="preserve"> (ОВК) </w:t>
      </w:r>
      <w:r w:rsidR="00F711BF" w:rsidRPr="00651CAB">
        <w:rPr>
          <w:sz w:val="28"/>
          <w:szCs w:val="28"/>
        </w:rPr>
        <w:t xml:space="preserve">Н.Б. </w:t>
      </w:r>
      <w:r w:rsidRPr="00651CAB">
        <w:rPr>
          <w:sz w:val="28"/>
          <w:szCs w:val="28"/>
        </w:rPr>
        <w:t>Шумаковой</w:t>
      </w:r>
      <w:r w:rsidR="00F711BF" w:rsidRPr="00651CAB">
        <w:rPr>
          <w:sz w:val="28"/>
          <w:szCs w:val="28"/>
        </w:rPr>
        <w:t>.</w:t>
      </w:r>
      <w:r w:rsidRPr="00651CAB">
        <w:rPr>
          <w:sz w:val="28"/>
          <w:szCs w:val="28"/>
        </w:rPr>
        <w:t xml:space="preserve"> </w:t>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005E2DFD" w:rsidRPr="00651CAB">
        <w:rPr>
          <w:sz w:val="28"/>
          <w:szCs w:val="28"/>
        </w:rPr>
        <w:tab/>
      </w:r>
      <w:r w:rsidR="00F42304">
        <w:rPr>
          <w:sz w:val="28"/>
          <w:szCs w:val="28"/>
        </w:rPr>
        <w:tab/>
      </w:r>
      <w:r w:rsidR="00F42304">
        <w:rPr>
          <w:sz w:val="28"/>
          <w:szCs w:val="28"/>
        </w:rPr>
        <w:tab/>
      </w:r>
      <w:r w:rsidR="00F42304">
        <w:rPr>
          <w:sz w:val="28"/>
          <w:szCs w:val="28"/>
        </w:rPr>
        <w:tab/>
      </w:r>
      <w:r w:rsidR="00F42304">
        <w:rPr>
          <w:sz w:val="28"/>
          <w:szCs w:val="28"/>
        </w:rPr>
        <w:tab/>
      </w:r>
      <w:r w:rsidR="00F42304">
        <w:rPr>
          <w:sz w:val="28"/>
          <w:szCs w:val="28"/>
        </w:rPr>
        <w:tab/>
      </w:r>
      <w:r w:rsidR="00897C57" w:rsidRPr="00651CAB">
        <w:rPr>
          <w:sz w:val="28"/>
          <w:szCs w:val="28"/>
        </w:rPr>
        <w:t>Показано, что в</w:t>
      </w:r>
      <w:r w:rsidRPr="00651CAB">
        <w:rPr>
          <w:sz w:val="28"/>
          <w:szCs w:val="28"/>
        </w:rPr>
        <w:t xml:space="preserve"> пятом </w:t>
      </w:r>
      <w:r w:rsidR="00897C57" w:rsidRPr="00651CAB">
        <w:rPr>
          <w:sz w:val="28"/>
          <w:szCs w:val="28"/>
        </w:rPr>
        <w:t>классе</w:t>
      </w:r>
      <w:r w:rsidRPr="00651CAB">
        <w:rPr>
          <w:sz w:val="28"/>
          <w:szCs w:val="28"/>
        </w:rPr>
        <w:t xml:space="preserve"> все показатели вербальной креативности выше, чем </w:t>
      </w:r>
      <w:r w:rsidR="00897C57" w:rsidRPr="00651CAB">
        <w:rPr>
          <w:sz w:val="28"/>
          <w:szCs w:val="28"/>
        </w:rPr>
        <w:t>в</w:t>
      </w:r>
      <w:r w:rsidRPr="00651CAB">
        <w:rPr>
          <w:sz w:val="28"/>
          <w:szCs w:val="28"/>
        </w:rPr>
        <w:t xml:space="preserve"> седьмом во всех группах </w:t>
      </w:r>
      <w:r w:rsidR="005D300A" w:rsidRPr="00651CAB">
        <w:rPr>
          <w:sz w:val="28"/>
          <w:szCs w:val="28"/>
        </w:rPr>
        <w:t xml:space="preserve">учащихся </w:t>
      </w:r>
      <w:r w:rsidRPr="00651CAB">
        <w:rPr>
          <w:sz w:val="28"/>
          <w:szCs w:val="28"/>
        </w:rPr>
        <w:t xml:space="preserve">за исключением показателя вербальной разработанности </w:t>
      </w:r>
      <w:r w:rsidR="005E2DFD" w:rsidRPr="00651CAB">
        <w:rPr>
          <w:sz w:val="28"/>
          <w:szCs w:val="28"/>
        </w:rPr>
        <w:t>«</w:t>
      </w:r>
      <w:r w:rsidRPr="00651CAB">
        <w:rPr>
          <w:sz w:val="28"/>
          <w:szCs w:val="28"/>
        </w:rPr>
        <w:t>ВР</w:t>
      </w:r>
      <w:r w:rsidR="005E2DFD" w:rsidRPr="00651CAB">
        <w:rPr>
          <w:sz w:val="28"/>
          <w:szCs w:val="28"/>
        </w:rPr>
        <w:t>»</w:t>
      </w:r>
      <w:r w:rsidRPr="00651CAB">
        <w:rPr>
          <w:sz w:val="28"/>
          <w:szCs w:val="28"/>
        </w:rPr>
        <w:t xml:space="preserve"> в группах младших подростков с интеллектуальной одарённостью </w:t>
      </w:r>
      <w:r w:rsidR="005E2DFD" w:rsidRPr="00651CAB">
        <w:rPr>
          <w:sz w:val="28"/>
          <w:szCs w:val="28"/>
        </w:rPr>
        <w:t>«</w:t>
      </w:r>
      <w:r w:rsidRPr="00651CAB">
        <w:rPr>
          <w:sz w:val="28"/>
          <w:szCs w:val="28"/>
        </w:rPr>
        <w:t>ИО</w:t>
      </w:r>
      <w:r w:rsidR="005E2DFD" w:rsidRPr="00651CAB">
        <w:rPr>
          <w:sz w:val="28"/>
          <w:szCs w:val="28"/>
        </w:rPr>
        <w:t>»</w:t>
      </w:r>
      <w:r w:rsidRPr="00651CAB">
        <w:rPr>
          <w:sz w:val="28"/>
          <w:szCs w:val="28"/>
        </w:rPr>
        <w:t xml:space="preserve"> и нормотипичной группе </w:t>
      </w:r>
      <w:r w:rsidR="005E2DFD" w:rsidRPr="00651CAB">
        <w:rPr>
          <w:sz w:val="28"/>
          <w:szCs w:val="28"/>
        </w:rPr>
        <w:t>«</w:t>
      </w:r>
      <w:r w:rsidRPr="00651CAB">
        <w:rPr>
          <w:sz w:val="28"/>
          <w:szCs w:val="28"/>
        </w:rPr>
        <w:t>Н</w:t>
      </w:r>
      <w:r w:rsidR="005E2DFD" w:rsidRPr="00651CAB">
        <w:rPr>
          <w:sz w:val="28"/>
          <w:szCs w:val="28"/>
        </w:rPr>
        <w:t>»</w:t>
      </w:r>
      <w:r w:rsidRPr="00651CAB">
        <w:rPr>
          <w:sz w:val="28"/>
          <w:szCs w:val="28"/>
        </w:rPr>
        <w:t>.</w:t>
      </w:r>
      <w:r w:rsidR="005D300A" w:rsidRPr="00651CAB">
        <w:rPr>
          <w:sz w:val="28"/>
          <w:szCs w:val="28"/>
        </w:rPr>
        <w:t xml:space="preserve"> При этом в</w:t>
      </w:r>
      <w:r w:rsidRPr="00651CAB">
        <w:rPr>
          <w:sz w:val="28"/>
          <w:szCs w:val="28"/>
        </w:rPr>
        <w:t xml:space="preserve"> пятом </w:t>
      </w:r>
      <w:r w:rsidR="005D300A" w:rsidRPr="00651CAB">
        <w:rPr>
          <w:sz w:val="28"/>
          <w:szCs w:val="28"/>
        </w:rPr>
        <w:t>классе</w:t>
      </w:r>
      <w:r w:rsidRPr="00651CAB">
        <w:rPr>
          <w:sz w:val="28"/>
          <w:szCs w:val="28"/>
        </w:rPr>
        <w:t xml:space="preserve"> младшие подростки в группе с интеллектуальной одаренностью </w:t>
      </w:r>
      <w:r w:rsidR="005E2DFD" w:rsidRPr="00651CAB">
        <w:rPr>
          <w:sz w:val="28"/>
          <w:szCs w:val="28"/>
        </w:rPr>
        <w:t>«</w:t>
      </w:r>
      <w:r w:rsidRPr="00651CAB">
        <w:rPr>
          <w:sz w:val="28"/>
          <w:szCs w:val="28"/>
        </w:rPr>
        <w:t>ИО</w:t>
      </w:r>
      <w:r w:rsidR="005E2DFD" w:rsidRPr="00651CAB">
        <w:rPr>
          <w:sz w:val="28"/>
          <w:szCs w:val="28"/>
        </w:rPr>
        <w:t>»</w:t>
      </w:r>
      <w:r w:rsidRPr="00651CAB">
        <w:rPr>
          <w:sz w:val="28"/>
          <w:szCs w:val="28"/>
        </w:rPr>
        <w:t xml:space="preserve"> демонстрируют более высок</w:t>
      </w:r>
      <w:r w:rsidR="005D300A" w:rsidRPr="00651CAB">
        <w:rPr>
          <w:sz w:val="28"/>
          <w:szCs w:val="28"/>
        </w:rPr>
        <w:t xml:space="preserve">ое </w:t>
      </w:r>
      <w:r w:rsidRPr="00651CAB">
        <w:rPr>
          <w:sz w:val="28"/>
          <w:szCs w:val="28"/>
        </w:rPr>
        <w:t>средне</w:t>
      </w:r>
      <w:r w:rsidR="005D300A" w:rsidRPr="00651CAB">
        <w:rPr>
          <w:sz w:val="28"/>
          <w:szCs w:val="28"/>
        </w:rPr>
        <w:t>е</w:t>
      </w:r>
      <w:r w:rsidRPr="00651CAB">
        <w:rPr>
          <w:sz w:val="28"/>
          <w:szCs w:val="28"/>
        </w:rPr>
        <w:t xml:space="preserve"> значени</w:t>
      </w:r>
      <w:r w:rsidR="005D300A" w:rsidRPr="00651CAB">
        <w:rPr>
          <w:sz w:val="28"/>
          <w:szCs w:val="28"/>
        </w:rPr>
        <w:t>е</w:t>
      </w:r>
      <w:r w:rsidRPr="00651CAB">
        <w:rPr>
          <w:sz w:val="28"/>
          <w:szCs w:val="28"/>
        </w:rPr>
        <w:t xml:space="preserve"> </w:t>
      </w:r>
      <w:r w:rsidR="005D300A" w:rsidRPr="00651CAB">
        <w:rPr>
          <w:sz w:val="28"/>
          <w:szCs w:val="28"/>
        </w:rPr>
        <w:t xml:space="preserve">по показателю </w:t>
      </w:r>
      <w:r w:rsidRPr="00651CAB">
        <w:rPr>
          <w:sz w:val="28"/>
          <w:szCs w:val="28"/>
        </w:rPr>
        <w:t>вербальной беглости</w:t>
      </w:r>
      <w:r w:rsidR="005D300A" w:rsidRPr="00651CAB">
        <w:rPr>
          <w:sz w:val="28"/>
          <w:szCs w:val="28"/>
        </w:rPr>
        <w:t xml:space="preserve"> «ВБ»</w:t>
      </w:r>
      <w:r w:rsidRPr="00651CAB">
        <w:rPr>
          <w:sz w:val="28"/>
          <w:szCs w:val="28"/>
        </w:rPr>
        <w:t>, гибкости</w:t>
      </w:r>
      <w:r w:rsidR="005D300A" w:rsidRPr="00651CAB">
        <w:rPr>
          <w:sz w:val="28"/>
          <w:szCs w:val="28"/>
        </w:rPr>
        <w:t xml:space="preserve"> «ВГ»</w:t>
      </w:r>
      <w:r w:rsidRPr="00651CAB">
        <w:rPr>
          <w:sz w:val="28"/>
          <w:szCs w:val="28"/>
        </w:rPr>
        <w:t xml:space="preserve">, оригинальности </w:t>
      </w:r>
      <w:r w:rsidR="005D300A" w:rsidRPr="00651CAB">
        <w:rPr>
          <w:sz w:val="28"/>
          <w:szCs w:val="28"/>
        </w:rPr>
        <w:t xml:space="preserve">«ВО» </w:t>
      </w:r>
      <w:r w:rsidRPr="00651CAB">
        <w:rPr>
          <w:sz w:val="28"/>
          <w:szCs w:val="28"/>
        </w:rPr>
        <w:t>и общему показателю вербальной креативности</w:t>
      </w:r>
      <w:r w:rsidR="005D300A" w:rsidRPr="00651CAB">
        <w:rPr>
          <w:sz w:val="28"/>
          <w:szCs w:val="28"/>
        </w:rPr>
        <w:t xml:space="preserve"> «ВКР»</w:t>
      </w:r>
      <w:r w:rsidRPr="00651CAB">
        <w:rPr>
          <w:sz w:val="28"/>
          <w:szCs w:val="28"/>
        </w:rPr>
        <w:t xml:space="preserve">, чем сверстники их двух других групп. </w:t>
      </w:r>
      <w:r w:rsidR="00B84BDF" w:rsidRPr="00651CAB">
        <w:rPr>
          <w:sz w:val="28"/>
          <w:szCs w:val="28"/>
        </w:rPr>
        <w:t>М</w:t>
      </w:r>
      <w:r w:rsidRPr="00651CAB">
        <w:rPr>
          <w:sz w:val="28"/>
          <w:szCs w:val="28"/>
        </w:rPr>
        <w:t>ладшие подростки с художественно</w:t>
      </w:r>
      <w:r w:rsidR="005E2DFD" w:rsidRPr="00651CAB">
        <w:rPr>
          <w:sz w:val="28"/>
          <w:szCs w:val="28"/>
        </w:rPr>
        <w:t>-изобразительной</w:t>
      </w:r>
      <w:r w:rsidRPr="00651CAB">
        <w:rPr>
          <w:sz w:val="28"/>
          <w:szCs w:val="28"/>
        </w:rPr>
        <w:t xml:space="preserve"> одаренностью </w:t>
      </w:r>
      <w:r w:rsidR="005E2DFD" w:rsidRPr="00651CAB">
        <w:rPr>
          <w:sz w:val="28"/>
          <w:szCs w:val="28"/>
        </w:rPr>
        <w:t xml:space="preserve">«ХО» </w:t>
      </w:r>
      <w:r w:rsidRPr="00651CAB">
        <w:rPr>
          <w:sz w:val="28"/>
          <w:szCs w:val="28"/>
        </w:rPr>
        <w:t>демонстрируют более высок</w:t>
      </w:r>
      <w:r w:rsidR="005D300A" w:rsidRPr="00651CAB">
        <w:rPr>
          <w:sz w:val="28"/>
          <w:szCs w:val="28"/>
        </w:rPr>
        <w:t>ое среднее значение по</w:t>
      </w:r>
      <w:r w:rsidRPr="00651CAB">
        <w:rPr>
          <w:sz w:val="28"/>
          <w:szCs w:val="28"/>
        </w:rPr>
        <w:t xml:space="preserve"> показател</w:t>
      </w:r>
      <w:r w:rsidR="005D300A" w:rsidRPr="00651CAB">
        <w:rPr>
          <w:sz w:val="28"/>
          <w:szCs w:val="28"/>
        </w:rPr>
        <w:t xml:space="preserve">ю </w:t>
      </w:r>
      <w:r w:rsidRPr="00651CAB">
        <w:rPr>
          <w:sz w:val="28"/>
          <w:szCs w:val="28"/>
        </w:rPr>
        <w:t xml:space="preserve">вербальной разработанности </w:t>
      </w:r>
      <w:r w:rsidR="005E2DFD" w:rsidRPr="00651CAB">
        <w:rPr>
          <w:sz w:val="28"/>
          <w:szCs w:val="28"/>
        </w:rPr>
        <w:t>«</w:t>
      </w:r>
      <w:r w:rsidRPr="00651CAB">
        <w:rPr>
          <w:sz w:val="28"/>
          <w:szCs w:val="28"/>
        </w:rPr>
        <w:t>ВР</w:t>
      </w:r>
      <w:r w:rsidR="005E2DFD" w:rsidRPr="00651CAB">
        <w:rPr>
          <w:sz w:val="28"/>
          <w:szCs w:val="28"/>
        </w:rPr>
        <w:t>»</w:t>
      </w:r>
      <w:r w:rsidRPr="00651CAB">
        <w:rPr>
          <w:sz w:val="28"/>
          <w:szCs w:val="28"/>
        </w:rPr>
        <w:t>, чем представители двух других групп, а также б</w:t>
      </w:r>
      <w:r w:rsidRPr="00651CAB">
        <w:rPr>
          <w:i/>
          <w:iCs/>
          <w:sz w:val="28"/>
          <w:szCs w:val="28"/>
        </w:rPr>
        <w:t>о</w:t>
      </w:r>
      <w:r w:rsidRPr="00651CAB">
        <w:rPr>
          <w:sz w:val="28"/>
          <w:szCs w:val="28"/>
        </w:rPr>
        <w:t xml:space="preserve">льшую вариативность по данному показателю. Младшие подростки из нормотипичной группы </w:t>
      </w:r>
      <w:r w:rsidR="005E2DFD" w:rsidRPr="00651CAB">
        <w:rPr>
          <w:sz w:val="28"/>
          <w:szCs w:val="28"/>
        </w:rPr>
        <w:t xml:space="preserve">«Н» </w:t>
      </w:r>
      <w:r w:rsidRPr="00651CAB">
        <w:rPr>
          <w:sz w:val="28"/>
          <w:szCs w:val="28"/>
        </w:rPr>
        <w:t>демонстрируют б</w:t>
      </w:r>
      <w:r w:rsidRPr="00651CAB">
        <w:rPr>
          <w:i/>
          <w:iCs/>
          <w:sz w:val="28"/>
          <w:szCs w:val="28"/>
        </w:rPr>
        <w:t>о</w:t>
      </w:r>
      <w:r w:rsidRPr="00651CAB">
        <w:rPr>
          <w:sz w:val="28"/>
          <w:szCs w:val="28"/>
        </w:rPr>
        <w:t xml:space="preserve">льшую вариативность по показателю вербальной гибкости </w:t>
      </w:r>
      <w:r w:rsidR="005E2DFD" w:rsidRPr="00651CAB">
        <w:rPr>
          <w:sz w:val="28"/>
          <w:szCs w:val="28"/>
        </w:rPr>
        <w:t>«</w:t>
      </w:r>
      <w:r w:rsidRPr="00651CAB">
        <w:rPr>
          <w:sz w:val="28"/>
          <w:szCs w:val="28"/>
        </w:rPr>
        <w:t>ВГ</w:t>
      </w:r>
      <w:r w:rsidR="005E2DFD" w:rsidRPr="00651CAB">
        <w:rPr>
          <w:sz w:val="28"/>
          <w:szCs w:val="28"/>
        </w:rPr>
        <w:t>»</w:t>
      </w:r>
      <w:r w:rsidRPr="00651CAB">
        <w:rPr>
          <w:sz w:val="28"/>
          <w:szCs w:val="28"/>
        </w:rPr>
        <w:t xml:space="preserve"> и оригинальности </w:t>
      </w:r>
      <w:r w:rsidR="005E2DFD" w:rsidRPr="00651CAB">
        <w:rPr>
          <w:sz w:val="28"/>
          <w:szCs w:val="28"/>
        </w:rPr>
        <w:t>«</w:t>
      </w:r>
      <w:r w:rsidRPr="00651CAB">
        <w:rPr>
          <w:sz w:val="28"/>
          <w:szCs w:val="28"/>
        </w:rPr>
        <w:t>ВО</w:t>
      </w:r>
      <w:r w:rsidR="005E2DFD" w:rsidRPr="00651CAB">
        <w:rPr>
          <w:sz w:val="28"/>
          <w:szCs w:val="28"/>
        </w:rPr>
        <w:t>»</w:t>
      </w:r>
      <w:r w:rsidRPr="00651CAB">
        <w:rPr>
          <w:sz w:val="28"/>
          <w:szCs w:val="28"/>
        </w:rPr>
        <w:t>, чем их сверстники из двух других групп.</w:t>
      </w:r>
      <w:r w:rsidRPr="00651CAB">
        <w:rPr>
          <w:sz w:val="28"/>
          <w:szCs w:val="28"/>
        </w:rPr>
        <w:tab/>
      </w:r>
      <w:r w:rsidR="005D300A" w:rsidRPr="00651CAB">
        <w:rPr>
          <w:sz w:val="28"/>
          <w:szCs w:val="28"/>
        </w:rPr>
        <w:t xml:space="preserve"> </w:t>
      </w:r>
      <w:r w:rsidR="005D300A" w:rsidRPr="00651CAB">
        <w:rPr>
          <w:sz w:val="28"/>
          <w:szCs w:val="28"/>
        </w:rPr>
        <w:tab/>
      </w:r>
      <w:r w:rsidR="005D300A" w:rsidRPr="00651CAB">
        <w:rPr>
          <w:sz w:val="28"/>
          <w:szCs w:val="28"/>
        </w:rPr>
        <w:tab/>
      </w:r>
      <w:r w:rsidR="005D300A" w:rsidRPr="00651CAB">
        <w:rPr>
          <w:sz w:val="28"/>
          <w:szCs w:val="28"/>
        </w:rPr>
        <w:tab/>
      </w:r>
      <w:r w:rsidR="005D300A" w:rsidRPr="00651CAB">
        <w:rPr>
          <w:sz w:val="28"/>
          <w:szCs w:val="28"/>
        </w:rPr>
        <w:tab/>
      </w:r>
      <w:r w:rsidR="005D300A" w:rsidRPr="00651CAB">
        <w:rPr>
          <w:sz w:val="28"/>
          <w:szCs w:val="28"/>
        </w:rPr>
        <w:tab/>
      </w:r>
      <w:r w:rsidR="005D300A" w:rsidRPr="00651CAB">
        <w:rPr>
          <w:sz w:val="28"/>
          <w:szCs w:val="28"/>
        </w:rPr>
        <w:tab/>
      </w:r>
      <w:r w:rsidR="005D300A" w:rsidRPr="00651CAB">
        <w:rPr>
          <w:sz w:val="28"/>
          <w:szCs w:val="28"/>
        </w:rPr>
        <w:tab/>
      </w:r>
      <w:r w:rsidR="005D300A" w:rsidRPr="00651CAB">
        <w:rPr>
          <w:sz w:val="28"/>
          <w:szCs w:val="28"/>
        </w:rPr>
        <w:tab/>
      </w:r>
      <w:r w:rsidRPr="00651CAB">
        <w:rPr>
          <w:sz w:val="28"/>
          <w:szCs w:val="28"/>
        </w:rPr>
        <w:t xml:space="preserve">В седьмом классе наибольшие показатели вербальной креативности зафиксированы в </w:t>
      </w:r>
      <w:r w:rsidR="005E2DFD" w:rsidRPr="00651CAB">
        <w:rPr>
          <w:sz w:val="28"/>
          <w:szCs w:val="28"/>
        </w:rPr>
        <w:t>нормотипичной группе «Н»</w:t>
      </w:r>
      <w:r w:rsidRPr="00651CAB">
        <w:rPr>
          <w:sz w:val="28"/>
          <w:szCs w:val="28"/>
        </w:rPr>
        <w:t xml:space="preserve">. В целом, разброс значений сужается, за исключением вербальной разработанности </w:t>
      </w:r>
      <w:r w:rsidR="005E2DFD" w:rsidRPr="00651CAB">
        <w:rPr>
          <w:sz w:val="28"/>
          <w:szCs w:val="28"/>
        </w:rPr>
        <w:t>«</w:t>
      </w:r>
      <w:r w:rsidRPr="00651CAB">
        <w:rPr>
          <w:sz w:val="28"/>
          <w:szCs w:val="28"/>
        </w:rPr>
        <w:t>ВР</w:t>
      </w:r>
      <w:r w:rsidR="005E2DFD" w:rsidRPr="00651CAB">
        <w:rPr>
          <w:sz w:val="28"/>
          <w:szCs w:val="28"/>
        </w:rPr>
        <w:t>»</w:t>
      </w:r>
      <w:r w:rsidRPr="00651CAB">
        <w:rPr>
          <w:sz w:val="28"/>
          <w:szCs w:val="28"/>
        </w:rPr>
        <w:t>, в которой вариативность значений увеличивается во всех группах, а наибольший диапазон значений обнаружен в группе младших подростков с художественно</w:t>
      </w:r>
      <w:r w:rsidR="005E2DFD" w:rsidRPr="00651CAB">
        <w:rPr>
          <w:sz w:val="28"/>
          <w:szCs w:val="28"/>
        </w:rPr>
        <w:t>-изобразительной</w:t>
      </w:r>
      <w:r w:rsidRPr="00651CAB">
        <w:rPr>
          <w:sz w:val="28"/>
          <w:szCs w:val="28"/>
        </w:rPr>
        <w:t xml:space="preserve"> одарённостью</w:t>
      </w:r>
      <w:r w:rsidR="005E2DFD" w:rsidRPr="00651CAB">
        <w:rPr>
          <w:sz w:val="28"/>
          <w:szCs w:val="28"/>
        </w:rPr>
        <w:t xml:space="preserve"> «ХО»</w:t>
      </w:r>
      <w:r w:rsidRPr="00651CAB">
        <w:rPr>
          <w:sz w:val="28"/>
          <w:szCs w:val="28"/>
        </w:rPr>
        <w:t xml:space="preserve">. </w:t>
      </w:r>
    </w:p>
    <w:p w14:paraId="7FEB699D" w14:textId="77777777" w:rsidR="00766A4D" w:rsidRPr="00651CAB" w:rsidRDefault="00766A4D" w:rsidP="00315237">
      <w:pPr>
        <w:adjustRightInd w:val="0"/>
        <w:spacing w:line="360" w:lineRule="auto"/>
        <w:jc w:val="both"/>
        <w:rPr>
          <w:sz w:val="28"/>
          <w:szCs w:val="28"/>
        </w:rPr>
      </w:pPr>
    </w:p>
    <w:p w14:paraId="0B4BA19B" w14:textId="2CF878EA" w:rsidR="003271EC" w:rsidRPr="00651CAB" w:rsidRDefault="00766A4D" w:rsidP="00315237">
      <w:pPr>
        <w:spacing w:line="360" w:lineRule="auto"/>
        <w:ind w:firstLine="708"/>
        <w:jc w:val="both"/>
        <w:rPr>
          <w:sz w:val="28"/>
          <w:szCs w:val="28"/>
        </w:rPr>
      </w:pPr>
      <w:r w:rsidRPr="00651CAB">
        <w:rPr>
          <w:sz w:val="28"/>
          <w:szCs w:val="28"/>
        </w:rPr>
        <w:lastRenderedPageBreak/>
        <w:t xml:space="preserve">В таблице </w:t>
      </w:r>
      <w:r w:rsidR="005D300A" w:rsidRPr="00651CAB">
        <w:rPr>
          <w:sz w:val="28"/>
          <w:szCs w:val="28"/>
        </w:rPr>
        <w:t>8</w:t>
      </w:r>
      <w:r w:rsidRPr="00651CAB">
        <w:rPr>
          <w:sz w:val="28"/>
          <w:szCs w:val="28"/>
        </w:rPr>
        <w:t xml:space="preserve"> представлены результаты однофакторного дисперсионного анализа показателей вербальной креативности у младших подростков в группах с </w:t>
      </w:r>
      <w:r w:rsidR="003271EC" w:rsidRPr="00651CAB">
        <w:rPr>
          <w:sz w:val="28"/>
          <w:szCs w:val="28"/>
        </w:rPr>
        <w:t>интеллектуальной одаренностью, художественно-изобразительной одаренностью и в нормотипичной группе в 5-м и 7-м класс</w:t>
      </w:r>
      <w:r w:rsidR="001B33B0" w:rsidRPr="00651CAB">
        <w:rPr>
          <w:sz w:val="28"/>
          <w:szCs w:val="28"/>
        </w:rPr>
        <w:t>ах</w:t>
      </w:r>
      <w:r w:rsidR="003271EC" w:rsidRPr="00651CAB">
        <w:rPr>
          <w:sz w:val="28"/>
          <w:szCs w:val="28"/>
        </w:rPr>
        <w:t>.</w:t>
      </w:r>
    </w:p>
    <w:p w14:paraId="738C36D6" w14:textId="685994E2" w:rsidR="00766A4D" w:rsidRPr="00651CAB" w:rsidRDefault="003271EC" w:rsidP="00315237">
      <w:pPr>
        <w:spacing w:line="360" w:lineRule="auto"/>
        <w:ind w:left="7920"/>
        <w:jc w:val="both"/>
        <w:rPr>
          <w:b/>
          <w:bCs/>
          <w:sz w:val="28"/>
          <w:szCs w:val="28"/>
        </w:rPr>
      </w:pPr>
      <w:r w:rsidRPr="00651CAB">
        <w:rPr>
          <w:sz w:val="28"/>
          <w:szCs w:val="28"/>
        </w:rPr>
        <w:t xml:space="preserve">          </w:t>
      </w:r>
      <w:r w:rsidR="00766A4D" w:rsidRPr="00651CAB">
        <w:rPr>
          <w:b/>
          <w:bCs/>
          <w:sz w:val="28"/>
          <w:szCs w:val="28"/>
        </w:rPr>
        <w:t xml:space="preserve">Таблица </w:t>
      </w:r>
      <w:r w:rsidR="005D300A" w:rsidRPr="00651CAB">
        <w:rPr>
          <w:b/>
          <w:bCs/>
          <w:sz w:val="28"/>
          <w:szCs w:val="28"/>
        </w:rPr>
        <w:t>8</w:t>
      </w:r>
    </w:p>
    <w:p w14:paraId="6F62D893" w14:textId="5E6600AB" w:rsidR="004B6F0C" w:rsidRPr="00651CAB" w:rsidRDefault="00766A4D" w:rsidP="00315237">
      <w:pPr>
        <w:spacing w:line="360" w:lineRule="auto"/>
        <w:jc w:val="center"/>
        <w:rPr>
          <w:b/>
          <w:bCs/>
          <w:sz w:val="28"/>
          <w:szCs w:val="28"/>
        </w:rPr>
      </w:pPr>
      <w:r w:rsidRPr="00651CAB">
        <w:rPr>
          <w:b/>
          <w:bCs/>
          <w:sz w:val="28"/>
          <w:szCs w:val="28"/>
        </w:rPr>
        <w:t xml:space="preserve">Оценка влияния фактора принадлежности к группе одаренности на показатель </w:t>
      </w:r>
      <w:r w:rsidR="004B6F0C" w:rsidRPr="00651CAB">
        <w:rPr>
          <w:b/>
          <w:bCs/>
          <w:sz w:val="28"/>
          <w:szCs w:val="28"/>
        </w:rPr>
        <w:t xml:space="preserve">дивергентной </w:t>
      </w:r>
      <w:r w:rsidRPr="00651CAB">
        <w:rPr>
          <w:b/>
          <w:bCs/>
          <w:sz w:val="28"/>
          <w:szCs w:val="28"/>
        </w:rPr>
        <w:t xml:space="preserve">вербальной креативности </w:t>
      </w:r>
      <w:r w:rsidR="005D300A" w:rsidRPr="00651CAB">
        <w:rPr>
          <w:b/>
          <w:bCs/>
          <w:sz w:val="28"/>
          <w:szCs w:val="28"/>
        </w:rPr>
        <w:t>в группах с интеллектуальной</w:t>
      </w:r>
      <w:r w:rsidR="003271EC" w:rsidRPr="00651CAB">
        <w:rPr>
          <w:b/>
          <w:bCs/>
          <w:sz w:val="28"/>
          <w:szCs w:val="28"/>
        </w:rPr>
        <w:t xml:space="preserve"> одаренностью, </w:t>
      </w:r>
      <w:r w:rsidR="005D300A" w:rsidRPr="00651CAB">
        <w:rPr>
          <w:b/>
          <w:bCs/>
          <w:sz w:val="28"/>
          <w:szCs w:val="28"/>
        </w:rPr>
        <w:t>художественно-изобразительной одаренностью</w:t>
      </w:r>
      <w:r w:rsidR="003271EC" w:rsidRPr="00651CAB">
        <w:rPr>
          <w:b/>
          <w:bCs/>
          <w:sz w:val="28"/>
          <w:szCs w:val="28"/>
        </w:rPr>
        <w:t xml:space="preserve"> </w:t>
      </w:r>
      <w:r w:rsidR="005D300A" w:rsidRPr="00651CAB">
        <w:rPr>
          <w:b/>
          <w:bCs/>
          <w:sz w:val="28"/>
          <w:szCs w:val="28"/>
        </w:rPr>
        <w:t xml:space="preserve">и в нормотипичной группе </w:t>
      </w:r>
    </w:p>
    <w:p w14:paraId="6520AEAB" w14:textId="4B3E77EC" w:rsidR="00766A4D" w:rsidRPr="00651CAB" w:rsidRDefault="005D300A" w:rsidP="00315237">
      <w:pPr>
        <w:spacing w:line="360" w:lineRule="auto"/>
        <w:jc w:val="center"/>
        <w:rPr>
          <w:b/>
          <w:bCs/>
          <w:sz w:val="28"/>
          <w:szCs w:val="28"/>
        </w:rPr>
      </w:pPr>
      <w:r w:rsidRPr="00651CAB">
        <w:rPr>
          <w:b/>
          <w:bCs/>
          <w:sz w:val="28"/>
          <w:szCs w:val="28"/>
        </w:rPr>
        <w:t>в</w:t>
      </w:r>
      <w:r w:rsidR="00766A4D" w:rsidRPr="00651CAB">
        <w:rPr>
          <w:b/>
          <w:bCs/>
          <w:sz w:val="28"/>
          <w:szCs w:val="28"/>
        </w:rPr>
        <w:t xml:space="preserve"> </w:t>
      </w:r>
      <w:r w:rsidR="004B6F0C" w:rsidRPr="00651CAB">
        <w:rPr>
          <w:b/>
          <w:bCs/>
          <w:sz w:val="28"/>
          <w:szCs w:val="28"/>
        </w:rPr>
        <w:t>5-</w:t>
      </w:r>
      <w:r w:rsidR="00766A4D" w:rsidRPr="00651CAB">
        <w:rPr>
          <w:b/>
          <w:bCs/>
          <w:sz w:val="28"/>
          <w:szCs w:val="28"/>
        </w:rPr>
        <w:t xml:space="preserve">м и </w:t>
      </w:r>
      <w:r w:rsidR="004B6F0C" w:rsidRPr="00651CAB">
        <w:rPr>
          <w:b/>
          <w:bCs/>
          <w:sz w:val="28"/>
          <w:szCs w:val="28"/>
        </w:rPr>
        <w:t>7-</w:t>
      </w:r>
      <w:r w:rsidR="00766A4D" w:rsidRPr="00651CAB">
        <w:rPr>
          <w:b/>
          <w:bCs/>
          <w:sz w:val="28"/>
          <w:szCs w:val="28"/>
        </w:rPr>
        <w:t xml:space="preserve">м </w:t>
      </w:r>
      <w:r w:rsidRPr="00651CAB">
        <w:rPr>
          <w:b/>
          <w:bCs/>
          <w:sz w:val="28"/>
          <w:szCs w:val="28"/>
        </w:rPr>
        <w:t>класс</w:t>
      </w:r>
      <w:r w:rsidR="001B33B0" w:rsidRPr="00651CAB">
        <w:rPr>
          <w:b/>
          <w:bCs/>
          <w:sz w:val="28"/>
          <w:szCs w:val="28"/>
        </w:rPr>
        <w:t>ах</w:t>
      </w:r>
    </w:p>
    <w:tbl>
      <w:tblPr>
        <w:tblW w:w="9632" w:type="dxa"/>
        <w:tblLook w:val="04A0" w:firstRow="1" w:lastRow="0" w:firstColumn="1" w:lastColumn="0" w:noHBand="0" w:noVBand="1"/>
      </w:tblPr>
      <w:tblGrid>
        <w:gridCol w:w="1601"/>
        <w:gridCol w:w="938"/>
        <w:gridCol w:w="1417"/>
        <w:gridCol w:w="860"/>
        <w:gridCol w:w="1559"/>
        <w:gridCol w:w="1160"/>
        <w:gridCol w:w="986"/>
        <w:gridCol w:w="156"/>
        <w:gridCol w:w="955"/>
      </w:tblGrid>
      <w:tr w:rsidR="0027041E" w:rsidRPr="00651CAB" w14:paraId="0D23B2E8" w14:textId="77777777" w:rsidTr="0027041E">
        <w:trPr>
          <w:trHeight w:val="1209"/>
        </w:trPr>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9CAEF" w14:textId="77777777" w:rsidR="00EB4001" w:rsidRPr="00651CAB" w:rsidRDefault="00EB4001" w:rsidP="00315237">
            <w:pPr>
              <w:spacing w:line="360" w:lineRule="auto"/>
              <w:jc w:val="center"/>
              <w:rPr>
                <w:sz w:val="28"/>
                <w:szCs w:val="28"/>
              </w:rPr>
            </w:pPr>
            <w:r w:rsidRPr="00651CAB">
              <w:rPr>
                <w:sz w:val="28"/>
                <w:szCs w:val="28"/>
              </w:rPr>
              <w:t>Показатель</w:t>
            </w:r>
          </w:p>
        </w:tc>
        <w:tc>
          <w:tcPr>
            <w:tcW w:w="999" w:type="dxa"/>
            <w:tcBorders>
              <w:top w:val="single" w:sz="4" w:space="0" w:color="auto"/>
              <w:left w:val="nil"/>
              <w:bottom w:val="single" w:sz="4" w:space="0" w:color="auto"/>
              <w:right w:val="single" w:sz="4" w:space="0" w:color="auto"/>
            </w:tcBorders>
            <w:shd w:val="clear" w:color="auto" w:fill="auto"/>
            <w:vAlign w:val="center"/>
          </w:tcPr>
          <w:p w14:paraId="0B1F5988" w14:textId="4BD2DA5A" w:rsidR="00EB4001" w:rsidRPr="00651CAB" w:rsidRDefault="00EB4001" w:rsidP="00EE0169">
            <w:pPr>
              <w:spacing w:line="360" w:lineRule="auto"/>
              <w:jc w:val="center"/>
              <w:rPr>
                <w:sz w:val="28"/>
                <w:szCs w:val="28"/>
              </w:rPr>
            </w:pPr>
            <w:r w:rsidRPr="00651CAB">
              <w:rPr>
                <w:sz w:val="28"/>
                <w:szCs w:val="28"/>
              </w:rPr>
              <w:t>Класс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4B137C" w14:textId="15E19BB6" w:rsidR="00EB4001" w:rsidRPr="00651CAB" w:rsidRDefault="00EB4001" w:rsidP="00315237">
            <w:pPr>
              <w:spacing w:line="360" w:lineRule="auto"/>
              <w:jc w:val="center"/>
              <w:rPr>
                <w:sz w:val="28"/>
                <w:szCs w:val="28"/>
              </w:rPr>
            </w:pPr>
            <w:r w:rsidRPr="00651CAB">
              <w:rPr>
                <w:sz w:val="28"/>
                <w:szCs w:val="28"/>
              </w:rPr>
              <w:t>Сумма квадратов типа III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73BA9" w14:textId="435D6C4B" w:rsidR="00EB4001" w:rsidRPr="00651CAB" w:rsidRDefault="00EB4001" w:rsidP="00315237">
            <w:pPr>
              <w:spacing w:line="360" w:lineRule="auto"/>
              <w:jc w:val="center"/>
              <w:rPr>
                <w:sz w:val="28"/>
                <w:szCs w:val="28"/>
              </w:rPr>
            </w:pPr>
            <w:r w:rsidRPr="00651CAB">
              <w:rPr>
                <w:sz w:val="28"/>
                <w:szCs w:val="28"/>
              </w:rPr>
              <w:t>ст.св.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3F8A467" w14:textId="77777777" w:rsidR="00EB4001" w:rsidRPr="00651CAB" w:rsidRDefault="00EB4001" w:rsidP="00315237">
            <w:pPr>
              <w:spacing w:line="360" w:lineRule="auto"/>
              <w:jc w:val="center"/>
              <w:rPr>
                <w:sz w:val="28"/>
                <w:szCs w:val="28"/>
              </w:rPr>
            </w:pPr>
            <w:r w:rsidRPr="00651CAB">
              <w:rPr>
                <w:sz w:val="28"/>
                <w:szCs w:val="28"/>
              </w:rPr>
              <w:t>Средний квадрат</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4C7CD5F" w14:textId="77777777" w:rsidR="00EB4001" w:rsidRPr="00651CAB" w:rsidRDefault="00EB4001" w:rsidP="00315237">
            <w:pPr>
              <w:spacing w:line="360" w:lineRule="auto"/>
              <w:jc w:val="center"/>
              <w:rPr>
                <w:sz w:val="28"/>
                <w:szCs w:val="28"/>
              </w:rPr>
            </w:pPr>
            <w:r w:rsidRPr="00651CAB">
              <w:rPr>
                <w:sz w:val="28"/>
                <w:szCs w:val="28"/>
              </w:rPr>
              <w:t>F</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401E9A11" w14:textId="77777777" w:rsidR="00EB4001" w:rsidRPr="00651CAB" w:rsidRDefault="00EB4001" w:rsidP="00315237">
            <w:pPr>
              <w:spacing w:line="360" w:lineRule="auto"/>
              <w:jc w:val="center"/>
              <w:rPr>
                <w:sz w:val="28"/>
                <w:szCs w:val="28"/>
              </w:rPr>
            </w:pPr>
            <w:r w:rsidRPr="00651CAB">
              <w:rPr>
                <w:sz w:val="28"/>
                <w:szCs w:val="28"/>
              </w:rPr>
              <w:t>p</w:t>
            </w:r>
          </w:p>
        </w:tc>
        <w:tc>
          <w:tcPr>
            <w:tcW w:w="1111" w:type="dxa"/>
            <w:gridSpan w:val="2"/>
            <w:tcBorders>
              <w:top w:val="single" w:sz="4" w:space="0" w:color="auto"/>
              <w:left w:val="nil"/>
              <w:bottom w:val="single" w:sz="4" w:space="0" w:color="auto"/>
              <w:right w:val="single" w:sz="4" w:space="0" w:color="auto"/>
            </w:tcBorders>
            <w:vAlign w:val="center"/>
            <w:hideMark/>
          </w:tcPr>
          <w:p w14:paraId="71094EDF" w14:textId="77777777" w:rsidR="00EB4001" w:rsidRPr="00651CAB" w:rsidRDefault="00EB4001" w:rsidP="00315237">
            <w:pPr>
              <w:spacing w:line="360" w:lineRule="auto"/>
              <w:jc w:val="center"/>
              <w:rPr>
                <w:sz w:val="28"/>
                <w:szCs w:val="28"/>
              </w:rPr>
            </w:pPr>
            <w:r w:rsidRPr="00651CAB">
              <w:rPr>
                <w:sz w:val="28"/>
                <w:szCs w:val="28"/>
              </w:rPr>
              <w:t>ŋ²</w:t>
            </w:r>
          </w:p>
        </w:tc>
      </w:tr>
      <w:tr w:rsidR="0027041E" w:rsidRPr="00651CAB" w14:paraId="7CF92BA6" w14:textId="77777777" w:rsidTr="0027041E">
        <w:trPr>
          <w:trHeight w:val="395"/>
        </w:trPr>
        <w:tc>
          <w:tcPr>
            <w:tcW w:w="1690" w:type="dxa"/>
            <w:vMerge w:val="restart"/>
            <w:tcBorders>
              <w:top w:val="nil"/>
              <w:left w:val="single" w:sz="4" w:space="0" w:color="auto"/>
              <w:right w:val="single" w:sz="4" w:space="0" w:color="auto"/>
            </w:tcBorders>
            <w:shd w:val="clear" w:color="auto" w:fill="auto"/>
            <w:vAlign w:val="center"/>
          </w:tcPr>
          <w:p w14:paraId="4E0CB6FC" w14:textId="6D6DA24A" w:rsidR="00EB4001" w:rsidRPr="00651CAB" w:rsidRDefault="00EB4001" w:rsidP="00EE0169">
            <w:pPr>
              <w:spacing w:line="360" w:lineRule="auto"/>
              <w:rPr>
                <w:sz w:val="28"/>
                <w:szCs w:val="28"/>
              </w:rPr>
            </w:pPr>
            <w:r w:rsidRPr="00651CAB">
              <w:rPr>
                <w:sz w:val="28"/>
                <w:szCs w:val="28"/>
              </w:rPr>
              <w:t>«ВКР»</w:t>
            </w:r>
          </w:p>
          <w:p w14:paraId="2D93255B" w14:textId="0F347E3C" w:rsidR="00EB4001" w:rsidRPr="00F42304" w:rsidRDefault="00EB4001" w:rsidP="00EE0169">
            <w:pPr>
              <w:spacing w:line="360" w:lineRule="auto"/>
              <w:rPr>
                <w:sz w:val="18"/>
                <w:szCs w:val="18"/>
              </w:rPr>
            </w:pPr>
            <w:r w:rsidRPr="00F42304">
              <w:rPr>
                <w:sz w:val="18"/>
                <w:szCs w:val="18"/>
              </w:rPr>
              <w:t>Вербальная креативность</w:t>
            </w:r>
          </w:p>
        </w:tc>
        <w:tc>
          <w:tcPr>
            <w:tcW w:w="999" w:type="dxa"/>
            <w:tcBorders>
              <w:top w:val="single" w:sz="4" w:space="0" w:color="auto"/>
              <w:left w:val="nil"/>
              <w:bottom w:val="single" w:sz="4" w:space="0" w:color="auto"/>
              <w:right w:val="single" w:sz="4" w:space="0" w:color="auto"/>
            </w:tcBorders>
            <w:shd w:val="clear" w:color="auto" w:fill="auto"/>
          </w:tcPr>
          <w:p w14:paraId="258E3F82" w14:textId="148A9104" w:rsidR="00EB4001" w:rsidRPr="00651CAB" w:rsidRDefault="00EB4001" w:rsidP="00EE0169">
            <w:pPr>
              <w:spacing w:line="360" w:lineRule="auto"/>
              <w:jc w:val="center"/>
              <w:rPr>
                <w:sz w:val="28"/>
                <w:szCs w:val="28"/>
              </w:rPr>
            </w:pPr>
            <w:r w:rsidRPr="00651CAB">
              <w:rPr>
                <w:sz w:val="28"/>
                <w:szCs w:val="28"/>
              </w:rPr>
              <w:t>5</w:t>
            </w:r>
          </w:p>
        </w:tc>
        <w:tc>
          <w:tcPr>
            <w:tcW w:w="1417" w:type="dxa"/>
            <w:tcBorders>
              <w:top w:val="single" w:sz="4" w:space="0" w:color="auto"/>
              <w:left w:val="single" w:sz="4" w:space="0" w:color="auto"/>
              <w:bottom w:val="single" w:sz="4" w:space="0" w:color="auto"/>
              <w:right w:val="single" w:sz="4" w:space="0" w:color="auto"/>
            </w:tcBorders>
            <w:noWrap/>
            <w:vAlign w:val="center"/>
          </w:tcPr>
          <w:p w14:paraId="010CDAF2" w14:textId="4CBA63AA" w:rsidR="00EB4001" w:rsidRPr="00651CAB" w:rsidRDefault="00EB4001" w:rsidP="00EE0169">
            <w:pPr>
              <w:spacing w:line="360" w:lineRule="auto"/>
              <w:jc w:val="center"/>
              <w:rPr>
                <w:sz w:val="28"/>
                <w:szCs w:val="28"/>
              </w:rPr>
            </w:pPr>
            <w:r w:rsidRPr="00651CAB">
              <w:rPr>
                <w:sz w:val="28"/>
                <w:szCs w:val="28"/>
              </w:rPr>
              <w:t>10466,58</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53822F2" w14:textId="76E5E972"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35A17E20" w14:textId="77777777" w:rsidR="00EB4001" w:rsidRPr="00651CAB" w:rsidRDefault="00EB4001" w:rsidP="00EE0169">
            <w:pPr>
              <w:spacing w:line="360" w:lineRule="auto"/>
              <w:jc w:val="center"/>
              <w:rPr>
                <w:sz w:val="28"/>
                <w:szCs w:val="28"/>
              </w:rPr>
            </w:pPr>
            <w:r w:rsidRPr="00651CAB">
              <w:rPr>
                <w:sz w:val="28"/>
                <w:szCs w:val="28"/>
              </w:rPr>
              <w:t>5233,29</w:t>
            </w:r>
          </w:p>
        </w:tc>
        <w:tc>
          <w:tcPr>
            <w:tcW w:w="1160" w:type="dxa"/>
            <w:tcBorders>
              <w:top w:val="nil"/>
              <w:left w:val="nil"/>
              <w:bottom w:val="single" w:sz="4" w:space="0" w:color="auto"/>
              <w:right w:val="single" w:sz="4" w:space="0" w:color="auto"/>
            </w:tcBorders>
            <w:shd w:val="clear" w:color="auto" w:fill="auto"/>
            <w:noWrap/>
            <w:vAlign w:val="center"/>
          </w:tcPr>
          <w:p w14:paraId="0F705942" w14:textId="77777777" w:rsidR="00EB4001" w:rsidRPr="00651CAB" w:rsidRDefault="00EB4001" w:rsidP="00EE0169">
            <w:pPr>
              <w:spacing w:line="360" w:lineRule="auto"/>
              <w:jc w:val="center"/>
              <w:rPr>
                <w:sz w:val="28"/>
                <w:szCs w:val="28"/>
              </w:rPr>
            </w:pPr>
            <w:r w:rsidRPr="00651CAB">
              <w:rPr>
                <w:sz w:val="28"/>
                <w:szCs w:val="28"/>
              </w:rPr>
              <w:t>4,08</w:t>
            </w:r>
          </w:p>
        </w:tc>
        <w:tc>
          <w:tcPr>
            <w:tcW w:w="845" w:type="dxa"/>
            <w:tcBorders>
              <w:top w:val="nil"/>
              <w:left w:val="nil"/>
              <w:bottom w:val="single" w:sz="4" w:space="0" w:color="auto"/>
              <w:right w:val="single" w:sz="4" w:space="0" w:color="auto"/>
            </w:tcBorders>
            <w:shd w:val="clear" w:color="auto" w:fill="auto"/>
            <w:noWrap/>
            <w:vAlign w:val="center"/>
          </w:tcPr>
          <w:p w14:paraId="641D0554" w14:textId="77777777" w:rsidR="00EB4001" w:rsidRPr="00651CAB" w:rsidRDefault="00EB4001" w:rsidP="00EE0169">
            <w:pPr>
              <w:spacing w:line="360" w:lineRule="auto"/>
              <w:jc w:val="center"/>
              <w:rPr>
                <w:sz w:val="28"/>
                <w:szCs w:val="28"/>
              </w:rPr>
            </w:pPr>
            <w:r w:rsidRPr="00651CAB">
              <w:rPr>
                <w:sz w:val="28"/>
                <w:szCs w:val="28"/>
              </w:rPr>
              <w:t>0,02⃰</w:t>
            </w:r>
          </w:p>
        </w:tc>
        <w:tc>
          <w:tcPr>
            <w:tcW w:w="1111" w:type="dxa"/>
            <w:gridSpan w:val="2"/>
            <w:tcBorders>
              <w:top w:val="nil"/>
              <w:left w:val="nil"/>
              <w:bottom w:val="single" w:sz="4" w:space="0" w:color="auto"/>
              <w:right w:val="single" w:sz="4" w:space="0" w:color="auto"/>
            </w:tcBorders>
            <w:noWrap/>
            <w:vAlign w:val="center"/>
          </w:tcPr>
          <w:p w14:paraId="486244E0" w14:textId="77777777" w:rsidR="00EB4001" w:rsidRPr="00651CAB" w:rsidRDefault="00EB4001" w:rsidP="00EE0169">
            <w:pPr>
              <w:spacing w:line="360" w:lineRule="auto"/>
              <w:jc w:val="center"/>
              <w:rPr>
                <w:sz w:val="28"/>
                <w:szCs w:val="28"/>
              </w:rPr>
            </w:pPr>
            <w:r w:rsidRPr="00651CAB">
              <w:rPr>
                <w:sz w:val="28"/>
                <w:szCs w:val="28"/>
              </w:rPr>
              <w:t>0,07</w:t>
            </w:r>
          </w:p>
        </w:tc>
      </w:tr>
      <w:tr w:rsidR="0027041E" w:rsidRPr="00651CAB" w14:paraId="50D0135C" w14:textId="77777777" w:rsidTr="0027041E">
        <w:trPr>
          <w:trHeight w:val="395"/>
        </w:trPr>
        <w:tc>
          <w:tcPr>
            <w:tcW w:w="1690" w:type="dxa"/>
            <w:vMerge/>
            <w:tcBorders>
              <w:left w:val="single" w:sz="4" w:space="0" w:color="auto"/>
              <w:bottom w:val="single" w:sz="4" w:space="0" w:color="auto"/>
              <w:right w:val="single" w:sz="4" w:space="0" w:color="auto"/>
            </w:tcBorders>
            <w:shd w:val="clear" w:color="auto" w:fill="auto"/>
            <w:vAlign w:val="center"/>
          </w:tcPr>
          <w:p w14:paraId="7E0C7D2E" w14:textId="77777777" w:rsidR="00EB4001" w:rsidRPr="00651CAB" w:rsidRDefault="00EB4001" w:rsidP="00EE0169">
            <w:pPr>
              <w:spacing w:line="360" w:lineRule="auto"/>
              <w:rPr>
                <w:sz w:val="28"/>
                <w:szCs w:val="28"/>
              </w:rPr>
            </w:pPr>
          </w:p>
        </w:tc>
        <w:tc>
          <w:tcPr>
            <w:tcW w:w="999" w:type="dxa"/>
            <w:tcBorders>
              <w:top w:val="single" w:sz="4" w:space="0" w:color="auto"/>
              <w:left w:val="nil"/>
              <w:bottom w:val="single" w:sz="4" w:space="0" w:color="auto"/>
              <w:right w:val="single" w:sz="4" w:space="0" w:color="auto"/>
            </w:tcBorders>
            <w:shd w:val="clear" w:color="auto" w:fill="auto"/>
          </w:tcPr>
          <w:p w14:paraId="4411DC2F" w14:textId="22EA0F5C" w:rsidR="00EB4001" w:rsidRPr="00651CAB" w:rsidRDefault="00EB4001" w:rsidP="00EE0169">
            <w:pPr>
              <w:spacing w:line="360" w:lineRule="auto"/>
              <w:jc w:val="center"/>
              <w:rPr>
                <w:sz w:val="28"/>
                <w:szCs w:val="28"/>
              </w:rPr>
            </w:pPr>
            <w:r w:rsidRPr="00651CAB">
              <w:rPr>
                <w:sz w:val="28"/>
                <w:szCs w:val="28"/>
              </w:rPr>
              <w:t>7</w:t>
            </w:r>
          </w:p>
        </w:tc>
        <w:tc>
          <w:tcPr>
            <w:tcW w:w="1417" w:type="dxa"/>
            <w:tcBorders>
              <w:top w:val="single" w:sz="4" w:space="0" w:color="auto"/>
              <w:left w:val="single" w:sz="4" w:space="0" w:color="auto"/>
              <w:bottom w:val="single" w:sz="4" w:space="0" w:color="auto"/>
              <w:right w:val="single" w:sz="4" w:space="0" w:color="auto"/>
            </w:tcBorders>
            <w:noWrap/>
            <w:vAlign w:val="center"/>
          </w:tcPr>
          <w:p w14:paraId="402B53E8" w14:textId="5D273465" w:rsidR="00EB4001" w:rsidRPr="00651CAB" w:rsidRDefault="00EB4001" w:rsidP="00EE0169">
            <w:pPr>
              <w:spacing w:line="360" w:lineRule="auto"/>
              <w:jc w:val="center"/>
              <w:rPr>
                <w:sz w:val="28"/>
                <w:szCs w:val="28"/>
              </w:rPr>
            </w:pPr>
            <w:r w:rsidRPr="00651CAB">
              <w:rPr>
                <w:sz w:val="28"/>
                <w:szCs w:val="28"/>
              </w:rPr>
              <w:t>1885,52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93ED168" w14:textId="5A855379"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59F472B9" w14:textId="77777777" w:rsidR="00EB4001" w:rsidRPr="00651CAB" w:rsidRDefault="00EB4001" w:rsidP="00EE0169">
            <w:pPr>
              <w:spacing w:line="360" w:lineRule="auto"/>
              <w:jc w:val="center"/>
              <w:rPr>
                <w:sz w:val="28"/>
                <w:szCs w:val="28"/>
              </w:rPr>
            </w:pPr>
            <w:r w:rsidRPr="00651CAB">
              <w:rPr>
                <w:sz w:val="28"/>
                <w:szCs w:val="28"/>
              </w:rPr>
              <w:t>942,76</w:t>
            </w:r>
          </w:p>
        </w:tc>
        <w:tc>
          <w:tcPr>
            <w:tcW w:w="1160" w:type="dxa"/>
            <w:tcBorders>
              <w:top w:val="nil"/>
              <w:left w:val="nil"/>
              <w:bottom w:val="single" w:sz="4" w:space="0" w:color="auto"/>
              <w:right w:val="single" w:sz="4" w:space="0" w:color="auto"/>
            </w:tcBorders>
            <w:shd w:val="clear" w:color="auto" w:fill="auto"/>
            <w:noWrap/>
            <w:vAlign w:val="center"/>
          </w:tcPr>
          <w:p w14:paraId="11E20B49" w14:textId="77777777" w:rsidR="00EB4001" w:rsidRPr="00651CAB" w:rsidRDefault="00EB4001" w:rsidP="00EE0169">
            <w:pPr>
              <w:spacing w:line="360" w:lineRule="auto"/>
              <w:jc w:val="center"/>
              <w:rPr>
                <w:sz w:val="28"/>
                <w:szCs w:val="28"/>
              </w:rPr>
            </w:pPr>
            <w:r w:rsidRPr="00651CAB">
              <w:rPr>
                <w:sz w:val="28"/>
                <w:szCs w:val="28"/>
              </w:rPr>
              <w:t>0,74</w:t>
            </w:r>
          </w:p>
        </w:tc>
        <w:tc>
          <w:tcPr>
            <w:tcW w:w="845" w:type="dxa"/>
            <w:tcBorders>
              <w:top w:val="nil"/>
              <w:left w:val="nil"/>
              <w:bottom w:val="single" w:sz="4" w:space="0" w:color="auto"/>
              <w:right w:val="single" w:sz="4" w:space="0" w:color="auto"/>
            </w:tcBorders>
            <w:shd w:val="clear" w:color="auto" w:fill="auto"/>
            <w:noWrap/>
            <w:vAlign w:val="center"/>
          </w:tcPr>
          <w:p w14:paraId="27D7AE76" w14:textId="77777777" w:rsidR="00EB4001" w:rsidRPr="00651CAB" w:rsidRDefault="00EB4001" w:rsidP="00EE0169">
            <w:pPr>
              <w:spacing w:line="360" w:lineRule="auto"/>
              <w:jc w:val="center"/>
              <w:rPr>
                <w:sz w:val="28"/>
                <w:szCs w:val="28"/>
              </w:rPr>
            </w:pPr>
            <w:r w:rsidRPr="00651CAB">
              <w:rPr>
                <w:sz w:val="28"/>
                <w:szCs w:val="28"/>
              </w:rPr>
              <w:t>0,48</w:t>
            </w:r>
          </w:p>
        </w:tc>
        <w:tc>
          <w:tcPr>
            <w:tcW w:w="1111" w:type="dxa"/>
            <w:gridSpan w:val="2"/>
            <w:tcBorders>
              <w:top w:val="nil"/>
              <w:left w:val="nil"/>
              <w:bottom w:val="single" w:sz="4" w:space="0" w:color="auto"/>
              <w:right w:val="single" w:sz="4" w:space="0" w:color="auto"/>
            </w:tcBorders>
            <w:noWrap/>
            <w:vAlign w:val="center"/>
          </w:tcPr>
          <w:p w14:paraId="184CAE86" w14:textId="77777777" w:rsidR="00EB4001" w:rsidRPr="00651CAB" w:rsidRDefault="00EB4001" w:rsidP="00EE0169">
            <w:pPr>
              <w:spacing w:line="360" w:lineRule="auto"/>
              <w:jc w:val="center"/>
              <w:rPr>
                <w:sz w:val="28"/>
                <w:szCs w:val="28"/>
              </w:rPr>
            </w:pPr>
            <w:r w:rsidRPr="00651CAB">
              <w:rPr>
                <w:sz w:val="28"/>
                <w:szCs w:val="28"/>
              </w:rPr>
              <w:t>0,01</w:t>
            </w:r>
          </w:p>
        </w:tc>
      </w:tr>
      <w:tr w:rsidR="0027041E" w:rsidRPr="00651CAB" w14:paraId="61E5645D" w14:textId="77777777" w:rsidTr="0027041E">
        <w:trPr>
          <w:trHeight w:val="395"/>
        </w:trPr>
        <w:tc>
          <w:tcPr>
            <w:tcW w:w="1690" w:type="dxa"/>
            <w:vMerge w:val="restart"/>
            <w:tcBorders>
              <w:top w:val="nil"/>
              <w:left w:val="single" w:sz="4" w:space="0" w:color="auto"/>
              <w:right w:val="single" w:sz="4" w:space="0" w:color="auto"/>
            </w:tcBorders>
            <w:shd w:val="clear" w:color="auto" w:fill="auto"/>
            <w:vAlign w:val="center"/>
          </w:tcPr>
          <w:p w14:paraId="5EFF98A4" w14:textId="784F5725" w:rsidR="00EB4001" w:rsidRPr="00651CAB" w:rsidRDefault="00EB4001" w:rsidP="00EE0169">
            <w:pPr>
              <w:spacing w:line="360" w:lineRule="auto"/>
              <w:rPr>
                <w:sz w:val="28"/>
                <w:szCs w:val="28"/>
              </w:rPr>
            </w:pPr>
            <w:r w:rsidRPr="00651CAB">
              <w:rPr>
                <w:sz w:val="28"/>
                <w:szCs w:val="28"/>
              </w:rPr>
              <w:t>«ВБ»</w:t>
            </w:r>
          </w:p>
          <w:p w14:paraId="5983919A" w14:textId="37FBCDC0" w:rsidR="00EB4001" w:rsidRPr="00F42304" w:rsidRDefault="00EB4001" w:rsidP="00EE0169">
            <w:pPr>
              <w:spacing w:line="360" w:lineRule="auto"/>
              <w:rPr>
                <w:sz w:val="18"/>
                <w:szCs w:val="18"/>
              </w:rPr>
            </w:pPr>
            <w:r w:rsidRPr="00F42304">
              <w:rPr>
                <w:sz w:val="18"/>
                <w:szCs w:val="18"/>
              </w:rPr>
              <w:t>Вербальная беглость</w:t>
            </w:r>
          </w:p>
        </w:tc>
        <w:tc>
          <w:tcPr>
            <w:tcW w:w="999" w:type="dxa"/>
            <w:tcBorders>
              <w:top w:val="single" w:sz="4" w:space="0" w:color="auto"/>
              <w:left w:val="nil"/>
              <w:bottom w:val="single" w:sz="4" w:space="0" w:color="auto"/>
              <w:right w:val="single" w:sz="4" w:space="0" w:color="auto"/>
            </w:tcBorders>
            <w:shd w:val="clear" w:color="auto" w:fill="auto"/>
          </w:tcPr>
          <w:p w14:paraId="2C264200" w14:textId="085C0C26" w:rsidR="00EB4001" w:rsidRPr="00651CAB" w:rsidRDefault="00EB4001" w:rsidP="00EE0169">
            <w:pPr>
              <w:spacing w:line="360" w:lineRule="auto"/>
              <w:jc w:val="center"/>
              <w:rPr>
                <w:sz w:val="28"/>
                <w:szCs w:val="28"/>
              </w:rPr>
            </w:pPr>
            <w:r w:rsidRPr="00651CAB">
              <w:rPr>
                <w:sz w:val="28"/>
                <w:szCs w:val="28"/>
              </w:rPr>
              <w:t>5</w:t>
            </w:r>
          </w:p>
        </w:tc>
        <w:tc>
          <w:tcPr>
            <w:tcW w:w="1417" w:type="dxa"/>
            <w:tcBorders>
              <w:top w:val="nil"/>
              <w:left w:val="single" w:sz="4" w:space="0" w:color="auto"/>
              <w:bottom w:val="single" w:sz="4" w:space="0" w:color="auto"/>
              <w:right w:val="single" w:sz="4" w:space="0" w:color="auto"/>
            </w:tcBorders>
            <w:noWrap/>
            <w:vAlign w:val="center"/>
          </w:tcPr>
          <w:p w14:paraId="2775B157" w14:textId="7C38DA93" w:rsidR="00EB4001" w:rsidRPr="00651CAB" w:rsidRDefault="00EB4001" w:rsidP="00EE0169">
            <w:pPr>
              <w:spacing w:line="360" w:lineRule="auto"/>
              <w:jc w:val="center"/>
              <w:rPr>
                <w:sz w:val="28"/>
                <w:szCs w:val="28"/>
              </w:rPr>
            </w:pPr>
            <w:r w:rsidRPr="00651CAB">
              <w:rPr>
                <w:sz w:val="28"/>
                <w:szCs w:val="28"/>
              </w:rPr>
              <w:t>1004,83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9211BC3" w14:textId="7D3EF6CB"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3632FAC8" w14:textId="77777777" w:rsidR="00EB4001" w:rsidRPr="00651CAB" w:rsidRDefault="00EB4001" w:rsidP="00EE0169">
            <w:pPr>
              <w:spacing w:line="360" w:lineRule="auto"/>
              <w:jc w:val="center"/>
              <w:rPr>
                <w:sz w:val="28"/>
                <w:szCs w:val="28"/>
              </w:rPr>
            </w:pPr>
            <w:r w:rsidRPr="00651CAB">
              <w:rPr>
                <w:sz w:val="28"/>
                <w:szCs w:val="28"/>
              </w:rPr>
              <w:t>502,42</w:t>
            </w:r>
          </w:p>
        </w:tc>
        <w:tc>
          <w:tcPr>
            <w:tcW w:w="1160" w:type="dxa"/>
            <w:tcBorders>
              <w:top w:val="nil"/>
              <w:left w:val="nil"/>
              <w:bottom w:val="single" w:sz="4" w:space="0" w:color="auto"/>
              <w:right w:val="single" w:sz="4" w:space="0" w:color="auto"/>
            </w:tcBorders>
            <w:shd w:val="clear" w:color="auto" w:fill="auto"/>
            <w:noWrap/>
            <w:vAlign w:val="center"/>
          </w:tcPr>
          <w:p w14:paraId="5CCB968F" w14:textId="77777777" w:rsidR="00EB4001" w:rsidRPr="00651CAB" w:rsidRDefault="00EB4001" w:rsidP="00EE0169">
            <w:pPr>
              <w:spacing w:line="360" w:lineRule="auto"/>
              <w:jc w:val="center"/>
              <w:rPr>
                <w:sz w:val="28"/>
                <w:szCs w:val="28"/>
              </w:rPr>
            </w:pPr>
            <w:r w:rsidRPr="00651CAB">
              <w:rPr>
                <w:sz w:val="28"/>
                <w:szCs w:val="28"/>
              </w:rPr>
              <w:t>5,38</w:t>
            </w:r>
          </w:p>
        </w:tc>
        <w:tc>
          <w:tcPr>
            <w:tcW w:w="845" w:type="dxa"/>
            <w:tcBorders>
              <w:top w:val="nil"/>
              <w:left w:val="nil"/>
              <w:bottom w:val="single" w:sz="4" w:space="0" w:color="auto"/>
              <w:right w:val="single" w:sz="4" w:space="0" w:color="auto"/>
            </w:tcBorders>
            <w:shd w:val="clear" w:color="auto" w:fill="auto"/>
            <w:noWrap/>
            <w:vAlign w:val="center"/>
          </w:tcPr>
          <w:p w14:paraId="095BC5DE" w14:textId="13421AFA" w:rsidR="00EB4001" w:rsidRPr="00651CAB" w:rsidRDefault="00EB4001" w:rsidP="00EE0169">
            <w:pPr>
              <w:spacing w:line="360" w:lineRule="auto"/>
              <w:jc w:val="center"/>
              <w:rPr>
                <w:sz w:val="28"/>
                <w:szCs w:val="28"/>
              </w:rPr>
            </w:pPr>
            <w:r w:rsidRPr="00651CAB">
              <w:rPr>
                <w:sz w:val="28"/>
                <w:szCs w:val="28"/>
              </w:rPr>
              <w:t>0,0</w:t>
            </w:r>
            <w:r w:rsidR="00697649" w:rsidRPr="00651CAB">
              <w:rPr>
                <w:sz w:val="28"/>
                <w:szCs w:val="28"/>
              </w:rPr>
              <w:t>1</w:t>
            </w:r>
            <w:r w:rsidRPr="00651CAB">
              <w:rPr>
                <w:sz w:val="28"/>
                <w:szCs w:val="28"/>
              </w:rPr>
              <w:t xml:space="preserve"> ⃰</w:t>
            </w:r>
          </w:p>
        </w:tc>
        <w:tc>
          <w:tcPr>
            <w:tcW w:w="1111" w:type="dxa"/>
            <w:gridSpan w:val="2"/>
            <w:tcBorders>
              <w:top w:val="nil"/>
              <w:left w:val="nil"/>
              <w:bottom w:val="single" w:sz="4" w:space="0" w:color="auto"/>
              <w:right w:val="single" w:sz="4" w:space="0" w:color="auto"/>
            </w:tcBorders>
            <w:noWrap/>
            <w:vAlign w:val="center"/>
          </w:tcPr>
          <w:p w14:paraId="20C287ED" w14:textId="77777777" w:rsidR="00EB4001" w:rsidRPr="00651CAB" w:rsidRDefault="00EB4001" w:rsidP="00EE0169">
            <w:pPr>
              <w:spacing w:line="360" w:lineRule="auto"/>
              <w:jc w:val="center"/>
              <w:rPr>
                <w:sz w:val="28"/>
                <w:szCs w:val="28"/>
              </w:rPr>
            </w:pPr>
            <w:r w:rsidRPr="00651CAB">
              <w:rPr>
                <w:sz w:val="28"/>
                <w:szCs w:val="28"/>
              </w:rPr>
              <w:t>0,09</w:t>
            </w:r>
          </w:p>
        </w:tc>
      </w:tr>
      <w:tr w:rsidR="0027041E" w:rsidRPr="00651CAB" w14:paraId="53C7E1D7" w14:textId="77777777" w:rsidTr="0027041E">
        <w:trPr>
          <w:trHeight w:val="395"/>
        </w:trPr>
        <w:tc>
          <w:tcPr>
            <w:tcW w:w="1690" w:type="dxa"/>
            <w:vMerge/>
            <w:tcBorders>
              <w:left w:val="single" w:sz="4" w:space="0" w:color="auto"/>
              <w:bottom w:val="single" w:sz="4" w:space="0" w:color="auto"/>
              <w:right w:val="single" w:sz="4" w:space="0" w:color="auto"/>
            </w:tcBorders>
            <w:shd w:val="clear" w:color="auto" w:fill="auto"/>
            <w:vAlign w:val="center"/>
          </w:tcPr>
          <w:p w14:paraId="384838C0" w14:textId="77777777" w:rsidR="00EB4001" w:rsidRPr="00651CAB" w:rsidRDefault="00EB4001" w:rsidP="00EE0169">
            <w:pPr>
              <w:spacing w:line="360" w:lineRule="auto"/>
              <w:rPr>
                <w:sz w:val="28"/>
                <w:szCs w:val="28"/>
              </w:rPr>
            </w:pPr>
          </w:p>
        </w:tc>
        <w:tc>
          <w:tcPr>
            <w:tcW w:w="999" w:type="dxa"/>
            <w:tcBorders>
              <w:top w:val="single" w:sz="4" w:space="0" w:color="auto"/>
              <w:left w:val="nil"/>
              <w:bottom w:val="single" w:sz="4" w:space="0" w:color="auto"/>
              <w:right w:val="single" w:sz="4" w:space="0" w:color="auto"/>
            </w:tcBorders>
            <w:shd w:val="clear" w:color="auto" w:fill="auto"/>
          </w:tcPr>
          <w:p w14:paraId="78D56A32" w14:textId="4E4ACB78" w:rsidR="00EB4001" w:rsidRPr="00651CAB" w:rsidRDefault="00EB4001" w:rsidP="00EE0169">
            <w:pPr>
              <w:spacing w:line="360" w:lineRule="auto"/>
              <w:jc w:val="center"/>
              <w:rPr>
                <w:sz w:val="28"/>
                <w:szCs w:val="28"/>
              </w:rPr>
            </w:pPr>
            <w:r w:rsidRPr="00651CAB">
              <w:rPr>
                <w:sz w:val="28"/>
                <w:szCs w:val="28"/>
              </w:rPr>
              <w:t>7</w:t>
            </w:r>
          </w:p>
        </w:tc>
        <w:tc>
          <w:tcPr>
            <w:tcW w:w="1417" w:type="dxa"/>
            <w:tcBorders>
              <w:top w:val="nil"/>
              <w:left w:val="single" w:sz="4" w:space="0" w:color="auto"/>
              <w:bottom w:val="single" w:sz="4" w:space="0" w:color="auto"/>
              <w:right w:val="single" w:sz="4" w:space="0" w:color="auto"/>
            </w:tcBorders>
            <w:noWrap/>
            <w:vAlign w:val="center"/>
          </w:tcPr>
          <w:p w14:paraId="45B5E5FB" w14:textId="52BEB292" w:rsidR="00EB4001" w:rsidRPr="00651CAB" w:rsidRDefault="00EB4001" w:rsidP="00EE0169">
            <w:pPr>
              <w:spacing w:line="360" w:lineRule="auto"/>
              <w:jc w:val="center"/>
              <w:rPr>
                <w:sz w:val="28"/>
                <w:szCs w:val="28"/>
              </w:rPr>
            </w:pPr>
            <w:r w:rsidRPr="00651CAB">
              <w:rPr>
                <w:sz w:val="28"/>
                <w:szCs w:val="28"/>
              </w:rPr>
              <w:t>155,04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E44ABEB" w14:textId="48FA349C"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5B843920" w14:textId="77777777" w:rsidR="00EB4001" w:rsidRPr="00651CAB" w:rsidRDefault="00EB4001" w:rsidP="00EE0169">
            <w:pPr>
              <w:spacing w:line="360" w:lineRule="auto"/>
              <w:jc w:val="center"/>
              <w:rPr>
                <w:sz w:val="28"/>
                <w:szCs w:val="28"/>
              </w:rPr>
            </w:pPr>
            <w:r w:rsidRPr="00651CAB">
              <w:rPr>
                <w:sz w:val="28"/>
                <w:szCs w:val="28"/>
              </w:rPr>
              <w:t>77,52</w:t>
            </w:r>
          </w:p>
        </w:tc>
        <w:tc>
          <w:tcPr>
            <w:tcW w:w="1160" w:type="dxa"/>
            <w:tcBorders>
              <w:top w:val="nil"/>
              <w:left w:val="nil"/>
              <w:bottom w:val="single" w:sz="4" w:space="0" w:color="auto"/>
              <w:right w:val="single" w:sz="4" w:space="0" w:color="auto"/>
            </w:tcBorders>
            <w:shd w:val="clear" w:color="auto" w:fill="auto"/>
            <w:noWrap/>
            <w:vAlign w:val="center"/>
          </w:tcPr>
          <w:p w14:paraId="7A906A0C" w14:textId="77777777" w:rsidR="00EB4001" w:rsidRPr="00651CAB" w:rsidRDefault="00EB4001" w:rsidP="00EE0169">
            <w:pPr>
              <w:spacing w:line="360" w:lineRule="auto"/>
              <w:jc w:val="center"/>
              <w:rPr>
                <w:sz w:val="28"/>
                <w:szCs w:val="28"/>
              </w:rPr>
            </w:pPr>
            <w:r w:rsidRPr="00651CAB">
              <w:rPr>
                <w:sz w:val="28"/>
                <w:szCs w:val="28"/>
              </w:rPr>
              <w:t>1,20</w:t>
            </w:r>
          </w:p>
        </w:tc>
        <w:tc>
          <w:tcPr>
            <w:tcW w:w="845" w:type="dxa"/>
            <w:tcBorders>
              <w:top w:val="nil"/>
              <w:left w:val="nil"/>
              <w:bottom w:val="single" w:sz="4" w:space="0" w:color="auto"/>
              <w:right w:val="single" w:sz="4" w:space="0" w:color="auto"/>
            </w:tcBorders>
            <w:shd w:val="clear" w:color="auto" w:fill="auto"/>
            <w:noWrap/>
            <w:vAlign w:val="center"/>
          </w:tcPr>
          <w:p w14:paraId="11413E01" w14:textId="77777777" w:rsidR="00EB4001" w:rsidRPr="00651CAB" w:rsidRDefault="00EB4001" w:rsidP="00EE0169">
            <w:pPr>
              <w:spacing w:line="360" w:lineRule="auto"/>
              <w:jc w:val="center"/>
              <w:rPr>
                <w:sz w:val="28"/>
                <w:szCs w:val="28"/>
              </w:rPr>
            </w:pPr>
            <w:r w:rsidRPr="00651CAB">
              <w:rPr>
                <w:sz w:val="28"/>
                <w:szCs w:val="28"/>
              </w:rPr>
              <w:t>0,31</w:t>
            </w:r>
          </w:p>
        </w:tc>
        <w:tc>
          <w:tcPr>
            <w:tcW w:w="1111" w:type="dxa"/>
            <w:gridSpan w:val="2"/>
            <w:tcBorders>
              <w:top w:val="nil"/>
              <w:left w:val="nil"/>
              <w:bottom w:val="single" w:sz="4" w:space="0" w:color="auto"/>
              <w:right w:val="single" w:sz="4" w:space="0" w:color="auto"/>
            </w:tcBorders>
            <w:noWrap/>
            <w:vAlign w:val="center"/>
          </w:tcPr>
          <w:p w14:paraId="0EF478B8" w14:textId="77777777" w:rsidR="00EB4001" w:rsidRPr="00651CAB" w:rsidRDefault="00EB4001" w:rsidP="00EE0169">
            <w:pPr>
              <w:spacing w:line="360" w:lineRule="auto"/>
              <w:jc w:val="center"/>
              <w:rPr>
                <w:sz w:val="28"/>
                <w:szCs w:val="28"/>
              </w:rPr>
            </w:pPr>
            <w:r w:rsidRPr="00651CAB">
              <w:rPr>
                <w:sz w:val="28"/>
                <w:szCs w:val="28"/>
              </w:rPr>
              <w:t>0,02</w:t>
            </w:r>
          </w:p>
        </w:tc>
      </w:tr>
      <w:tr w:rsidR="0027041E" w:rsidRPr="00651CAB" w14:paraId="73E2F67D" w14:textId="77777777" w:rsidTr="0027041E">
        <w:trPr>
          <w:trHeight w:val="395"/>
        </w:trPr>
        <w:tc>
          <w:tcPr>
            <w:tcW w:w="1690" w:type="dxa"/>
            <w:vMerge w:val="restart"/>
            <w:tcBorders>
              <w:top w:val="nil"/>
              <w:left w:val="single" w:sz="4" w:space="0" w:color="auto"/>
              <w:right w:val="single" w:sz="4" w:space="0" w:color="auto"/>
            </w:tcBorders>
            <w:shd w:val="clear" w:color="auto" w:fill="auto"/>
            <w:vAlign w:val="center"/>
          </w:tcPr>
          <w:p w14:paraId="752587CF" w14:textId="5E3FD33D" w:rsidR="00EB4001" w:rsidRPr="00651CAB" w:rsidRDefault="00EB4001" w:rsidP="00EE0169">
            <w:pPr>
              <w:spacing w:line="360" w:lineRule="auto"/>
              <w:rPr>
                <w:sz w:val="28"/>
                <w:szCs w:val="28"/>
              </w:rPr>
            </w:pPr>
            <w:r w:rsidRPr="00651CAB">
              <w:rPr>
                <w:sz w:val="28"/>
                <w:szCs w:val="28"/>
              </w:rPr>
              <w:t>«ВГ»</w:t>
            </w:r>
          </w:p>
          <w:p w14:paraId="362FDB62" w14:textId="3B5854C9" w:rsidR="00EB4001" w:rsidRPr="00F42304" w:rsidRDefault="00EB4001" w:rsidP="00EE0169">
            <w:pPr>
              <w:spacing w:line="360" w:lineRule="auto"/>
              <w:rPr>
                <w:sz w:val="18"/>
                <w:szCs w:val="18"/>
              </w:rPr>
            </w:pPr>
            <w:r w:rsidRPr="00F42304">
              <w:rPr>
                <w:sz w:val="18"/>
                <w:szCs w:val="18"/>
              </w:rPr>
              <w:t>Вербальная гибкость</w:t>
            </w:r>
          </w:p>
        </w:tc>
        <w:tc>
          <w:tcPr>
            <w:tcW w:w="999" w:type="dxa"/>
            <w:tcBorders>
              <w:top w:val="single" w:sz="4" w:space="0" w:color="auto"/>
              <w:left w:val="nil"/>
              <w:bottom w:val="single" w:sz="4" w:space="0" w:color="auto"/>
              <w:right w:val="single" w:sz="4" w:space="0" w:color="auto"/>
            </w:tcBorders>
            <w:shd w:val="clear" w:color="auto" w:fill="auto"/>
          </w:tcPr>
          <w:p w14:paraId="7F413CD8" w14:textId="266CA73E" w:rsidR="00EB4001" w:rsidRPr="00651CAB" w:rsidRDefault="00EB4001" w:rsidP="00EE0169">
            <w:pPr>
              <w:spacing w:line="360" w:lineRule="auto"/>
              <w:jc w:val="center"/>
              <w:rPr>
                <w:sz w:val="28"/>
                <w:szCs w:val="28"/>
              </w:rPr>
            </w:pPr>
            <w:r w:rsidRPr="00651CAB">
              <w:rPr>
                <w:sz w:val="28"/>
                <w:szCs w:val="28"/>
              </w:rPr>
              <w:t>5</w:t>
            </w:r>
          </w:p>
        </w:tc>
        <w:tc>
          <w:tcPr>
            <w:tcW w:w="1417" w:type="dxa"/>
            <w:tcBorders>
              <w:top w:val="nil"/>
              <w:left w:val="single" w:sz="4" w:space="0" w:color="auto"/>
              <w:bottom w:val="single" w:sz="4" w:space="0" w:color="auto"/>
              <w:right w:val="single" w:sz="4" w:space="0" w:color="auto"/>
            </w:tcBorders>
            <w:noWrap/>
            <w:vAlign w:val="center"/>
          </w:tcPr>
          <w:p w14:paraId="6500161E" w14:textId="2E57F43B" w:rsidR="00EB4001" w:rsidRPr="00651CAB" w:rsidRDefault="00EB4001" w:rsidP="00EE0169">
            <w:pPr>
              <w:spacing w:line="360" w:lineRule="auto"/>
              <w:jc w:val="center"/>
              <w:rPr>
                <w:sz w:val="28"/>
                <w:szCs w:val="28"/>
              </w:rPr>
            </w:pPr>
            <w:r w:rsidRPr="00651CAB">
              <w:rPr>
                <w:sz w:val="28"/>
                <w:szCs w:val="28"/>
              </w:rPr>
              <w:t>272,26</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F5D5CBB" w14:textId="27ED6293"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4BBB57FC" w14:textId="77777777" w:rsidR="00EB4001" w:rsidRPr="00651CAB" w:rsidRDefault="00EB4001" w:rsidP="00EE0169">
            <w:pPr>
              <w:spacing w:line="360" w:lineRule="auto"/>
              <w:jc w:val="center"/>
              <w:rPr>
                <w:sz w:val="28"/>
                <w:szCs w:val="28"/>
              </w:rPr>
            </w:pPr>
            <w:r w:rsidRPr="00651CAB">
              <w:rPr>
                <w:sz w:val="28"/>
                <w:szCs w:val="28"/>
              </w:rPr>
              <w:t>136,13</w:t>
            </w:r>
          </w:p>
        </w:tc>
        <w:tc>
          <w:tcPr>
            <w:tcW w:w="1160" w:type="dxa"/>
            <w:tcBorders>
              <w:top w:val="nil"/>
              <w:left w:val="nil"/>
              <w:bottom w:val="single" w:sz="4" w:space="0" w:color="auto"/>
              <w:right w:val="single" w:sz="4" w:space="0" w:color="auto"/>
            </w:tcBorders>
            <w:shd w:val="clear" w:color="auto" w:fill="auto"/>
            <w:noWrap/>
            <w:vAlign w:val="center"/>
          </w:tcPr>
          <w:p w14:paraId="6D2B4785" w14:textId="77777777" w:rsidR="00EB4001" w:rsidRPr="00651CAB" w:rsidRDefault="00EB4001" w:rsidP="00EE0169">
            <w:pPr>
              <w:spacing w:line="360" w:lineRule="auto"/>
              <w:jc w:val="center"/>
              <w:rPr>
                <w:sz w:val="28"/>
                <w:szCs w:val="28"/>
              </w:rPr>
            </w:pPr>
            <w:r w:rsidRPr="00651CAB">
              <w:rPr>
                <w:sz w:val="28"/>
                <w:szCs w:val="28"/>
              </w:rPr>
              <w:t>5,93</w:t>
            </w:r>
          </w:p>
        </w:tc>
        <w:tc>
          <w:tcPr>
            <w:tcW w:w="845" w:type="dxa"/>
            <w:tcBorders>
              <w:top w:val="nil"/>
              <w:left w:val="nil"/>
              <w:bottom w:val="single" w:sz="4" w:space="0" w:color="auto"/>
              <w:right w:val="single" w:sz="4" w:space="0" w:color="auto"/>
            </w:tcBorders>
            <w:shd w:val="clear" w:color="auto" w:fill="auto"/>
            <w:noWrap/>
            <w:vAlign w:val="center"/>
          </w:tcPr>
          <w:p w14:paraId="3063A584" w14:textId="79A8025D" w:rsidR="00EB4001" w:rsidRPr="00651CAB" w:rsidRDefault="00EB4001" w:rsidP="00EE0169">
            <w:pPr>
              <w:spacing w:line="360" w:lineRule="auto"/>
              <w:jc w:val="center"/>
              <w:rPr>
                <w:sz w:val="28"/>
                <w:szCs w:val="28"/>
              </w:rPr>
            </w:pPr>
            <w:r w:rsidRPr="00651CAB">
              <w:rPr>
                <w:sz w:val="28"/>
                <w:szCs w:val="28"/>
              </w:rPr>
              <w:t>0,00</w:t>
            </w:r>
            <w:r w:rsidR="00697649" w:rsidRPr="00651CAB">
              <w:rPr>
                <w:sz w:val="28"/>
                <w:szCs w:val="28"/>
              </w:rPr>
              <w:t>**</w:t>
            </w:r>
          </w:p>
        </w:tc>
        <w:tc>
          <w:tcPr>
            <w:tcW w:w="1111" w:type="dxa"/>
            <w:gridSpan w:val="2"/>
            <w:tcBorders>
              <w:top w:val="nil"/>
              <w:left w:val="nil"/>
              <w:bottom w:val="single" w:sz="4" w:space="0" w:color="auto"/>
              <w:right w:val="single" w:sz="4" w:space="0" w:color="auto"/>
            </w:tcBorders>
            <w:noWrap/>
            <w:vAlign w:val="center"/>
          </w:tcPr>
          <w:p w14:paraId="79D17784" w14:textId="77777777" w:rsidR="00EB4001" w:rsidRPr="00651CAB" w:rsidRDefault="00EB4001" w:rsidP="00EE0169">
            <w:pPr>
              <w:spacing w:line="360" w:lineRule="auto"/>
              <w:jc w:val="center"/>
              <w:rPr>
                <w:sz w:val="28"/>
                <w:szCs w:val="28"/>
              </w:rPr>
            </w:pPr>
            <w:r w:rsidRPr="00651CAB">
              <w:rPr>
                <w:sz w:val="28"/>
                <w:szCs w:val="28"/>
              </w:rPr>
              <w:t>0,10</w:t>
            </w:r>
          </w:p>
        </w:tc>
      </w:tr>
      <w:tr w:rsidR="0027041E" w:rsidRPr="00651CAB" w14:paraId="4744C69E" w14:textId="77777777" w:rsidTr="0027041E">
        <w:trPr>
          <w:trHeight w:val="395"/>
        </w:trPr>
        <w:tc>
          <w:tcPr>
            <w:tcW w:w="1690" w:type="dxa"/>
            <w:vMerge/>
            <w:tcBorders>
              <w:left w:val="single" w:sz="4" w:space="0" w:color="auto"/>
              <w:bottom w:val="single" w:sz="4" w:space="0" w:color="auto"/>
              <w:right w:val="single" w:sz="4" w:space="0" w:color="auto"/>
            </w:tcBorders>
            <w:shd w:val="clear" w:color="auto" w:fill="auto"/>
            <w:vAlign w:val="center"/>
          </w:tcPr>
          <w:p w14:paraId="65171D35" w14:textId="77777777" w:rsidR="00EB4001" w:rsidRPr="00651CAB" w:rsidRDefault="00EB4001" w:rsidP="00EE0169">
            <w:pPr>
              <w:spacing w:line="360" w:lineRule="auto"/>
              <w:rPr>
                <w:sz w:val="28"/>
                <w:szCs w:val="28"/>
              </w:rPr>
            </w:pPr>
          </w:p>
        </w:tc>
        <w:tc>
          <w:tcPr>
            <w:tcW w:w="999" w:type="dxa"/>
            <w:tcBorders>
              <w:top w:val="single" w:sz="4" w:space="0" w:color="auto"/>
              <w:left w:val="nil"/>
              <w:bottom w:val="single" w:sz="4" w:space="0" w:color="auto"/>
              <w:right w:val="single" w:sz="4" w:space="0" w:color="auto"/>
            </w:tcBorders>
            <w:shd w:val="clear" w:color="auto" w:fill="auto"/>
          </w:tcPr>
          <w:p w14:paraId="0BA4567B" w14:textId="3158B789" w:rsidR="00EB4001" w:rsidRPr="00651CAB" w:rsidRDefault="00EB4001" w:rsidP="00EE0169">
            <w:pPr>
              <w:spacing w:line="360" w:lineRule="auto"/>
              <w:jc w:val="center"/>
              <w:rPr>
                <w:sz w:val="28"/>
                <w:szCs w:val="28"/>
              </w:rPr>
            </w:pPr>
            <w:r w:rsidRPr="00651CAB">
              <w:rPr>
                <w:sz w:val="28"/>
                <w:szCs w:val="28"/>
              </w:rPr>
              <w:t>7</w:t>
            </w:r>
          </w:p>
        </w:tc>
        <w:tc>
          <w:tcPr>
            <w:tcW w:w="1417" w:type="dxa"/>
            <w:tcBorders>
              <w:top w:val="nil"/>
              <w:left w:val="single" w:sz="4" w:space="0" w:color="auto"/>
              <w:bottom w:val="single" w:sz="4" w:space="0" w:color="auto"/>
              <w:right w:val="single" w:sz="4" w:space="0" w:color="auto"/>
            </w:tcBorders>
            <w:noWrap/>
            <w:vAlign w:val="center"/>
          </w:tcPr>
          <w:p w14:paraId="42C86793" w14:textId="04C81A44" w:rsidR="00EB4001" w:rsidRPr="00651CAB" w:rsidRDefault="00EB4001" w:rsidP="00EE0169">
            <w:pPr>
              <w:spacing w:line="360" w:lineRule="auto"/>
              <w:jc w:val="center"/>
              <w:rPr>
                <w:sz w:val="28"/>
                <w:szCs w:val="28"/>
              </w:rPr>
            </w:pPr>
            <w:r w:rsidRPr="00651CAB">
              <w:rPr>
                <w:sz w:val="28"/>
                <w:szCs w:val="28"/>
              </w:rPr>
              <w:t>66,39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D3A4CC5" w14:textId="5B4B9D8F"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609FD74A" w14:textId="77777777" w:rsidR="00EB4001" w:rsidRPr="00651CAB" w:rsidRDefault="00EB4001" w:rsidP="00EE0169">
            <w:pPr>
              <w:spacing w:line="360" w:lineRule="auto"/>
              <w:jc w:val="center"/>
              <w:rPr>
                <w:sz w:val="28"/>
                <w:szCs w:val="28"/>
              </w:rPr>
            </w:pPr>
            <w:r w:rsidRPr="00651CAB">
              <w:rPr>
                <w:sz w:val="28"/>
                <w:szCs w:val="28"/>
              </w:rPr>
              <w:t>33,19</w:t>
            </w:r>
          </w:p>
        </w:tc>
        <w:tc>
          <w:tcPr>
            <w:tcW w:w="1160" w:type="dxa"/>
            <w:tcBorders>
              <w:top w:val="nil"/>
              <w:left w:val="nil"/>
              <w:bottom w:val="single" w:sz="4" w:space="0" w:color="auto"/>
              <w:right w:val="single" w:sz="4" w:space="0" w:color="auto"/>
            </w:tcBorders>
            <w:shd w:val="clear" w:color="auto" w:fill="auto"/>
            <w:noWrap/>
            <w:vAlign w:val="center"/>
          </w:tcPr>
          <w:p w14:paraId="6F1314C9" w14:textId="77777777" w:rsidR="00EB4001" w:rsidRPr="00651CAB" w:rsidRDefault="00EB4001" w:rsidP="00EE0169">
            <w:pPr>
              <w:spacing w:line="360" w:lineRule="auto"/>
              <w:jc w:val="center"/>
              <w:rPr>
                <w:sz w:val="28"/>
                <w:szCs w:val="28"/>
              </w:rPr>
            </w:pPr>
            <w:r w:rsidRPr="00651CAB">
              <w:rPr>
                <w:sz w:val="28"/>
                <w:szCs w:val="28"/>
              </w:rPr>
              <w:t>2,05</w:t>
            </w:r>
          </w:p>
        </w:tc>
        <w:tc>
          <w:tcPr>
            <w:tcW w:w="845" w:type="dxa"/>
            <w:tcBorders>
              <w:top w:val="nil"/>
              <w:left w:val="nil"/>
              <w:bottom w:val="single" w:sz="4" w:space="0" w:color="auto"/>
              <w:right w:val="single" w:sz="4" w:space="0" w:color="auto"/>
            </w:tcBorders>
            <w:shd w:val="clear" w:color="auto" w:fill="auto"/>
            <w:noWrap/>
            <w:vAlign w:val="center"/>
          </w:tcPr>
          <w:p w14:paraId="4A115A3B" w14:textId="77777777" w:rsidR="00EB4001" w:rsidRPr="00651CAB" w:rsidRDefault="00EB4001" w:rsidP="00EE0169">
            <w:pPr>
              <w:spacing w:line="360" w:lineRule="auto"/>
              <w:jc w:val="center"/>
              <w:rPr>
                <w:sz w:val="28"/>
                <w:szCs w:val="28"/>
              </w:rPr>
            </w:pPr>
            <w:r w:rsidRPr="00651CAB">
              <w:rPr>
                <w:sz w:val="28"/>
                <w:szCs w:val="28"/>
              </w:rPr>
              <w:t>0,13</w:t>
            </w:r>
          </w:p>
        </w:tc>
        <w:tc>
          <w:tcPr>
            <w:tcW w:w="1111" w:type="dxa"/>
            <w:gridSpan w:val="2"/>
            <w:tcBorders>
              <w:top w:val="nil"/>
              <w:left w:val="nil"/>
              <w:bottom w:val="single" w:sz="4" w:space="0" w:color="auto"/>
              <w:right w:val="single" w:sz="4" w:space="0" w:color="auto"/>
            </w:tcBorders>
            <w:noWrap/>
            <w:vAlign w:val="center"/>
          </w:tcPr>
          <w:p w14:paraId="16BF62FA" w14:textId="77777777" w:rsidR="00EB4001" w:rsidRPr="00651CAB" w:rsidRDefault="00EB4001" w:rsidP="00EE0169">
            <w:pPr>
              <w:spacing w:line="360" w:lineRule="auto"/>
              <w:jc w:val="center"/>
              <w:rPr>
                <w:sz w:val="28"/>
                <w:szCs w:val="28"/>
              </w:rPr>
            </w:pPr>
            <w:r w:rsidRPr="00651CAB">
              <w:rPr>
                <w:sz w:val="28"/>
                <w:szCs w:val="28"/>
              </w:rPr>
              <w:t>0,04</w:t>
            </w:r>
          </w:p>
        </w:tc>
      </w:tr>
      <w:tr w:rsidR="0027041E" w:rsidRPr="00651CAB" w14:paraId="2B962C08" w14:textId="77777777" w:rsidTr="0027041E">
        <w:trPr>
          <w:trHeight w:val="395"/>
        </w:trPr>
        <w:tc>
          <w:tcPr>
            <w:tcW w:w="1690" w:type="dxa"/>
            <w:vMerge w:val="restart"/>
            <w:tcBorders>
              <w:top w:val="nil"/>
              <w:left w:val="single" w:sz="4" w:space="0" w:color="auto"/>
              <w:right w:val="single" w:sz="4" w:space="0" w:color="auto"/>
            </w:tcBorders>
            <w:shd w:val="clear" w:color="auto" w:fill="auto"/>
            <w:vAlign w:val="center"/>
          </w:tcPr>
          <w:p w14:paraId="53234AAC" w14:textId="296166C6" w:rsidR="00EB4001" w:rsidRPr="00651CAB" w:rsidRDefault="00EB4001" w:rsidP="00EE0169">
            <w:pPr>
              <w:spacing w:line="360" w:lineRule="auto"/>
              <w:rPr>
                <w:sz w:val="28"/>
                <w:szCs w:val="28"/>
              </w:rPr>
            </w:pPr>
            <w:r w:rsidRPr="00651CAB">
              <w:rPr>
                <w:sz w:val="28"/>
                <w:szCs w:val="28"/>
              </w:rPr>
              <w:t xml:space="preserve">«ВО» </w:t>
            </w:r>
          </w:p>
          <w:p w14:paraId="34848546" w14:textId="1EB57727" w:rsidR="00EB4001" w:rsidRPr="00F42304" w:rsidRDefault="00EB4001" w:rsidP="00EE0169">
            <w:pPr>
              <w:spacing w:line="360" w:lineRule="auto"/>
              <w:rPr>
                <w:sz w:val="18"/>
                <w:szCs w:val="18"/>
              </w:rPr>
            </w:pPr>
            <w:r w:rsidRPr="00F42304">
              <w:rPr>
                <w:sz w:val="18"/>
                <w:szCs w:val="18"/>
              </w:rPr>
              <w:t>Вербальная оригинальность</w:t>
            </w:r>
          </w:p>
        </w:tc>
        <w:tc>
          <w:tcPr>
            <w:tcW w:w="999" w:type="dxa"/>
            <w:tcBorders>
              <w:top w:val="single" w:sz="4" w:space="0" w:color="auto"/>
              <w:left w:val="nil"/>
              <w:bottom w:val="single" w:sz="4" w:space="0" w:color="auto"/>
              <w:right w:val="single" w:sz="4" w:space="0" w:color="auto"/>
            </w:tcBorders>
            <w:shd w:val="clear" w:color="auto" w:fill="auto"/>
          </w:tcPr>
          <w:p w14:paraId="38E7D48E" w14:textId="3385DD95" w:rsidR="00EB4001" w:rsidRPr="00651CAB" w:rsidRDefault="00EB4001" w:rsidP="00EE0169">
            <w:pPr>
              <w:spacing w:line="360" w:lineRule="auto"/>
              <w:jc w:val="center"/>
              <w:rPr>
                <w:sz w:val="28"/>
                <w:szCs w:val="28"/>
              </w:rPr>
            </w:pPr>
            <w:r w:rsidRPr="00651CAB">
              <w:rPr>
                <w:sz w:val="28"/>
                <w:szCs w:val="28"/>
              </w:rPr>
              <w:t>5</w:t>
            </w:r>
          </w:p>
        </w:tc>
        <w:tc>
          <w:tcPr>
            <w:tcW w:w="1417" w:type="dxa"/>
            <w:tcBorders>
              <w:top w:val="nil"/>
              <w:left w:val="single" w:sz="4" w:space="0" w:color="auto"/>
              <w:bottom w:val="single" w:sz="4" w:space="0" w:color="auto"/>
              <w:right w:val="single" w:sz="4" w:space="0" w:color="auto"/>
            </w:tcBorders>
            <w:noWrap/>
            <w:vAlign w:val="center"/>
          </w:tcPr>
          <w:p w14:paraId="5AF99B28" w14:textId="3A9673DE" w:rsidR="00EB4001" w:rsidRPr="00651CAB" w:rsidRDefault="00EB4001" w:rsidP="00EE0169">
            <w:pPr>
              <w:spacing w:line="360" w:lineRule="auto"/>
              <w:jc w:val="center"/>
              <w:rPr>
                <w:sz w:val="28"/>
                <w:szCs w:val="28"/>
              </w:rPr>
            </w:pPr>
            <w:r w:rsidRPr="00651CAB">
              <w:rPr>
                <w:sz w:val="28"/>
                <w:szCs w:val="28"/>
              </w:rPr>
              <w:t>3207,11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4C2275F" w14:textId="32D49705"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176D3930" w14:textId="77777777" w:rsidR="00EB4001" w:rsidRPr="00651CAB" w:rsidRDefault="00EB4001" w:rsidP="00EE0169">
            <w:pPr>
              <w:spacing w:line="360" w:lineRule="auto"/>
              <w:jc w:val="center"/>
              <w:rPr>
                <w:sz w:val="28"/>
                <w:szCs w:val="28"/>
              </w:rPr>
            </w:pPr>
            <w:r w:rsidRPr="00651CAB">
              <w:rPr>
                <w:sz w:val="28"/>
                <w:szCs w:val="28"/>
              </w:rPr>
              <w:t>1603,55</w:t>
            </w:r>
          </w:p>
        </w:tc>
        <w:tc>
          <w:tcPr>
            <w:tcW w:w="1160" w:type="dxa"/>
            <w:tcBorders>
              <w:top w:val="nil"/>
              <w:left w:val="nil"/>
              <w:bottom w:val="single" w:sz="4" w:space="0" w:color="auto"/>
              <w:right w:val="single" w:sz="4" w:space="0" w:color="auto"/>
            </w:tcBorders>
            <w:shd w:val="clear" w:color="auto" w:fill="auto"/>
            <w:noWrap/>
            <w:vAlign w:val="center"/>
          </w:tcPr>
          <w:p w14:paraId="54379976" w14:textId="77777777" w:rsidR="00EB4001" w:rsidRPr="00651CAB" w:rsidRDefault="00EB4001" w:rsidP="00EE0169">
            <w:pPr>
              <w:spacing w:line="360" w:lineRule="auto"/>
              <w:jc w:val="center"/>
              <w:rPr>
                <w:sz w:val="28"/>
                <w:szCs w:val="28"/>
              </w:rPr>
            </w:pPr>
            <w:r w:rsidRPr="00651CAB">
              <w:rPr>
                <w:sz w:val="28"/>
                <w:szCs w:val="28"/>
              </w:rPr>
              <w:t>4,13</w:t>
            </w:r>
          </w:p>
        </w:tc>
        <w:tc>
          <w:tcPr>
            <w:tcW w:w="845" w:type="dxa"/>
            <w:tcBorders>
              <w:top w:val="nil"/>
              <w:left w:val="nil"/>
              <w:bottom w:val="single" w:sz="4" w:space="0" w:color="auto"/>
              <w:right w:val="single" w:sz="4" w:space="0" w:color="auto"/>
            </w:tcBorders>
            <w:shd w:val="clear" w:color="auto" w:fill="auto"/>
            <w:noWrap/>
            <w:vAlign w:val="center"/>
          </w:tcPr>
          <w:p w14:paraId="74073874" w14:textId="77777777" w:rsidR="00EB4001" w:rsidRPr="00651CAB" w:rsidRDefault="00EB4001" w:rsidP="00EE0169">
            <w:pPr>
              <w:spacing w:line="360" w:lineRule="auto"/>
              <w:jc w:val="center"/>
              <w:rPr>
                <w:sz w:val="28"/>
                <w:szCs w:val="28"/>
              </w:rPr>
            </w:pPr>
            <w:r w:rsidRPr="00651CAB">
              <w:rPr>
                <w:sz w:val="28"/>
                <w:szCs w:val="28"/>
              </w:rPr>
              <w:t xml:space="preserve">0,02⃰ </w:t>
            </w:r>
          </w:p>
        </w:tc>
        <w:tc>
          <w:tcPr>
            <w:tcW w:w="1111" w:type="dxa"/>
            <w:gridSpan w:val="2"/>
            <w:tcBorders>
              <w:top w:val="nil"/>
              <w:left w:val="nil"/>
              <w:bottom w:val="single" w:sz="4" w:space="0" w:color="auto"/>
              <w:right w:val="single" w:sz="4" w:space="0" w:color="auto"/>
            </w:tcBorders>
            <w:noWrap/>
            <w:vAlign w:val="center"/>
          </w:tcPr>
          <w:p w14:paraId="540DAC41" w14:textId="77777777" w:rsidR="00EB4001" w:rsidRPr="00651CAB" w:rsidRDefault="00EB4001" w:rsidP="00EE0169">
            <w:pPr>
              <w:spacing w:line="360" w:lineRule="auto"/>
              <w:jc w:val="center"/>
              <w:rPr>
                <w:sz w:val="28"/>
                <w:szCs w:val="28"/>
              </w:rPr>
            </w:pPr>
            <w:r w:rsidRPr="00651CAB">
              <w:rPr>
                <w:sz w:val="28"/>
                <w:szCs w:val="28"/>
              </w:rPr>
              <w:t>0,07</w:t>
            </w:r>
          </w:p>
        </w:tc>
      </w:tr>
      <w:tr w:rsidR="0027041E" w:rsidRPr="00651CAB" w14:paraId="7E314E10" w14:textId="77777777" w:rsidTr="0027041E">
        <w:trPr>
          <w:trHeight w:val="395"/>
        </w:trPr>
        <w:tc>
          <w:tcPr>
            <w:tcW w:w="1690" w:type="dxa"/>
            <w:vMerge/>
            <w:tcBorders>
              <w:left w:val="single" w:sz="4" w:space="0" w:color="auto"/>
              <w:bottom w:val="single" w:sz="4" w:space="0" w:color="auto"/>
              <w:right w:val="single" w:sz="4" w:space="0" w:color="auto"/>
            </w:tcBorders>
            <w:shd w:val="clear" w:color="auto" w:fill="auto"/>
            <w:vAlign w:val="center"/>
          </w:tcPr>
          <w:p w14:paraId="3B23F065" w14:textId="77777777" w:rsidR="00EB4001" w:rsidRPr="00651CAB" w:rsidRDefault="00EB4001" w:rsidP="00EE0169">
            <w:pPr>
              <w:spacing w:line="360" w:lineRule="auto"/>
              <w:rPr>
                <w:sz w:val="28"/>
                <w:szCs w:val="28"/>
              </w:rPr>
            </w:pPr>
          </w:p>
        </w:tc>
        <w:tc>
          <w:tcPr>
            <w:tcW w:w="999" w:type="dxa"/>
            <w:tcBorders>
              <w:top w:val="single" w:sz="4" w:space="0" w:color="auto"/>
              <w:left w:val="nil"/>
              <w:bottom w:val="single" w:sz="4" w:space="0" w:color="auto"/>
              <w:right w:val="single" w:sz="4" w:space="0" w:color="auto"/>
            </w:tcBorders>
            <w:shd w:val="clear" w:color="auto" w:fill="auto"/>
          </w:tcPr>
          <w:p w14:paraId="076E89BB" w14:textId="31927CAA" w:rsidR="00EB4001" w:rsidRPr="00651CAB" w:rsidRDefault="00EB4001" w:rsidP="00EE0169">
            <w:pPr>
              <w:spacing w:line="360" w:lineRule="auto"/>
              <w:jc w:val="center"/>
              <w:rPr>
                <w:sz w:val="28"/>
                <w:szCs w:val="28"/>
              </w:rPr>
            </w:pPr>
            <w:r w:rsidRPr="00651CAB">
              <w:rPr>
                <w:sz w:val="28"/>
                <w:szCs w:val="28"/>
              </w:rPr>
              <w:t>7</w:t>
            </w:r>
          </w:p>
        </w:tc>
        <w:tc>
          <w:tcPr>
            <w:tcW w:w="1417" w:type="dxa"/>
            <w:tcBorders>
              <w:top w:val="nil"/>
              <w:left w:val="single" w:sz="4" w:space="0" w:color="auto"/>
              <w:bottom w:val="single" w:sz="4" w:space="0" w:color="auto"/>
              <w:right w:val="single" w:sz="4" w:space="0" w:color="auto"/>
            </w:tcBorders>
            <w:noWrap/>
            <w:vAlign w:val="center"/>
          </w:tcPr>
          <w:p w14:paraId="6CCA2316" w14:textId="30D21B50" w:rsidR="00EB4001" w:rsidRPr="00651CAB" w:rsidRDefault="00EB4001" w:rsidP="00EE0169">
            <w:pPr>
              <w:spacing w:line="360" w:lineRule="auto"/>
              <w:jc w:val="center"/>
              <w:rPr>
                <w:sz w:val="28"/>
                <w:szCs w:val="28"/>
              </w:rPr>
            </w:pPr>
            <w:r w:rsidRPr="00651CAB">
              <w:rPr>
                <w:sz w:val="28"/>
                <w:szCs w:val="28"/>
              </w:rPr>
              <w:t>64,22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1B0FF60" w14:textId="774F386D"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1E41CD6F" w14:textId="77777777" w:rsidR="00EB4001" w:rsidRPr="00651CAB" w:rsidRDefault="00EB4001" w:rsidP="00EE0169">
            <w:pPr>
              <w:spacing w:line="360" w:lineRule="auto"/>
              <w:jc w:val="center"/>
              <w:rPr>
                <w:sz w:val="28"/>
                <w:szCs w:val="28"/>
              </w:rPr>
            </w:pPr>
            <w:r w:rsidRPr="00651CAB">
              <w:rPr>
                <w:sz w:val="28"/>
                <w:szCs w:val="28"/>
              </w:rPr>
              <w:t>32,11</w:t>
            </w:r>
          </w:p>
        </w:tc>
        <w:tc>
          <w:tcPr>
            <w:tcW w:w="1160" w:type="dxa"/>
            <w:tcBorders>
              <w:top w:val="nil"/>
              <w:left w:val="nil"/>
              <w:bottom w:val="single" w:sz="4" w:space="0" w:color="auto"/>
              <w:right w:val="single" w:sz="4" w:space="0" w:color="auto"/>
            </w:tcBorders>
            <w:shd w:val="clear" w:color="auto" w:fill="auto"/>
            <w:noWrap/>
            <w:vAlign w:val="center"/>
          </w:tcPr>
          <w:p w14:paraId="5D72E0B5" w14:textId="77777777" w:rsidR="00EB4001" w:rsidRPr="00651CAB" w:rsidRDefault="00EB4001" w:rsidP="00EE0169">
            <w:pPr>
              <w:spacing w:line="360" w:lineRule="auto"/>
              <w:jc w:val="center"/>
              <w:rPr>
                <w:sz w:val="28"/>
                <w:szCs w:val="28"/>
              </w:rPr>
            </w:pPr>
            <w:r w:rsidRPr="00651CAB">
              <w:rPr>
                <w:sz w:val="28"/>
                <w:szCs w:val="28"/>
              </w:rPr>
              <w:t>0,14</w:t>
            </w:r>
          </w:p>
        </w:tc>
        <w:tc>
          <w:tcPr>
            <w:tcW w:w="845" w:type="dxa"/>
            <w:tcBorders>
              <w:top w:val="nil"/>
              <w:left w:val="nil"/>
              <w:bottom w:val="single" w:sz="4" w:space="0" w:color="auto"/>
              <w:right w:val="single" w:sz="4" w:space="0" w:color="auto"/>
            </w:tcBorders>
            <w:shd w:val="clear" w:color="auto" w:fill="auto"/>
            <w:noWrap/>
            <w:vAlign w:val="center"/>
          </w:tcPr>
          <w:p w14:paraId="1B23613D" w14:textId="77777777" w:rsidR="00EB4001" w:rsidRPr="00651CAB" w:rsidRDefault="00EB4001" w:rsidP="00EE0169">
            <w:pPr>
              <w:spacing w:line="360" w:lineRule="auto"/>
              <w:jc w:val="center"/>
              <w:rPr>
                <w:sz w:val="28"/>
                <w:szCs w:val="28"/>
              </w:rPr>
            </w:pPr>
            <w:r w:rsidRPr="00651CAB">
              <w:rPr>
                <w:sz w:val="28"/>
                <w:szCs w:val="28"/>
              </w:rPr>
              <w:t>0,88</w:t>
            </w:r>
          </w:p>
        </w:tc>
        <w:tc>
          <w:tcPr>
            <w:tcW w:w="1111" w:type="dxa"/>
            <w:gridSpan w:val="2"/>
            <w:tcBorders>
              <w:top w:val="nil"/>
              <w:left w:val="nil"/>
              <w:bottom w:val="single" w:sz="4" w:space="0" w:color="auto"/>
              <w:right w:val="single" w:sz="4" w:space="0" w:color="auto"/>
            </w:tcBorders>
            <w:noWrap/>
            <w:vAlign w:val="center"/>
          </w:tcPr>
          <w:p w14:paraId="375620B3" w14:textId="77777777" w:rsidR="00EB4001" w:rsidRPr="00651CAB" w:rsidRDefault="00EB4001" w:rsidP="00EE0169">
            <w:pPr>
              <w:spacing w:line="360" w:lineRule="auto"/>
              <w:jc w:val="center"/>
              <w:rPr>
                <w:sz w:val="28"/>
                <w:szCs w:val="28"/>
              </w:rPr>
            </w:pPr>
            <w:r w:rsidRPr="00651CAB">
              <w:rPr>
                <w:sz w:val="28"/>
                <w:szCs w:val="28"/>
              </w:rPr>
              <w:t>0,03</w:t>
            </w:r>
          </w:p>
        </w:tc>
      </w:tr>
      <w:tr w:rsidR="0027041E" w:rsidRPr="00651CAB" w14:paraId="7B0D491D" w14:textId="77777777" w:rsidTr="0027041E">
        <w:trPr>
          <w:trHeight w:val="395"/>
        </w:trPr>
        <w:tc>
          <w:tcPr>
            <w:tcW w:w="1690" w:type="dxa"/>
            <w:vMerge w:val="restart"/>
            <w:tcBorders>
              <w:top w:val="nil"/>
              <w:left w:val="single" w:sz="4" w:space="0" w:color="auto"/>
              <w:right w:val="single" w:sz="4" w:space="0" w:color="auto"/>
            </w:tcBorders>
            <w:shd w:val="clear" w:color="auto" w:fill="auto"/>
            <w:vAlign w:val="center"/>
          </w:tcPr>
          <w:p w14:paraId="0FF35874" w14:textId="3F7EB186" w:rsidR="00EB4001" w:rsidRPr="00651CAB" w:rsidRDefault="00EB4001" w:rsidP="00EE0169">
            <w:pPr>
              <w:spacing w:line="360" w:lineRule="auto"/>
              <w:rPr>
                <w:sz w:val="28"/>
                <w:szCs w:val="28"/>
              </w:rPr>
            </w:pPr>
            <w:r w:rsidRPr="00651CAB">
              <w:rPr>
                <w:sz w:val="28"/>
                <w:szCs w:val="28"/>
              </w:rPr>
              <w:t>«ВР»</w:t>
            </w:r>
          </w:p>
          <w:p w14:paraId="448CB040" w14:textId="047BE43C" w:rsidR="00EB4001" w:rsidRPr="00F42304" w:rsidRDefault="00EB4001" w:rsidP="00EE0169">
            <w:pPr>
              <w:spacing w:line="360" w:lineRule="auto"/>
              <w:rPr>
                <w:sz w:val="18"/>
                <w:szCs w:val="18"/>
              </w:rPr>
            </w:pPr>
            <w:r w:rsidRPr="00F42304">
              <w:rPr>
                <w:sz w:val="18"/>
                <w:szCs w:val="18"/>
              </w:rPr>
              <w:t>Вербальная разработанность</w:t>
            </w:r>
          </w:p>
        </w:tc>
        <w:tc>
          <w:tcPr>
            <w:tcW w:w="999" w:type="dxa"/>
            <w:tcBorders>
              <w:top w:val="single" w:sz="4" w:space="0" w:color="auto"/>
              <w:left w:val="nil"/>
              <w:bottom w:val="single" w:sz="4" w:space="0" w:color="auto"/>
              <w:right w:val="single" w:sz="4" w:space="0" w:color="auto"/>
            </w:tcBorders>
            <w:shd w:val="clear" w:color="auto" w:fill="auto"/>
          </w:tcPr>
          <w:p w14:paraId="2F1DD35B" w14:textId="5BC54FEF" w:rsidR="00EB4001" w:rsidRPr="00651CAB" w:rsidRDefault="00EB4001" w:rsidP="00EE0169">
            <w:pPr>
              <w:spacing w:line="360" w:lineRule="auto"/>
              <w:jc w:val="center"/>
              <w:rPr>
                <w:sz w:val="28"/>
                <w:szCs w:val="28"/>
              </w:rPr>
            </w:pPr>
            <w:r w:rsidRPr="00651CAB">
              <w:rPr>
                <w:sz w:val="28"/>
                <w:szCs w:val="28"/>
              </w:rPr>
              <w:t>5</w:t>
            </w:r>
          </w:p>
        </w:tc>
        <w:tc>
          <w:tcPr>
            <w:tcW w:w="1417" w:type="dxa"/>
            <w:tcBorders>
              <w:top w:val="nil"/>
              <w:left w:val="single" w:sz="4" w:space="0" w:color="auto"/>
              <w:bottom w:val="single" w:sz="4" w:space="0" w:color="auto"/>
              <w:right w:val="single" w:sz="4" w:space="0" w:color="auto"/>
            </w:tcBorders>
            <w:noWrap/>
            <w:vAlign w:val="center"/>
          </w:tcPr>
          <w:p w14:paraId="64526B94" w14:textId="36A69138" w:rsidR="00EB4001" w:rsidRPr="00651CAB" w:rsidRDefault="00EB4001" w:rsidP="00EE0169">
            <w:pPr>
              <w:spacing w:line="360" w:lineRule="auto"/>
              <w:jc w:val="center"/>
              <w:rPr>
                <w:sz w:val="28"/>
                <w:szCs w:val="28"/>
              </w:rPr>
            </w:pPr>
            <w:r w:rsidRPr="00651CAB">
              <w:rPr>
                <w:sz w:val="28"/>
                <w:szCs w:val="28"/>
              </w:rPr>
              <w:t>1028,54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8F5EEEC" w14:textId="413020E4"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1DDBABA1" w14:textId="77777777" w:rsidR="00EB4001" w:rsidRPr="00651CAB" w:rsidRDefault="00EB4001" w:rsidP="00EE0169">
            <w:pPr>
              <w:spacing w:line="360" w:lineRule="auto"/>
              <w:jc w:val="center"/>
              <w:rPr>
                <w:sz w:val="28"/>
                <w:szCs w:val="28"/>
              </w:rPr>
            </w:pPr>
            <w:r w:rsidRPr="00651CAB">
              <w:rPr>
                <w:sz w:val="28"/>
                <w:szCs w:val="28"/>
              </w:rPr>
              <w:t>514,27</w:t>
            </w:r>
          </w:p>
        </w:tc>
        <w:tc>
          <w:tcPr>
            <w:tcW w:w="1160" w:type="dxa"/>
            <w:tcBorders>
              <w:top w:val="nil"/>
              <w:left w:val="nil"/>
              <w:bottom w:val="single" w:sz="4" w:space="0" w:color="auto"/>
              <w:right w:val="single" w:sz="4" w:space="0" w:color="auto"/>
            </w:tcBorders>
            <w:shd w:val="clear" w:color="auto" w:fill="auto"/>
            <w:noWrap/>
            <w:vAlign w:val="center"/>
          </w:tcPr>
          <w:p w14:paraId="0F53F571" w14:textId="77777777" w:rsidR="00EB4001" w:rsidRPr="00651CAB" w:rsidRDefault="00EB4001" w:rsidP="00EE0169">
            <w:pPr>
              <w:spacing w:line="360" w:lineRule="auto"/>
              <w:jc w:val="center"/>
              <w:rPr>
                <w:sz w:val="28"/>
                <w:szCs w:val="28"/>
              </w:rPr>
            </w:pPr>
            <w:r w:rsidRPr="00651CAB">
              <w:rPr>
                <w:sz w:val="28"/>
                <w:szCs w:val="28"/>
              </w:rPr>
              <w:t>5,00</w:t>
            </w:r>
          </w:p>
        </w:tc>
        <w:tc>
          <w:tcPr>
            <w:tcW w:w="845" w:type="dxa"/>
            <w:tcBorders>
              <w:top w:val="nil"/>
              <w:left w:val="nil"/>
              <w:bottom w:val="single" w:sz="4" w:space="0" w:color="auto"/>
              <w:right w:val="single" w:sz="4" w:space="0" w:color="auto"/>
            </w:tcBorders>
            <w:shd w:val="clear" w:color="auto" w:fill="auto"/>
            <w:noWrap/>
            <w:vAlign w:val="center"/>
          </w:tcPr>
          <w:p w14:paraId="22FB9B23" w14:textId="24DC4923" w:rsidR="00EB4001" w:rsidRPr="00651CAB" w:rsidRDefault="00EB4001" w:rsidP="00EE0169">
            <w:pPr>
              <w:spacing w:line="360" w:lineRule="auto"/>
              <w:jc w:val="center"/>
              <w:rPr>
                <w:sz w:val="28"/>
                <w:szCs w:val="28"/>
              </w:rPr>
            </w:pPr>
            <w:r w:rsidRPr="00651CAB">
              <w:rPr>
                <w:sz w:val="28"/>
                <w:szCs w:val="28"/>
              </w:rPr>
              <w:t>0,0</w:t>
            </w:r>
            <w:r w:rsidR="00697649" w:rsidRPr="00651CAB">
              <w:rPr>
                <w:sz w:val="28"/>
                <w:szCs w:val="28"/>
              </w:rPr>
              <w:t>1</w:t>
            </w:r>
            <w:r w:rsidRPr="00651CAB">
              <w:rPr>
                <w:sz w:val="28"/>
                <w:szCs w:val="28"/>
              </w:rPr>
              <w:t xml:space="preserve"> ⃰</w:t>
            </w:r>
          </w:p>
        </w:tc>
        <w:tc>
          <w:tcPr>
            <w:tcW w:w="1111" w:type="dxa"/>
            <w:gridSpan w:val="2"/>
            <w:tcBorders>
              <w:top w:val="nil"/>
              <w:left w:val="nil"/>
              <w:bottom w:val="single" w:sz="4" w:space="0" w:color="auto"/>
              <w:right w:val="single" w:sz="4" w:space="0" w:color="auto"/>
            </w:tcBorders>
            <w:noWrap/>
            <w:vAlign w:val="center"/>
          </w:tcPr>
          <w:p w14:paraId="297B5233" w14:textId="77777777" w:rsidR="00EB4001" w:rsidRPr="00651CAB" w:rsidRDefault="00EB4001" w:rsidP="00EE0169">
            <w:pPr>
              <w:spacing w:line="360" w:lineRule="auto"/>
              <w:jc w:val="center"/>
              <w:rPr>
                <w:sz w:val="28"/>
                <w:szCs w:val="28"/>
              </w:rPr>
            </w:pPr>
            <w:r w:rsidRPr="00651CAB">
              <w:rPr>
                <w:sz w:val="28"/>
                <w:szCs w:val="28"/>
              </w:rPr>
              <w:t>0,09</w:t>
            </w:r>
          </w:p>
        </w:tc>
      </w:tr>
      <w:tr w:rsidR="0027041E" w:rsidRPr="00651CAB" w14:paraId="04C67165" w14:textId="77777777" w:rsidTr="0027041E">
        <w:trPr>
          <w:trHeight w:val="395"/>
        </w:trPr>
        <w:tc>
          <w:tcPr>
            <w:tcW w:w="1690" w:type="dxa"/>
            <w:vMerge/>
            <w:tcBorders>
              <w:left w:val="single" w:sz="4" w:space="0" w:color="auto"/>
              <w:bottom w:val="single" w:sz="4" w:space="0" w:color="auto"/>
              <w:right w:val="single" w:sz="4" w:space="0" w:color="auto"/>
            </w:tcBorders>
            <w:shd w:val="clear" w:color="auto" w:fill="auto"/>
            <w:vAlign w:val="center"/>
          </w:tcPr>
          <w:p w14:paraId="47BACE87" w14:textId="77777777" w:rsidR="00EB4001" w:rsidRPr="00651CAB" w:rsidRDefault="00EB4001" w:rsidP="00EE0169">
            <w:pPr>
              <w:spacing w:line="360" w:lineRule="auto"/>
              <w:rPr>
                <w:sz w:val="28"/>
                <w:szCs w:val="28"/>
              </w:rPr>
            </w:pPr>
          </w:p>
        </w:tc>
        <w:tc>
          <w:tcPr>
            <w:tcW w:w="999" w:type="dxa"/>
            <w:tcBorders>
              <w:top w:val="single" w:sz="4" w:space="0" w:color="auto"/>
              <w:left w:val="nil"/>
              <w:bottom w:val="single" w:sz="4" w:space="0" w:color="auto"/>
              <w:right w:val="single" w:sz="4" w:space="0" w:color="auto"/>
            </w:tcBorders>
            <w:shd w:val="clear" w:color="auto" w:fill="auto"/>
          </w:tcPr>
          <w:p w14:paraId="528D5E8B" w14:textId="3B987D49" w:rsidR="00EB4001" w:rsidRPr="00651CAB" w:rsidRDefault="00EB4001" w:rsidP="00EE0169">
            <w:pPr>
              <w:spacing w:line="360" w:lineRule="auto"/>
              <w:jc w:val="center"/>
              <w:rPr>
                <w:sz w:val="28"/>
                <w:szCs w:val="28"/>
              </w:rPr>
            </w:pPr>
            <w:r w:rsidRPr="00651CAB">
              <w:rPr>
                <w:sz w:val="28"/>
                <w:szCs w:val="28"/>
              </w:rPr>
              <w:t>7</w:t>
            </w:r>
          </w:p>
        </w:tc>
        <w:tc>
          <w:tcPr>
            <w:tcW w:w="1417" w:type="dxa"/>
            <w:tcBorders>
              <w:top w:val="nil"/>
              <w:left w:val="single" w:sz="4" w:space="0" w:color="auto"/>
              <w:bottom w:val="single" w:sz="4" w:space="0" w:color="auto"/>
              <w:right w:val="single" w:sz="4" w:space="0" w:color="auto"/>
            </w:tcBorders>
            <w:noWrap/>
            <w:vAlign w:val="center"/>
          </w:tcPr>
          <w:p w14:paraId="6491E795" w14:textId="264224E0" w:rsidR="00EB4001" w:rsidRPr="00651CAB" w:rsidRDefault="00EB4001" w:rsidP="00EE0169">
            <w:pPr>
              <w:spacing w:line="360" w:lineRule="auto"/>
              <w:jc w:val="center"/>
              <w:rPr>
                <w:sz w:val="28"/>
                <w:szCs w:val="28"/>
              </w:rPr>
            </w:pPr>
            <w:r w:rsidRPr="00651CAB">
              <w:rPr>
                <w:sz w:val="28"/>
                <w:szCs w:val="28"/>
              </w:rPr>
              <w:t>310,20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C6E3777" w14:textId="0D97D626" w:rsidR="00EB4001" w:rsidRPr="00651CAB" w:rsidRDefault="00EB4001" w:rsidP="00EE0169">
            <w:pPr>
              <w:spacing w:line="360" w:lineRule="auto"/>
              <w:jc w:val="center"/>
              <w:rPr>
                <w:sz w:val="28"/>
                <w:szCs w:val="28"/>
              </w:rPr>
            </w:pPr>
            <w:r w:rsidRPr="00651CAB">
              <w:rPr>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14:paraId="3B529F21" w14:textId="77777777" w:rsidR="00EB4001" w:rsidRPr="00651CAB" w:rsidRDefault="00EB4001" w:rsidP="00EE0169">
            <w:pPr>
              <w:spacing w:line="360" w:lineRule="auto"/>
              <w:jc w:val="center"/>
              <w:rPr>
                <w:sz w:val="28"/>
                <w:szCs w:val="28"/>
              </w:rPr>
            </w:pPr>
            <w:r w:rsidRPr="00651CAB">
              <w:rPr>
                <w:sz w:val="28"/>
                <w:szCs w:val="28"/>
              </w:rPr>
              <w:t>155,10</w:t>
            </w:r>
          </w:p>
        </w:tc>
        <w:tc>
          <w:tcPr>
            <w:tcW w:w="1160" w:type="dxa"/>
            <w:tcBorders>
              <w:top w:val="nil"/>
              <w:left w:val="nil"/>
              <w:bottom w:val="single" w:sz="4" w:space="0" w:color="auto"/>
              <w:right w:val="single" w:sz="4" w:space="0" w:color="auto"/>
            </w:tcBorders>
            <w:shd w:val="clear" w:color="auto" w:fill="auto"/>
            <w:noWrap/>
            <w:vAlign w:val="center"/>
          </w:tcPr>
          <w:p w14:paraId="6BAF9917" w14:textId="77777777" w:rsidR="00EB4001" w:rsidRPr="00651CAB" w:rsidRDefault="00EB4001" w:rsidP="00EE0169">
            <w:pPr>
              <w:spacing w:line="360" w:lineRule="auto"/>
              <w:jc w:val="center"/>
              <w:rPr>
                <w:sz w:val="28"/>
                <w:szCs w:val="28"/>
              </w:rPr>
            </w:pPr>
            <w:r w:rsidRPr="00651CAB">
              <w:rPr>
                <w:sz w:val="28"/>
                <w:szCs w:val="28"/>
              </w:rPr>
              <w:t>0,69</w:t>
            </w:r>
          </w:p>
        </w:tc>
        <w:tc>
          <w:tcPr>
            <w:tcW w:w="845" w:type="dxa"/>
            <w:tcBorders>
              <w:top w:val="nil"/>
              <w:left w:val="nil"/>
              <w:bottom w:val="single" w:sz="4" w:space="0" w:color="auto"/>
              <w:right w:val="single" w:sz="4" w:space="0" w:color="auto"/>
            </w:tcBorders>
            <w:shd w:val="clear" w:color="auto" w:fill="auto"/>
            <w:noWrap/>
            <w:vAlign w:val="center"/>
          </w:tcPr>
          <w:p w14:paraId="4A90FAF8" w14:textId="77777777" w:rsidR="00EB4001" w:rsidRPr="00651CAB" w:rsidRDefault="00EB4001" w:rsidP="00EE0169">
            <w:pPr>
              <w:spacing w:line="360" w:lineRule="auto"/>
              <w:jc w:val="center"/>
              <w:rPr>
                <w:sz w:val="28"/>
                <w:szCs w:val="28"/>
              </w:rPr>
            </w:pPr>
            <w:r w:rsidRPr="00651CAB">
              <w:rPr>
                <w:sz w:val="28"/>
                <w:szCs w:val="28"/>
              </w:rPr>
              <w:t>0,50</w:t>
            </w:r>
          </w:p>
        </w:tc>
        <w:tc>
          <w:tcPr>
            <w:tcW w:w="1111" w:type="dxa"/>
            <w:gridSpan w:val="2"/>
            <w:tcBorders>
              <w:top w:val="nil"/>
              <w:left w:val="nil"/>
              <w:bottom w:val="single" w:sz="4" w:space="0" w:color="auto"/>
              <w:right w:val="single" w:sz="4" w:space="0" w:color="auto"/>
            </w:tcBorders>
            <w:noWrap/>
            <w:vAlign w:val="center"/>
          </w:tcPr>
          <w:p w14:paraId="36F8E06C" w14:textId="77777777" w:rsidR="00EB4001" w:rsidRPr="00651CAB" w:rsidRDefault="00EB4001" w:rsidP="00EE0169">
            <w:pPr>
              <w:spacing w:line="360" w:lineRule="auto"/>
              <w:jc w:val="center"/>
              <w:rPr>
                <w:sz w:val="28"/>
                <w:szCs w:val="28"/>
              </w:rPr>
            </w:pPr>
            <w:r w:rsidRPr="00651CAB">
              <w:rPr>
                <w:sz w:val="28"/>
                <w:szCs w:val="28"/>
              </w:rPr>
              <w:t>0,01</w:t>
            </w:r>
          </w:p>
        </w:tc>
      </w:tr>
      <w:tr w:rsidR="008B0CF7" w:rsidRPr="00651CAB" w14:paraId="25E4FDA8" w14:textId="77777777" w:rsidTr="0027041E">
        <w:trPr>
          <w:gridAfter w:val="1"/>
          <w:wAfter w:w="955" w:type="dxa"/>
          <w:trHeight w:val="300"/>
        </w:trPr>
        <w:tc>
          <w:tcPr>
            <w:tcW w:w="8677" w:type="dxa"/>
            <w:gridSpan w:val="8"/>
            <w:tcBorders>
              <w:top w:val="nil"/>
              <w:left w:val="nil"/>
              <w:bottom w:val="nil"/>
              <w:right w:val="nil"/>
            </w:tcBorders>
          </w:tcPr>
          <w:p w14:paraId="0CAF1720" w14:textId="35B61430" w:rsidR="008B0CF7" w:rsidRPr="00651CAB" w:rsidRDefault="008B0CF7" w:rsidP="00315237">
            <w:pPr>
              <w:spacing w:line="360" w:lineRule="auto"/>
              <w:ind w:right="-71"/>
              <w:jc w:val="both"/>
              <w:rPr>
                <w:i/>
                <w:iCs/>
                <w:sz w:val="28"/>
                <w:szCs w:val="28"/>
              </w:rPr>
            </w:pPr>
            <w:r w:rsidRPr="00651CAB">
              <w:rPr>
                <w:i/>
                <w:iCs/>
                <w:sz w:val="28"/>
                <w:szCs w:val="28"/>
              </w:rPr>
              <w:t xml:space="preserve">Примечание: **различия значимы, p </w:t>
            </w:r>
            <w:r w:rsidR="00593208" w:rsidRPr="00651CAB">
              <w:rPr>
                <w:i/>
                <w:iCs/>
                <w:sz w:val="28"/>
                <w:szCs w:val="28"/>
              </w:rPr>
              <w:t>&lt;</w:t>
            </w:r>
            <w:r w:rsidRPr="00651CAB">
              <w:rPr>
                <w:i/>
                <w:iCs/>
                <w:sz w:val="28"/>
                <w:szCs w:val="28"/>
              </w:rPr>
              <w:t xml:space="preserve">0,01; *различия значимы, p </w:t>
            </w:r>
            <w:r w:rsidR="00593208" w:rsidRPr="00651CAB">
              <w:rPr>
                <w:i/>
                <w:iCs/>
                <w:sz w:val="28"/>
                <w:szCs w:val="28"/>
              </w:rPr>
              <w:t>&lt;0</w:t>
            </w:r>
            <w:r w:rsidRPr="00651CAB">
              <w:rPr>
                <w:i/>
                <w:iCs/>
                <w:sz w:val="28"/>
                <w:szCs w:val="28"/>
              </w:rPr>
              <w:t>,05.</w:t>
            </w:r>
          </w:p>
          <w:p w14:paraId="4BF8E138" w14:textId="5629625B" w:rsidR="008B0CF7" w:rsidRPr="00651CAB" w:rsidRDefault="008B0CF7" w:rsidP="00315237">
            <w:pPr>
              <w:spacing w:line="360" w:lineRule="auto"/>
              <w:ind w:right="-71"/>
              <w:jc w:val="both"/>
              <w:rPr>
                <w:i/>
                <w:iCs/>
                <w:sz w:val="28"/>
                <w:szCs w:val="28"/>
              </w:rPr>
            </w:pPr>
          </w:p>
        </w:tc>
      </w:tr>
    </w:tbl>
    <w:p w14:paraId="2E341E2B" w14:textId="531C0827" w:rsidR="00766A4D" w:rsidRPr="00651CAB" w:rsidRDefault="005E2DFD" w:rsidP="00315237">
      <w:pPr>
        <w:spacing w:line="360" w:lineRule="auto"/>
        <w:ind w:firstLine="708"/>
        <w:jc w:val="both"/>
        <w:rPr>
          <w:sz w:val="28"/>
          <w:szCs w:val="28"/>
        </w:rPr>
      </w:pPr>
      <w:r w:rsidRPr="00651CAB">
        <w:rPr>
          <w:sz w:val="28"/>
          <w:szCs w:val="28"/>
        </w:rPr>
        <w:t>В</w:t>
      </w:r>
      <w:r w:rsidR="00766A4D" w:rsidRPr="00651CAB">
        <w:rPr>
          <w:sz w:val="28"/>
          <w:szCs w:val="28"/>
        </w:rPr>
        <w:t xml:space="preserve"> таблиц</w:t>
      </w:r>
      <w:r w:rsidRPr="00651CAB">
        <w:rPr>
          <w:sz w:val="28"/>
          <w:szCs w:val="28"/>
        </w:rPr>
        <w:t>е</w:t>
      </w:r>
      <w:r w:rsidR="00766A4D" w:rsidRPr="00651CAB">
        <w:rPr>
          <w:sz w:val="28"/>
          <w:szCs w:val="28"/>
        </w:rPr>
        <w:t xml:space="preserve"> </w:t>
      </w:r>
      <w:r w:rsidR="005D300A" w:rsidRPr="00651CAB">
        <w:rPr>
          <w:sz w:val="28"/>
          <w:szCs w:val="28"/>
        </w:rPr>
        <w:t>8</w:t>
      </w:r>
      <w:r w:rsidR="00766A4D" w:rsidRPr="00651CAB">
        <w:rPr>
          <w:sz w:val="28"/>
          <w:szCs w:val="28"/>
        </w:rPr>
        <w:t xml:space="preserve"> </w:t>
      </w:r>
      <w:r w:rsidRPr="00651CAB">
        <w:rPr>
          <w:sz w:val="28"/>
          <w:szCs w:val="28"/>
        </w:rPr>
        <w:t>показано</w:t>
      </w:r>
      <w:r w:rsidR="00766A4D" w:rsidRPr="00651CAB">
        <w:rPr>
          <w:sz w:val="28"/>
          <w:szCs w:val="28"/>
        </w:rPr>
        <w:t xml:space="preserve">, что у </w:t>
      </w:r>
      <w:r w:rsidR="005D300A" w:rsidRPr="00651CAB">
        <w:rPr>
          <w:sz w:val="28"/>
          <w:szCs w:val="28"/>
        </w:rPr>
        <w:t xml:space="preserve">всех </w:t>
      </w:r>
      <w:r w:rsidRPr="00651CAB">
        <w:rPr>
          <w:sz w:val="28"/>
          <w:szCs w:val="28"/>
        </w:rPr>
        <w:t>участников</w:t>
      </w:r>
      <w:r w:rsidR="00766A4D" w:rsidRPr="00651CAB">
        <w:rPr>
          <w:sz w:val="28"/>
          <w:szCs w:val="28"/>
        </w:rPr>
        <w:t xml:space="preserve"> нашего исследования </w:t>
      </w:r>
      <w:r w:rsidR="00766A4D" w:rsidRPr="00651CAB">
        <w:rPr>
          <w:sz w:val="28"/>
          <w:szCs w:val="28"/>
        </w:rPr>
        <w:lastRenderedPageBreak/>
        <w:t xml:space="preserve">обнаружены статистически значимые межгрупповые различия по всем анализируемым показателям вербальной креативности </w:t>
      </w:r>
      <w:r w:rsidRPr="00651CAB">
        <w:rPr>
          <w:sz w:val="28"/>
          <w:szCs w:val="28"/>
        </w:rPr>
        <w:t>«</w:t>
      </w:r>
      <w:r w:rsidR="00766A4D" w:rsidRPr="00651CAB">
        <w:rPr>
          <w:sz w:val="28"/>
          <w:szCs w:val="28"/>
        </w:rPr>
        <w:t>ВКР</w:t>
      </w:r>
      <w:r w:rsidRPr="00651CAB">
        <w:rPr>
          <w:sz w:val="28"/>
          <w:szCs w:val="28"/>
        </w:rPr>
        <w:t>»</w:t>
      </w:r>
      <w:r w:rsidR="00766A4D" w:rsidRPr="00651CAB">
        <w:rPr>
          <w:sz w:val="28"/>
          <w:szCs w:val="28"/>
        </w:rPr>
        <w:t xml:space="preserve"> – </w:t>
      </w:r>
      <w:r w:rsidR="005D300A" w:rsidRPr="00651CAB">
        <w:rPr>
          <w:sz w:val="28"/>
          <w:szCs w:val="28"/>
        </w:rPr>
        <w:t xml:space="preserve">вербальная </w:t>
      </w:r>
      <w:r w:rsidR="00766A4D" w:rsidRPr="00651CAB">
        <w:rPr>
          <w:sz w:val="28"/>
          <w:szCs w:val="28"/>
        </w:rPr>
        <w:t xml:space="preserve">беглость </w:t>
      </w:r>
      <w:r w:rsidRPr="00651CAB">
        <w:rPr>
          <w:sz w:val="28"/>
          <w:szCs w:val="28"/>
        </w:rPr>
        <w:t>«</w:t>
      </w:r>
      <w:r w:rsidR="00766A4D" w:rsidRPr="00651CAB">
        <w:rPr>
          <w:sz w:val="28"/>
          <w:szCs w:val="28"/>
        </w:rPr>
        <w:t>ВБ</w:t>
      </w:r>
      <w:r w:rsidRPr="00651CAB">
        <w:rPr>
          <w:sz w:val="28"/>
          <w:szCs w:val="28"/>
        </w:rPr>
        <w:t>»</w:t>
      </w:r>
      <w:r w:rsidR="00766A4D" w:rsidRPr="00651CAB">
        <w:rPr>
          <w:sz w:val="28"/>
          <w:szCs w:val="28"/>
        </w:rPr>
        <w:t xml:space="preserve">, гибкость </w:t>
      </w:r>
      <w:r w:rsidRPr="00651CAB">
        <w:rPr>
          <w:sz w:val="28"/>
          <w:szCs w:val="28"/>
        </w:rPr>
        <w:t>«</w:t>
      </w:r>
      <w:r w:rsidR="00766A4D" w:rsidRPr="00651CAB">
        <w:rPr>
          <w:sz w:val="28"/>
          <w:szCs w:val="28"/>
        </w:rPr>
        <w:t>ВГ</w:t>
      </w:r>
      <w:r w:rsidRPr="00651CAB">
        <w:rPr>
          <w:sz w:val="28"/>
          <w:szCs w:val="28"/>
        </w:rPr>
        <w:t>»</w:t>
      </w:r>
      <w:r w:rsidR="00766A4D" w:rsidRPr="00651CAB">
        <w:rPr>
          <w:sz w:val="28"/>
          <w:szCs w:val="28"/>
        </w:rPr>
        <w:t xml:space="preserve">, оригинальность </w:t>
      </w:r>
      <w:r w:rsidRPr="00651CAB">
        <w:rPr>
          <w:sz w:val="28"/>
          <w:szCs w:val="28"/>
        </w:rPr>
        <w:t>«</w:t>
      </w:r>
      <w:r w:rsidR="00766A4D" w:rsidRPr="00651CAB">
        <w:rPr>
          <w:sz w:val="28"/>
          <w:szCs w:val="28"/>
        </w:rPr>
        <w:t>ВО</w:t>
      </w:r>
      <w:r w:rsidRPr="00651CAB">
        <w:rPr>
          <w:sz w:val="28"/>
          <w:szCs w:val="28"/>
        </w:rPr>
        <w:t>»</w:t>
      </w:r>
      <w:r w:rsidR="00766A4D" w:rsidRPr="00651CAB">
        <w:rPr>
          <w:sz w:val="28"/>
          <w:szCs w:val="28"/>
        </w:rPr>
        <w:t xml:space="preserve"> и разработанность </w:t>
      </w:r>
      <w:r w:rsidRPr="00651CAB">
        <w:rPr>
          <w:sz w:val="28"/>
          <w:szCs w:val="28"/>
        </w:rPr>
        <w:t>«</w:t>
      </w:r>
      <w:r w:rsidR="00766A4D" w:rsidRPr="00651CAB">
        <w:rPr>
          <w:sz w:val="28"/>
          <w:szCs w:val="28"/>
        </w:rPr>
        <w:t>ВР</w:t>
      </w:r>
      <w:r w:rsidRPr="00651CAB">
        <w:rPr>
          <w:sz w:val="28"/>
          <w:szCs w:val="28"/>
        </w:rPr>
        <w:t>»</w:t>
      </w:r>
      <w:r w:rsidR="00766A4D" w:rsidRPr="00651CAB">
        <w:rPr>
          <w:sz w:val="28"/>
          <w:szCs w:val="28"/>
        </w:rPr>
        <w:t xml:space="preserve"> (</w:t>
      </w:r>
      <w:r w:rsidR="00766A4D" w:rsidRPr="00651CAB">
        <w:rPr>
          <w:sz w:val="28"/>
          <w:szCs w:val="28"/>
          <w:lang w:val="en-GB"/>
        </w:rPr>
        <w:t>p</w:t>
      </w:r>
      <w:r w:rsidR="00766A4D" w:rsidRPr="00651CAB">
        <w:rPr>
          <w:sz w:val="28"/>
          <w:szCs w:val="28"/>
        </w:rPr>
        <w:t xml:space="preserve">=0,010, </w:t>
      </w:r>
      <w:r w:rsidR="00766A4D" w:rsidRPr="00651CAB">
        <w:rPr>
          <w:sz w:val="28"/>
          <w:szCs w:val="28"/>
          <w:lang w:val="en-GB"/>
        </w:rPr>
        <w:t>p</w:t>
      </w:r>
      <w:r w:rsidR="00766A4D" w:rsidRPr="00651CAB">
        <w:rPr>
          <w:sz w:val="28"/>
          <w:szCs w:val="28"/>
        </w:rPr>
        <w:t xml:space="preserve">=0,002, </w:t>
      </w:r>
      <w:r w:rsidR="00766A4D" w:rsidRPr="00651CAB">
        <w:rPr>
          <w:sz w:val="28"/>
          <w:szCs w:val="28"/>
          <w:lang w:val="en-GB"/>
        </w:rPr>
        <w:t>p</w:t>
      </w:r>
      <w:r w:rsidR="00766A4D" w:rsidRPr="00651CAB">
        <w:rPr>
          <w:sz w:val="28"/>
          <w:szCs w:val="28"/>
        </w:rPr>
        <w:t xml:space="preserve">=0,001, </w:t>
      </w:r>
      <w:r w:rsidR="00766A4D" w:rsidRPr="00651CAB">
        <w:rPr>
          <w:sz w:val="28"/>
          <w:szCs w:val="28"/>
          <w:lang w:val="en-GB"/>
        </w:rPr>
        <w:t>p</w:t>
      </w:r>
      <w:r w:rsidR="00766A4D" w:rsidRPr="00651CAB">
        <w:rPr>
          <w:sz w:val="28"/>
          <w:szCs w:val="28"/>
        </w:rPr>
        <w:t xml:space="preserve">=0,014 и </w:t>
      </w:r>
      <w:r w:rsidR="00766A4D" w:rsidRPr="00651CAB">
        <w:rPr>
          <w:sz w:val="28"/>
          <w:szCs w:val="28"/>
          <w:lang w:val="en-GB"/>
        </w:rPr>
        <w:t>p</w:t>
      </w:r>
      <w:r w:rsidR="00766A4D" w:rsidRPr="00651CAB">
        <w:rPr>
          <w:sz w:val="28"/>
          <w:szCs w:val="28"/>
        </w:rPr>
        <w:t xml:space="preserve">=0,021 соответственно) только </w:t>
      </w:r>
      <w:r w:rsidR="009F3D37" w:rsidRPr="00651CAB">
        <w:rPr>
          <w:sz w:val="28"/>
          <w:szCs w:val="28"/>
        </w:rPr>
        <w:t xml:space="preserve">в </w:t>
      </w:r>
      <w:r w:rsidR="00766A4D" w:rsidRPr="00651CAB">
        <w:rPr>
          <w:sz w:val="28"/>
          <w:szCs w:val="28"/>
        </w:rPr>
        <w:t xml:space="preserve">пятом </w:t>
      </w:r>
      <w:r w:rsidR="009F3D37" w:rsidRPr="00651CAB">
        <w:rPr>
          <w:sz w:val="28"/>
          <w:szCs w:val="28"/>
        </w:rPr>
        <w:t>классе</w:t>
      </w:r>
      <w:r w:rsidR="00766A4D" w:rsidRPr="00651CAB">
        <w:rPr>
          <w:sz w:val="28"/>
          <w:szCs w:val="28"/>
        </w:rPr>
        <w:t>.</w:t>
      </w:r>
      <w:r w:rsidR="009F3D37" w:rsidRPr="00651CAB">
        <w:rPr>
          <w:sz w:val="28"/>
          <w:szCs w:val="28"/>
        </w:rPr>
        <w:t xml:space="preserve"> </w:t>
      </w:r>
      <w:r w:rsidR="00766A4D" w:rsidRPr="00651CAB">
        <w:rPr>
          <w:sz w:val="28"/>
          <w:szCs w:val="28"/>
        </w:rPr>
        <w:t xml:space="preserve">Наибольший размер эффекта фактора принадлежности к группе одаренности получен для показателя </w:t>
      </w:r>
      <w:r w:rsidR="00586156" w:rsidRPr="00651CAB">
        <w:rPr>
          <w:sz w:val="28"/>
          <w:szCs w:val="28"/>
        </w:rPr>
        <w:t>вербальной гибкости «</w:t>
      </w:r>
      <w:r w:rsidR="00766A4D" w:rsidRPr="00651CAB">
        <w:rPr>
          <w:sz w:val="28"/>
          <w:szCs w:val="28"/>
        </w:rPr>
        <w:t>ВГ</w:t>
      </w:r>
      <w:r w:rsidR="00586156" w:rsidRPr="00651CAB">
        <w:rPr>
          <w:sz w:val="28"/>
          <w:szCs w:val="28"/>
        </w:rPr>
        <w:t>»</w:t>
      </w:r>
      <w:r w:rsidR="00766A4D" w:rsidRPr="00651CAB">
        <w:rPr>
          <w:sz w:val="28"/>
          <w:szCs w:val="28"/>
        </w:rPr>
        <w:t xml:space="preserve"> (ŋ²=0,10), наименьший – для показателя вербальной оригинальности </w:t>
      </w:r>
      <w:r w:rsidR="00586156" w:rsidRPr="00651CAB">
        <w:rPr>
          <w:sz w:val="28"/>
          <w:szCs w:val="28"/>
        </w:rPr>
        <w:t xml:space="preserve">«ВО» </w:t>
      </w:r>
      <w:r w:rsidR="00766A4D" w:rsidRPr="00651CAB">
        <w:rPr>
          <w:sz w:val="28"/>
          <w:szCs w:val="28"/>
        </w:rPr>
        <w:t xml:space="preserve">и общего показателя вербальной креативности </w:t>
      </w:r>
      <w:r w:rsidR="00586156" w:rsidRPr="00651CAB">
        <w:rPr>
          <w:sz w:val="28"/>
          <w:szCs w:val="28"/>
        </w:rPr>
        <w:t xml:space="preserve">«ВКР» </w:t>
      </w:r>
      <w:r w:rsidR="009F3D37" w:rsidRPr="00651CAB">
        <w:rPr>
          <w:sz w:val="28"/>
          <w:szCs w:val="28"/>
        </w:rPr>
        <w:t>в</w:t>
      </w:r>
      <w:r w:rsidR="00766A4D" w:rsidRPr="00651CAB">
        <w:rPr>
          <w:sz w:val="28"/>
          <w:szCs w:val="28"/>
        </w:rPr>
        <w:t xml:space="preserve"> пятом </w:t>
      </w:r>
      <w:r w:rsidR="009F3D37" w:rsidRPr="00651CAB">
        <w:rPr>
          <w:sz w:val="28"/>
          <w:szCs w:val="28"/>
        </w:rPr>
        <w:t>классе</w:t>
      </w:r>
      <w:r w:rsidR="00766A4D" w:rsidRPr="00651CAB">
        <w:rPr>
          <w:sz w:val="28"/>
          <w:szCs w:val="28"/>
        </w:rPr>
        <w:t xml:space="preserve"> (ŋ²=0,07 по обоим показателям).</w:t>
      </w:r>
    </w:p>
    <w:p w14:paraId="43B115D3" w14:textId="77777777" w:rsidR="00586156" w:rsidRPr="00651CAB" w:rsidRDefault="00586156" w:rsidP="00315237">
      <w:pPr>
        <w:adjustRightInd w:val="0"/>
        <w:spacing w:line="360" w:lineRule="auto"/>
        <w:jc w:val="both"/>
        <w:rPr>
          <w:sz w:val="28"/>
          <w:szCs w:val="28"/>
        </w:rPr>
      </w:pPr>
    </w:p>
    <w:p w14:paraId="20763236" w14:textId="018E5EC7" w:rsidR="00766A4D" w:rsidRPr="00651CAB" w:rsidRDefault="00766A4D" w:rsidP="00315237">
      <w:pPr>
        <w:spacing w:line="360" w:lineRule="auto"/>
        <w:ind w:firstLine="708"/>
        <w:jc w:val="both"/>
        <w:rPr>
          <w:sz w:val="28"/>
          <w:szCs w:val="28"/>
        </w:rPr>
      </w:pPr>
      <w:r w:rsidRPr="00651CAB">
        <w:rPr>
          <w:sz w:val="28"/>
          <w:szCs w:val="28"/>
        </w:rPr>
        <w:t xml:space="preserve">В таблице </w:t>
      </w:r>
      <w:r w:rsidR="009F3D37" w:rsidRPr="00651CAB">
        <w:rPr>
          <w:sz w:val="28"/>
          <w:szCs w:val="28"/>
        </w:rPr>
        <w:t>9</w:t>
      </w:r>
      <w:r w:rsidRPr="00651CAB">
        <w:rPr>
          <w:sz w:val="28"/>
          <w:szCs w:val="28"/>
        </w:rPr>
        <w:t xml:space="preserve"> представлены результаты множественных сравнений показателей вербальной </w:t>
      </w:r>
      <w:r w:rsidR="004B6F0C" w:rsidRPr="00651CAB">
        <w:rPr>
          <w:sz w:val="28"/>
          <w:szCs w:val="28"/>
        </w:rPr>
        <w:t xml:space="preserve">дивергентной </w:t>
      </w:r>
      <w:r w:rsidRPr="00651CAB">
        <w:rPr>
          <w:sz w:val="28"/>
          <w:szCs w:val="28"/>
        </w:rPr>
        <w:t>креативности</w:t>
      </w:r>
      <w:r w:rsidR="004B6F0C" w:rsidRPr="00651CAB">
        <w:rPr>
          <w:sz w:val="28"/>
          <w:szCs w:val="28"/>
        </w:rPr>
        <w:t xml:space="preserve"> в группах </w:t>
      </w:r>
      <w:r w:rsidRPr="00651CAB">
        <w:rPr>
          <w:sz w:val="28"/>
          <w:szCs w:val="28"/>
        </w:rPr>
        <w:t xml:space="preserve">младших подростков с </w:t>
      </w:r>
      <w:r w:rsidR="009F3D37" w:rsidRPr="00651CAB">
        <w:rPr>
          <w:sz w:val="28"/>
          <w:szCs w:val="28"/>
        </w:rPr>
        <w:t xml:space="preserve">интеллектуальной </w:t>
      </w:r>
      <w:r w:rsidR="003271EC" w:rsidRPr="00651CAB">
        <w:rPr>
          <w:sz w:val="28"/>
          <w:szCs w:val="28"/>
        </w:rPr>
        <w:t>одаренностью,</w:t>
      </w:r>
      <w:r w:rsidR="009F3D37" w:rsidRPr="00651CAB">
        <w:rPr>
          <w:sz w:val="28"/>
          <w:szCs w:val="28"/>
        </w:rPr>
        <w:t xml:space="preserve"> художественно-изобразительной одаренностью</w:t>
      </w:r>
      <w:r w:rsidR="00A26878" w:rsidRPr="00651CAB">
        <w:rPr>
          <w:sz w:val="28"/>
          <w:szCs w:val="28"/>
        </w:rPr>
        <w:t xml:space="preserve"> </w:t>
      </w:r>
      <w:r w:rsidR="009F3D37" w:rsidRPr="00651CAB">
        <w:rPr>
          <w:sz w:val="28"/>
          <w:szCs w:val="28"/>
        </w:rPr>
        <w:t>и в нормотипичной группе в</w:t>
      </w:r>
      <w:r w:rsidRPr="00651CAB">
        <w:rPr>
          <w:sz w:val="28"/>
          <w:szCs w:val="28"/>
        </w:rPr>
        <w:t xml:space="preserve"> пятом </w:t>
      </w:r>
      <w:r w:rsidR="009F3D37" w:rsidRPr="00651CAB">
        <w:rPr>
          <w:sz w:val="28"/>
          <w:szCs w:val="28"/>
        </w:rPr>
        <w:t>классе</w:t>
      </w:r>
      <w:r w:rsidRPr="00651CAB">
        <w:rPr>
          <w:sz w:val="28"/>
          <w:szCs w:val="28"/>
        </w:rPr>
        <w:t xml:space="preserve">. </w:t>
      </w:r>
    </w:p>
    <w:p w14:paraId="74549DA9" w14:textId="77777777" w:rsidR="00E56A73" w:rsidRPr="00651CAB" w:rsidRDefault="00E56A73" w:rsidP="00315237">
      <w:pPr>
        <w:spacing w:line="360" w:lineRule="auto"/>
        <w:jc w:val="both"/>
        <w:rPr>
          <w:sz w:val="28"/>
          <w:szCs w:val="28"/>
        </w:rPr>
      </w:pPr>
    </w:p>
    <w:p w14:paraId="18EFA36E" w14:textId="3CA7204A" w:rsidR="00766A4D" w:rsidRPr="00651CAB" w:rsidRDefault="00766A4D" w:rsidP="00315237">
      <w:pPr>
        <w:spacing w:line="360" w:lineRule="auto"/>
        <w:jc w:val="right"/>
        <w:rPr>
          <w:b/>
          <w:bCs/>
          <w:sz w:val="28"/>
          <w:szCs w:val="28"/>
        </w:rPr>
      </w:pPr>
      <w:r w:rsidRPr="00651CAB">
        <w:rPr>
          <w:b/>
          <w:bCs/>
          <w:sz w:val="28"/>
          <w:szCs w:val="28"/>
        </w:rPr>
        <w:t xml:space="preserve">Таблица </w:t>
      </w:r>
      <w:r w:rsidR="009F3D37" w:rsidRPr="00651CAB">
        <w:rPr>
          <w:b/>
          <w:bCs/>
          <w:sz w:val="28"/>
          <w:szCs w:val="28"/>
        </w:rPr>
        <w:t>9</w:t>
      </w:r>
    </w:p>
    <w:p w14:paraId="3C5D8502" w14:textId="7A807D99" w:rsidR="00766A4D" w:rsidRPr="00651CAB" w:rsidRDefault="00766A4D" w:rsidP="00315237">
      <w:pPr>
        <w:spacing w:line="360" w:lineRule="auto"/>
        <w:jc w:val="center"/>
        <w:rPr>
          <w:b/>
          <w:bCs/>
          <w:sz w:val="28"/>
          <w:szCs w:val="28"/>
        </w:rPr>
      </w:pPr>
      <w:r w:rsidRPr="00651CAB">
        <w:rPr>
          <w:b/>
          <w:bCs/>
          <w:sz w:val="28"/>
          <w:szCs w:val="28"/>
        </w:rPr>
        <w:t xml:space="preserve">Множественные сравнения показателей вербальной </w:t>
      </w:r>
      <w:r w:rsidR="004B6F0C" w:rsidRPr="00651CAB">
        <w:rPr>
          <w:b/>
          <w:bCs/>
          <w:sz w:val="28"/>
          <w:szCs w:val="28"/>
        </w:rPr>
        <w:t xml:space="preserve">дивергентной </w:t>
      </w:r>
      <w:r w:rsidRPr="00651CAB">
        <w:rPr>
          <w:b/>
          <w:bCs/>
          <w:sz w:val="28"/>
          <w:szCs w:val="28"/>
        </w:rPr>
        <w:t>креативности</w:t>
      </w:r>
      <w:r w:rsidR="004B6F0C" w:rsidRPr="00651CAB">
        <w:rPr>
          <w:b/>
          <w:bCs/>
          <w:sz w:val="28"/>
          <w:szCs w:val="28"/>
        </w:rPr>
        <w:t xml:space="preserve"> в группах </w:t>
      </w:r>
      <w:r w:rsidRPr="00651CAB">
        <w:rPr>
          <w:b/>
          <w:bCs/>
          <w:sz w:val="28"/>
          <w:szCs w:val="28"/>
        </w:rPr>
        <w:t xml:space="preserve">младших подростков с </w:t>
      </w:r>
      <w:r w:rsidR="009F3D37" w:rsidRPr="00651CAB">
        <w:rPr>
          <w:b/>
          <w:bCs/>
          <w:sz w:val="28"/>
          <w:szCs w:val="28"/>
        </w:rPr>
        <w:t xml:space="preserve">интеллектуальной </w:t>
      </w:r>
      <w:r w:rsidR="00A26878" w:rsidRPr="00651CAB">
        <w:rPr>
          <w:b/>
          <w:bCs/>
          <w:sz w:val="28"/>
          <w:szCs w:val="28"/>
        </w:rPr>
        <w:t>одаренностью,</w:t>
      </w:r>
      <w:r w:rsidR="009F3D37" w:rsidRPr="00651CAB">
        <w:rPr>
          <w:b/>
          <w:bCs/>
          <w:sz w:val="28"/>
          <w:szCs w:val="28"/>
        </w:rPr>
        <w:t xml:space="preserve"> художественно-изобразительной одаренностью</w:t>
      </w:r>
      <w:r w:rsidR="00A26878" w:rsidRPr="00651CAB">
        <w:rPr>
          <w:b/>
          <w:bCs/>
          <w:sz w:val="28"/>
          <w:szCs w:val="28"/>
        </w:rPr>
        <w:t xml:space="preserve"> </w:t>
      </w:r>
      <w:r w:rsidR="009F3D37" w:rsidRPr="00651CAB">
        <w:rPr>
          <w:b/>
          <w:bCs/>
          <w:sz w:val="28"/>
          <w:szCs w:val="28"/>
        </w:rPr>
        <w:t xml:space="preserve">и в нормотипичной группе в </w:t>
      </w:r>
      <w:r w:rsidR="004B6F0C" w:rsidRPr="00651CAB">
        <w:rPr>
          <w:b/>
          <w:bCs/>
          <w:sz w:val="28"/>
          <w:szCs w:val="28"/>
        </w:rPr>
        <w:t>5-</w:t>
      </w:r>
      <w:r w:rsidR="009F3D37" w:rsidRPr="00651CAB">
        <w:rPr>
          <w:b/>
          <w:bCs/>
          <w:sz w:val="28"/>
          <w:szCs w:val="28"/>
        </w:rPr>
        <w:t>м классе</w:t>
      </w:r>
    </w:p>
    <w:tbl>
      <w:tblPr>
        <w:tblW w:w="14862" w:type="dxa"/>
        <w:tblInd w:w="-5" w:type="dxa"/>
        <w:tblLook w:val="04A0" w:firstRow="1" w:lastRow="0" w:firstColumn="1" w:lastColumn="0" w:noHBand="0" w:noVBand="1"/>
      </w:tblPr>
      <w:tblGrid>
        <w:gridCol w:w="901"/>
        <w:gridCol w:w="1138"/>
        <w:gridCol w:w="1701"/>
        <w:gridCol w:w="993"/>
        <w:gridCol w:w="1559"/>
        <w:gridCol w:w="975"/>
        <w:gridCol w:w="1418"/>
        <w:gridCol w:w="928"/>
        <w:gridCol w:w="5282"/>
      </w:tblGrid>
      <w:tr w:rsidR="00766A4D" w:rsidRPr="00651CAB" w14:paraId="386F1669" w14:textId="77777777" w:rsidTr="002D1F29">
        <w:trPr>
          <w:gridAfter w:val="1"/>
          <w:wAfter w:w="5372" w:type="dxa"/>
          <w:trHeight w:val="47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47398" w14:textId="77777777" w:rsidR="00766A4D" w:rsidRPr="00651CAB" w:rsidRDefault="00766A4D" w:rsidP="00315237">
            <w:pPr>
              <w:spacing w:line="360" w:lineRule="auto"/>
              <w:jc w:val="center"/>
              <w:rPr>
                <w:sz w:val="28"/>
                <w:szCs w:val="28"/>
              </w:rPr>
            </w:pPr>
            <w:r w:rsidRPr="00651CAB">
              <w:rPr>
                <w:sz w:val="28"/>
                <w:szCs w:val="28"/>
              </w:rPr>
              <w:t>Показатель</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24906" w14:textId="77777777"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ВКР</w:t>
            </w:r>
            <w:r w:rsidRPr="00651CAB">
              <w:rPr>
                <w:sz w:val="28"/>
                <w:szCs w:val="28"/>
              </w:rPr>
              <w:t>»</w:t>
            </w:r>
          </w:p>
          <w:p w14:paraId="0D936E35" w14:textId="63AF338E" w:rsidR="0083099A" w:rsidRPr="00F42304" w:rsidRDefault="0083099A" w:rsidP="00315237">
            <w:pPr>
              <w:spacing w:line="360" w:lineRule="auto"/>
              <w:jc w:val="center"/>
              <w:rPr>
                <w:sz w:val="18"/>
                <w:szCs w:val="18"/>
              </w:rPr>
            </w:pPr>
            <w:r w:rsidRPr="00F42304">
              <w:rPr>
                <w:sz w:val="18"/>
                <w:szCs w:val="18"/>
              </w:rPr>
              <w:t>Вербальная креативность</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11252BD" w14:textId="77777777"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ВБ</w:t>
            </w:r>
            <w:r w:rsidRPr="00651CAB">
              <w:rPr>
                <w:sz w:val="28"/>
                <w:szCs w:val="28"/>
              </w:rPr>
              <w:t>»</w:t>
            </w:r>
          </w:p>
          <w:p w14:paraId="6BF78E97" w14:textId="4837EDD2" w:rsidR="0083099A" w:rsidRPr="00F42304" w:rsidRDefault="0083099A" w:rsidP="00315237">
            <w:pPr>
              <w:spacing w:line="360" w:lineRule="auto"/>
              <w:jc w:val="center"/>
              <w:rPr>
                <w:sz w:val="18"/>
                <w:szCs w:val="18"/>
              </w:rPr>
            </w:pPr>
            <w:r w:rsidRPr="00F42304">
              <w:rPr>
                <w:sz w:val="18"/>
                <w:szCs w:val="18"/>
              </w:rPr>
              <w:t>Вербальная беглость</w:t>
            </w:r>
          </w:p>
        </w:tc>
        <w:tc>
          <w:tcPr>
            <w:tcW w:w="2544" w:type="dxa"/>
            <w:gridSpan w:val="2"/>
            <w:tcBorders>
              <w:top w:val="single" w:sz="4" w:space="0" w:color="auto"/>
              <w:left w:val="single" w:sz="4" w:space="0" w:color="auto"/>
              <w:bottom w:val="single" w:sz="4" w:space="0" w:color="auto"/>
              <w:right w:val="single" w:sz="4" w:space="0" w:color="auto"/>
            </w:tcBorders>
            <w:vAlign w:val="center"/>
          </w:tcPr>
          <w:p w14:paraId="5F4DC1C1" w14:textId="77777777"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ВГ</w:t>
            </w:r>
            <w:r w:rsidRPr="00651CAB">
              <w:rPr>
                <w:sz w:val="28"/>
                <w:szCs w:val="28"/>
              </w:rPr>
              <w:t>»</w:t>
            </w:r>
          </w:p>
          <w:p w14:paraId="13261E8F" w14:textId="11AC2C29" w:rsidR="0083099A" w:rsidRPr="00F42304" w:rsidRDefault="0083099A" w:rsidP="00315237">
            <w:pPr>
              <w:spacing w:line="360" w:lineRule="auto"/>
              <w:jc w:val="center"/>
              <w:rPr>
                <w:sz w:val="18"/>
                <w:szCs w:val="18"/>
              </w:rPr>
            </w:pPr>
            <w:r w:rsidRPr="00F42304">
              <w:rPr>
                <w:sz w:val="18"/>
                <w:szCs w:val="18"/>
              </w:rPr>
              <w:t>Вербальная гибкость</w:t>
            </w:r>
          </w:p>
        </w:tc>
      </w:tr>
      <w:tr w:rsidR="00766A4D" w:rsidRPr="00651CAB" w14:paraId="7E66D719" w14:textId="77777777" w:rsidTr="002D1F29">
        <w:trPr>
          <w:gridAfter w:val="1"/>
          <w:wAfter w:w="5372" w:type="dxa"/>
          <w:trHeight w:val="483"/>
        </w:trPr>
        <w:tc>
          <w:tcPr>
            <w:tcW w:w="1701" w:type="dxa"/>
            <w:gridSpan w:val="2"/>
            <w:vMerge w:val="restart"/>
            <w:tcBorders>
              <w:top w:val="single" w:sz="4" w:space="0" w:color="auto"/>
              <w:left w:val="single" w:sz="4" w:space="0" w:color="auto"/>
              <w:right w:val="single" w:sz="4" w:space="0" w:color="auto"/>
            </w:tcBorders>
            <w:shd w:val="clear" w:color="auto" w:fill="auto"/>
            <w:vAlign w:val="center"/>
          </w:tcPr>
          <w:p w14:paraId="18BB9868" w14:textId="0CC53CAA" w:rsidR="00766A4D" w:rsidRPr="00651CAB" w:rsidRDefault="00766A4D" w:rsidP="00315237">
            <w:pPr>
              <w:spacing w:line="360" w:lineRule="auto"/>
              <w:jc w:val="center"/>
              <w:rPr>
                <w:sz w:val="28"/>
                <w:szCs w:val="28"/>
              </w:rPr>
            </w:pPr>
            <w:r w:rsidRPr="00651CAB">
              <w:rPr>
                <w:sz w:val="28"/>
                <w:szCs w:val="28"/>
              </w:rPr>
              <w:t xml:space="preserve">Группа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29496" w14:textId="77777777" w:rsidR="00766A4D" w:rsidRPr="00651CAB" w:rsidRDefault="00766A4D" w:rsidP="00315237">
            <w:pPr>
              <w:spacing w:line="360" w:lineRule="auto"/>
              <w:jc w:val="center"/>
              <w:rPr>
                <w:sz w:val="28"/>
                <w:szCs w:val="28"/>
              </w:rPr>
            </w:pPr>
            <w:r w:rsidRPr="00651CAB">
              <w:rPr>
                <w:sz w:val="28"/>
                <w:szCs w:val="28"/>
              </w:rPr>
              <w:t xml:space="preserve">Средняя разность </w:t>
            </w:r>
          </w:p>
          <w:p w14:paraId="7C9B3147" w14:textId="77777777" w:rsidR="00766A4D" w:rsidRPr="00651CAB" w:rsidRDefault="00766A4D" w:rsidP="00315237">
            <w:pPr>
              <w:spacing w:line="360" w:lineRule="auto"/>
              <w:jc w:val="center"/>
              <w:rPr>
                <w:sz w:val="28"/>
                <w:szCs w:val="28"/>
              </w:rPr>
            </w:pPr>
            <w:r w:rsidRPr="00651CAB">
              <w:rPr>
                <w:sz w:val="28"/>
                <w:szCs w:val="28"/>
              </w:rPr>
              <w:t>(I-J)</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E7B7C" w14:textId="77777777" w:rsidR="00766A4D" w:rsidRPr="00651CAB" w:rsidRDefault="00766A4D" w:rsidP="00315237">
            <w:pPr>
              <w:spacing w:line="360" w:lineRule="auto"/>
              <w:jc w:val="center"/>
              <w:rPr>
                <w:sz w:val="28"/>
                <w:szCs w:val="28"/>
              </w:rPr>
            </w:pPr>
            <w:r w:rsidRPr="00651CAB">
              <w:rPr>
                <w:sz w:val="28"/>
                <w:szCs w:val="28"/>
              </w:rPr>
              <w:t>p</w:t>
            </w:r>
          </w:p>
        </w:tc>
        <w:tc>
          <w:tcPr>
            <w:tcW w:w="1559" w:type="dxa"/>
            <w:vMerge w:val="restart"/>
            <w:tcBorders>
              <w:top w:val="single" w:sz="4" w:space="0" w:color="auto"/>
              <w:left w:val="single" w:sz="4" w:space="0" w:color="auto"/>
              <w:right w:val="single" w:sz="4" w:space="0" w:color="auto"/>
            </w:tcBorders>
            <w:vAlign w:val="center"/>
          </w:tcPr>
          <w:p w14:paraId="6E942646" w14:textId="77777777" w:rsidR="00766A4D" w:rsidRPr="00651CAB" w:rsidRDefault="00766A4D" w:rsidP="00315237">
            <w:pPr>
              <w:spacing w:line="360" w:lineRule="auto"/>
              <w:jc w:val="center"/>
              <w:rPr>
                <w:sz w:val="28"/>
                <w:szCs w:val="28"/>
              </w:rPr>
            </w:pPr>
            <w:r w:rsidRPr="00651CAB">
              <w:rPr>
                <w:sz w:val="28"/>
                <w:szCs w:val="28"/>
              </w:rPr>
              <w:t xml:space="preserve">Средняя разность </w:t>
            </w:r>
          </w:p>
          <w:p w14:paraId="448D50A7" w14:textId="77777777" w:rsidR="00766A4D" w:rsidRPr="00651CAB" w:rsidRDefault="00766A4D" w:rsidP="00315237">
            <w:pPr>
              <w:spacing w:line="360" w:lineRule="auto"/>
              <w:jc w:val="center"/>
              <w:rPr>
                <w:sz w:val="28"/>
                <w:szCs w:val="28"/>
              </w:rPr>
            </w:pPr>
            <w:r w:rsidRPr="00651CAB">
              <w:rPr>
                <w:sz w:val="28"/>
                <w:szCs w:val="28"/>
              </w:rPr>
              <w:t>(I-J)</w:t>
            </w:r>
          </w:p>
        </w:tc>
        <w:tc>
          <w:tcPr>
            <w:tcW w:w="992" w:type="dxa"/>
            <w:vMerge w:val="restart"/>
            <w:tcBorders>
              <w:top w:val="single" w:sz="4" w:space="0" w:color="auto"/>
              <w:left w:val="single" w:sz="4" w:space="0" w:color="auto"/>
              <w:right w:val="single" w:sz="4" w:space="0" w:color="auto"/>
            </w:tcBorders>
            <w:vAlign w:val="center"/>
          </w:tcPr>
          <w:p w14:paraId="7C5BEF01" w14:textId="77777777" w:rsidR="00766A4D" w:rsidRPr="00651CAB" w:rsidRDefault="00766A4D" w:rsidP="00315237">
            <w:pPr>
              <w:spacing w:line="360" w:lineRule="auto"/>
              <w:jc w:val="center"/>
              <w:rPr>
                <w:sz w:val="28"/>
                <w:szCs w:val="28"/>
              </w:rPr>
            </w:pPr>
            <w:r w:rsidRPr="00651CAB">
              <w:rPr>
                <w:sz w:val="28"/>
                <w:szCs w:val="28"/>
              </w:rPr>
              <w:t>p</w:t>
            </w:r>
          </w:p>
        </w:tc>
        <w:tc>
          <w:tcPr>
            <w:tcW w:w="1418" w:type="dxa"/>
            <w:vMerge w:val="restart"/>
            <w:tcBorders>
              <w:top w:val="single" w:sz="4" w:space="0" w:color="auto"/>
              <w:left w:val="single" w:sz="4" w:space="0" w:color="auto"/>
              <w:right w:val="single" w:sz="4" w:space="0" w:color="auto"/>
            </w:tcBorders>
            <w:vAlign w:val="center"/>
          </w:tcPr>
          <w:p w14:paraId="6DECFF7C" w14:textId="77777777" w:rsidR="00766A4D" w:rsidRPr="00651CAB" w:rsidRDefault="00766A4D" w:rsidP="00315237">
            <w:pPr>
              <w:spacing w:line="360" w:lineRule="auto"/>
              <w:jc w:val="center"/>
              <w:rPr>
                <w:sz w:val="28"/>
                <w:szCs w:val="28"/>
              </w:rPr>
            </w:pPr>
            <w:r w:rsidRPr="00651CAB">
              <w:rPr>
                <w:sz w:val="28"/>
                <w:szCs w:val="28"/>
              </w:rPr>
              <w:t xml:space="preserve">Средняя разность </w:t>
            </w:r>
          </w:p>
          <w:p w14:paraId="38121748" w14:textId="77777777" w:rsidR="00766A4D" w:rsidRPr="00651CAB" w:rsidRDefault="00766A4D" w:rsidP="00315237">
            <w:pPr>
              <w:spacing w:line="360" w:lineRule="auto"/>
              <w:jc w:val="center"/>
              <w:rPr>
                <w:sz w:val="28"/>
                <w:szCs w:val="28"/>
              </w:rPr>
            </w:pPr>
            <w:r w:rsidRPr="00651CAB">
              <w:rPr>
                <w:sz w:val="28"/>
                <w:szCs w:val="28"/>
              </w:rPr>
              <w:t>(I-J)</w:t>
            </w:r>
          </w:p>
        </w:tc>
        <w:tc>
          <w:tcPr>
            <w:tcW w:w="1126" w:type="dxa"/>
            <w:vMerge w:val="restart"/>
            <w:tcBorders>
              <w:top w:val="single" w:sz="4" w:space="0" w:color="auto"/>
              <w:left w:val="single" w:sz="4" w:space="0" w:color="auto"/>
              <w:right w:val="single" w:sz="4" w:space="0" w:color="auto"/>
            </w:tcBorders>
            <w:vAlign w:val="center"/>
          </w:tcPr>
          <w:p w14:paraId="2913F9E7" w14:textId="77777777" w:rsidR="00766A4D" w:rsidRPr="00651CAB" w:rsidRDefault="00766A4D" w:rsidP="00315237">
            <w:pPr>
              <w:spacing w:line="360" w:lineRule="auto"/>
              <w:jc w:val="center"/>
              <w:rPr>
                <w:sz w:val="28"/>
                <w:szCs w:val="28"/>
              </w:rPr>
            </w:pPr>
            <w:r w:rsidRPr="00651CAB">
              <w:rPr>
                <w:sz w:val="28"/>
                <w:szCs w:val="28"/>
              </w:rPr>
              <w:t>p</w:t>
            </w:r>
          </w:p>
        </w:tc>
      </w:tr>
      <w:tr w:rsidR="00766A4D" w:rsidRPr="00651CAB" w14:paraId="35993D37" w14:textId="77777777" w:rsidTr="002D1F29">
        <w:trPr>
          <w:trHeight w:val="309"/>
        </w:trPr>
        <w:tc>
          <w:tcPr>
            <w:tcW w:w="1701" w:type="dxa"/>
            <w:gridSpan w:val="2"/>
            <w:vMerge/>
            <w:tcBorders>
              <w:left w:val="single" w:sz="4" w:space="0" w:color="auto"/>
              <w:bottom w:val="single" w:sz="4" w:space="0" w:color="auto"/>
              <w:right w:val="single" w:sz="4" w:space="0" w:color="auto"/>
            </w:tcBorders>
            <w:vAlign w:val="center"/>
          </w:tcPr>
          <w:p w14:paraId="4A56E586" w14:textId="77777777" w:rsidR="00766A4D" w:rsidRPr="00651CAB" w:rsidRDefault="00766A4D" w:rsidP="00315237">
            <w:pPr>
              <w:spacing w:line="360" w:lineRule="auto"/>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B020DF" w14:textId="77777777" w:rsidR="00766A4D" w:rsidRPr="00651CAB" w:rsidRDefault="00766A4D" w:rsidP="00315237">
            <w:pPr>
              <w:spacing w:line="360" w:lineRule="auto"/>
              <w:rPr>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9E9C0A9" w14:textId="77777777" w:rsidR="00766A4D" w:rsidRPr="00651CAB" w:rsidRDefault="00766A4D" w:rsidP="00315237">
            <w:pPr>
              <w:spacing w:line="360" w:lineRule="auto"/>
              <w:rPr>
                <w:sz w:val="28"/>
                <w:szCs w:val="28"/>
              </w:rPr>
            </w:pPr>
          </w:p>
        </w:tc>
        <w:tc>
          <w:tcPr>
            <w:tcW w:w="1559" w:type="dxa"/>
            <w:vMerge/>
            <w:tcBorders>
              <w:left w:val="single" w:sz="4" w:space="0" w:color="auto"/>
              <w:bottom w:val="single" w:sz="4" w:space="0" w:color="auto"/>
              <w:right w:val="single" w:sz="4" w:space="0" w:color="auto"/>
            </w:tcBorders>
          </w:tcPr>
          <w:p w14:paraId="5790EF55" w14:textId="77777777" w:rsidR="00766A4D" w:rsidRPr="00651CAB" w:rsidRDefault="00766A4D" w:rsidP="00315237">
            <w:pPr>
              <w:spacing w:line="360" w:lineRule="auto"/>
              <w:jc w:val="center"/>
              <w:rPr>
                <w:sz w:val="28"/>
                <w:szCs w:val="28"/>
              </w:rPr>
            </w:pPr>
          </w:p>
        </w:tc>
        <w:tc>
          <w:tcPr>
            <w:tcW w:w="992" w:type="dxa"/>
            <w:vMerge/>
            <w:tcBorders>
              <w:left w:val="single" w:sz="4" w:space="0" w:color="auto"/>
              <w:bottom w:val="single" w:sz="4" w:space="0" w:color="auto"/>
              <w:right w:val="single" w:sz="4" w:space="0" w:color="auto"/>
            </w:tcBorders>
          </w:tcPr>
          <w:p w14:paraId="6E3A7BD9" w14:textId="77777777" w:rsidR="00766A4D" w:rsidRPr="00651CAB" w:rsidRDefault="00766A4D" w:rsidP="00315237">
            <w:pPr>
              <w:spacing w:line="360" w:lineRule="auto"/>
              <w:jc w:val="center"/>
              <w:rPr>
                <w:sz w:val="28"/>
                <w:szCs w:val="28"/>
              </w:rPr>
            </w:pPr>
          </w:p>
        </w:tc>
        <w:tc>
          <w:tcPr>
            <w:tcW w:w="1418" w:type="dxa"/>
            <w:vMerge/>
            <w:tcBorders>
              <w:left w:val="single" w:sz="4" w:space="0" w:color="auto"/>
              <w:bottom w:val="single" w:sz="4" w:space="0" w:color="auto"/>
              <w:right w:val="single" w:sz="4" w:space="0" w:color="auto"/>
            </w:tcBorders>
          </w:tcPr>
          <w:p w14:paraId="54AE2A38" w14:textId="77777777" w:rsidR="00766A4D" w:rsidRPr="00651CAB" w:rsidRDefault="00766A4D" w:rsidP="00315237">
            <w:pPr>
              <w:spacing w:line="360" w:lineRule="auto"/>
              <w:jc w:val="center"/>
              <w:rPr>
                <w:sz w:val="28"/>
                <w:szCs w:val="28"/>
              </w:rPr>
            </w:pPr>
          </w:p>
        </w:tc>
        <w:tc>
          <w:tcPr>
            <w:tcW w:w="1126" w:type="dxa"/>
            <w:vMerge/>
            <w:tcBorders>
              <w:left w:val="single" w:sz="4" w:space="0" w:color="auto"/>
              <w:bottom w:val="single" w:sz="4" w:space="0" w:color="auto"/>
              <w:right w:val="single" w:sz="4" w:space="0" w:color="auto"/>
            </w:tcBorders>
          </w:tcPr>
          <w:p w14:paraId="38967FE2" w14:textId="77777777" w:rsidR="00766A4D" w:rsidRPr="00651CAB" w:rsidRDefault="00766A4D" w:rsidP="00315237">
            <w:pPr>
              <w:spacing w:line="360" w:lineRule="auto"/>
              <w:jc w:val="center"/>
              <w:rPr>
                <w:sz w:val="28"/>
                <w:szCs w:val="28"/>
              </w:rPr>
            </w:pPr>
          </w:p>
        </w:tc>
        <w:tc>
          <w:tcPr>
            <w:tcW w:w="5282" w:type="dxa"/>
            <w:tcBorders>
              <w:top w:val="nil"/>
              <w:left w:val="single" w:sz="4" w:space="0" w:color="auto"/>
              <w:bottom w:val="nil"/>
              <w:right w:val="nil"/>
            </w:tcBorders>
            <w:shd w:val="clear" w:color="auto" w:fill="auto"/>
            <w:noWrap/>
            <w:vAlign w:val="bottom"/>
            <w:hideMark/>
          </w:tcPr>
          <w:p w14:paraId="00B4DD44" w14:textId="77777777" w:rsidR="00766A4D" w:rsidRPr="00651CAB" w:rsidRDefault="00766A4D" w:rsidP="00315237">
            <w:pPr>
              <w:spacing w:line="360" w:lineRule="auto"/>
              <w:jc w:val="center"/>
              <w:rPr>
                <w:sz w:val="28"/>
                <w:szCs w:val="28"/>
              </w:rPr>
            </w:pPr>
          </w:p>
        </w:tc>
      </w:tr>
      <w:tr w:rsidR="00766A4D" w:rsidRPr="00651CAB" w14:paraId="3CA24935" w14:textId="77777777" w:rsidTr="002D1F29">
        <w:trPr>
          <w:trHeight w:val="352"/>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CE33B5" w14:textId="3DEF67C6"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1138" w:type="dxa"/>
            <w:tcBorders>
              <w:top w:val="nil"/>
              <w:left w:val="nil"/>
              <w:bottom w:val="single" w:sz="4" w:space="0" w:color="auto"/>
              <w:right w:val="single" w:sz="4" w:space="0" w:color="auto"/>
            </w:tcBorders>
            <w:shd w:val="clear" w:color="auto" w:fill="auto"/>
            <w:noWrap/>
            <w:vAlign w:val="center"/>
            <w:hideMark/>
          </w:tcPr>
          <w:p w14:paraId="4BA28C0E" w14:textId="0C21C378"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1701" w:type="dxa"/>
            <w:tcBorders>
              <w:top w:val="nil"/>
              <w:left w:val="nil"/>
              <w:bottom w:val="single" w:sz="4" w:space="0" w:color="auto"/>
              <w:right w:val="single" w:sz="4" w:space="0" w:color="auto"/>
            </w:tcBorders>
            <w:shd w:val="clear" w:color="000000" w:fill="FFFFFF"/>
            <w:noWrap/>
            <w:hideMark/>
          </w:tcPr>
          <w:p w14:paraId="35E3E51B" w14:textId="77777777" w:rsidR="00766A4D" w:rsidRPr="00651CAB" w:rsidRDefault="00766A4D" w:rsidP="00315237">
            <w:pPr>
              <w:spacing w:line="360" w:lineRule="auto"/>
              <w:jc w:val="right"/>
              <w:rPr>
                <w:sz w:val="28"/>
                <w:szCs w:val="28"/>
              </w:rPr>
            </w:pPr>
            <w:r w:rsidRPr="00651CAB">
              <w:rPr>
                <w:sz w:val="28"/>
                <w:szCs w:val="28"/>
              </w:rPr>
              <w:t>24,48</w:t>
            </w:r>
          </w:p>
        </w:tc>
        <w:tc>
          <w:tcPr>
            <w:tcW w:w="993" w:type="dxa"/>
            <w:tcBorders>
              <w:top w:val="nil"/>
              <w:left w:val="nil"/>
              <w:bottom w:val="single" w:sz="4" w:space="0" w:color="auto"/>
              <w:right w:val="single" w:sz="4" w:space="0" w:color="auto"/>
            </w:tcBorders>
            <w:shd w:val="clear" w:color="000000" w:fill="FFFFFF"/>
            <w:noWrap/>
            <w:hideMark/>
          </w:tcPr>
          <w:p w14:paraId="02D9057E" w14:textId="3EA57877" w:rsidR="00766A4D" w:rsidRPr="00651CAB" w:rsidRDefault="00766A4D" w:rsidP="00315237">
            <w:pPr>
              <w:spacing w:line="360" w:lineRule="auto"/>
              <w:jc w:val="right"/>
              <w:rPr>
                <w:sz w:val="28"/>
                <w:szCs w:val="28"/>
              </w:rPr>
            </w:pPr>
            <w:r w:rsidRPr="00651CAB">
              <w:rPr>
                <w:sz w:val="28"/>
                <w:szCs w:val="28"/>
              </w:rPr>
              <w:t>0,03</w:t>
            </w:r>
          </w:p>
        </w:tc>
        <w:tc>
          <w:tcPr>
            <w:tcW w:w="1559" w:type="dxa"/>
            <w:tcBorders>
              <w:top w:val="single" w:sz="4" w:space="0" w:color="auto"/>
              <w:bottom w:val="single" w:sz="4" w:space="0" w:color="auto"/>
              <w:right w:val="single" w:sz="4" w:space="0" w:color="auto"/>
            </w:tcBorders>
          </w:tcPr>
          <w:p w14:paraId="5AB46D97" w14:textId="77777777" w:rsidR="00766A4D" w:rsidRPr="00651CAB" w:rsidRDefault="00766A4D" w:rsidP="00315237">
            <w:pPr>
              <w:spacing w:line="360" w:lineRule="auto"/>
              <w:jc w:val="right"/>
              <w:rPr>
                <w:sz w:val="28"/>
                <w:szCs w:val="28"/>
              </w:rPr>
            </w:pPr>
            <w:r w:rsidRPr="00651CAB">
              <w:rPr>
                <w:sz w:val="28"/>
                <w:szCs w:val="28"/>
              </w:rPr>
              <w:t>7,91</w:t>
            </w:r>
          </w:p>
        </w:tc>
        <w:tc>
          <w:tcPr>
            <w:tcW w:w="992" w:type="dxa"/>
            <w:tcBorders>
              <w:top w:val="single" w:sz="4" w:space="0" w:color="auto"/>
              <w:left w:val="single" w:sz="4" w:space="0" w:color="auto"/>
              <w:bottom w:val="single" w:sz="4" w:space="0" w:color="auto"/>
              <w:right w:val="single" w:sz="4" w:space="0" w:color="auto"/>
            </w:tcBorders>
          </w:tcPr>
          <w:p w14:paraId="56DD2A40" w14:textId="65D78205" w:rsidR="00766A4D" w:rsidRPr="00651CAB" w:rsidRDefault="00766A4D" w:rsidP="00315237">
            <w:pPr>
              <w:spacing w:line="360" w:lineRule="auto"/>
              <w:jc w:val="right"/>
              <w:rPr>
                <w:sz w:val="28"/>
                <w:szCs w:val="28"/>
              </w:rPr>
            </w:pPr>
            <w:r w:rsidRPr="00651CAB">
              <w:rPr>
                <w:sz w:val="28"/>
                <w:szCs w:val="28"/>
              </w:rPr>
              <w:t>0,0</w:t>
            </w:r>
            <w:r w:rsidR="00395EC7" w:rsidRPr="00651CAB">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DAAB569" w14:textId="77777777" w:rsidR="00766A4D" w:rsidRPr="00651CAB" w:rsidRDefault="00766A4D" w:rsidP="00315237">
            <w:pPr>
              <w:spacing w:line="360" w:lineRule="auto"/>
              <w:jc w:val="right"/>
              <w:rPr>
                <w:sz w:val="28"/>
                <w:szCs w:val="28"/>
              </w:rPr>
            </w:pPr>
            <w:r w:rsidRPr="00651CAB">
              <w:rPr>
                <w:sz w:val="28"/>
                <w:szCs w:val="28"/>
              </w:rPr>
              <w:t>4,22</w:t>
            </w:r>
          </w:p>
        </w:tc>
        <w:tc>
          <w:tcPr>
            <w:tcW w:w="1126" w:type="dxa"/>
            <w:tcBorders>
              <w:top w:val="single" w:sz="4" w:space="0" w:color="auto"/>
              <w:left w:val="single" w:sz="4" w:space="0" w:color="auto"/>
              <w:bottom w:val="single" w:sz="4" w:space="0" w:color="auto"/>
              <w:right w:val="single" w:sz="4" w:space="0" w:color="auto"/>
            </w:tcBorders>
          </w:tcPr>
          <w:p w14:paraId="18FE6705" w14:textId="6F776207" w:rsidR="00766A4D" w:rsidRPr="00651CAB" w:rsidRDefault="00766A4D" w:rsidP="00315237">
            <w:pPr>
              <w:spacing w:line="360" w:lineRule="auto"/>
              <w:jc w:val="right"/>
              <w:rPr>
                <w:sz w:val="28"/>
                <w:szCs w:val="28"/>
              </w:rPr>
            </w:pPr>
            <w:r w:rsidRPr="00651CAB">
              <w:rPr>
                <w:sz w:val="28"/>
                <w:szCs w:val="28"/>
              </w:rPr>
              <w:t>0,00</w:t>
            </w:r>
          </w:p>
        </w:tc>
        <w:tc>
          <w:tcPr>
            <w:tcW w:w="5372" w:type="dxa"/>
            <w:tcBorders>
              <w:left w:val="single" w:sz="4" w:space="0" w:color="auto"/>
            </w:tcBorders>
            <w:vAlign w:val="center"/>
            <w:hideMark/>
          </w:tcPr>
          <w:p w14:paraId="72C2F79D" w14:textId="77777777" w:rsidR="00766A4D" w:rsidRPr="00651CAB" w:rsidRDefault="00766A4D" w:rsidP="00315237">
            <w:pPr>
              <w:spacing w:line="360" w:lineRule="auto"/>
              <w:rPr>
                <w:sz w:val="28"/>
                <w:szCs w:val="28"/>
                <w:highlight w:val="yellow"/>
              </w:rPr>
            </w:pPr>
          </w:p>
        </w:tc>
      </w:tr>
      <w:tr w:rsidR="00766A4D" w:rsidRPr="00651CAB" w14:paraId="76DCD9FF" w14:textId="77777777" w:rsidTr="002D1F29">
        <w:trPr>
          <w:trHeight w:val="352"/>
        </w:trPr>
        <w:tc>
          <w:tcPr>
            <w:tcW w:w="563" w:type="dxa"/>
            <w:vMerge/>
            <w:tcBorders>
              <w:top w:val="nil"/>
              <w:left w:val="single" w:sz="4" w:space="0" w:color="auto"/>
              <w:bottom w:val="single" w:sz="4" w:space="0" w:color="auto"/>
              <w:right w:val="single" w:sz="4" w:space="0" w:color="auto"/>
            </w:tcBorders>
            <w:vAlign w:val="center"/>
            <w:hideMark/>
          </w:tcPr>
          <w:p w14:paraId="38DF43CE" w14:textId="77777777" w:rsidR="00766A4D" w:rsidRPr="00651CAB" w:rsidRDefault="00766A4D" w:rsidP="00315237">
            <w:pPr>
              <w:spacing w:line="360" w:lineRule="auto"/>
              <w:rPr>
                <w:sz w:val="28"/>
                <w:szCs w:val="28"/>
              </w:rPr>
            </w:pPr>
          </w:p>
        </w:tc>
        <w:tc>
          <w:tcPr>
            <w:tcW w:w="1138" w:type="dxa"/>
            <w:tcBorders>
              <w:top w:val="nil"/>
              <w:left w:val="nil"/>
              <w:bottom w:val="single" w:sz="4" w:space="0" w:color="auto"/>
              <w:right w:val="single" w:sz="4" w:space="0" w:color="auto"/>
            </w:tcBorders>
            <w:shd w:val="clear" w:color="auto" w:fill="auto"/>
            <w:noWrap/>
            <w:vAlign w:val="center"/>
            <w:hideMark/>
          </w:tcPr>
          <w:p w14:paraId="68390F99" w14:textId="6A33AFDC"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1701" w:type="dxa"/>
            <w:tcBorders>
              <w:top w:val="nil"/>
              <w:left w:val="nil"/>
              <w:bottom w:val="single" w:sz="4" w:space="0" w:color="auto"/>
              <w:right w:val="single" w:sz="4" w:space="0" w:color="auto"/>
            </w:tcBorders>
            <w:shd w:val="clear" w:color="000000" w:fill="FFFFFF"/>
            <w:noWrap/>
            <w:hideMark/>
          </w:tcPr>
          <w:p w14:paraId="701851A5" w14:textId="77777777" w:rsidR="00766A4D" w:rsidRPr="00651CAB" w:rsidRDefault="00766A4D" w:rsidP="00315237">
            <w:pPr>
              <w:spacing w:line="360" w:lineRule="auto"/>
              <w:jc w:val="right"/>
              <w:rPr>
                <w:sz w:val="28"/>
                <w:szCs w:val="28"/>
              </w:rPr>
            </w:pPr>
            <w:r w:rsidRPr="00651CAB">
              <w:rPr>
                <w:sz w:val="28"/>
                <w:szCs w:val="28"/>
              </w:rPr>
              <w:t>19,48</w:t>
            </w:r>
          </w:p>
        </w:tc>
        <w:tc>
          <w:tcPr>
            <w:tcW w:w="993" w:type="dxa"/>
            <w:tcBorders>
              <w:top w:val="nil"/>
              <w:left w:val="nil"/>
              <w:bottom w:val="single" w:sz="4" w:space="0" w:color="auto"/>
              <w:right w:val="single" w:sz="4" w:space="0" w:color="auto"/>
            </w:tcBorders>
            <w:shd w:val="clear" w:color="000000" w:fill="FFFFFF"/>
            <w:noWrap/>
            <w:hideMark/>
          </w:tcPr>
          <w:p w14:paraId="70012AD0" w14:textId="77777777" w:rsidR="00766A4D" w:rsidRPr="00651CAB" w:rsidRDefault="00766A4D" w:rsidP="00315237">
            <w:pPr>
              <w:spacing w:line="360" w:lineRule="auto"/>
              <w:jc w:val="right"/>
              <w:rPr>
                <w:sz w:val="28"/>
                <w:szCs w:val="28"/>
              </w:rPr>
            </w:pPr>
            <w:r w:rsidRPr="00651CAB">
              <w:rPr>
                <w:sz w:val="28"/>
                <w:szCs w:val="28"/>
              </w:rPr>
              <w:t>0,06</w:t>
            </w:r>
          </w:p>
        </w:tc>
        <w:tc>
          <w:tcPr>
            <w:tcW w:w="1559" w:type="dxa"/>
            <w:tcBorders>
              <w:top w:val="single" w:sz="4" w:space="0" w:color="auto"/>
              <w:bottom w:val="single" w:sz="4" w:space="0" w:color="auto"/>
              <w:right w:val="single" w:sz="4" w:space="0" w:color="auto"/>
            </w:tcBorders>
          </w:tcPr>
          <w:p w14:paraId="77D461C6" w14:textId="77777777" w:rsidR="00766A4D" w:rsidRPr="00651CAB" w:rsidRDefault="00766A4D" w:rsidP="00315237">
            <w:pPr>
              <w:spacing w:line="360" w:lineRule="auto"/>
              <w:jc w:val="right"/>
              <w:rPr>
                <w:sz w:val="28"/>
                <w:szCs w:val="28"/>
              </w:rPr>
            </w:pPr>
            <w:r w:rsidRPr="00651CAB">
              <w:rPr>
                <w:sz w:val="28"/>
                <w:szCs w:val="28"/>
              </w:rPr>
              <w:t>5,39</w:t>
            </w:r>
          </w:p>
        </w:tc>
        <w:tc>
          <w:tcPr>
            <w:tcW w:w="992" w:type="dxa"/>
            <w:tcBorders>
              <w:top w:val="single" w:sz="4" w:space="0" w:color="auto"/>
              <w:left w:val="single" w:sz="4" w:space="0" w:color="auto"/>
              <w:bottom w:val="single" w:sz="4" w:space="0" w:color="auto"/>
              <w:right w:val="single" w:sz="4" w:space="0" w:color="auto"/>
            </w:tcBorders>
          </w:tcPr>
          <w:p w14:paraId="29B7DEA5" w14:textId="77777777" w:rsidR="00766A4D" w:rsidRPr="00651CAB" w:rsidRDefault="00766A4D" w:rsidP="00315237">
            <w:pPr>
              <w:spacing w:line="360" w:lineRule="auto"/>
              <w:jc w:val="right"/>
              <w:rPr>
                <w:sz w:val="28"/>
                <w:szCs w:val="28"/>
              </w:rPr>
            </w:pPr>
            <w:r w:rsidRPr="00651CAB">
              <w:rPr>
                <w:sz w:val="28"/>
                <w:szCs w:val="28"/>
              </w:rPr>
              <w:t>0,06</w:t>
            </w:r>
          </w:p>
        </w:tc>
        <w:tc>
          <w:tcPr>
            <w:tcW w:w="1418" w:type="dxa"/>
            <w:tcBorders>
              <w:top w:val="single" w:sz="4" w:space="0" w:color="auto"/>
              <w:left w:val="single" w:sz="4" w:space="0" w:color="auto"/>
              <w:bottom w:val="single" w:sz="4" w:space="0" w:color="auto"/>
              <w:right w:val="single" w:sz="4" w:space="0" w:color="auto"/>
            </w:tcBorders>
          </w:tcPr>
          <w:p w14:paraId="0DE52135" w14:textId="77777777" w:rsidR="00766A4D" w:rsidRPr="00651CAB" w:rsidRDefault="00766A4D" w:rsidP="00315237">
            <w:pPr>
              <w:spacing w:line="360" w:lineRule="auto"/>
              <w:jc w:val="right"/>
              <w:rPr>
                <w:sz w:val="28"/>
                <w:szCs w:val="28"/>
              </w:rPr>
            </w:pPr>
            <w:r w:rsidRPr="00651CAB">
              <w:rPr>
                <w:sz w:val="28"/>
                <w:szCs w:val="28"/>
              </w:rPr>
              <w:t>2,32</w:t>
            </w:r>
          </w:p>
        </w:tc>
        <w:tc>
          <w:tcPr>
            <w:tcW w:w="1126" w:type="dxa"/>
            <w:tcBorders>
              <w:top w:val="single" w:sz="4" w:space="0" w:color="auto"/>
              <w:left w:val="single" w:sz="4" w:space="0" w:color="auto"/>
              <w:bottom w:val="single" w:sz="4" w:space="0" w:color="auto"/>
              <w:right w:val="single" w:sz="4" w:space="0" w:color="auto"/>
            </w:tcBorders>
          </w:tcPr>
          <w:p w14:paraId="2A37A9C0" w14:textId="77777777" w:rsidR="00766A4D" w:rsidRPr="00651CAB" w:rsidRDefault="00766A4D" w:rsidP="00315237">
            <w:pPr>
              <w:spacing w:line="360" w:lineRule="auto"/>
              <w:jc w:val="right"/>
              <w:rPr>
                <w:sz w:val="28"/>
                <w:szCs w:val="28"/>
              </w:rPr>
            </w:pPr>
            <w:r w:rsidRPr="00651CAB">
              <w:rPr>
                <w:sz w:val="28"/>
                <w:szCs w:val="28"/>
              </w:rPr>
              <w:t>0,12</w:t>
            </w:r>
          </w:p>
        </w:tc>
        <w:tc>
          <w:tcPr>
            <w:tcW w:w="5372" w:type="dxa"/>
            <w:tcBorders>
              <w:left w:val="single" w:sz="4" w:space="0" w:color="auto"/>
            </w:tcBorders>
            <w:vAlign w:val="center"/>
            <w:hideMark/>
          </w:tcPr>
          <w:p w14:paraId="3477E6C5" w14:textId="77777777" w:rsidR="00766A4D" w:rsidRPr="00651CAB" w:rsidRDefault="00766A4D" w:rsidP="00315237">
            <w:pPr>
              <w:spacing w:line="360" w:lineRule="auto"/>
              <w:rPr>
                <w:sz w:val="28"/>
                <w:szCs w:val="28"/>
                <w:highlight w:val="yellow"/>
              </w:rPr>
            </w:pPr>
          </w:p>
        </w:tc>
      </w:tr>
      <w:tr w:rsidR="00766A4D" w:rsidRPr="00651CAB" w14:paraId="4670E87F" w14:textId="77777777" w:rsidTr="002D1F29">
        <w:trPr>
          <w:trHeight w:val="300"/>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A401F4" w14:textId="77777777" w:rsidR="00766A4D" w:rsidRPr="00651CAB" w:rsidRDefault="00766A4D" w:rsidP="00315237">
            <w:pPr>
              <w:spacing w:line="360" w:lineRule="auto"/>
              <w:jc w:val="center"/>
              <w:rPr>
                <w:sz w:val="28"/>
                <w:szCs w:val="28"/>
              </w:rPr>
            </w:pPr>
            <w:r w:rsidRPr="00651CAB">
              <w:rPr>
                <w:sz w:val="28"/>
                <w:szCs w:val="28"/>
              </w:rPr>
              <w:t>ХО</w:t>
            </w:r>
          </w:p>
        </w:tc>
        <w:tc>
          <w:tcPr>
            <w:tcW w:w="1138" w:type="dxa"/>
            <w:tcBorders>
              <w:top w:val="nil"/>
              <w:left w:val="nil"/>
              <w:bottom w:val="single" w:sz="4" w:space="0" w:color="auto"/>
              <w:right w:val="single" w:sz="4" w:space="0" w:color="auto"/>
            </w:tcBorders>
            <w:shd w:val="clear" w:color="auto" w:fill="auto"/>
            <w:noWrap/>
            <w:vAlign w:val="center"/>
            <w:hideMark/>
          </w:tcPr>
          <w:p w14:paraId="5BEB99EC" w14:textId="34581307"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1701" w:type="dxa"/>
            <w:tcBorders>
              <w:top w:val="nil"/>
              <w:left w:val="nil"/>
              <w:bottom w:val="single" w:sz="4" w:space="0" w:color="auto"/>
              <w:right w:val="single" w:sz="4" w:space="0" w:color="auto"/>
            </w:tcBorders>
            <w:shd w:val="clear" w:color="000000" w:fill="FFFFFF"/>
            <w:noWrap/>
            <w:hideMark/>
          </w:tcPr>
          <w:p w14:paraId="787CD9FC" w14:textId="77777777" w:rsidR="00766A4D" w:rsidRPr="00651CAB" w:rsidRDefault="00766A4D" w:rsidP="00315237">
            <w:pPr>
              <w:spacing w:line="360" w:lineRule="auto"/>
              <w:jc w:val="right"/>
              <w:rPr>
                <w:sz w:val="28"/>
                <w:szCs w:val="28"/>
              </w:rPr>
            </w:pPr>
            <w:r w:rsidRPr="00651CAB">
              <w:rPr>
                <w:sz w:val="28"/>
                <w:szCs w:val="28"/>
              </w:rPr>
              <w:t>-24,48</w:t>
            </w:r>
          </w:p>
        </w:tc>
        <w:tc>
          <w:tcPr>
            <w:tcW w:w="993" w:type="dxa"/>
            <w:tcBorders>
              <w:top w:val="nil"/>
              <w:left w:val="nil"/>
              <w:bottom w:val="single" w:sz="4" w:space="0" w:color="auto"/>
              <w:right w:val="single" w:sz="4" w:space="0" w:color="auto"/>
            </w:tcBorders>
            <w:shd w:val="clear" w:color="000000" w:fill="FFFFFF"/>
            <w:noWrap/>
            <w:hideMark/>
          </w:tcPr>
          <w:p w14:paraId="68C37DEC" w14:textId="6D0B4EB6" w:rsidR="00766A4D" w:rsidRPr="00651CAB" w:rsidRDefault="00766A4D" w:rsidP="00315237">
            <w:pPr>
              <w:spacing w:line="360" w:lineRule="auto"/>
              <w:jc w:val="right"/>
              <w:rPr>
                <w:sz w:val="28"/>
                <w:szCs w:val="28"/>
              </w:rPr>
            </w:pPr>
            <w:r w:rsidRPr="00651CAB">
              <w:rPr>
                <w:sz w:val="28"/>
                <w:szCs w:val="28"/>
              </w:rPr>
              <w:t>0,03</w:t>
            </w:r>
          </w:p>
        </w:tc>
        <w:tc>
          <w:tcPr>
            <w:tcW w:w="1559" w:type="dxa"/>
            <w:tcBorders>
              <w:top w:val="single" w:sz="4" w:space="0" w:color="auto"/>
              <w:bottom w:val="single" w:sz="4" w:space="0" w:color="auto"/>
              <w:right w:val="single" w:sz="4" w:space="0" w:color="auto"/>
            </w:tcBorders>
          </w:tcPr>
          <w:p w14:paraId="2EC2BDCC" w14:textId="77777777" w:rsidR="00766A4D" w:rsidRPr="00651CAB" w:rsidRDefault="00766A4D" w:rsidP="00315237">
            <w:pPr>
              <w:spacing w:line="360" w:lineRule="auto"/>
              <w:jc w:val="right"/>
              <w:rPr>
                <w:sz w:val="28"/>
                <w:szCs w:val="28"/>
              </w:rPr>
            </w:pPr>
            <w:r w:rsidRPr="00651CAB">
              <w:rPr>
                <w:sz w:val="28"/>
                <w:szCs w:val="28"/>
              </w:rPr>
              <w:t>-7,91</w:t>
            </w:r>
          </w:p>
        </w:tc>
        <w:tc>
          <w:tcPr>
            <w:tcW w:w="992" w:type="dxa"/>
            <w:tcBorders>
              <w:top w:val="single" w:sz="4" w:space="0" w:color="auto"/>
              <w:left w:val="single" w:sz="4" w:space="0" w:color="auto"/>
              <w:bottom w:val="single" w:sz="4" w:space="0" w:color="auto"/>
              <w:right w:val="single" w:sz="4" w:space="0" w:color="auto"/>
            </w:tcBorders>
          </w:tcPr>
          <w:p w14:paraId="7FF806A2" w14:textId="17A3D4DB" w:rsidR="00766A4D" w:rsidRPr="00651CAB" w:rsidRDefault="00766A4D" w:rsidP="00315237">
            <w:pPr>
              <w:spacing w:line="360" w:lineRule="auto"/>
              <w:jc w:val="right"/>
              <w:rPr>
                <w:sz w:val="28"/>
                <w:szCs w:val="28"/>
              </w:rPr>
            </w:pPr>
            <w:r w:rsidRPr="00651CAB">
              <w:rPr>
                <w:sz w:val="28"/>
                <w:szCs w:val="28"/>
              </w:rPr>
              <w:t>0,0</w:t>
            </w:r>
            <w:r w:rsidR="00395EC7" w:rsidRPr="00651CAB">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92378A6" w14:textId="77777777" w:rsidR="00766A4D" w:rsidRPr="00651CAB" w:rsidRDefault="00766A4D" w:rsidP="00315237">
            <w:pPr>
              <w:spacing w:line="360" w:lineRule="auto"/>
              <w:jc w:val="right"/>
              <w:rPr>
                <w:sz w:val="28"/>
                <w:szCs w:val="28"/>
              </w:rPr>
            </w:pPr>
            <w:r w:rsidRPr="00651CAB">
              <w:rPr>
                <w:sz w:val="28"/>
                <w:szCs w:val="28"/>
              </w:rPr>
              <w:t>-4,22</w:t>
            </w:r>
          </w:p>
        </w:tc>
        <w:tc>
          <w:tcPr>
            <w:tcW w:w="1126" w:type="dxa"/>
            <w:tcBorders>
              <w:top w:val="single" w:sz="4" w:space="0" w:color="auto"/>
              <w:left w:val="single" w:sz="4" w:space="0" w:color="auto"/>
              <w:bottom w:val="single" w:sz="4" w:space="0" w:color="auto"/>
              <w:right w:val="single" w:sz="4" w:space="0" w:color="auto"/>
            </w:tcBorders>
          </w:tcPr>
          <w:p w14:paraId="10D865A1" w14:textId="4A4A3FD6" w:rsidR="00766A4D" w:rsidRPr="00651CAB" w:rsidRDefault="00395EC7" w:rsidP="00315237">
            <w:pPr>
              <w:spacing w:line="360" w:lineRule="auto"/>
              <w:jc w:val="right"/>
              <w:rPr>
                <w:sz w:val="28"/>
                <w:szCs w:val="28"/>
              </w:rPr>
            </w:pPr>
            <w:r w:rsidRPr="00651CAB">
              <w:rPr>
                <w:sz w:val="28"/>
                <w:szCs w:val="28"/>
              </w:rPr>
              <w:t>0,00</w:t>
            </w:r>
          </w:p>
        </w:tc>
        <w:tc>
          <w:tcPr>
            <w:tcW w:w="5372" w:type="dxa"/>
            <w:tcBorders>
              <w:left w:val="single" w:sz="4" w:space="0" w:color="auto"/>
            </w:tcBorders>
            <w:vAlign w:val="center"/>
            <w:hideMark/>
          </w:tcPr>
          <w:p w14:paraId="58BF857D" w14:textId="77777777" w:rsidR="00766A4D" w:rsidRPr="00651CAB" w:rsidRDefault="00766A4D" w:rsidP="00315237">
            <w:pPr>
              <w:spacing w:line="360" w:lineRule="auto"/>
              <w:rPr>
                <w:sz w:val="28"/>
                <w:szCs w:val="28"/>
                <w:highlight w:val="yellow"/>
              </w:rPr>
            </w:pPr>
          </w:p>
        </w:tc>
      </w:tr>
      <w:tr w:rsidR="00766A4D" w:rsidRPr="00651CAB" w14:paraId="3FA95680" w14:textId="77777777" w:rsidTr="002D1F29">
        <w:trPr>
          <w:trHeight w:val="352"/>
        </w:trPr>
        <w:tc>
          <w:tcPr>
            <w:tcW w:w="563" w:type="dxa"/>
            <w:vMerge/>
            <w:tcBorders>
              <w:top w:val="nil"/>
              <w:left w:val="single" w:sz="4" w:space="0" w:color="auto"/>
              <w:bottom w:val="single" w:sz="4" w:space="0" w:color="auto"/>
              <w:right w:val="single" w:sz="4" w:space="0" w:color="auto"/>
            </w:tcBorders>
            <w:vAlign w:val="center"/>
            <w:hideMark/>
          </w:tcPr>
          <w:p w14:paraId="7494330A" w14:textId="77777777" w:rsidR="00766A4D" w:rsidRPr="00651CAB" w:rsidRDefault="00766A4D" w:rsidP="00315237">
            <w:pPr>
              <w:spacing w:line="360" w:lineRule="auto"/>
              <w:rPr>
                <w:sz w:val="28"/>
                <w:szCs w:val="28"/>
              </w:rPr>
            </w:pPr>
          </w:p>
        </w:tc>
        <w:tc>
          <w:tcPr>
            <w:tcW w:w="1138" w:type="dxa"/>
            <w:tcBorders>
              <w:top w:val="nil"/>
              <w:left w:val="nil"/>
              <w:bottom w:val="single" w:sz="4" w:space="0" w:color="auto"/>
              <w:right w:val="single" w:sz="4" w:space="0" w:color="auto"/>
            </w:tcBorders>
            <w:shd w:val="clear" w:color="auto" w:fill="auto"/>
            <w:noWrap/>
            <w:vAlign w:val="center"/>
            <w:hideMark/>
          </w:tcPr>
          <w:p w14:paraId="7476FDD7" w14:textId="1087A856"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1701" w:type="dxa"/>
            <w:tcBorders>
              <w:top w:val="nil"/>
              <w:left w:val="nil"/>
              <w:bottom w:val="single" w:sz="4" w:space="0" w:color="auto"/>
              <w:right w:val="single" w:sz="4" w:space="0" w:color="auto"/>
            </w:tcBorders>
            <w:shd w:val="clear" w:color="000000" w:fill="FFFFFF"/>
            <w:noWrap/>
            <w:hideMark/>
          </w:tcPr>
          <w:p w14:paraId="13F52103" w14:textId="77777777" w:rsidR="00766A4D" w:rsidRPr="00651CAB" w:rsidRDefault="00766A4D" w:rsidP="00315237">
            <w:pPr>
              <w:spacing w:line="360" w:lineRule="auto"/>
              <w:jc w:val="right"/>
              <w:rPr>
                <w:sz w:val="28"/>
                <w:szCs w:val="28"/>
              </w:rPr>
            </w:pPr>
            <w:r w:rsidRPr="00651CAB">
              <w:rPr>
                <w:sz w:val="28"/>
                <w:szCs w:val="28"/>
              </w:rPr>
              <w:t>-5,01</w:t>
            </w:r>
          </w:p>
        </w:tc>
        <w:tc>
          <w:tcPr>
            <w:tcW w:w="993" w:type="dxa"/>
            <w:tcBorders>
              <w:top w:val="nil"/>
              <w:left w:val="nil"/>
              <w:bottom w:val="single" w:sz="4" w:space="0" w:color="auto"/>
              <w:right w:val="single" w:sz="4" w:space="0" w:color="auto"/>
            </w:tcBorders>
            <w:shd w:val="clear" w:color="000000" w:fill="FFFFFF"/>
            <w:noWrap/>
            <w:hideMark/>
          </w:tcPr>
          <w:p w14:paraId="3E0025F7" w14:textId="3D6F9C47" w:rsidR="00766A4D" w:rsidRPr="00651CAB" w:rsidRDefault="00766A4D" w:rsidP="00315237">
            <w:pPr>
              <w:spacing w:line="360" w:lineRule="auto"/>
              <w:jc w:val="right"/>
              <w:rPr>
                <w:sz w:val="28"/>
                <w:szCs w:val="28"/>
              </w:rPr>
            </w:pPr>
            <w:r w:rsidRPr="00651CAB">
              <w:rPr>
                <w:sz w:val="28"/>
                <w:szCs w:val="28"/>
              </w:rPr>
              <w:t>1,00</w:t>
            </w:r>
          </w:p>
        </w:tc>
        <w:tc>
          <w:tcPr>
            <w:tcW w:w="1559" w:type="dxa"/>
            <w:tcBorders>
              <w:top w:val="single" w:sz="4" w:space="0" w:color="auto"/>
              <w:bottom w:val="single" w:sz="4" w:space="0" w:color="auto"/>
              <w:right w:val="single" w:sz="4" w:space="0" w:color="auto"/>
            </w:tcBorders>
          </w:tcPr>
          <w:p w14:paraId="26BD3F36" w14:textId="77777777" w:rsidR="00766A4D" w:rsidRPr="00651CAB" w:rsidRDefault="00766A4D" w:rsidP="00315237">
            <w:pPr>
              <w:spacing w:line="360" w:lineRule="auto"/>
              <w:jc w:val="right"/>
              <w:rPr>
                <w:sz w:val="28"/>
                <w:szCs w:val="28"/>
              </w:rPr>
            </w:pPr>
            <w:r w:rsidRPr="00651CAB">
              <w:rPr>
                <w:sz w:val="28"/>
                <w:szCs w:val="28"/>
              </w:rPr>
              <w:t>-2,52</w:t>
            </w:r>
          </w:p>
        </w:tc>
        <w:tc>
          <w:tcPr>
            <w:tcW w:w="992" w:type="dxa"/>
            <w:tcBorders>
              <w:top w:val="single" w:sz="4" w:space="0" w:color="auto"/>
              <w:left w:val="single" w:sz="4" w:space="0" w:color="auto"/>
              <w:bottom w:val="single" w:sz="4" w:space="0" w:color="auto"/>
              <w:right w:val="single" w:sz="4" w:space="0" w:color="auto"/>
            </w:tcBorders>
          </w:tcPr>
          <w:p w14:paraId="452EC339" w14:textId="77777777" w:rsidR="00766A4D" w:rsidRPr="00651CAB" w:rsidRDefault="00766A4D" w:rsidP="00315237">
            <w:pPr>
              <w:spacing w:line="360" w:lineRule="auto"/>
              <w:jc w:val="right"/>
              <w:rPr>
                <w:sz w:val="28"/>
                <w:szCs w:val="28"/>
              </w:rPr>
            </w:pPr>
            <w:r w:rsidRPr="00651CAB">
              <w:rPr>
                <w:sz w:val="28"/>
                <w:szCs w:val="28"/>
              </w:rPr>
              <w:t>0,78</w:t>
            </w:r>
          </w:p>
        </w:tc>
        <w:tc>
          <w:tcPr>
            <w:tcW w:w="1418" w:type="dxa"/>
            <w:tcBorders>
              <w:top w:val="single" w:sz="4" w:space="0" w:color="auto"/>
              <w:left w:val="single" w:sz="4" w:space="0" w:color="auto"/>
              <w:bottom w:val="single" w:sz="4" w:space="0" w:color="auto"/>
              <w:right w:val="single" w:sz="4" w:space="0" w:color="auto"/>
            </w:tcBorders>
          </w:tcPr>
          <w:p w14:paraId="2E043BEC" w14:textId="77777777" w:rsidR="00766A4D" w:rsidRPr="00651CAB" w:rsidRDefault="00766A4D" w:rsidP="00315237">
            <w:pPr>
              <w:spacing w:line="360" w:lineRule="auto"/>
              <w:jc w:val="right"/>
              <w:rPr>
                <w:sz w:val="28"/>
                <w:szCs w:val="28"/>
              </w:rPr>
            </w:pPr>
            <w:r w:rsidRPr="00651CAB">
              <w:rPr>
                <w:sz w:val="28"/>
                <w:szCs w:val="28"/>
              </w:rPr>
              <w:t>-1,90</w:t>
            </w:r>
          </w:p>
        </w:tc>
        <w:tc>
          <w:tcPr>
            <w:tcW w:w="1126" w:type="dxa"/>
            <w:tcBorders>
              <w:top w:val="single" w:sz="4" w:space="0" w:color="auto"/>
              <w:left w:val="single" w:sz="4" w:space="0" w:color="auto"/>
              <w:bottom w:val="single" w:sz="4" w:space="0" w:color="auto"/>
              <w:right w:val="single" w:sz="4" w:space="0" w:color="auto"/>
            </w:tcBorders>
          </w:tcPr>
          <w:p w14:paraId="737B9AE2" w14:textId="77777777" w:rsidR="00766A4D" w:rsidRPr="00651CAB" w:rsidRDefault="00766A4D" w:rsidP="00315237">
            <w:pPr>
              <w:spacing w:line="360" w:lineRule="auto"/>
              <w:jc w:val="right"/>
              <w:rPr>
                <w:sz w:val="28"/>
                <w:szCs w:val="28"/>
              </w:rPr>
            </w:pPr>
            <w:r w:rsidRPr="00651CAB">
              <w:rPr>
                <w:sz w:val="28"/>
                <w:szCs w:val="28"/>
              </w:rPr>
              <w:t>0,27</w:t>
            </w:r>
          </w:p>
        </w:tc>
        <w:tc>
          <w:tcPr>
            <w:tcW w:w="5372" w:type="dxa"/>
            <w:tcBorders>
              <w:left w:val="single" w:sz="4" w:space="0" w:color="auto"/>
            </w:tcBorders>
            <w:vAlign w:val="center"/>
            <w:hideMark/>
          </w:tcPr>
          <w:p w14:paraId="67F1BB3F" w14:textId="77777777" w:rsidR="00766A4D" w:rsidRPr="00651CAB" w:rsidRDefault="00766A4D" w:rsidP="00315237">
            <w:pPr>
              <w:spacing w:line="360" w:lineRule="auto"/>
              <w:rPr>
                <w:sz w:val="28"/>
                <w:szCs w:val="28"/>
                <w:highlight w:val="yellow"/>
              </w:rPr>
            </w:pPr>
          </w:p>
        </w:tc>
      </w:tr>
      <w:tr w:rsidR="00766A4D" w:rsidRPr="00651CAB" w14:paraId="244D087C" w14:textId="77777777" w:rsidTr="002D1F29">
        <w:trPr>
          <w:trHeight w:val="352"/>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683494" w14:textId="2FE8452D"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1138" w:type="dxa"/>
            <w:tcBorders>
              <w:top w:val="nil"/>
              <w:left w:val="nil"/>
              <w:bottom w:val="single" w:sz="4" w:space="0" w:color="auto"/>
              <w:right w:val="single" w:sz="4" w:space="0" w:color="auto"/>
            </w:tcBorders>
            <w:shd w:val="clear" w:color="auto" w:fill="auto"/>
            <w:noWrap/>
            <w:vAlign w:val="center"/>
            <w:hideMark/>
          </w:tcPr>
          <w:p w14:paraId="5EB607ED" w14:textId="741B003A"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1701" w:type="dxa"/>
            <w:tcBorders>
              <w:top w:val="nil"/>
              <w:left w:val="nil"/>
              <w:bottom w:val="single" w:sz="4" w:space="0" w:color="auto"/>
              <w:right w:val="single" w:sz="4" w:space="0" w:color="auto"/>
            </w:tcBorders>
            <w:shd w:val="clear" w:color="000000" w:fill="FFFFFF"/>
            <w:noWrap/>
            <w:hideMark/>
          </w:tcPr>
          <w:p w14:paraId="085AFA19" w14:textId="77777777" w:rsidR="00766A4D" w:rsidRPr="00651CAB" w:rsidRDefault="00766A4D" w:rsidP="00315237">
            <w:pPr>
              <w:spacing w:line="360" w:lineRule="auto"/>
              <w:jc w:val="right"/>
              <w:rPr>
                <w:sz w:val="28"/>
                <w:szCs w:val="28"/>
              </w:rPr>
            </w:pPr>
            <w:r w:rsidRPr="00651CAB">
              <w:rPr>
                <w:sz w:val="28"/>
                <w:szCs w:val="28"/>
              </w:rPr>
              <w:t>-19,48</w:t>
            </w:r>
          </w:p>
        </w:tc>
        <w:tc>
          <w:tcPr>
            <w:tcW w:w="993" w:type="dxa"/>
            <w:tcBorders>
              <w:top w:val="nil"/>
              <w:left w:val="nil"/>
              <w:bottom w:val="single" w:sz="4" w:space="0" w:color="auto"/>
              <w:right w:val="single" w:sz="4" w:space="0" w:color="auto"/>
            </w:tcBorders>
            <w:shd w:val="clear" w:color="000000" w:fill="FFFFFF"/>
            <w:noWrap/>
            <w:hideMark/>
          </w:tcPr>
          <w:p w14:paraId="2539533F" w14:textId="77777777" w:rsidR="00766A4D" w:rsidRPr="00651CAB" w:rsidRDefault="00766A4D" w:rsidP="00315237">
            <w:pPr>
              <w:spacing w:line="360" w:lineRule="auto"/>
              <w:jc w:val="right"/>
              <w:rPr>
                <w:sz w:val="28"/>
                <w:szCs w:val="28"/>
              </w:rPr>
            </w:pPr>
            <w:r w:rsidRPr="00651CAB">
              <w:rPr>
                <w:sz w:val="28"/>
                <w:szCs w:val="28"/>
              </w:rPr>
              <w:t>0,06</w:t>
            </w:r>
          </w:p>
        </w:tc>
        <w:tc>
          <w:tcPr>
            <w:tcW w:w="1559" w:type="dxa"/>
            <w:tcBorders>
              <w:top w:val="single" w:sz="4" w:space="0" w:color="auto"/>
              <w:bottom w:val="single" w:sz="4" w:space="0" w:color="auto"/>
              <w:right w:val="single" w:sz="4" w:space="0" w:color="auto"/>
            </w:tcBorders>
          </w:tcPr>
          <w:p w14:paraId="233B5A46" w14:textId="77777777" w:rsidR="00766A4D" w:rsidRPr="00651CAB" w:rsidRDefault="00766A4D" w:rsidP="00315237">
            <w:pPr>
              <w:spacing w:line="360" w:lineRule="auto"/>
              <w:jc w:val="right"/>
              <w:rPr>
                <w:sz w:val="28"/>
                <w:szCs w:val="28"/>
              </w:rPr>
            </w:pPr>
            <w:r w:rsidRPr="00651CAB">
              <w:rPr>
                <w:sz w:val="28"/>
                <w:szCs w:val="28"/>
              </w:rPr>
              <w:t>-5,39</w:t>
            </w:r>
          </w:p>
        </w:tc>
        <w:tc>
          <w:tcPr>
            <w:tcW w:w="992" w:type="dxa"/>
            <w:tcBorders>
              <w:top w:val="single" w:sz="4" w:space="0" w:color="auto"/>
              <w:left w:val="single" w:sz="4" w:space="0" w:color="auto"/>
              <w:bottom w:val="single" w:sz="4" w:space="0" w:color="auto"/>
              <w:right w:val="single" w:sz="4" w:space="0" w:color="auto"/>
            </w:tcBorders>
          </w:tcPr>
          <w:p w14:paraId="370306B9" w14:textId="77777777" w:rsidR="00766A4D" w:rsidRPr="00651CAB" w:rsidRDefault="00766A4D" w:rsidP="00315237">
            <w:pPr>
              <w:spacing w:line="360" w:lineRule="auto"/>
              <w:jc w:val="right"/>
              <w:rPr>
                <w:sz w:val="28"/>
                <w:szCs w:val="28"/>
              </w:rPr>
            </w:pPr>
            <w:r w:rsidRPr="00651CAB">
              <w:rPr>
                <w:sz w:val="28"/>
                <w:szCs w:val="28"/>
              </w:rPr>
              <w:t>0,06</w:t>
            </w:r>
          </w:p>
        </w:tc>
        <w:tc>
          <w:tcPr>
            <w:tcW w:w="1418" w:type="dxa"/>
            <w:tcBorders>
              <w:top w:val="single" w:sz="4" w:space="0" w:color="auto"/>
              <w:left w:val="single" w:sz="4" w:space="0" w:color="auto"/>
              <w:bottom w:val="single" w:sz="4" w:space="0" w:color="auto"/>
              <w:right w:val="single" w:sz="4" w:space="0" w:color="auto"/>
            </w:tcBorders>
          </w:tcPr>
          <w:p w14:paraId="0A25B224" w14:textId="77777777" w:rsidR="00766A4D" w:rsidRPr="00651CAB" w:rsidRDefault="00766A4D" w:rsidP="00315237">
            <w:pPr>
              <w:spacing w:line="360" w:lineRule="auto"/>
              <w:jc w:val="right"/>
              <w:rPr>
                <w:sz w:val="28"/>
                <w:szCs w:val="28"/>
              </w:rPr>
            </w:pPr>
            <w:r w:rsidRPr="00651CAB">
              <w:rPr>
                <w:sz w:val="28"/>
                <w:szCs w:val="28"/>
              </w:rPr>
              <w:t>-2,32</w:t>
            </w:r>
          </w:p>
        </w:tc>
        <w:tc>
          <w:tcPr>
            <w:tcW w:w="1126" w:type="dxa"/>
            <w:tcBorders>
              <w:top w:val="single" w:sz="4" w:space="0" w:color="auto"/>
              <w:left w:val="single" w:sz="4" w:space="0" w:color="auto"/>
              <w:bottom w:val="single" w:sz="4" w:space="0" w:color="auto"/>
              <w:right w:val="single" w:sz="4" w:space="0" w:color="auto"/>
            </w:tcBorders>
          </w:tcPr>
          <w:p w14:paraId="632FB4C4" w14:textId="77777777" w:rsidR="00766A4D" w:rsidRPr="00651CAB" w:rsidRDefault="00766A4D" w:rsidP="00315237">
            <w:pPr>
              <w:spacing w:line="360" w:lineRule="auto"/>
              <w:jc w:val="right"/>
              <w:rPr>
                <w:sz w:val="28"/>
                <w:szCs w:val="28"/>
              </w:rPr>
            </w:pPr>
            <w:r w:rsidRPr="00651CAB">
              <w:rPr>
                <w:sz w:val="28"/>
                <w:szCs w:val="28"/>
              </w:rPr>
              <w:t>0,12</w:t>
            </w:r>
          </w:p>
        </w:tc>
        <w:tc>
          <w:tcPr>
            <w:tcW w:w="5372" w:type="dxa"/>
            <w:tcBorders>
              <w:left w:val="single" w:sz="4" w:space="0" w:color="auto"/>
            </w:tcBorders>
            <w:vAlign w:val="center"/>
            <w:hideMark/>
          </w:tcPr>
          <w:p w14:paraId="3836AB0E" w14:textId="77777777" w:rsidR="00766A4D" w:rsidRPr="00651CAB" w:rsidRDefault="00766A4D" w:rsidP="00315237">
            <w:pPr>
              <w:spacing w:line="360" w:lineRule="auto"/>
              <w:rPr>
                <w:sz w:val="28"/>
                <w:szCs w:val="28"/>
                <w:highlight w:val="yellow"/>
              </w:rPr>
            </w:pPr>
          </w:p>
        </w:tc>
      </w:tr>
      <w:tr w:rsidR="00766A4D" w:rsidRPr="00651CAB" w14:paraId="3020FC51" w14:textId="77777777" w:rsidTr="002D1F29">
        <w:trPr>
          <w:trHeight w:val="352"/>
        </w:trPr>
        <w:tc>
          <w:tcPr>
            <w:tcW w:w="563" w:type="dxa"/>
            <w:vMerge/>
            <w:tcBorders>
              <w:top w:val="nil"/>
              <w:left w:val="single" w:sz="4" w:space="0" w:color="auto"/>
              <w:bottom w:val="single" w:sz="4" w:space="0" w:color="auto"/>
              <w:right w:val="single" w:sz="4" w:space="0" w:color="auto"/>
            </w:tcBorders>
            <w:vAlign w:val="center"/>
            <w:hideMark/>
          </w:tcPr>
          <w:p w14:paraId="3A4B5311" w14:textId="77777777" w:rsidR="00766A4D" w:rsidRPr="00651CAB" w:rsidRDefault="00766A4D" w:rsidP="00315237">
            <w:pPr>
              <w:spacing w:line="360" w:lineRule="auto"/>
              <w:rPr>
                <w:sz w:val="28"/>
                <w:szCs w:val="28"/>
              </w:rPr>
            </w:pPr>
          </w:p>
        </w:tc>
        <w:tc>
          <w:tcPr>
            <w:tcW w:w="1138" w:type="dxa"/>
            <w:tcBorders>
              <w:top w:val="nil"/>
              <w:left w:val="nil"/>
              <w:bottom w:val="single" w:sz="4" w:space="0" w:color="auto"/>
              <w:right w:val="single" w:sz="4" w:space="0" w:color="auto"/>
            </w:tcBorders>
            <w:shd w:val="clear" w:color="auto" w:fill="auto"/>
            <w:noWrap/>
            <w:vAlign w:val="center"/>
            <w:hideMark/>
          </w:tcPr>
          <w:p w14:paraId="76BE7ABB" w14:textId="7E11303B" w:rsidR="00766A4D" w:rsidRPr="00651CAB" w:rsidRDefault="00586156"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1701" w:type="dxa"/>
            <w:tcBorders>
              <w:top w:val="nil"/>
              <w:left w:val="nil"/>
              <w:bottom w:val="single" w:sz="4" w:space="0" w:color="auto"/>
              <w:right w:val="single" w:sz="4" w:space="0" w:color="auto"/>
            </w:tcBorders>
            <w:shd w:val="clear" w:color="000000" w:fill="FFFFFF"/>
            <w:noWrap/>
            <w:hideMark/>
          </w:tcPr>
          <w:p w14:paraId="047743AF" w14:textId="77777777" w:rsidR="00766A4D" w:rsidRPr="00651CAB" w:rsidRDefault="00766A4D" w:rsidP="00315237">
            <w:pPr>
              <w:spacing w:line="360" w:lineRule="auto"/>
              <w:jc w:val="right"/>
              <w:rPr>
                <w:sz w:val="28"/>
                <w:szCs w:val="28"/>
              </w:rPr>
            </w:pPr>
            <w:r w:rsidRPr="00651CAB">
              <w:rPr>
                <w:sz w:val="28"/>
                <w:szCs w:val="28"/>
              </w:rPr>
              <w:t>5,01</w:t>
            </w:r>
          </w:p>
        </w:tc>
        <w:tc>
          <w:tcPr>
            <w:tcW w:w="993" w:type="dxa"/>
            <w:tcBorders>
              <w:top w:val="nil"/>
              <w:left w:val="nil"/>
              <w:bottom w:val="single" w:sz="4" w:space="0" w:color="auto"/>
              <w:right w:val="single" w:sz="4" w:space="0" w:color="auto"/>
            </w:tcBorders>
            <w:shd w:val="clear" w:color="000000" w:fill="FFFFFF"/>
            <w:noWrap/>
            <w:hideMark/>
          </w:tcPr>
          <w:p w14:paraId="6E6C4BD7" w14:textId="7DCB183F" w:rsidR="00766A4D" w:rsidRPr="00651CAB" w:rsidRDefault="00766A4D" w:rsidP="00315237">
            <w:pPr>
              <w:spacing w:line="360" w:lineRule="auto"/>
              <w:jc w:val="right"/>
              <w:rPr>
                <w:sz w:val="28"/>
                <w:szCs w:val="28"/>
              </w:rPr>
            </w:pPr>
            <w:r w:rsidRPr="00651CAB">
              <w:rPr>
                <w:sz w:val="28"/>
                <w:szCs w:val="28"/>
              </w:rPr>
              <w:t>1,00</w:t>
            </w:r>
          </w:p>
        </w:tc>
        <w:tc>
          <w:tcPr>
            <w:tcW w:w="1559" w:type="dxa"/>
            <w:tcBorders>
              <w:top w:val="single" w:sz="4" w:space="0" w:color="auto"/>
              <w:bottom w:val="single" w:sz="4" w:space="0" w:color="auto"/>
              <w:right w:val="single" w:sz="4" w:space="0" w:color="auto"/>
            </w:tcBorders>
          </w:tcPr>
          <w:p w14:paraId="4BA66AF2" w14:textId="77777777" w:rsidR="00766A4D" w:rsidRPr="00651CAB" w:rsidRDefault="00766A4D" w:rsidP="00315237">
            <w:pPr>
              <w:spacing w:line="360" w:lineRule="auto"/>
              <w:jc w:val="right"/>
              <w:rPr>
                <w:sz w:val="28"/>
                <w:szCs w:val="28"/>
              </w:rPr>
            </w:pPr>
            <w:r w:rsidRPr="00651CAB">
              <w:rPr>
                <w:sz w:val="28"/>
                <w:szCs w:val="28"/>
              </w:rPr>
              <w:t>2,52</w:t>
            </w:r>
          </w:p>
        </w:tc>
        <w:tc>
          <w:tcPr>
            <w:tcW w:w="992" w:type="dxa"/>
            <w:tcBorders>
              <w:top w:val="single" w:sz="4" w:space="0" w:color="auto"/>
              <w:left w:val="single" w:sz="4" w:space="0" w:color="auto"/>
              <w:bottom w:val="single" w:sz="4" w:space="0" w:color="auto"/>
              <w:right w:val="single" w:sz="4" w:space="0" w:color="auto"/>
            </w:tcBorders>
          </w:tcPr>
          <w:p w14:paraId="4A6198DC" w14:textId="77777777" w:rsidR="00766A4D" w:rsidRPr="00651CAB" w:rsidRDefault="00766A4D" w:rsidP="00315237">
            <w:pPr>
              <w:spacing w:line="360" w:lineRule="auto"/>
              <w:jc w:val="right"/>
              <w:rPr>
                <w:sz w:val="28"/>
                <w:szCs w:val="28"/>
              </w:rPr>
            </w:pPr>
            <w:r w:rsidRPr="00651CAB">
              <w:rPr>
                <w:sz w:val="28"/>
                <w:szCs w:val="28"/>
              </w:rPr>
              <w:t>0,78</w:t>
            </w:r>
          </w:p>
        </w:tc>
        <w:tc>
          <w:tcPr>
            <w:tcW w:w="1418" w:type="dxa"/>
            <w:tcBorders>
              <w:top w:val="single" w:sz="4" w:space="0" w:color="auto"/>
              <w:left w:val="single" w:sz="4" w:space="0" w:color="auto"/>
              <w:bottom w:val="single" w:sz="4" w:space="0" w:color="auto"/>
              <w:right w:val="single" w:sz="4" w:space="0" w:color="auto"/>
            </w:tcBorders>
          </w:tcPr>
          <w:p w14:paraId="1D320CB0" w14:textId="77777777" w:rsidR="00766A4D" w:rsidRPr="00651CAB" w:rsidRDefault="00766A4D" w:rsidP="00315237">
            <w:pPr>
              <w:spacing w:line="360" w:lineRule="auto"/>
              <w:jc w:val="right"/>
              <w:rPr>
                <w:sz w:val="28"/>
                <w:szCs w:val="28"/>
              </w:rPr>
            </w:pPr>
            <w:r w:rsidRPr="00651CAB">
              <w:rPr>
                <w:sz w:val="28"/>
                <w:szCs w:val="28"/>
              </w:rPr>
              <w:t>1,90</w:t>
            </w:r>
          </w:p>
        </w:tc>
        <w:tc>
          <w:tcPr>
            <w:tcW w:w="1126" w:type="dxa"/>
            <w:tcBorders>
              <w:top w:val="single" w:sz="4" w:space="0" w:color="auto"/>
              <w:left w:val="single" w:sz="4" w:space="0" w:color="auto"/>
              <w:bottom w:val="single" w:sz="4" w:space="0" w:color="auto"/>
              <w:right w:val="single" w:sz="4" w:space="0" w:color="auto"/>
            </w:tcBorders>
          </w:tcPr>
          <w:p w14:paraId="241D6A78" w14:textId="77777777" w:rsidR="00766A4D" w:rsidRPr="00651CAB" w:rsidRDefault="00766A4D" w:rsidP="00315237">
            <w:pPr>
              <w:spacing w:line="360" w:lineRule="auto"/>
              <w:jc w:val="right"/>
              <w:rPr>
                <w:sz w:val="28"/>
                <w:szCs w:val="28"/>
              </w:rPr>
            </w:pPr>
            <w:r w:rsidRPr="00651CAB">
              <w:rPr>
                <w:sz w:val="28"/>
                <w:szCs w:val="28"/>
              </w:rPr>
              <w:t>0,27</w:t>
            </w:r>
          </w:p>
        </w:tc>
        <w:tc>
          <w:tcPr>
            <w:tcW w:w="5372" w:type="dxa"/>
            <w:tcBorders>
              <w:left w:val="single" w:sz="4" w:space="0" w:color="auto"/>
            </w:tcBorders>
            <w:vAlign w:val="center"/>
            <w:hideMark/>
          </w:tcPr>
          <w:p w14:paraId="178A4FB8" w14:textId="77777777" w:rsidR="00766A4D" w:rsidRPr="00651CAB" w:rsidRDefault="00766A4D" w:rsidP="00315237">
            <w:pPr>
              <w:spacing w:line="360" w:lineRule="auto"/>
              <w:rPr>
                <w:sz w:val="28"/>
                <w:szCs w:val="28"/>
                <w:highlight w:val="yellow"/>
              </w:rPr>
            </w:pPr>
          </w:p>
        </w:tc>
      </w:tr>
      <w:tr w:rsidR="00766A4D" w:rsidRPr="00651CAB" w14:paraId="04969BCB" w14:textId="77777777" w:rsidTr="002D1F29">
        <w:trPr>
          <w:gridAfter w:val="1"/>
          <w:wAfter w:w="5372" w:type="dxa"/>
          <w:trHeight w:val="300"/>
        </w:trPr>
        <w:tc>
          <w:tcPr>
            <w:tcW w:w="9490" w:type="dxa"/>
            <w:gridSpan w:val="8"/>
            <w:tcBorders>
              <w:top w:val="nil"/>
              <w:left w:val="nil"/>
              <w:bottom w:val="nil"/>
              <w:right w:val="nil"/>
            </w:tcBorders>
          </w:tcPr>
          <w:p w14:paraId="7C7C8B49" w14:textId="75079329"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586156" w:rsidRPr="00651CAB">
              <w:rPr>
                <w:i/>
                <w:iCs/>
                <w:sz w:val="28"/>
                <w:szCs w:val="28"/>
              </w:rPr>
              <w:t>«</w:t>
            </w:r>
            <w:r w:rsidRPr="00651CAB">
              <w:rPr>
                <w:i/>
                <w:iCs/>
                <w:sz w:val="28"/>
                <w:szCs w:val="28"/>
              </w:rPr>
              <w:t>ИО</w:t>
            </w:r>
            <w:r w:rsidR="00586156" w:rsidRPr="00651CAB">
              <w:rPr>
                <w:i/>
                <w:iCs/>
                <w:sz w:val="28"/>
                <w:szCs w:val="28"/>
              </w:rPr>
              <w:t>»</w:t>
            </w:r>
            <w:r w:rsidRPr="00651CAB">
              <w:rPr>
                <w:i/>
                <w:iCs/>
                <w:sz w:val="28"/>
                <w:szCs w:val="28"/>
              </w:rPr>
              <w:t xml:space="preserve"> — группа </w:t>
            </w:r>
            <w:r w:rsidR="00586156" w:rsidRPr="00651CAB">
              <w:rPr>
                <w:i/>
                <w:iCs/>
                <w:sz w:val="28"/>
                <w:szCs w:val="28"/>
              </w:rPr>
              <w:t xml:space="preserve">с </w:t>
            </w:r>
            <w:r w:rsidRPr="00651CAB">
              <w:rPr>
                <w:i/>
                <w:iCs/>
                <w:sz w:val="28"/>
                <w:szCs w:val="28"/>
              </w:rPr>
              <w:t>интеллектуальн</w:t>
            </w:r>
            <w:r w:rsidR="00586156" w:rsidRPr="00651CAB">
              <w:rPr>
                <w:i/>
                <w:iCs/>
                <w:sz w:val="28"/>
                <w:szCs w:val="28"/>
              </w:rPr>
              <w:t>ой одаренностью</w:t>
            </w:r>
            <w:r w:rsidRPr="00651CAB">
              <w:rPr>
                <w:i/>
                <w:iCs/>
                <w:sz w:val="28"/>
                <w:szCs w:val="28"/>
              </w:rPr>
              <w:t xml:space="preserve">, </w:t>
            </w:r>
            <w:r w:rsidR="00586156" w:rsidRPr="00651CAB">
              <w:rPr>
                <w:i/>
                <w:iCs/>
                <w:sz w:val="28"/>
                <w:szCs w:val="28"/>
              </w:rPr>
              <w:t>«</w:t>
            </w:r>
            <w:r w:rsidRPr="00651CAB">
              <w:rPr>
                <w:i/>
                <w:iCs/>
                <w:sz w:val="28"/>
                <w:szCs w:val="28"/>
              </w:rPr>
              <w:t>ХО</w:t>
            </w:r>
            <w:r w:rsidR="00586156" w:rsidRPr="00651CAB">
              <w:rPr>
                <w:i/>
                <w:iCs/>
                <w:sz w:val="28"/>
                <w:szCs w:val="28"/>
              </w:rPr>
              <w:t>»</w:t>
            </w:r>
            <w:r w:rsidRPr="00651CAB">
              <w:rPr>
                <w:i/>
                <w:iCs/>
                <w:sz w:val="28"/>
                <w:szCs w:val="28"/>
              </w:rPr>
              <w:t xml:space="preserve"> — группа </w:t>
            </w:r>
            <w:r w:rsidR="00586156" w:rsidRPr="00651CAB">
              <w:rPr>
                <w:i/>
                <w:iCs/>
                <w:sz w:val="28"/>
                <w:szCs w:val="28"/>
              </w:rPr>
              <w:t xml:space="preserve">с </w:t>
            </w:r>
            <w:r w:rsidRPr="00651CAB">
              <w:rPr>
                <w:i/>
                <w:iCs/>
                <w:sz w:val="28"/>
                <w:szCs w:val="28"/>
              </w:rPr>
              <w:t>художественно</w:t>
            </w:r>
            <w:r w:rsidR="00586156" w:rsidRPr="00651CAB">
              <w:rPr>
                <w:i/>
                <w:iCs/>
                <w:sz w:val="28"/>
                <w:szCs w:val="28"/>
              </w:rPr>
              <w:t>-изобразительной</w:t>
            </w:r>
            <w:r w:rsidRPr="00651CAB">
              <w:rPr>
                <w:i/>
                <w:iCs/>
                <w:sz w:val="28"/>
                <w:szCs w:val="28"/>
              </w:rPr>
              <w:t xml:space="preserve"> одаренн</w:t>
            </w:r>
            <w:r w:rsidR="00586156" w:rsidRPr="00651CAB">
              <w:rPr>
                <w:i/>
                <w:iCs/>
                <w:sz w:val="28"/>
                <w:szCs w:val="28"/>
              </w:rPr>
              <w:t>остью</w:t>
            </w:r>
            <w:r w:rsidRPr="00651CAB">
              <w:rPr>
                <w:i/>
                <w:iCs/>
                <w:sz w:val="28"/>
                <w:szCs w:val="28"/>
              </w:rPr>
              <w:t xml:space="preserve">, </w:t>
            </w:r>
            <w:r w:rsidR="00586156" w:rsidRPr="00651CAB">
              <w:rPr>
                <w:i/>
                <w:iCs/>
                <w:sz w:val="28"/>
                <w:szCs w:val="28"/>
              </w:rPr>
              <w:t>«</w:t>
            </w:r>
            <w:r w:rsidRPr="00651CAB">
              <w:rPr>
                <w:i/>
                <w:iCs/>
                <w:sz w:val="28"/>
                <w:szCs w:val="28"/>
              </w:rPr>
              <w:t>Н</w:t>
            </w:r>
            <w:r w:rsidR="00586156" w:rsidRPr="00651CAB">
              <w:rPr>
                <w:i/>
                <w:iCs/>
                <w:sz w:val="28"/>
                <w:szCs w:val="28"/>
              </w:rPr>
              <w:t>»</w:t>
            </w:r>
            <w:r w:rsidRPr="00651CAB">
              <w:rPr>
                <w:i/>
                <w:iCs/>
                <w:sz w:val="28"/>
                <w:szCs w:val="28"/>
              </w:rPr>
              <w:t xml:space="preserve"> — нормотипичная группа; учтена поправка Бонферрони</w:t>
            </w:r>
            <w:r w:rsidR="009F3D37" w:rsidRPr="00651CAB">
              <w:rPr>
                <w:i/>
                <w:iCs/>
                <w:sz w:val="28"/>
                <w:szCs w:val="28"/>
              </w:rPr>
              <w:t>.</w:t>
            </w:r>
          </w:p>
          <w:p w14:paraId="6EB3C3CF" w14:textId="7206B259" w:rsidR="00586156" w:rsidRDefault="00586156" w:rsidP="00315237">
            <w:pPr>
              <w:spacing w:line="360" w:lineRule="auto"/>
              <w:jc w:val="both"/>
              <w:rPr>
                <w:i/>
                <w:iCs/>
                <w:sz w:val="28"/>
                <w:szCs w:val="28"/>
              </w:rPr>
            </w:pPr>
          </w:p>
          <w:p w14:paraId="05F4E68A" w14:textId="77777777" w:rsidR="002C4829" w:rsidRPr="00651CAB" w:rsidRDefault="002C4829" w:rsidP="00315237">
            <w:pPr>
              <w:spacing w:line="360" w:lineRule="auto"/>
              <w:jc w:val="both"/>
              <w:rPr>
                <w:i/>
                <w:iCs/>
                <w:sz w:val="28"/>
                <w:szCs w:val="28"/>
              </w:rPr>
            </w:pPr>
          </w:p>
          <w:p w14:paraId="30B9B028" w14:textId="02353637" w:rsidR="00586156" w:rsidRPr="00651CAB" w:rsidRDefault="00586156" w:rsidP="00315237">
            <w:pPr>
              <w:spacing w:line="360" w:lineRule="auto"/>
              <w:ind w:firstLine="708"/>
              <w:jc w:val="both"/>
              <w:rPr>
                <w:sz w:val="28"/>
                <w:szCs w:val="28"/>
              </w:rPr>
            </w:pPr>
            <w:r w:rsidRPr="00651CAB">
              <w:rPr>
                <w:sz w:val="28"/>
                <w:szCs w:val="28"/>
              </w:rPr>
              <w:t xml:space="preserve">В таблице </w:t>
            </w:r>
            <w:r w:rsidR="009F3D37" w:rsidRPr="00651CAB">
              <w:rPr>
                <w:sz w:val="28"/>
                <w:szCs w:val="28"/>
              </w:rPr>
              <w:t>10</w:t>
            </w:r>
            <w:r w:rsidRPr="00651CAB">
              <w:rPr>
                <w:sz w:val="28"/>
                <w:szCs w:val="28"/>
              </w:rPr>
              <w:t xml:space="preserve"> представлены результаты сравнений показателей вербальной оригинальности и разработанности у младших подростков в группах с </w:t>
            </w:r>
            <w:r w:rsidR="009F3D37" w:rsidRPr="00651CAB">
              <w:rPr>
                <w:sz w:val="28"/>
                <w:szCs w:val="28"/>
              </w:rPr>
              <w:t xml:space="preserve">интеллектуальной </w:t>
            </w:r>
            <w:r w:rsidR="00A26878" w:rsidRPr="00651CAB">
              <w:rPr>
                <w:sz w:val="28"/>
                <w:szCs w:val="28"/>
              </w:rPr>
              <w:t>одаренностью,</w:t>
            </w:r>
            <w:r w:rsidR="009F3D37" w:rsidRPr="00651CAB">
              <w:rPr>
                <w:sz w:val="28"/>
                <w:szCs w:val="28"/>
              </w:rPr>
              <w:t xml:space="preserve"> художественно-изобразительной одаренностью</w:t>
            </w:r>
            <w:r w:rsidR="00A26878" w:rsidRPr="00651CAB">
              <w:rPr>
                <w:sz w:val="28"/>
                <w:szCs w:val="28"/>
              </w:rPr>
              <w:t xml:space="preserve"> </w:t>
            </w:r>
            <w:r w:rsidR="009F3D37" w:rsidRPr="00651CAB">
              <w:rPr>
                <w:sz w:val="28"/>
                <w:szCs w:val="28"/>
              </w:rPr>
              <w:t xml:space="preserve">и в нормотипичной группе </w:t>
            </w:r>
            <w:r w:rsidR="00B84BDF" w:rsidRPr="00651CAB">
              <w:rPr>
                <w:sz w:val="28"/>
                <w:szCs w:val="28"/>
              </w:rPr>
              <w:t xml:space="preserve">с помощью непараметрического критерия U Манна-Уитни </w:t>
            </w:r>
            <w:r w:rsidR="009F3D37" w:rsidRPr="00651CAB">
              <w:rPr>
                <w:sz w:val="28"/>
                <w:szCs w:val="28"/>
              </w:rPr>
              <w:t>в пятом классе</w:t>
            </w:r>
            <w:r w:rsidRPr="00651CAB">
              <w:rPr>
                <w:sz w:val="28"/>
                <w:szCs w:val="28"/>
              </w:rPr>
              <w:t>.</w:t>
            </w:r>
          </w:p>
          <w:p w14:paraId="4547D108" w14:textId="77777777" w:rsidR="00E56A73" w:rsidRPr="00651CAB" w:rsidRDefault="00E56A73" w:rsidP="00315237">
            <w:pPr>
              <w:spacing w:line="360" w:lineRule="auto"/>
              <w:jc w:val="both"/>
              <w:rPr>
                <w:i/>
                <w:iCs/>
                <w:sz w:val="28"/>
                <w:szCs w:val="28"/>
              </w:rPr>
            </w:pPr>
          </w:p>
          <w:p w14:paraId="50F863E2" w14:textId="6AABF68F" w:rsidR="00766A4D" w:rsidRPr="00651CAB" w:rsidRDefault="00766A4D" w:rsidP="00315237">
            <w:pPr>
              <w:spacing w:line="360" w:lineRule="auto"/>
              <w:jc w:val="right"/>
              <w:rPr>
                <w:b/>
                <w:bCs/>
                <w:sz w:val="28"/>
                <w:szCs w:val="28"/>
              </w:rPr>
            </w:pPr>
            <w:r w:rsidRPr="00651CAB">
              <w:rPr>
                <w:b/>
                <w:bCs/>
                <w:sz w:val="28"/>
                <w:szCs w:val="28"/>
              </w:rPr>
              <w:t xml:space="preserve">Таблица </w:t>
            </w:r>
            <w:r w:rsidR="009F3D37" w:rsidRPr="00651CAB">
              <w:rPr>
                <w:b/>
                <w:bCs/>
                <w:sz w:val="28"/>
                <w:szCs w:val="28"/>
              </w:rPr>
              <w:t>10</w:t>
            </w:r>
          </w:p>
          <w:p w14:paraId="641CB263" w14:textId="7E02580B" w:rsidR="00766A4D" w:rsidRPr="00651CAB" w:rsidRDefault="00586156" w:rsidP="00315237">
            <w:pPr>
              <w:spacing w:line="360" w:lineRule="auto"/>
              <w:jc w:val="center"/>
              <w:rPr>
                <w:b/>
                <w:bCs/>
                <w:sz w:val="28"/>
                <w:szCs w:val="28"/>
              </w:rPr>
            </w:pPr>
            <w:r w:rsidRPr="00651CAB">
              <w:rPr>
                <w:b/>
                <w:bCs/>
                <w:sz w:val="28"/>
                <w:szCs w:val="28"/>
              </w:rPr>
              <w:t>С</w:t>
            </w:r>
            <w:r w:rsidR="00766A4D" w:rsidRPr="00651CAB">
              <w:rPr>
                <w:b/>
                <w:bCs/>
                <w:sz w:val="28"/>
                <w:szCs w:val="28"/>
              </w:rPr>
              <w:t xml:space="preserve">равнения показателей вербальной оригинальности и разработанности </w:t>
            </w:r>
            <w:r w:rsidR="004B6F0C" w:rsidRPr="00651CAB">
              <w:rPr>
                <w:b/>
                <w:bCs/>
                <w:sz w:val="28"/>
                <w:szCs w:val="28"/>
              </w:rPr>
              <w:t xml:space="preserve">в группах </w:t>
            </w:r>
            <w:r w:rsidR="00766A4D" w:rsidRPr="00651CAB">
              <w:rPr>
                <w:b/>
                <w:bCs/>
                <w:sz w:val="28"/>
                <w:szCs w:val="28"/>
              </w:rPr>
              <w:t xml:space="preserve">младших подростков </w:t>
            </w:r>
            <w:r w:rsidR="009F3D37" w:rsidRPr="00651CAB">
              <w:rPr>
                <w:b/>
                <w:bCs/>
                <w:sz w:val="28"/>
                <w:szCs w:val="28"/>
              </w:rPr>
              <w:t xml:space="preserve">с интеллектуальной </w:t>
            </w:r>
            <w:r w:rsidR="00A26878" w:rsidRPr="00651CAB">
              <w:rPr>
                <w:b/>
                <w:bCs/>
                <w:sz w:val="28"/>
                <w:szCs w:val="28"/>
              </w:rPr>
              <w:t>одаренностью,</w:t>
            </w:r>
            <w:r w:rsidR="009F3D37" w:rsidRPr="00651CAB">
              <w:rPr>
                <w:b/>
                <w:bCs/>
                <w:sz w:val="28"/>
                <w:szCs w:val="28"/>
              </w:rPr>
              <w:t xml:space="preserve"> художественно-изобразительной одаренностью</w:t>
            </w:r>
            <w:r w:rsidR="00A26878" w:rsidRPr="00651CAB">
              <w:rPr>
                <w:b/>
                <w:bCs/>
                <w:sz w:val="28"/>
                <w:szCs w:val="28"/>
              </w:rPr>
              <w:t xml:space="preserve"> </w:t>
            </w:r>
            <w:r w:rsidR="009F3D37" w:rsidRPr="00651CAB">
              <w:rPr>
                <w:b/>
                <w:bCs/>
                <w:sz w:val="28"/>
                <w:szCs w:val="28"/>
              </w:rPr>
              <w:t>и в нормотипичной группе с помощью критерия U Манна-Уитни</w:t>
            </w:r>
            <w:bookmarkStart w:id="30" w:name="_Hlk103938952"/>
            <w:r w:rsidR="004B6F0C" w:rsidRPr="00651CAB">
              <w:rPr>
                <w:b/>
                <w:bCs/>
                <w:sz w:val="28"/>
                <w:szCs w:val="28"/>
              </w:rPr>
              <w:t xml:space="preserve"> в 5-м классе</w:t>
            </w:r>
          </w:p>
          <w:tbl>
            <w:tblPr>
              <w:tblStyle w:val="ab"/>
              <w:tblW w:w="9386" w:type="dxa"/>
              <w:tblLook w:val="04A0" w:firstRow="1" w:lastRow="0" w:firstColumn="1" w:lastColumn="0" w:noHBand="0" w:noVBand="1"/>
            </w:tblPr>
            <w:tblGrid>
              <w:gridCol w:w="1854"/>
              <w:gridCol w:w="3846"/>
              <w:gridCol w:w="3686"/>
            </w:tblGrid>
            <w:tr w:rsidR="00766A4D" w:rsidRPr="00651CAB" w14:paraId="05A8CB6E" w14:textId="77777777" w:rsidTr="002D1F29">
              <w:tc>
                <w:tcPr>
                  <w:tcW w:w="1854" w:type="dxa"/>
                </w:tcPr>
                <w:bookmarkEnd w:id="30"/>
                <w:p w14:paraId="3BF45F46" w14:textId="77777777" w:rsidR="00766A4D" w:rsidRPr="00651CAB" w:rsidRDefault="00766A4D" w:rsidP="00315237">
                  <w:pPr>
                    <w:spacing w:line="360" w:lineRule="auto"/>
                    <w:jc w:val="both"/>
                    <w:rPr>
                      <w:sz w:val="28"/>
                      <w:szCs w:val="28"/>
                    </w:rPr>
                  </w:pPr>
                  <w:r w:rsidRPr="00651CAB">
                    <w:rPr>
                      <w:sz w:val="28"/>
                      <w:szCs w:val="28"/>
                    </w:rPr>
                    <w:t>Показатель</w:t>
                  </w:r>
                </w:p>
              </w:tc>
              <w:tc>
                <w:tcPr>
                  <w:tcW w:w="3846" w:type="dxa"/>
                </w:tcPr>
                <w:p w14:paraId="4B325341" w14:textId="77777777" w:rsidR="002D006A"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ВО</w:t>
                  </w:r>
                  <w:r w:rsidRPr="00651CAB">
                    <w:rPr>
                      <w:sz w:val="28"/>
                      <w:szCs w:val="28"/>
                    </w:rPr>
                    <w:t>»</w:t>
                  </w:r>
                  <w:r w:rsidR="001F7105" w:rsidRPr="00651CAB">
                    <w:rPr>
                      <w:sz w:val="28"/>
                      <w:szCs w:val="28"/>
                    </w:rPr>
                    <w:t xml:space="preserve"> </w:t>
                  </w:r>
                </w:p>
                <w:p w14:paraId="28F7DC12" w14:textId="7A6D390B" w:rsidR="00766A4D" w:rsidRPr="00651CAB" w:rsidRDefault="001F7105" w:rsidP="00315237">
                  <w:pPr>
                    <w:spacing w:line="360" w:lineRule="auto"/>
                    <w:jc w:val="center"/>
                    <w:rPr>
                      <w:sz w:val="28"/>
                      <w:szCs w:val="28"/>
                    </w:rPr>
                  </w:pPr>
                  <w:r w:rsidRPr="00651CAB">
                    <w:rPr>
                      <w:sz w:val="28"/>
                      <w:szCs w:val="28"/>
                    </w:rPr>
                    <w:t>Вербальная оригинальность</w:t>
                  </w:r>
                </w:p>
              </w:tc>
              <w:tc>
                <w:tcPr>
                  <w:tcW w:w="3686" w:type="dxa"/>
                </w:tcPr>
                <w:p w14:paraId="6E9AD660" w14:textId="77777777" w:rsidR="002D006A" w:rsidRPr="00651CAB" w:rsidRDefault="00586156" w:rsidP="00315237">
                  <w:pPr>
                    <w:spacing w:line="360" w:lineRule="auto"/>
                    <w:jc w:val="center"/>
                    <w:rPr>
                      <w:sz w:val="28"/>
                      <w:szCs w:val="28"/>
                    </w:rPr>
                  </w:pPr>
                  <w:r w:rsidRPr="00651CAB">
                    <w:rPr>
                      <w:sz w:val="28"/>
                      <w:szCs w:val="28"/>
                    </w:rPr>
                    <w:t>«</w:t>
                  </w:r>
                  <w:r w:rsidR="00766A4D" w:rsidRPr="00651CAB">
                    <w:rPr>
                      <w:sz w:val="28"/>
                      <w:szCs w:val="28"/>
                    </w:rPr>
                    <w:t>ВР</w:t>
                  </w:r>
                  <w:r w:rsidRPr="00651CAB">
                    <w:rPr>
                      <w:sz w:val="28"/>
                      <w:szCs w:val="28"/>
                    </w:rPr>
                    <w:t>»</w:t>
                  </w:r>
                  <w:r w:rsidR="001F7105" w:rsidRPr="00651CAB">
                    <w:rPr>
                      <w:sz w:val="28"/>
                      <w:szCs w:val="28"/>
                    </w:rPr>
                    <w:t xml:space="preserve"> </w:t>
                  </w:r>
                </w:p>
                <w:p w14:paraId="47C257A2" w14:textId="64B0D2FB" w:rsidR="00766A4D" w:rsidRPr="00651CAB" w:rsidRDefault="001F7105" w:rsidP="00315237">
                  <w:pPr>
                    <w:spacing w:line="360" w:lineRule="auto"/>
                    <w:jc w:val="center"/>
                    <w:rPr>
                      <w:sz w:val="28"/>
                      <w:szCs w:val="28"/>
                    </w:rPr>
                  </w:pPr>
                  <w:r w:rsidRPr="00651CAB">
                    <w:rPr>
                      <w:sz w:val="28"/>
                      <w:szCs w:val="28"/>
                    </w:rPr>
                    <w:t>Вербальная разработанность</w:t>
                  </w:r>
                </w:p>
              </w:tc>
            </w:tr>
            <w:tr w:rsidR="00766A4D" w:rsidRPr="00651CAB" w14:paraId="792A6CB0" w14:textId="77777777" w:rsidTr="002D1F29">
              <w:trPr>
                <w:trHeight w:val="156"/>
              </w:trPr>
              <w:tc>
                <w:tcPr>
                  <w:tcW w:w="1854" w:type="dxa"/>
                </w:tcPr>
                <w:p w14:paraId="3790EBD1" w14:textId="05B4ED53" w:rsidR="00766A4D" w:rsidRPr="00651CAB" w:rsidRDefault="00766A4D" w:rsidP="00315237">
                  <w:pPr>
                    <w:spacing w:line="360" w:lineRule="auto"/>
                    <w:jc w:val="both"/>
                    <w:rPr>
                      <w:sz w:val="28"/>
                      <w:szCs w:val="28"/>
                    </w:rPr>
                  </w:pPr>
                  <w:r w:rsidRPr="00651CAB">
                    <w:rPr>
                      <w:sz w:val="28"/>
                      <w:szCs w:val="28"/>
                    </w:rPr>
                    <w:t xml:space="preserve">Группа </w:t>
                  </w:r>
                </w:p>
              </w:tc>
              <w:tc>
                <w:tcPr>
                  <w:tcW w:w="3846" w:type="dxa"/>
                </w:tcPr>
                <w:p w14:paraId="4DB374E3" w14:textId="77777777" w:rsidR="00766A4D" w:rsidRPr="00651CAB" w:rsidRDefault="00766A4D" w:rsidP="00315237">
                  <w:pPr>
                    <w:spacing w:line="360" w:lineRule="auto"/>
                    <w:jc w:val="center"/>
                    <w:rPr>
                      <w:b/>
                      <w:bCs/>
                      <w:sz w:val="28"/>
                      <w:szCs w:val="28"/>
                    </w:rPr>
                  </w:pPr>
                  <w:r w:rsidRPr="00651CAB">
                    <w:rPr>
                      <w:sz w:val="28"/>
                      <w:szCs w:val="28"/>
                      <w:lang w:val="en-GB"/>
                    </w:rPr>
                    <w:t>p</w:t>
                  </w:r>
                </w:p>
              </w:tc>
              <w:tc>
                <w:tcPr>
                  <w:tcW w:w="3686" w:type="dxa"/>
                </w:tcPr>
                <w:p w14:paraId="7897F8A3" w14:textId="77777777" w:rsidR="00766A4D" w:rsidRPr="00651CAB" w:rsidRDefault="00766A4D" w:rsidP="00315237">
                  <w:pPr>
                    <w:spacing w:line="360" w:lineRule="auto"/>
                    <w:jc w:val="center"/>
                    <w:rPr>
                      <w:b/>
                      <w:bCs/>
                      <w:sz w:val="28"/>
                      <w:szCs w:val="28"/>
                    </w:rPr>
                  </w:pPr>
                  <w:r w:rsidRPr="00651CAB">
                    <w:rPr>
                      <w:sz w:val="28"/>
                      <w:szCs w:val="28"/>
                      <w:lang w:val="en-GB"/>
                    </w:rPr>
                    <w:t>p</w:t>
                  </w:r>
                </w:p>
              </w:tc>
            </w:tr>
            <w:tr w:rsidR="00766A4D" w:rsidRPr="00651CAB" w14:paraId="78D9423F" w14:textId="77777777" w:rsidTr="002D1F29">
              <w:tc>
                <w:tcPr>
                  <w:tcW w:w="1854" w:type="dxa"/>
                </w:tcPr>
                <w:p w14:paraId="6B98964B" w14:textId="7C606253" w:rsidR="00766A4D" w:rsidRPr="00651CAB" w:rsidRDefault="00586156" w:rsidP="00315237">
                  <w:pPr>
                    <w:spacing w:line="360" w:lineRule="auto"/>
                    <w:jc w:val="both"/>
                    <w:rPr>
                      <w:sz w:val="28"/>
                      <w:szCs w:val="28"/>
                    </w:rPr>
                  </w:pPr>
                  <w:r w:rsidRPr="00651CAB">
                    <w:rPr>
                      <w:sz w:val="28"/>
                      <w:szCs w:val="28"/>
                    </w:rPr>
                    <w:t>«</w:t>
                  </w:r>
                  <w:r w:rsidR="00766A4D" w:rsidRPr="00651CAB">
                    <w:rPr>
                      <w:sz w:val="28"/>
                      <w:szCs w:val="28"/>
                    </w:rPr>
                    <w:t>ИО</w:t>
                  </w:r>
                  <w:r w:rsidRPr="00651CAB">
                    <w:rPr>
                      <w:sz w:val="28"/>
                      <w:szCs w:val="28"/>
                    </w:rPr>
                    <w:t>»</w:t>
                  </w:r>
                  <w:r w:rsidR="00766A4D" w:rsidRPr="00651CAB">
                    <w:rPr>
                      <w:sz w:val="28"/>
                      <w:szCs w:val="28"/>
                    </w:rPr>
                    <w:t>-</w:t>
                  </w:r>
                  <w:r w:rsidRPr="00651CAB">
                    <w:rPr>
                      <w:sz w:val="28"/>
                      <w:szCs w:val="28"/>
                    </w:rPr>
                    <w:t>«</w:t>
                  </w:r>
                  <w:r w:rsidR="00766A4D" w:rsidRPr="00651CAB">
                    <w:rPr>
                      <w:sz w:val="28"/>
                      <w:szCs w:val="28"/>
                    </w:rPr>
                    <w:t>ХО</w:t>
                  </w:r>
                  <w:r w:rsidRPr="00651CAB">
                    <w:rPr>
                      <w:sz w:val="28"/>
                      <w:szCs w:val="28"/>
                    </w:rPr>
                    <w:t>»</w:t>
                  </w:r>
                </w:p>
              </w:tc>
              <w:tc>
                <w:tcPr>
                  <w:tcW w:w="3846" w:type="dxa"/>
                </w:tcPr>
                <w:p w14:paraId="57CAACE9" w14:textId="4B169C72" w:rsidR="00766A4D" w:rsidRPr="00651CAB" w:rsidRDefault="00766A4D" w:rsidP="00315237">
                  <w:pPr>
                    <w:spacing w:line="360" w:lineRule="auto"/>
                    <w:jc w:val="center"/>
                    <w:rPr>
                      <w:sz w:val="28"/>
                      <w:szCs w:val="28"/>
                    </w:rPr>
                  </w:pPr>
                  <w:r w:rsidRPr="00651CAB">
                    <w:rPr>
                      <w:sz w:val="28"/>
                      <w:szCs w:val="28"/>
                    </w:rPr>
                    <w:t>0,00</w:t>
                  </w:r>
                </w:p>
              </w:tc>
              <w:tc>
                <w:tcPr>
                  <w:tcW w:w="3686" w:type="dxa"/>
                </w:tcPr>
                <w:p w14:paraId="1558559E" w14:textId="77777777" w:rsidR="00766A4D" w:rsidRPr="00651CAB" w:rsidRDefault="00766A4D" w:rsidP="00315237">
                  <w:pPr>
                    <w:spacing w:line="360" w:lineRule="auto"/>
                    <w:jc w:val="center"/>
                    <w:rPr>
                      <w:sz w:val="28"/>
                      <w:szCs w:val="28"/>
                    </w:rPr>
                  </w:pPr>
                  <w:r w:rsidRPr="00651CAB">
                    <w:rPr>
                      <w:sz w:val="28"/>
                      <w:szCs w:val="28"/>
                    </w:rPr>
                    <w:t>0,20</w:t>
                  </w:r>
                </w:p>
              </w:tc>
            </w:tr>
            <w:tr w:rsidR="00766A4D" w:rsidRPr="00651CAB" w14:paraId="6E9ED54E" w14:textId="77777777" w:rsidTr="002D1F29">
              <w:tc>
                <w:tcPr>
                  <w:tcW w:w="1854" w:type="dxa"/>
                </w:tcPr>
                <w:p w14:paraId="41CF5F67" w14:textId="28BF24BF" w:rsidR="00766A4D" w:rsidRPr="00651CAB" w:rsidRDefault="00586156" w:rsidP="00315237">
                  <w:pPr>
                    <w:spacing w:line="360" w:lineRule="auto"/>
                    <w:jc w:val="both"/>
                    <w:rPr>
                      <w:sz w:val="28"/>
                      <w:szCs w:val="28"/>
                    </w:rPr>
                  </w:pPr>
                  <w:r w:rsidRPr="00651CAB">
                    <w:rPr>
                      <w:sz w:val="28"/>
                      <w:szCs w:val="28"/>
                    </w:rPr>
                    <w:t>«</w:t>
                  </w:r>
                  <w:r w:rsidR="00766A4D" w:rsidRPr="00651CAB">
                    <w:rPr>
                      <w:sz w:val="28"/>
                      <w:szCs w:val="28"/>
                    </w:rPr>
                    <w:t>ИО</w:t>
                  </w:r>
                  <w:r w:rsidRPr="00651CAB">
                    <w:rPr>
                      <w:sz w:val="28"/>
                      <w:szCs w:val="28"/>
                    </w:rPr>
                    <w:t>»</w:t>
                  </w:r>
                  <w:r w:rsidR="00766A4D" w:rsidRPr="00651CAB">
                    <w:rPr>
                      <w:sz w:val="28"/>
                      <w:szCs w:val="28"/>
                    </w:rPr>
                    <w:t>-</w:t>
                  </w:r>
                  <w:r w:rsidRPr="00651CAB">
                    <w:rPr>
                      <w:sz w:val="28"/>
                      <w:szCs w:val="28"/>
                    </w:rPr>
                    <w:t>«</w:t>
                  </w:r>
                  <w:r w:rsidR="00766A4D" w:rsidRPr="00651CAB">
                    <w:rPr>
                      <w:sz w:val="28"/>
                      <w:szCs w:val="28"/>
                    </w:rPr>
                    <w:t>Н</w:t>
                  </w:r>
                  <w:r w:rsidRPr="00651CAB">
                    <w:rPr>
                      <w:sz w:val="28"/>
                      <w:szCs w:val="28"/>
                    </w:rPr>
                    <w:t>»</w:t>
                  </w:r>
                </w:p>
              </w:tc>
              <w:tc>
                <w:tcPr>
                  <w:tcW w:w="3846" w:type="dxa"/>
                </w:tcPr>
                <w:p w14:paraId="4B8BB747" w14:textId="77777777" w:rsidR="00766A4D" w:rsidRPr="00651CAB" w:rsidRDefault="00766A4D" w:rsidP="00315237">
                  <w:pPr>
                    <w:spacing w:line="360" w:lineRule="auto"/>
                    <w:jc w:val="center"/>
                    <w:rPr>
                      <w:sz w:val="28"/>
                      <w:szCs w:val="28"/>
                    </w:rPr>
                  </w:pPr>
                  <w:r w:rsidRPr="00651CAB">
                    <w:rPr>
                      <w:sz w:val="28"/>
                      <w:szCs w:val="28"/>
                    </w:rPr>
                    <w:t>0,09</w:t>
                  </w:r>
                </w:p>
              </w:tc>
              <w:tc>
                <w:tcPr>
                  <w:tcW w:w="3686" w:type="dxa"/>
                </w:tcPr>
                <w:p w14:paraId="4A02F5DC" w14:textId="73621B7E" w:rsidR="00766A4D" w:rsidRPr="00651CAB" w:rsidRDefault="00390840" w:rsidP="00315237">
                  <w:pPr>
                    <w:spacing w:line="360" w:lineRule="auto"/>
                    <w:jc w:val="center"/>
                    <w:rPr>
                      <w:sz w:val="28"/>
                      <w:szCs w:val="28"/>
                    </w:rPr>
                  </w:pPr>
                  <w:r w:rsidRPr="00651CAB">
                    <w:rPr>
                      <w:sz w:val="28"/>
                      <w:szCs w:val="28"/>
                    </w:rPr>
                    <w:t>0,00</w:t>
                  </w:r>
                </w:p>
              </w:tc>
            </w:tr>
            <w:tr w:rsidR="00766A4D" w:rsidRPr="00651CAB" w14:paraId="3A076F72" w14:textId="77777777" w:rsidTr="002D1F29">
              <w:tc>
                <w:tcPr>
                  <w:tcW w:w="1854" w:type="dxa"/>
                </w:tcPr>
                <w:p w14:paraId="5E6A101D" w14:textId="6E0F4437" w:rsidR="00766A4D" w:rsidRPr="00651CAB" w:rsidRDefault="00586156" w:rsidP="00315237">
                  <w:pPr>
                    <w:spacing w:line="360" w:lineRule="auto"/>
                    <w:jc w:val="both"/>
                    <w:rPr>
                      <w:sz w:val="28"/>
                      <w:szCs w:val="28"/>
                    </w:rPr>
                  </w:pPr>
                  <w:r w:rsidRPr="00651CAB">
                    <w:rPr>
                      <w:sz w:val="28"/>
                      <w:szCs w:val="28"/>
                    </w:rPr>
                    <w:t>«</w:t>
                  </w:r>
                  <w:r w:rsidR="00766A4D" w:rsidRPr="00651CAB">
                    <w:rPr>
                      <w:sz w:val="28"/>
                      <w:szCs w:val="28"/>
                    </w:rPr>
                    <w:t>ХО</w:t>
                  </w:r>
                  <w:r w:rsidRPr="00651CAB">
                    <w:rPr>
                      <w:sz w:val="28"/>
                      <w:szCs w:val="28"/>
                    </w:rPr>
                    <w:t>»</w:t>
                  </w:r>
                  <w:r w:rsidR="00766A4D" w:rsidRPr="00651CAB">
                    <w:rPr>
                      <w:sz w:val="28"/>
                      <w:szCs w:val="28"/>
                    </w:rPr>
                    <w:t>-</w:t>
                  </w:r>
                  <w:r w:rsidRPr="00651CAB">
                    <w:rPr>
                      <w:sz w:val="28"/>
                      <w:szCs w:val="28"/>
                    </w:rPr>
                    <w:t>«</w:t>
                  </w:r>
                  <w:r w:rsidR="00766A4D" w:rsidRPr="00651CAB">
                    <w:rPr>
                      <w:sz w:val="28"/>
                      <w:szCs w:val="28"/>
                    </w:rPr>
                    <w:t>Н</w:t>
                  </w:r>
                  <w:r w:rsidRPr="00651CAB">
                    <w:rPr>
                      <w:sz w:val="28"/>
                      <w:szCs w:val="28"/>
                    </w:rPr>
                    <w:t>»</w:t>
                  </w:r>
                </w:p>
              </w:tc>
              <w:tc>
                <w:tcPr>
                  <w:tcW w:w="3846" w:type="dxa"/>
                </w:tcPr>
                <w:p w14:paraId="25F90F44" w14:textId="77777777" w:rsidR="00766A4D" w:rsidRPr="00651CAB" w:rsidRDefault="00766A4D" w:rsidP="00315237">
                  <w:pPr>
                    <w:spacing w:line="360" w:lineRule="auto"/>
                    <w:jc w:val="center"/>
                    <w:rPr>
                      <w:sz w:val="28"/>
                      <w:szCs w:val="28"/>
                    </w:rPr>
                  </w:pPr>
                  <w:r w:rsidRPr="00651CAB">
                    <w:rPr>
                      <w:sz w:val="28"/>
                      <w:szCs w:val="28"/>
                    </w:rPr>
                    <w:t>0,17</w:t>
                  </w:r>
                </w:p>
              </w:tc>
              <w:tc>
                <w:tcPr>
                  <w:tcW w:w="3686" w:type="dxa"/>
                </w:tcPr>
                <w:p w14:paraId="5ECB584D" w14:textId="15C5B480" w:rsidR="00766A4D" w:rsidRPr="00651CAB" w:rsidRDefault="00766A4D" w:rsidP="00315237">
                  <w:pPr>
                    <w:spacing w:line="360" w:lineRule="auto"/>
                    <w:jc w:val="center"/>
                    <w:rPr>
                      <w:sz w:val="28"/>
                      <w:szCs w:val="28"/>
                    </w:rPr>
                  </w:pPr>
                  <w:r w:rsidRPr="00651CAB">
                    <w:rPr>
                      <w:sz w:val="28"/>
                      <w:szCs w:val="28"/>
                    </w:rPr>
                    <w:t>0,04</w:t>
                  </w:r>
                </w:p>
              </w:tc>
            </w:tr>
          </w:tbl>
          <w:p w14:paraId="4A4B2A5A" w14:textId="4D394D39"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586156" w:rsidRPr="00651CAB">
              <w:rPr>
                <w:i/>
                <w:iCs/>
                <w:sz w:val="28"/>
                <w:szCs w:val="28"/>
              </w:rPr>
              <w:t>«ИО» — группа с интеллектуальной одаренностью, «ХО» — группа с художественно-изобразительной одаренностью, «Н» — нормотипичная группа</w:t>
            </w:r>
            <w:r w:rsidRPr="00651CAB">
              <w:rPr>
                <w:i/>
                <w:iCs/>
                <w:sz w:val="28"/>
                <w:szCs w:val="28"/>
              </w:rPr>
              <w:t xml:space="preserve">; </w:t>
            </w:r>
            <w:r w:rsidR="00F42304" w:rsidRPr="00651CAB">
              <w:rPr>
                <w:i/>
                <w:iCs/>
                <w:sz w:val="28"/>
                <w:szCs w:val="28"/>
              </w:rPr>
              <w:t>учтена поправка Бонферрони</w:t>
            </w:r>
            <w:r w:rsidR="009F3D37" w:rsidRPr="00651CAB">
              <w:rPr>
                <w:i/>
                <w:iCs/>
                <w:sz w:val="28"/>
                <w:szCs w:val="28"/>
              </w:rPr>
              <w:t>.</w:t>
            </w:r>
          </w:p>
          <w:p w14:paraId="40A4928A" w14:textId="5AB8D0FD" w:rsidR="00586156" w:rsidRPr="00651CAB" w:rsidRDefault="00586156" w:rsidP="00315237">
            <w:pPr>
              <w:spacing w:line="360" w:lineRule="auto"/>
              <w:jc w:val="both"/>
              <w:rPr>
                <w:i/>
                <w:iCs/>
                <w:sz w:val="28"/>
                <w:szCs w:val="28"/>
              </w:rPr>
            </w:pPr>
          </w:p>
        </w:tc>
      </w:tr>
    </w:tbl>
    <w:p w14:paraId="20E35E30" w14:textId="6F2B0056" w:rsidR="00766A4D" w:rsidRDefault="00766A4D" w:rsidP="00315237">
      <w:pPr>
        <w:adjustRightInd w:val="0"/>
        <w:spacing w:line="360" w:lineRule="auto"/>
        <w:ind w:firstLine="708"/>
        <w:jc w:val="both"/>
        <w:rPr>
          <w:sz w:val="28"/>
          <w:szCs w:val="28"/>
        </w:rPr>
      </w:pPr>
      <w:r w:rsidRPr="00651CAB">
        <w:rPr>
          <w:sz w:val="28"/>
          <w:szCs w:val="28"/>
        </w:rPr>
        <w:lastRenderedPageBreak/>
        <w:t xml:space="preserve">Согласно таблицам </w:t>
      </w:r>
      <w:r w:rsidR="009F3D37" w:rsidRPr="00651CAB">
        <w:rPr>
          <w:sz w:val="28"/>
          <w:szCs w:val="28"/>
        </w:rPr>
        <w:t>9</w:t>
      </w:r>
      <w:r w:rsidRPr="00651CAB">
        <w:rPr>
          <w:sz w:val="28"/>
          <w:szCs w:val="28"/>
        </w:rPr>
        <w:t xml:space="preserve"> и </w:t>
      </w:r>
      <w:r w:rsidR="009F3D37" w:rsidRPr="00651CAB">
        <w:rPr>
          <w:sz w:val="28"/>
          <w:szCs w:val="28"/>
        </w:rPr>
        <w:t>10</w:t>
      </w:r>
      <w:r w:rsidRPr="00651CAB">
        <w:rPr>
          <w:sz w:val="28"/>
          <w:szCs w:val="28"/>
        </w:rPr>
        <w:t xml:space="preserve">, </w:t>
      </w:r>
      <w:r w:rsidR="009F3D37" w:rsidRPr="00651CAB">
        <w:rPr>
          <w:sz w:val="28"/>
          <w:szCs w:val="28"/>
        </w:rPr>
        <w:t>в</w:t>
      </w:r>
      <w:r w:rsidRPr="00651CAB">
        <w:rPr>
          <w:sz w:val="28"/>
          <w:szCs w:val="28"/>
        </w:rPr>
        <w:t xml:space="preserve"> пятом </w:t>
      </w:r>
      <w:r w:rsidR="009F3D37" w:rsidRPr="00651CAB">
        <w:rPr>
          <w:sz w:val="28"/>
          <w:szCs w:val="28"/>
        </w:rPr>
        <w:t>классе</w:t>
      </w:r>
      <w:r w:rsidRPr="00651CAB">
        <w:rPr>
          <w:sz w:val="28"/>
          <w:szCs w:val="28"/>
        </w:rPr>
        <w:t xml:space="preserve"> у младших подростков в группе с интеллектуальной одаренностью </w:t>
      </w:r>
      <w:r w:rsidR="00586156" w:rsidRPr="00651CAB">
        <w:rPr>
          <w:sz w:val="28"/>
          <w:szCs w:val="28"/>
        </w:rPr>
        <w:t>«</w:t>
      </w:r>
      <w:r w:rsidRPr="00651CAB">
        <w:rPr>
          <w:sz w:val="28"/>
          <w:szCs w:val="28"/>
        </w:rPr>
        <w:t>ИО</w:t>
      </w:r>
      <w:r w:rsidR="00586156" w:rsidRPr="00651CAB">
        <w:rPr>
          <w:sz w:val="28"/>
          <w:szCs w:val="28"/>
        </w:rPr>
        <w:t>»</w:t>
      </w:r>
      <w:r w:rsidRPr="00651CAB">
        <w:rPr>
          <w:sz w:val="28"/>
          <w:szCs w:val="28"/>
        </w:rPr>
        <w:t xml:space="preserve"> общий показатель вербальной креативности </w:t>
      </w:r>
      <w:r w:rsidR="00586156" w:rsidRPr="00651CAB">
        <w:rPr>
          <w:sz w:val="28"/>
          <w:szCs w:val="28"/>
        </w:rPr>
        <w:t>«</w:t>
      </w:r>
      <w:r w:rsidRPr="00651CAB">
        <w:rPr>
          <w:sz w:val="28"/>
          <w:szCs w:val="28"/>
        </w:rPr>
        <w:t>ВКР</w:t>
      </w:r>
      <w:r w:rsidR="00586156" w:rsidRPr="00651CAB">
        <w:rPr>
          <w:sz w:val="28"/>
          <w:szCs w:val="28"/>
        </w:rPr>
        <w:t>»,</w:t>
      </w:r>
      <w:r w:rsidRPr="00651CAB">
        <w:rPr>
          <w:sz w:val="28"/>
          <w:szCs w:val="28"/>
        </w:rPr>
        <w:t xml:space="preserve"> </w:t>
      </w:r>
      <w:r w:rsidR="00586156" w:rsidRPr="00651CAB">
        <w:rPr>
          <w:sz w:val="28"/>
          <w:szCs w:val="28"/>
        </w:rPr>
        <w:t xml:space="preserve">вербальная </w:t>
      </w:r>
      <w:r w:rsidRPr="00651CAB">
        <w:rPr>
          <w:sz w:val="28"/>
          <w:szCs w:val="28"/>
        </w:rPr>
        <w:t xml:space="preserve">беглость </w:t>
      </w:r>
      <w:r w:rsidR="00586156" w:rsidRPr="00651CAB">
        <w:rPr>
          <w:sz w:val="28"/>
          <w:szCs w:val="28"/>
        </w:rPr>
        <w:t>«</w:t>
      </w:r>
      <w:r w:rsidRPr="00651CAB">
        <w:rPr>
          <w:sz w:val="28"/>
          <w:szCs w:val="28"/>
        </w:rPr>
        <w:t>ВБ</w:t>
      </w:r>
      <w:r w:rsidR="00586156" w:rsidRPr="00651CAB">
        <w:rPr>
          <w:sz w:val="28"/>
          <w:szCs w:val="28"/>
        </w:rPr>
        <w:t>»</w:t>
      </w:r>
      <w:r w:rsidRPr="00651CAB">
        <w:rPr>
          <w:sz w:val="28"/>
          <w:szCs w:val="28"/>
        </w:rPr>
        <w:t xml:space="preserve">, гибкость </w:t>
      </w:r>
      <w:r w:rsidR="00586156" w:rsidRPr="00651CAB">
        <w:rPr>
          <w:sz w:val="28"/>
          <w:szCs w:val="28"/>
        </w:rPr>
        <w:t>«</w:t>
      </w:r>
      <w:r w:rsidRPr="00651CAB">
        <w:rPr>
          <w:sz w:val="28"/>
          <w:szCs w:val="28"/>
        </w:rPr>
        <w:t>ВГ</w:t>
      </w:r>
      <w:r w:rsidR="00586156" w:rsidRPr="00651CAB">
        <w:rPr>
          <w:sz w:val="28"/>
          <w:szCs w:val="28"/>
        </w:rPr>
        <w:t>»</w:t>
      </w:r>
      <w:r w:rsidRPr="00651CAB">
        <w:rPr>
          <w:sz w:val="28"/>
          <w:szCs w:val="28"/>
        </w:rPr>
        <w:t xml:space="preserve"> и оригинальность </w:t>
      </w:r>
      <w:r w:rsidR="00586156" w:rsidRPr="00651CAB">
        <w:rPr>
          <w:sz w:val="28"/>
          <w:szCs w:val="28"/>
        </w:rPr>
        <w:t>«</w:t>
      </w:r>
      <w:r w:rsidRPr="00651CAB">
        <w:rPr>
          <w:sz w:val="28"/>
          <w:szCs w:val="28"/>
        </w:rPr>
        <w:t>ВО</w:t>
      </w:r>
      <w:r w:rsidR="00586156" w:rsidRPr="00651CAB">
        <w:rPr>
          <w:sz w:val="28"/>
          <w:szCs w:val="28"/>
        </w:rPr>
        <w:t>»</w:t>
      </w:r>
      <w:r w:rsidRPr="00651CAB">
        <w:rPr>
          <w:sz w:val="28"/>
          <w:szCs w:val="28"/>
        </w:rPr>
        <w:t xml:space="preserve"> значимо выше, чем у их </w:t>
      </w:r>
      <w:r w:rsidR="00586156" w:rsidRPr="00651CAB">
        <w:rPr>
          <w:sz w:val="28"/>
          <w:szCs w:val="28"/>
        </w:rPr>
        <w:t xml:space="preserve">сверстников с </w:t>
      </w:r>
      <w:r w:rsidRPr="00651CAB">
        <w:rPr>
          <w:sz w:val="28"/>
          <w:szCs w:val="28"/>
        </w:rPr>
        <w:t>художественно</w:t>
      </w:r>
      <w:r w:rsidR="00586156" w:rsidRPr="00651CAB">
        <w:rPr>
          <w:sz w:val="28"/>
          <w:szCs w:val="28"/>
        </w:rPr>
        <w:t>-изобразительной</w:t>
      </w:r>
      <w:r w:rsidRPr="00651CAB">
        <w:rPr>
          <w:sz w:val="28"/>
          <w:szCs w:val="28"/>
        </w:rPr>
        <w:t xml:space="preserve"> одарённ</w:t>
      </w:r>
      <w:r w:rsidR="00586156" w:rsidRPr="00651CAB">
        <w:rPr>
          <w:sz w:val="28"/>
          <w:szCs w:val="28"/>
        </w:rPr>
        <w:t>остью</w:t>
      </w:r>
      <w:r w:rsidRPr="00651CAB">
        <w:rPr>
          <w:sz w:val="28"/>
          <w:szCs w:val="28"/>
        </w:rPr>
        <w:t xml:space="preserve"> </w:t>
      </w:r>
      <w:r w:rsidR="00586156" w:rsidRPr="00651CAB">
        <w:rPr>
          <w:sz w:val="28"/>
          <w:szCs w:val="28"/>
        </w:rPr>
        <w:t>«</w:t>
      </w:r>
      <w:r w:rsidRPr="00651CAB">
        <w:rPr>
          <w:sz w:val="28"/>
          <w:szCs w:val="28"/>
        </w:rPr>
        <w:t>ХО</w:t>
      </w:r>
      <w:r w:rsidR="00586156" w:rsidRPr="00651CAB">
        <w:rPr>
          <w:sz w:val="28"/>
          <w:szCs w:val="28"/>
        </w:rPr>
        <w:t>»</w:t>
      </w:r>
      <w:r w:rsidRPr="00651CAB">
        <w:rPr>
          <w:sz w:val="28"/>
          <w:szCs w:val="28"/>
        </w:rPr>
        <w:t xml:space="preserve"> (</w:t>
      </w:r>
      <w:r w:rsidRPr="00651CAB">
        <w:rPr>
          <w:sz w:val="28"/>
          <w:szCs w:val="28"/>
          <w:lang w:val="en-GB"/>
        </w:rPr>
        <w:t>p</w:t>
      </w:r>
      <w:r w:rsidRPr="00651CAB">
        <w:rPr>
          <w:sz w:val="28"/>
          <w:szCs w:val="28"/>
        </w:rPr>
        <w:t xml:space="preserve">=0,03, </w:t>
      </w:r>
      <w:r w:rsidRPr="00651CAB">
        <w:rPr>
          <w:sz w:val="28"/>
          <w:szCs w:val="28"/>
          <w:lang w:val="en-GB"/>
        </w:rPr>
        <w:t>p</w:t>
      </w:r>
      <w:r w:rsidRPr="00651CAB">
        <w:rPr>
          <w:sz w:val="28"/>
          <w:szCs w:val="28"/>
        </w:rPr>
        <w:t>=0,0</w:t>
      </w:r>
      <w:r w:rsidR="00390840" w:rsidRPr="00651CAB">
        <w:rPr>
          <w:sz w:val="28"/>
          <w:szCs w:val="28"/>
        </w:rPr>
        <w:t>1</w:t>
      </w:r>
      <w:r w:rsidRPr="00651CAB">
        <w:rPr>
          <w:sz w:val="28"/>
          <w:szCs w:val="28"/>
        </w:rPr>
        <w:t xml:space="preserve">, </w:t>
      </w:r>
      <w:r w:rsidRPr="00651CAB">
        <w:rPr>
          <w:sz w:val="28"/>
          <w:szCs w:val="28"/>
          <w:lang w:val="en-GB"/>
        </w:rPr>
        <w:t>p</w:t>
      </w:r>
      <w:r w:rsidRPr="00651CAB">
        <w:rPr>
          <w:sz w:val="28"/>
          <w:szCs w:val="28"/>
        </w:rPr>
        <w:t xml:space="preserve">=0,00 и  </w:t>
      </w:r>
      <w:r w:rsidRPr="00651CAB">
        <w:rPr>
          <w:sz w:val="28"/>
          <w:szCs w:val="28"/>
          <w:lang w:val="en-GB"/>
        </w:rPr>
        <w:t>p</w:t>
      </w:r>
      <w:r w:rsidRPr="00651CAB">
        <w:rPr>
          <w:sz w:val="28"/>
          <w:szCs w:val="28"/>
        </w:rPr>
        <w:t xml:space="preserve">=0,00 соответственно). При этом статистически значимых различий по данным показателям между интеллектуально одаренными младшими подростками </w:t>
      </w:r>
      <w:r w:rsidR="00586156" w:rsidRPr="00651CAB">
        <w:rPr>
          <w:sz w:val="28"/>
          <w:szCs w:val="28"/>
        </w:rPr>
        <w:t>«</w:t>
      </w:r>
      <w:r w:rsidRPr="00651CAB">
        <w:rPr>
          <w:sz w:val="28"/>
          <w:szCs w:val="28"/>
        </w:rPr>
        <w:t>ИО</w:t>
      </w:r>
      <w:r w:rsidR="00586156" w:rsidRPr="00651CAB">
        <w:rPr>
          <w:sz w:val="28"/>
          <w:szCs w:val="28"/>
        </w:rPr>
        <w:t>»</w:t>
      </w:r>
      <w:r w:rsidRPr="00651CAB">
        <w:rPr>
          <w:sz w:val="28"/>
          <w:szCs w:val="28"/>
        </w:rPr>
        <w:t xml:space="preserve"> и их сверстниками из нормотипичной группы </w:t>
      </w:r>
      <w:r w:rsidR="00586156" w:rsidRPr="00651CAB">
        <w:rPr>
          <w:sz w:val="28"/>
          <w:szCs w:val="28"/>
        </w:rPr>
        <w:t>«</w:t>
      </w:r>
      <w:r w:rsidRPr="00651CAB">
        <w:rPr>
          <w:sz w:val="28"/>
          <w:szCs w:val="28"/>
        </w:rPr>
        <w:t>Н</w:t>
      </w:r>
      <w:r w:rsidR="00586156" w:rsidRPr="00651CAB">
        <w:rPr>
          <w:sz w:val="28"/>
          <w:szCs w:val="28"/>
        </w:rPr>
        <w:t>»</w:t>
      </w:r>
      <w:r w:rsidRPr="00651CAB">
        <w:rPr>
          <w:sz w:val="28"/>
          <w:szCs w:val="28"/>
        </w:rPr>
        <w:t xml:space="preserve"> не обнаружено. Межгрупповые различия по данным показателям </w:t>
      </w:r>
      <w:r w:rsidR="009F3D37" w:rsidRPr="00651CAB">
        <w:rPr>
          <w:sz w:val="28"/>
          <w:szCs w:val="28"/>
        </w:rPr>
        <w:t xml:space="preserve">креативности </w:t>
      </w:r>
      <w:r w:rsidRPr="00651CAB">
        <w:rPr>
          <w:sz w:val="28"/>
          <w:szCs w:val="28"/>
        </w:rPr>
        <w:t>между младшими подростками в группе с художественно</w:t>
      </w:r>
      <w:r w:rsidR="00586156" w:rsidRPr="00651CAB">
        <w:rPr>
          <w:sz w:val="28"/>
          <w:szCs w:val="28"/>
        </w:rPr>
        <w:t>-изобразительной</w:t>
      </w:r>
      <w:r w:rsidRPr="00651CAB">
        <w:rPr>
          <w:sz w:val="28"/>
          <w:szCs w:val="28"/>
        </w:rPr>
        <w:t xml:space="preserve"> одаренностью </w:t>
      </w:r>
      <w:r w:rsidR="008837AC" w:rsidRPr="00651CAB">
        <w:rPr>
          <w:sz w:val="28"/>
          <w:szCs w:val="28"/>
        </w:rPr>
        <w:t xml:space="preserve">«ХО» </w:t>
      </w:r>
      <w:r w:rsidRPr="00651CAB">
        <w:rPr>
          <w:sz w:val="28"/>
          <w:szCs w:val="28"/>
        </w:rPr>
        <w:t xml:space="preserve">и их сверстниками из нормотипичной группы </w:t>
      </w:r>
      <w:r w:rsidR="008837AC" w:rsidRPr="00651CAB">
        <w:rPr>
          <w:sz w:val="28"/>
          <w:szCs w:val="28"/>
        </w:rPr>
        <w:t xml:space="preserve">«Н» </w:t>
      </w:r>
      <w:r w:rsidRPr="00651CAB">
        <w:rPr>
          <w:sz w:val="28"/>
          <w:szCs w:val="28"/>
        </w:rPr>
        <w:t>также статистически не значимы.</w:t>
      </w:r>
      <w:r w:rsidRPr="00651CAB">
        <w:rPr>
          <w:sz w:val="28"/>
          <w:szCs w:val="28"/>
        </w:rPr>
        <w:tab/>
      </w:r>
      <w:r w:rsidRPr="00651CAB">
        <w:rPr>
          <w:sz w:val="28"/>
          <w:szCs w:val="28"/>
        </w:rPr>
        <w:tab/>
      </w:r>
    </w:p>
    <w:p w14:paraId="5FB8DAAD" w14:textId="77777777" w:rsidR="00E56A73" w:rsidRPr="00651CAB" w:rsidRDefault="00E56A73" w:rsidP="00315237">
      <w:pPr>
        <w:adjustRightInd w:val="0"/>
        <w:spacing w:line="360" w:lineRule="auto"/>
        <w:ind w:firstLine="708"/>
        <w:jc w:val="both"/>
        <w:rPr>
          <w:sz w:val="28"/>
          <w:szCs w:val="28"/>
        </w:rPr>
      </w:pPr>
    </w:p>
    <w:p w14:paraId="6BEADF52" w14:textId="51AA0D5E" w:rsidR="00766A4D" w:rsidRPr="00651CAB" w:rsidRDefault="00766A4D" w:rsidP="00E56A73">
      <w:pPr>
        <w:adjustRightInd w:val="0"/>
        <w:spacing w:line="360" w:lineRule="auto"/>
        <w:ind w:firstLine="708"/>
        <w:jc w:val="both"/>
        <w:rPr>
          <w:sz w:val="28"/>
          <w:szCs w:val="28"/>
        </w:rPr>
      </w:pPr>
      <w:r w:rsidRPr="00651CAB">
        <w:rPr>
          <w:sz w:val="28"/>
          <w:szCs w:val="28"/>
        </w:rPr>
        <w:t xml:space="preserve">По показателю вербальной разработанности </w:t>
      </w:r>
      <w:r w:rsidR="00586156" w:rsidRPr="00651CAB">
        <w:rPr>
          <w:sz w:val="28"/>
          <w:szCs w:val="28"/>
        </w:rPr>
        <w:t>«</w:t>
      </w:r>
      <w:r w:rsidRPr="00651CAB">
        <w:rPr>
          <w:sz w:val="28"/>
          <w:szCs w:val="28"/>
        </w:rPr>
        <w:t>ВР</w:t>
      </w:r>
      <w:r w:rsidR="00586156" w:rsidRPr="00651CAB">
        <w:rPr>
          <w:sz w:val="28"/>
          <w:szCs w:val="28"/>
        </w:rPr>
        <w:t>»</w:t>
      </w:r>
      <w:r w:rsidRPr="00651CAB">
        <w:rPr>
          <w:sz w:val="28"/>
          <w:szCs w:val="28"/>
        </w:rPr>
        <w:t xml:space="preserve"> интеллектуально одаренные </w:t>
      </w:r>
      <w:r w:rsidR="00586156" w:rsidRPr="00651CAB">
        <w:rPr>
          <w:sz w:val="28"/>
          <w:szCs w:val="28"/>
        </w:rPr>
        <w:t xml:space="preserve">«ИО» </w:t>
      </w:r>
      <w:r w:rsidRPr="00651CAB">
        <w:rPr>
          <w:sz w:val="28"/>
          <w:szCs w:val="28"/>
        </w:rPr>
        <w:t xml:space="preserve">младшие подростки и их </w:t>
      </w:r>
      <w:r w:rsidR="008837AC" w:rsidRPr="00651CAB">
        <w:rPr>
          <w:sz w:val="28"/>
          <w:szCs w:val="28"/>
        </w:rPr>
        <w:t xml:space="preserve">сверстники с </w:t>
      </w:r>
      <w:r w:rsidRPr="00651CAB">
        <w:rPr>
          <w:sz w:val="28"/>
          <w:szCs w:val="28"/>
        </w:rPr>
        <w:t>художественно</w:t>
      </w:r>
      <w:r w:rsidR="008837AC" w:rsidRPr="00651CAB">
        <w:rPr>
          <w:sz w:val="28"/>
          <w:szCs w:val="28"/>
        </w:rPr>
        <w:t>-изобразительной</w:t>
      </w:r>
      <w:r w:rsidRPr="00651CAB">
        <w:rPr>
          <w:sz w:val="28"/>
          <w:szCs w:val="28"/>
        </w:rPr>
        <w:t xml:space="preserve"> одаренн</w:t>
      </w:r>
      <w:r w:rsidR="008837AC" w:rsidRPr="00651CAB">
        <w:rPr>
          <w:sz w:val="28"/>
          <w:szCs w:val="28"/>
        </w:rPr>
        <w:t>остью «ХО»</w:t>
      </w:r>
      <w:r w:rsidRPr="00651CAB">
        <w:rPr>
          <w:sz w:val="28"/>
          <w:szCs w:val="28"/>
        </w:rPr>
        <w:t xml:space="preserve"> превосходят своих сверстников из </w:t>
      </w:r>
      <w:r w:rsidR="008D0398" w:rsidRPr="00651CAB">
        <w:rPr>
          <w:sz w:val="28"/>
          <w:szCs w:val="28"/>
        </w:rPr>
        <w:t xml:space="preserve">нормотипичной </w:t>
      </w:r>
      <w:r w:rsidRPr="00651CAB">
        <w:rPr>
          <w:sz w:val="28"/>
          <w:szCs w:val="28"/>
        </w:rPr>
        <w:t>группы</w:t>
      </w:r>
      <w:r w:rsidR="008D0398" w:rsidRPr="00651CAB">
        <w:rPr>
          <w:sz w:val="28"/>
          <w:szCs w:val="28"/>
        </w:rPr>
        <w:t xml:space="preserve"> «Н»</w:t>
      </w:r>
      <w:r w:rsidRPr="00651CAB">
        <w:rPr>
          <w:sz w:val="28"/>
          <w:szCs w:val="28"/>
        </w:rPr>
        <w:t xml:space="preserve"> (</w:t>
      </w:r>
      <w:r w:rsidRPr="00651CAB">
        <w:rPr>
          <w:sz w:val="28"/>
          <w:szCs w:val="28"/>
          <w:lang w:val="en-GB"/>
        </w:rPr>
        <w:t>p</w:t>
      </w:r>
      <w:r w:rsidRPr="00651CAB">
        <w:rPr>
          <w:sz w:val="28"/>
          <w:szCs w:val="28"/>
        </w:rPr>
        <w:t xml:space="preserve">=0,00 и </w:t>
      </w:r>
      <w:r w:rsidRPr="00651CAB">
        <w:rPr>
          <w:sz w:val="28"/>
          <w:szCs w:val="28"/>
          <w:lang w:val="en-GB"/>
        </w:rPr>
        <w:t>p</w:t>
      </w:r>
      <w:r w:rsidRPr="00651CAB">
        <w:rPr>
          <w:sz w:val="28"/>
          <w:szCs w:val="28"/>
        </w:rPr>
        <w:t xml:space="preserve">=0,04 соответственно). При этом различия по показателю вербальной разработанности </w:t>
      </w:r>
      <w:r w:rsidR="008837AC" w:rsidRPr="00651CAB">
        <w:rPr>
          <w:sz w:val="28"/>
          <w:szCs w:val="28"/>
        </w:rPr>
        <w:t>«</w:t>
      </w:r>
      <w:r w:rsidRPr="00651CAB">
        <w:rPr>
          <w:sz w:val="28"/>
          <w:szCs w:val="28"/>
        </w:rPr>
        <w:t>ВР</w:t>
      </w:r>
      <w:r w:rsidR="008837AC" w:rsidRPr="00651CAB">
        <w:rPr>
          <w:sz w:val="28"/>
          <w:szCs w:val="28"/>
        </w:rPr>
        <w:t>»</w:t>
      </w:r>
      <w:r w:rsidRPr="00651CAB">
        <w:rPr>
          <w:sz w:val="28"/>
          <w:szCs w:val="28"/>
        </w:rPr>
        <w:t xml:space="preserve"> в группах младших подростков с разными видами одаренности статистически не значимы.</w:t>
      </w:r>
      <w:r w:rsidRPr="00651CAB">
        <w:rPr>
          <w:sz w:val="28"/>
          <w:szCs w:val="28"/>
        </w:rPr>
        <w:tab/>
      </w:r>
      <w:r w:rsidRPr="00651CAB">
        <w:rPr>
          <w:sz w:val="28"/>
          <w:szCs w:val="28"/>
        </w:rPr>
        <w:tab/>
      </w:r>
      <w:r w:rsidRPr="00651CAB">
        <w:rPr>
          <w:sz w:val="28"/>
          <w:szCs w:val="28"/>
        </w:rPr>
        <w:tab/>
      </w:r>
      <w:r w:rsidRPr="00651CAB">
        <w:rPr>
          <w:sz w:val="28"/>
          <w:szCs w:val="28"/>
        </w:rPr>
        <w:tab/>
      </w:r>
    </w:p>
    <w:p w14:paraId="2C863145" w14:textId="3CB01965" w:rsidR="00766A4D" w:rsidRPr="00651CAB" w:rsidRDefault="00766A4D" w:rsidP="00315237">
      <w:pPr>
        <w:spacing w:line="360" w:lineRule="auto"/>
        <w:ind w:firstLine="708"/>
        <w:jc w:val="both"/>
        <w:rPr>
          <w:sz w:val="28"/>
          <w:szCs w:val="28"/>
        </w:rPr>
      </w:pPr>
      <w:r w:rsidRPr="00651CAB">
        <w:rPr>
          <w:sz w:val="28"/>
          <w:szCs w:val="28"/>
        </w:rPr>
        <w:t>В таблице 1</w:t>
      </w:r>
      <w:r w:rsidR="00567410" w:rsidRPr="00651CAB">
        <w:rPr>
          <w:sz w:val="28"/>
          <w:szCs w:val="28"/>
        </w:rPr>
        <w:t>1</w:t>
      </w:r>
      <w:r w:rsidRPr="00651CAB">
        <w:rPr>
          <w:sz w:val="28"/>
          <w:szCs w:val="28"/>
        </w:rPr>
        <w:t xml:space="preserve"> представлены средние значения, вариативность и стандартные отклонения показателей невербальной креативности у младших подростков в группах </w:t>
      </w:r>
      <w:r w:rsidR="00567410" w:rsidRPr="00651CAB">
        <w:rPr>
          <w:sz w:val="28"/>
          <w:szCs w:val="28"/>
        </w:rPr>
        <w:t xml:space="preserve">с интеллектуальной </w:t>
      </w:r>
      <w:r w:rsidR="00A26878" w:rsidRPr="00651CAB">
        <w:rPr>
          <w:sz w:val="28"/>
          <w:szCs w:val="28"/>
        </w:rPr>
        <w:t>одаренностью,</w:t>
      </w:r>
      <w:r w:rsidR="00567410" w:rsidRPr="00651CAB">
        <w:rPr>
          <w:sz w:val="28"/>
          <w:szCs w:val="28"/>
        </w:rPr>
        <w:t xml:space="preserve"> художественно-изобразительной одаренностью</w:t>
      </w:r>
      <w:r w:rsidR="00A26878" w:rsidRPr="00651CAB">
        <w:rPr>
          <w:sz w:val="28"/>
          <w:szCs w:val="28"/>
        </w:rPr>
        <w:t xml:space="preserve"> </w:t>
      </w:r>
      <w:r w:rsidR="00567410" w:rsidRPr="00651CAB">
        <w:rPr>
          <w:sz w:val="28"/>
          <w:szCs w:val="28"/>
        </w:rPr>
        <w:t xml:space="preserve">и в нормотипичной группе </w:t>
      </w:r>
      <w:r w:rsidRPr="00651CAB">
        <w:rPr>
          <w:sz w:val="28"/>
          <w:szCs w:val="28"/>
        </w:rPr>
        <w:t xml:space="preserve">в двух срезах: </w:t>
      </w:r>
      <w:r w:rsidR="00567410" w:rsidRPr="00651CAB">
        <w:rPr>
          <w:sz w:val="28"/>
          <w:szCs w:val="28"/>
        </w:rPr>
        <w:t>в</w:t>
      </w:r>
      <w:r w:rsidRPr="00651CAB">
        <w:rPr>
          <w:sz w:val="28"/>
          <w:szCs w:val="28"/>
        </w:rPr>
        <w:t xml:space="preserve"> пятом и седьмом </w:t>
      </w:r>
      <w:r w:rsidR="00567410" w:rsidRPr="00651CAB">
        <w:rPr>
          <w:sz w:val="28"/>
          <w:szCs w:val="28"/>
        </w:rPr>
        <w:t>класс</w:t>
      </w:r>
      <w:r w:rsidR="00FB6B11" w:rsidRPr="00651CAB">
        <w:rPr>
          <w:sz w:val="28"/>
          <w:szCs w:val="28"/>
        </w:rPr>
        <w:t>ах</w:t>
      </w:r>
      <w:r w:rsidR="001B33B0" w:rsidRPr="00651CAB">
        <w:rPr>
          <w:sz w:val="28"/>
          <w:szCs w:val="28"/>
        </w:rPr>
        <w:t>.</w:t>
      </w:r>
    </w:p>
    <w:p w14:paraId="331CEDDF" w14:textId="481A67C8" w:rsidR="00766A4D" w:rsidRPr="00651CAB" w:rsidRDefault="00766A4D" w:rsidP="00315237">
      <w:pPr>
        <w:spacing w:line="360" w:lineRule="auto"/>
        <w:jc w:val="right"/>
        <w:rPr>
          <w:b/>
          <w:bCs/>
          <w:sz w:val="28"/>
          <w:szCs w:val="28"/>
        </w:rPr>
      </w:pPr>
      <w:r w:rsidRPr="00651CAB">
        <w:rPr>
          <w:b/>
          <w:bCs/>
          <w:sz w:val="28"/>
          <w:szCs w:val="28"/>
        </w:rPr>
        <w:t>Таблица 1</w:t>
      </w:r>
      <w:r w:rsidR="00567410" w:rsidRPr="00651CAB">
        <w:rPr>
          <w:b/>
          <w:bCs/>
          <w:sz w:val="28"/>
          <w:szCs w:val="28"/>
        </w:rPr>
        <w:t>1</w:t>
      </w:r>
    </w:p>
    <w:p w14:paraId="77DE5AA0" w14:textId="6BAF3C7B" w:rsidR="00766A4D" w:rsidRPr="00651CAB" w:rsidRDefault="00766A4D" w:rsidP="00315237">
      <w:pPr>
        <w:spacing w:line="360" w:lineRule="auto"/>
        <w:jc w:val="center"/>
        <w:rPr>
          <w:b/>
          <w:bCs/>
          <w:sz w:val="28"/>
          <w:szCs w:val="28"/>
        </w:rPr>
      </w:pPr>
      <w:r w:rsidRPr="00651CAB">
        <w:rPr>
          <w:b/>
          <w:bCs/>
          <w:sz w:val="28"/>
          <w:szCs w:val="28"/>
        </w:rPr>
        <w:t xml:space="preserve">Средние значения, вариативность и стандартные отклонения показателей </w:t>
      </w:r>
      <w:bookmarkStart w:id="31" w:name="_Hlk96109859"/>
      <w:r w:rsidR="004B6F0C" w:rsidRPr="00651CAB">
        <w:rPr>
          <w:b/>
          <w:bCs/>
          <w:sz w:val="28"/>
          <w:szCs w:val="28"/>
        </w:rPr>
        <w:lastRenderedPageBreak/>
        <w:t xml:space="preserve">дивергентной </w:t>
      </w:r>
      <w:r w:rsidRPr="00651CAB">
        <w:rPr>
          <w:b/>
          <w:bCs/>
          <w:sz w:val="28"/>
          <w:szCs w:val="28"/>
        </w:rPr>
        <w:t>невербальной креативности</w:t>
      </w:r>
      <w:bookmarkEnd w:id="31"/>
      <w:r w:rsidRPr="00651CAB">
        <w:rPr>
          <w:b/>
          <w:bCs/>
          <w:sz w:val="28"/>
          <w:szCs w:val="28"/>
        </w:rPr>
        <w:t xml:space="preserve"> </w:t>
      </w:r>
      <w:r w:rsidR="004B6F0C" w:rsidRPr="00651CAB">
        <w:rPr>
          <w:b/>
          <w:bCs/>
          <w:sz w:val="28"/>
          <w:szCs w:val="28"/>
        </w:rPr>
        <w:t xml:space="preserve">в группах </w:t>
      </w:r>
      <w:r w:rsidRPr="00651CAB">
        <w:rPr>
          <w:b/>
          <w:bCs/>
          <w:sz w:val="28"/>
          <w:szCs w:val="28"/>
        </w:rPr>
        <w:t xml:space="preserve">младших подростков </w:t>
      </w:r>
      <w:r w:rsidR="00567410" w:rsidRPr="00651CAB">
        <w:rPr>
          <w:b/>
          <w:bCs/>
          <w:sz w:val="28"/>
          <w:szCs w:val="28"/>
        </w:rPr>
        <w:t xml:space="preserve">с интеллектуальной </w:t>
      </w:r>
      <w:r w:rsidR="00A26878" w:rsidRPr="00651CAB">
        <w:rPr>
          <w:b/>
          <w:bCs/>
          <w:sz w:val="28"/>
          <w:szCs w:val="28"/>
        </w:rPr>
        <w:t>одаренностью,</w:t>
      </w:r>
      <w:r w:rsidR="00567410" w:rsidRPr="00651CAB">
        <w:rPr>
          <w:b/>
          <w:bCs/>
          <w:sz w:val="28"/>
          <w:szCs w:val="28"/>
        </w:rPr>
        <w:t xml:space="preserve"> художественно-изобразительной одаренностью</w:t>
      </w:r>
      <w:r w:rsidR="00A26878" w:rsidRPr="00651CAB">
        <w:rPr>
          <w:b/>
          <w:bCs/>
          <w:sz w:val="28"/>
          <w:szCs w:val="28"/>
        </w:rPr>
        <w:t xml:space="preserve"> </w:t>
      </w:r>
      <w:r w:rsidR="00567410" w:rsidRPr="00651CAB">
        <w:rPr>
          <w:b/>
          <w:bCs/>
          <w:sz w:val="28"/>
          <w:szCs w:val="28"/>
        </w:rPr>
        <w:t>и в нормотипичной групп</w:t>
      </w:r>
      <w:r w:rsidR="00A26878" w:rsidRPr="00651CAB">
        <w:rPr>
          <w:b/>
          <w:bCs/>
          <w:sz w:val="28"/>
          <w:szCs w:val="28"/>
        </w:rPr>
        <w:t>е</w:t>
      </w:r>
      <w:r w:rsidR="00567410" w:rsidRPr="00651CAB">
        <w:rPr>
          <w:b/>
          <w:bCs/>
          <w:sz w:val="28"/>
          <w:szCs w:val="28"/>
        </w:rPr>
        <w:t xml:space="preserve"> в</w:t>
      </w:r>
      <w:r w:rsidRPr="00651CAB">
        <w:rPr>
          <w:b/>
          <w:bCs/>
          <w:sz w:val="28"/>
          <w:szCs w:val="28"/>
        </w:rPr>
        <w:t xml:space="preserve"> </w:t>
      </w:r>
      <w:r w:rsidR="004B6F0C" w:rsidRPr="00651CAB">
        <w:rPr>
          <w:b/>
          <w:bCs/>
          <w:sz w:val="28"/>
          <w:szCs w:val="28"/>
        </w:rPr>
        <w:t>5-</w:t>
      </w:r>
      <w:r w:rsidRPr="00651CAB">
        <w:rPr>
          <w:b/>
          <w:bCs/>
          <w:sz w:val="28"/>
          <w:szCs w:val="28"/>
        </w:rPr>
        <w:t xml:space="preserve">м и </w:t>
      </w:r>
      <w:r w:rsidR="004B6F0C" w:rsidRPr="00651CAB">
        <w:rPr>
          <w:b/>
          <w:bCs/>
          <w:sz w:val="28"/>
          <w:szCs w:val="28"/>
        </w:rPr>
        <w:t>7-</w:t>
      </w:r>
      <w:r w:rsidRPr="00651CAB">
        <w:rPr>
          <w:b/>
          <w:bCs/>
          <w:sz w:val="28"/>
          <w:szCs w:val="28"/>
        </w:rPr>
        <w:t xml:space="preserve">м </w:t>
      </w:r>
      <w:r w:rsidR="00567410" w:rsidRPr="00651CAB">
        <w:rPr>
          <w:b/>
          <w:bCs/>
          <w:sz w:val="28"/>
          <w:szCs w:val="28"/>
        </w:rPr>
        <w:t>класс</w:t>
      </w:r>
      <w:r w:rsidR="001B33B0" w:rsidRPr="00651CAB">
        <w:rPr>
          <w:b/>
          <w:bCs/>
          <w:sz w:val="28"/>
          <w:szCs w:val="28"/>
        </w:rPr>
        <w:t>ах</w:t>
      </w:r>
      <w:r w:rsidRPr="00651CAB">
        <w:rPr>
          <w:b/>
          <w:bCs/>
          <w:sz w:val="28"/>
          <w:szCs w:val="28"/>
        </w:rPr>
        <w:t xml:space="preserve"> </w:t>
      </w:r>
    </w:p>
    <w:tbl>
      <w:tblPr>
        <w:tblW w:w="10206" w:type="dxa"/>
        <w:tblInd w:w="-5" w:type="dxa"/>
        <w:tblLayout w:type="fixed"/>
        <w:tblLook w:val="04A0" w:firstRow="1" w:lastRow="0" w:firstColumn="1" w:lastColumn="0" w:noHBand="0" w:noVBand="1"/>
      </w:tblPr>
      <w:tblGrid>
        <w:gridCol w:w="1276"/>
        <w:gridCol w:w="992"/>
        <w:gridCol w:w="567"/>
        <w:gridCol w:w="1134"/>
        <w:gridCol w:w="996"/>
        <w:gridCol w:w="564"/>
        <w:gridCol w:w="1094"/>
        <w:gridCol w:w="997"/>
        <w:gridCol w:w="533"/>
        <w:gridCol w:w="1168"/>
        <w:gridCol w:w="885"/>
      </w:tblGrid>
      <w:tr w:rsidR="00BE601E" w:rsidRPr="00651CAB" w14:paraId="6134C322" w14:textId="77777777" w:rsidTr="00A55FFE">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4B98CB" w14:textId="77777777" w:rsidR="00A55FFE" w:rsidRDefault="0083099A" w:rsidP="00315237">
            <w:pPr>
              <w:spacing w:line="360" w:lineRule="auto"/>
              <w:rPr>
                <w:sz w:val="28"/>
                <w:szCs w:val="28"/>
              </w:rPr>
            </w:pPr>
            <w:r w:rsidRPr="00651CAB">
              <w:rPr>
                <w:sz w:val="28"/>
                <w:szCs w:val="28"/>
              </w:rPr>
              <w:t>Показа</w:t>
            </w:r>
          </w:p>
          <w:p w14:paraId="2847AB6E" w14:textId="6A2C4478" w:rsidR="00BE601E" w:rsidRPr="00651CAB" w:rsidRDefault="0083099A" w:rsidP="00315237">
            <w:pPr>
              <w:spacing w:line="360" w:lineRule="auto"/>
              <w:rPr>
                <w:sz w:val="28"/>
                <w:szCs w:val="28"/>
              </w:rPr>
            </w:pPr>
            <w:r w:rsidRPr="00651CAB">
              <w:rPr>
                <w:sz w:val="28"/>
                <w:szCs w:val="28"/>
              </w:rPr>
              <w:t>тель</w:t>
            </w:r>
          </w:p>
        </w:tc>
        <w:tc>
          <w:tcPr>
            <w:tcW w:w="992" w:type="dxa"/>
            <w:vMerge w:val="restart"/>
            <w:tcBorders>
              <w:top w:val="single" w:sz="4" w:space="0" w:color="auto"/>
              <w:left w:val="nil"/>
              <w:bottom w:val="single" w:sz="4" w:space="0" w:color="auto"/>
              <w:right w:val="single" w:sz="4" w:space="0" w:color="auto"/>
            </w:tcBorders>
            <w:shd w:val="clear" w:color="auto" w:fill="auto"/>
            <w:vAlign w:val="center"/>
          </w:tcPr>
          <w:p w14:paraId="608865D0" w14:textId="5BDF2BC3" w:rsidR="00BE601E" w:rsidRPr="00651CAB" w:rsidRDefault="00567410" w:rsidP="00315237">
            <w:pPr>
              <w:spacing w:line="360" w:lineRule="auto"/>
              <w:jc w:val="center"/>
              <w:rPr>
                <w:sz w:val="28"/>
                <w:szCs w:val="28"/>
              </w:rPr>
            </w:pPr>
            <w:r w:rsidRPr="00651CAB">
              <w:rPr>
                <w:sz w:val="28"/>
                <w:szCs w:val="28"/>
              </w:rPr>
              <w:t>Класс</w:t>
            </w:r>
          </w:p>
        </w:tc>
        <w:tc>
          <w:tcPr>
            <w:tcW w:w="2697" w:type="dxa"/>
            <w:gridSpan w:val="3"/>
            <w:tcBorders>
              <w:top w:val="single" w:sz="4" w:space="0" w:color="auto"/>
              <w:left w:val="nil"/>
              <w:bottom w:val="single" w:sz="4" w:space="0" w:color="auto"/>
              <w:right w:val="single" w:sz="4" w:space="0" w:color="auto"/>
            </w:tcBorders>
            <w:shd w:val="clear" w:color="auto" w:fill="auto"/>
            <w:noWrap/>
            <w:vAlign w:val="bottom"/>
          </w:tcPr>
          <w:p w14:paraId="6BB6C802" w14:textId="51BFB652" w:rsidR="00BE601E" w:rsidRPr="00651CAB" w:rsidRDefault="0083099A" w:rsidP="00315237">
            <w:pPr>
              <w:spacing w:line="360" w:lineRule="auto"/>
              <w:jc w:val="center"/>
              <w:rPr>
                <w:sz w:val="28"/>
                <w:szCs w:val="28"/>
              </w:rPr>
            </w:pPr>
            <w:r w:rsidRPr="00651CAB">
              <w:rPr>
                <w:sz w:val="28"/>
                <w:szCs w:val="28"/>
              </w:rPr>
              <w:t>Группа «ИО»</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noWrap/>
          </w:tcPr>
          <w:p w14:paraId="5E23E0B2" w14:textId="73EC6696" w:rsidR="00BE601E" w:rsidRPr="00651CAB" w:rsidRDefault="0083099A" w:rsidP="00315237">
            <w:pPr>
              <w:spacing w:line="360" w:lineRule="auto"/>
              <w:jc w:val="center"/>
              <w:rPr>
                <w:sz w:val="28"/>
                <w:szCs w:val="28"/>
              </w:rPr>
            </w:pPr>
            <w:r w:rsidRPr="00651CAB">
              <w:rPr>
                <w:sz w:val="28"/>
                <w:szCs w:val="28"/>
              </w:rPr>
              <w:t>Группа «ХО»</w:t>
            </w:r>
          </w:p>
        </w:tc>
        <w:tc>
          <w:tcPr>
            <w:tcW w:w="2586" w:type="dxa"/>
            <w:gridSpan w:val="3"/>
            <w:tcBorders>
              <w:top w:val="single" w:sz="4" w:space="0" w:color="auto"/>
              <w:left w:val="single" w:sz="4" w:space="0" w:color="auto"/>
              <w:bottom w:val="single" w:sz="4" w:space="0" w:color="auto"/>
              <w:right w:val="single" w:sz="4" w:space="0" w:color="auto"/>
            </w:tcBorders>
            <w:shd w:val="clear" w:color="auto" w:fill="auto"/>
            <w:noWrap/>
          </w:tcPr>
          <w:p w14:paraId="60CA3092" w14:textId="14C5F3A5" w:rsidR="00BE601E" w:rsidRPr="00651CAB" w:rsidRDefault="0083099A" w:rsidP="00315237">
            <w:pPr>
              <w:spacing w:line="360" w:lineRule="auto"/>
              <w:jc w:val="center"/>
              <w:rPr>
                <w:sz w:val="28"/>
                <w:szCs w:val="28"/>
              </w:rPr>
            </w:pPr>
            <w:r w:rsidRPr="00651CAB">
              <w:rPr>
                <w:sz w:val="28"/>
                <w:szCs w:val="28"/>
              </w:rPr>
              <w:t>Группа «Н»</w:t>
            </w:r>
          </w:p>
        </w:tc>
      </w:tr>
      <w:tr w:rsidR="00BE601E" w:rsidRPr="00651CAB" w14:paraId="5DED54BC" w14:textId="77777777" w:rsidTr="00A55FFE">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2EC765" w14:textId="77777777" w:rsidR="00BE601E" w:rsidRPr="00651CAB" w:rsidRDefault="00BE601E" w:rsidP="00315237">
            <w:pPr>
              <w:spacing w:line="360" w:lineRule="auto"/>
              <w:rPr>
                <w:sz w:val="28"/>
                <w:szCs w:val="28"/>
              </w:rPr>
            </w:pPr>
          </w:p>
        </w:tc>
        <w:tc>
          <w:tcPr>
            <w:tcW w:w="992" w:type="dxa"/>
            <w:vMerge/>
            <w:tcBorders>
              <w:top w:val="single" w:sz="4" w:space="0" w:color="auto"/>
              <w:left w:val="nil"/>
              <w:bottom w:val="single" w:sz="4" w:space="0" w:color="auto"/>
              <w:right w:val="single" w:sz="4" w:space="0" w:color="auto"/>
            </w:tcBorders>
            <w:shd w:val="clear" w:color="auto" w:fill="auto"/>
            <w:vAlign w:val="center"/>
          </w:tcPr>
          <w:p w14:paraId="5DA43193" w14:textId="77777777" w:rsidR="00BE601E" w:rsidRPr="00651CAB" w:rsidRDefault="00BE601E" w:rsidP="00315237">
            <w:pPr>
              <w:spacing w:line="360" w:lineRule="auto"/>
              <w:rPr>
                <w:sz w:val="28"/>
                <w:szCs w:val="2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0EC3F8" w14:textId="77777777" w:rsidR="00BE601E" w:rsidRPr="00651CAB" w:rsidRDefault="00BE601E" w:rsidP="00315237">
            <w:pPr>
              <w:spacing w:line="360" w:lineRule="auto"/>
              <w:jc w:val="center"/>
              <w:rPr>
                <w:sz w:val="28"/>
                <w:szCs w:val="28"/>
              </w:rPr>
            </w:pPr>
          </w:p>
          <w:p w14:paraId="7480ECB0" w14:textId="77777777" w:rsidR="00BE601E" w:rsidRPr="00651CAB" w:rsidRDefault="00BE601E" w:rsidP="00315237">
            <w:pPr>
              <w:spacing w:line="360" w:lineRule="auto"/>
              <w:jc w:val="center"/>
              <w:rPr>
                <w:sz w:val="28"/>
                <w:szCs w:val="28"/>
                <w:lang w:val="en-GB"/>
              </w:rPr>
            </w:pPr>
            <w:r w:rsidRPr="00651CAB">
              <w:rPr>
                <w:sz w:val="28"/>
                <w:szCs w:val="28"/>
                <w:lang w:val="en-GB"/>
              </w:rPr>
              <w:t>N</w:t>
            </w:r>
          </w:p>
          <w:p w14:paraId="110515D9" w14:textId="77777777" w:rsidR="00BE601E" w:rsidRPr="00651CAB" w:rsidRDefault="00BE601E" w:rsidP="00315237">
            <w:pPr>
              <w:spacing w:line="360" w:lineRule="auto"/>
              <w:jc w:val="center"/>
              <w:rPr>
                <w:sz w:val="28"/>
                <w:szCs w:val="28"/>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3B8EF7B6" w14:textId="77777777" w:rsidR="00BE601E" w:rsidRPr="00651CAB" w:rsidRDefault="00BE601E" w:rsidP="00315237">
            <w:pPr>
              <w:spacing w:line="360" w:lineRule="auto"/>
              <w:jc w:val="center"/>
              <w:rPr>
                <w:sz w:val="28"/>
                <w:szCs w:val="28"/>
              </w:rPr>
            </w:pPr>
            <w:r w:rsidRPr="00651CAB">
              <w:rPr>
                <w:sz w:val="28"/>
                <w:szCs w:val="28"/>
              </w:rPr>
              <w:t>M</w:t>
            </w:r>
          </w:p>
          <w:p w14:paraId="0B23EDB1" w14:textId="13B2A2A1" w:rsidR="00BE601E" w:rsidRPr="00651CAB" w:rsidRDefault="00BE601E" w:rsidP="00315237">
            <w:pPr>
              <w:spacing w:line="360" w:lineRule="auto"/>
              <w:jc w:val="center"/>
              <w:rPr>
                <w:sz w:val="28"/>
                <w:szCs w:val="28"/>
              </w:rPr>
            </w:pPr>
            <w:r w:rsidRPr="00651CAB">
              <w:rPr>
                <w:sz w:val="28"/>
                <w:szCs w:val="28"/>
              </w:rPr>
              <w:t>(SD)</w:t>
            </w:r>
          </w:p>
        </w:tc>
        <w:tc>
          <w:tcPr>
            <w:tcW w:w="996" w:type="dxa"/>
            <w:tcBorders>
              <w:top w:val="single" w:sz="4" w:space="0" w:color="auto"/>
              <w:left w:val="nil"/>
              <w:bottom w:val="single" w:sz="4" w:space="0" w:color="auto"/>
              <w:right w:val="single" w:sz="4" w:space="0" w:color="auto"/>
            </w:tcBorders>
            <w:vAlign w:val="center"/>
          </w:tcPr>
          <w:p w14:paraId="642B0129" w14:textId="77777777" w:rsidR="00BE601E" w:rsidRPr="00651CAB" w:rsidRDefault="00BE601E" w:rsidP="00315237">
            <w:pPr>
              <w:spacing w:line="360" w:lineRule="auto"/>
              <w:jc w:val="center"/>
              <w:rPr>
                <w:sz w:val="28"/>
                <w:szCs w:val="28"/>
                <w:lang w:val="en-GB"/>
              </w:rPr>
            </w:pPr>
            <w:r w:rsidRPr="00651CAB">
              <w:rPr>
                <w:sz w:val="28"/>
                <w:szCs w:val="28"/>
                <w:lang w:val="en-GB"/>
              </w:rPr>
              <w:t>Min-Max</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8695E" w14:textId="77777777" w:rsidR="00BE601E" w:rsidRPr="00651CAB" w:rsidRDefault="00BE601E" w:rsidP="00315237">
            <w:pPr>
              <w:spacing w:line="360" w:lineRule="auto"/>
              <w:jc w:val="center"/>
              <w:rPr>
                <w:sz w:val="28"/>
                <w:szCs w:val="28"/>
              </w:rPr>
            </w:pPr>
            <w:r w:rsidRPr="00651CAB">
              <w:rPr>
                <w:sz w:val="28"/>
                <w:szCs w:val="28"/>
              </w:rPr>
              <w:t>N</w:t>
            </w:r>
          </w:p>
        </w:tc>
        <w:tc>
          <w:tcPr>
            <w:tcW w:w="1094" w:type="dxa"/>
            <w:tcBorders>
              <w:top w:val="single" w:sz="4" w:space="0" w:color="auto"/>
              <w:left w:val="nil"/>
              <w:bottom w:val="single" w:sz="4" w:space="0" w:color="auto"/>
              <w:right w:val="single" w:sz="4" w:space="0" w:color="auto"/>
            </w:tcBorders>
            <w:shd w:val="clear" w:color="000000" w:fill="FFFFFF"/>
            <w:noWrap/>
            <w:vAlign w:val="center"/>
          </w:tcPr>
          <w:p w14:paraId="5B56AEBC" w14:textId="77777777" w:rsidR="00BE601E" w:rsidRPr="00651CAB" w:rsidRDefault="00BE601E" w:rsidP="00315237">
            <w:pPr>
              <w:spacing w:line="360" w:lineRule="auto"/>
              <w:jc w:val="center"/>
              <w:rPr>
                <w:sz w:val="28"/>
                <w:szCs w:val="28"/>
              </w:rPr>
            </w:pPr>
            <w:r w:rsidRPr="00651CAB">
              <w:rPr>
                <w:sz w:val="28"/>
                <w:szCs w:val="28"/>
              </w:rPr>
              <w:t>M</w:t>
            </w:r>
          </w:p>
          <w:p w14:paraId="694F356E" w14:textId="19E14086" w:rsidR="00BE601E" w:rsidRPr="00651CAB" w:rsidRDefault="00BE601E" w:rsidP="00315237">
            <w:pPr>
              <w:spacing w:line="360" w:lineRule="auto"/>
              <w:jc w:val="center"/>
              <w:rPr>
                <w:sz w:val="28"/>
                <w:szCs w:val="28"/>
              </w:rPr>
            </w:pPr>
            <w:r w:rsidRPr="00651CAB">
              <w:rPr>
                <w:sz w:val="28"/>
                <w:szCs w:val="28"/>
              </w:rPr>
              <w:t>(SD)</w:t>
            </w:r>
          </w:p>
        </w:tc>
        <w:tc>
          <w:tcPr>
            <w:tcW w:w="997" w:type="dxa"/>
            <w:tcBorders>
              <w:top w:val="single" w:sz="4" w:space="0" w:color="auto"/>
              <w:left w:val="nil"/>
              <w:bottom w:val="single" w:sz="4" w:space="0" w:color="auto"/>
              <w:right w:val="single" w:sz="4" w:space="0" w:color="auto"/>
            </w:tcBorders>
            <w:vAlign w:val="center"/>
          </w:tcPr>
          <w:p w14:paraId="0646EB2E" w14:textId="77777777" w:rsidR="00BE601E" w:rsidRPr="00651CAB" w:rsidRDefault="00BE601E" w:rsidP="00315237">
            <w:pPr>
              <w:spacing w:line="360" w:lineRule="auto"/>
              <w:jc w:val="center"/>
              <w:rPr>
                <w:sz w:val="28"/>
                <w:szCs w:val="28"/>
                <w:lang w:val="en-GB"/>
              </w:rPr>
            </w:pPr>
            <w:r w:rsidRPr="00651CAB">
              <w:rPr>
                <w:sz w:val="28"/>
                <w:szCs w:val="28"/>
                <w:lang w:val="en-GB"/>
              </w:rPr>
              <w:t>Min-Max</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8F456" w14:textId="77777777" w:rsidR="00BE601E" w:rsidRPr="00651CAB" w:rsidRDefault="00BE601E" w:rsidP="00315237">
            <w:pPr>
              <w:spacing w:line="360" w:lineRule="auto"/>
              <w:jc w:val="center"/>
              <w:rPr>
                <w:sz w:val="28"/>
                <w:szCs w:val="28"/>
              </w:rPr>
            </w:pPr>
            <w:r w:rsidRPr="00651CAB">
              <w:rPr>
                <w:sz w:val="28"/>
                <w:szCs w:val="28"/>
              </w:rPr>
              <w:t>N</w:t>
            </w:r>
          </w:p>
        </w:tc>
        <w:tc>
          <w:tcPr>
            <w:tcW w:w="1168" w:type="dxa"/>
            <w:tcBorders>
              <w:top w:val="single" w:sz="4" w:space="0" w:color="auto"/>
              <w:left w:val="nil"/>
              <w:bottom w:val="single" w:sz="4" w:space="0" w:color="auto"/>
              <w:right w:val="single" w:sz="4" w:space="0" w:color="auto"/>
            </w:tcBorders>
            <w:shd w:val="clear" w:color="000000" w:fill="FFFFFF"/>
            <w:noWrap/>
            <w:vAlign w:val="center"/>
          </w:tcPr>
          <w:p w14:paraId="65DF3712" w14:textId="77777777" w:rsidR="00BE601E" w:rsidRPr="00651CAB" w:rsidRDefault="00BE601E" w:rsidP="00315237">
            <w:pPr>
              <w:spacing w:line="360" w:lineRule="auto"/>
              <w:jc w:val="center"/>
              <w:rPr>
                <w:sz w:val="28"/>
                <w:szCs w:val="28"/>
              </w:rPr>
            </w:pPr>
            <w:r w:rsidRPr="00651CAB">
              <w:rPr>
                <w:sz w:val="28"/>
                <w:szCs w:val="28"/>
              </w:rPr>
              <w:t>M</w:t>
            </w:r>
          </w:p>
          <w:p w14:paraId="77828305" w14:textId="138F1C4D" w:rsidR="00BE601E" w:rsidRPr="00651CAB" w:rsidRDefault="00BE601E" w:rsidP="00315237">
            <w:pPr>
              <w:spacing w:line="360" w:lineRule="auto"/>
              <w:jc w:val="center"/>
              <w:rPr>
                <w:sz w:val="28"/>
                <w:szCs w:val="28"/>
              </w:rPr>
            </w:pPr>
            <w:r w:rsidRPr="00651CAB">
              <w:rPr>
                <w:sz w:val="28"/>
                <w:szCs w:val="28"/>
              </w:rPr>
              <w:t>(</w:t>
            </w:r>
            <w:r w:rsidRPr="00651CAB">
              <w:rPr>
                <w:sz w:val="28"/>
                <w:szCs w:val="28"/>
                <w:lang w:val="en-GB"/>
              </w:rPr>
              <w:t>SD</w:t>
            </w:r>
            <w:r w:rsidRPr="00651CAB">
              <w:rPr>
                <w:sz w:val="28"/>
                <w:szCs w:val="28"/>
              </w:rPr>
              <w:t>)</w:t>
            </w:r>
          </w:p>
        </w:tc>
        <w:tc>
          <w:tcPr>
            <w:tcW w:w="885" w:type="dxa"/>
            <w:tcBorders>
              <w:top w:val="single" w:sz="4" w:space="0" w:color="auto"/>
              <w:left w:val="nil"/>
              <w:bottom w:val="single" w:sz="4" w:space="0" w:color="auto"/>
              <w:right w:val="single" w:sz="4" w:space="0" w:color="auto"/>
            </w:tcBorders>
            <w:shd w:val="clear" w:color="000000" w:fill="FFFFFF"/>
            <w:vAlign w:val="center"/>
          </w:tcPr>
          <w:p w14:paraId="6723A7E8" w14:textId="77777777" w:rsidR="00BE601E" w:rsidRPr="00651CAB" w:rsidRDefault="00BE601E" w:rsidP="00315237">
            <w:pPr>
              <w:spacing w:line="360" w:lineRule="auto"/>
              <w:jc w:val="center"/>
              <w:rPr>
                <w:sz w:val="28"/>
                <w:szCs w:val="28"/>
                <w:lang w:val="en-GB"/>
              </w:rPr>
            </w:pPr>
            <w:r w:rsidRPr="00651CAB">
              <w:rPr>
                <w:sz w:val="28"/>
                <w:szCs w:val="28"/>
                <w:lang w:val="en-GB"/>
              </w:rPr>
              <w:t>Min-Max</w:t>
            </w:r>
          </w:p>
        </w:tc>
      </w:tr>
      <w:tr w:rsidR="00D17436" w:rsidRPr="00651CAB" w14:paraId="31F3E0D0" w14:textId="77777777" w:rsidTr="00A55FFE">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1611222F" w14:textId="52A06517" w:rsidR="00D17436" w:rsidRPr="00651CAB" w:rsidRDefault="00D17436" w:rsidP="00D17436">
            <w:pPr>
              <w:spacing w:line="360" w:lineRule="auto"/>
              <w:rPr>
                <w:sz w:val="28"/>
                <w:szCs w:val="28"/>
              </w:rPr>
            </w:pPr>
            <w:r w:rsidRPr="00651CAB">
              <w:rPr>
                <w:sz w:val="28"/>
                <w:szCs w:val="28"/>
              </w:rPr>
              <w:t>«НВКР»</w:t>
            </w:r>
          </w:p>
          <w:p w14:paraId="74D887E3" w14:textId="5C5E81F6" w:rsidR="00D17436" w:rsidRPr="00A55FFE" w:rsidRDefault="00D17436" w:rsidP="00D17436">
            <w:pPr>
              <w:spacing w:line="360" w:lineRule="auto"/>
              <w:rPr>
                <w:sz w:val="16"/>
                <w:szCs w:val="16"/>
              </w:rPr>
            </w:pPr>
            <w:r w:rsidRPr="00A55FFE">
              <w:rPr>
                <w:sz w:val="16"/>
                <w:szCs w:val="16"/>
              </w:rPr>
              <w:t>Невербальная креативность</w:t>
            </w:r>
          </w:p>
        </w:tc>
        <w:tc>
          <w:tcPr>
            <w:tcW w:w="992" w:type="dxa"/>
            <w:tcBorders>
              <w:top w:val="nil"/>
              <w:left w:val="nil"/>
              <w:bottom w:val="single" w:sz="4" w:space="0" w:color="auto"/>
              <w:right w:val="single" w:sz="4" w:space="0" w:color="auto"/>
            </w:tcBorders>
            <w:shd w:val="clear" w:color="auto" w:fill="auto"/>
            <w:vAlign w:val="center"/>
            <w:hideMark/>
          </w:tcPr>
          <w:p w14:paraId="31E1F645" w14:textId="77777777" w:rsidR="00D17436" w:rsidRPr="00651CAB" w:rsidRDefault="00D17436" w:rsidP="00D17436">
            <w:pPr>
              <w:spacing w:line="360" w:lineRule="auto"/>
              <w:jc w:val="center"/>
              <w:rPr>
                <w:sz w:val="28"/>
                <w:szCs w:val="28"/>
              </w:rPr>
            </w:pPr>
            <w:r w:rsidRPr="00651CAB">
              <w:rPr>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44B170A2" w14:textId="06887D11"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2C3642C9"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103,52</w:t>
            </w:r>
          </w:p>
          <w:p w14:paraId="663AE033" w14:textId="77FD395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(41,25)</w:t>
            </w:r>
          </w:p>
        </w:tc>
        <w:tc>
          <w:tcPr>
            <w:tcW w:w="996" w:type="dxa"/>
            <w:tcBorders>
              <w:top w:val="single" w:sz="4" w:space="0" w:color="auto"/>
              <w:left w:val="nil"/>
              <w:bottom w:val="single" w:sz="4" w:space="0" w:color="auto"/>
              <w:right w:val="single" w:sz="4" w:space="0" w:color="auto"/>
            </w:tcBorders>
            <w:vAlign w:val="center"/>
          </w:tcPr>
          <w:p w14:paraId="5A13B436"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35-195</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0F57108" w14:textId="18AE7DB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094" w:type="dxa"/>
            <w:tcBorders>
              <w:top w:val="nil"/>
              <w:left w:val="nil"/>
              <w:bottom w:val="single" w:sz="4" w:space="0" w:color="auto"/>
              <w:right w:val="single" w:sz="4" w:space="0" w:color="auto"/>
            </w:tcBorders>
            <w:shd w:val="clear" w:color="000000" w:fill="FFFFFF"/>
            <w:noWrap/>
            <w:vAlign w:val="center"/>
            <w:hideMark/>
          </w:tcPr>
          <w:p w14:paraId="5DCD848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118,23</w:t>
            </w:r>
          </w:p>
          <w:p w14:paraId="22FE0B96" w14:textId="216815B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(35,64)</w:t>
            </w:r>
          </w:p>
        </w:tc>
        <w:tc>
          <w:tcPr>
            <w:tcW w:w="997" w:type="dxa"/>
            <w:tcBorders>
              <w:top w:val="single" w:sz="4" w:space="0" w:color="auto"/>
              <w:left w:val="nil"/>
              <w:bottom w:val="single" w:sz="4" w:space="0" w:color="auto"/>
              <w:right w:val="single" w:sz="4" w:space="0" w:color="auto"/>
            </w:tcBorders>
            <w:vAlign w:val="center"/>
          </w:tcPr>
          <w:p w14:paraId="6EDD9980"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21-181</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4656BE02" w14:textId="5FD4ABC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68" w:type="dxa"/>
            <w:tcBorders>
              <w:top w:val="nil"/>
              <w:left w:val="nil"/>
              <w:bottom w:val="single" w:sz="4" w:space="0" w:color="auto"/>
              <w:right w:val="single" w:sz="4" w:space="0" w:color="auto"/>
            </w:tcBorders>
            <w:shd w:val="clear" w:color="000000" w:fill="FFFFFF"/>
            <w:noWrap/>
            <w:vAlign w:val="center"/>
            <w:hideMark/>
          </w:tcPr>
          <w:p w14:paraId="74ACF9D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73,40</w:t>
            </w:r>
          </w:p>
          <w:p w14:paraId="08C42BF8" w14:textId="7024E2F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(42,02)</w:t>
            </w:r>
          </w:p>
        </w:tc>
        <w:tc>
          <w:tcPr>
            <w:tcW w:w="885" w:type="dxa"/>
            <w:tcBorders>
              <w:top w:val="nil"/>
              <w:left w:val="nil"/>
              <w:bottom w:val="single" w:sz="4" w:space="0" w:color="auto"/>
              <w:right w:val="single" w:sz="4" w:space="0" w:color="auto"/>
            </w:tcBorders>
            <w:shd w:val="clear" w:color="000000" w:fill="FFFFFF"/>
            <w:vAlign w:val="center"/>
          </w:tcPr>
          <w:p w14:paraId="2FBE4899"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14-164</w:t>
            </w:r>
          </w:p>
        </w:tc>
      </w:tr>
      <w:tr w:rsidR="00D17436" w:rsidRPr="00651CAB" w14:paraId="031251C9" w14:textId="77777777" w:rsidTr="00A55FFE">
        <w:trPr>
          <w:trHeight w:val="300"/>
        </w:trPr>
        <w:tc>
          <w:tcPr>
            <w:tcW w:w="1276" w:type="dxa"/>
            <w:vMerge/>
            <w:tcBorders>
              <w:left w:val="single" w:sz="4" w:space="0" w:color="auto"/>
              <w:bottom w:val="single" w:sz="4" w:space="0" w:color="auto"/>
              <w:right w:val="single" w:sz="4" w:space="0" w:color="auto"/>
            </w:tcBorders>
            <w:shd w:val="clear" w:color="auto" w:fill="auto"/>
            <w:vAlign w:val="center"/>
            <w:hideMark/>
          </w:tcPr>
          <w:p w14:paraId="74044D1F" w14:textId="77777777" w:rsidR="00D17436" w:rsidRPr="00651CAB" w:rsidRDefault="00D17436" w:rsidP="00D17436">
            <w:pPr>
              <w:spacing w:line="360" w:lineRule="auto"/>
              <w:rPr>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14:paraId="640F9BFD" w14:textId="77777777" w:rsidR="00D17436" w:rsidRPr="00651CAB" w:rsidRDefault="00D17436" w:rsidP="00D17436">
            <w:pPr>
              <w:spacing w:line="360" w:lineRule="auto"/>
              <w:jc w:val="center"/>
              <w:rPr>
                <w:sz w:val="28"/>
                <w:szCs w:val="28"/>
              </w:rPr>
            </w:pPr>
            <w:r w:rsidRPr="00651CAB">
              <w:rPr>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45E0315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5D807882" w14:textId="78334CB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69,68</w:t>
            </w:r>
          </w:p>
          <w:p w14:paraId="63120235" w14:textId="5F54A8B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(34,33)</w:t>
            </w:r>
          </w:p>
          <w:p w14:paraId="44D0ECA8" w14:textId="38ACF003"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78136C1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14-155</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261C00" w14:textId="09CF793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094" w:type="dxa"/>
            <w:tcBorders>
              <w:top w:val="nil"/>
              <w:left w:val="nil"/>
              <w:bottom w:val="single" w:sz="4" w:space="0" w:color="auto"/>
              <w:right w:val="single" w:sz="4" w:space="0" w:color="auto"/>
            </w:tcBorders>
            <w:shd w:val="clear" w:color="000000" w:fill="FFFFFF"/>
            <w:noWrap/>
            <w:vAlign w:val="center"/>
            <w:hideMark/>
          </w:tcPr>
          <w:p w14:paraId="704210B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54,41</w:t>
            </w:r>
          </w:p>
          <w:p w14:paraId="7D0CF2A7" w14:textId="2FC4786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(29,05)</w:t>
            </w:r>
          </w:p>
        </w:tc>
        <w:tc>
          <w:tcPr>
            <w:tcW w:w="997" w:type="dxa"/>
            <w:tcBorders>
              <w:top w:val="single" w:sz="4" w:space="0" w:color="auto"/>
              <w:left w:val="nil"/>
              <w:bottom w:val="single" w:sz="4" w:space="0" w:color="auto"/>
              <w:right w:val="single" w:sz="4" w:space="0" w:color="auto"/>
            </w:tcBorders>
            <w:vAlign w:val="center"/>
          </w:tcPr>
          <w:p w14:paraId="6A5CF9D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13-140</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BE8DCB6" w14:textId="47CC307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w:t>
            </w:r>
            <w:r w:rsidRPr="00651CAB">
              <w:rPr>
                <w:color w:val="0D0D0D" w:themeColor="text1" w:themeTint="F2"/>
                <w:sz w:val="28"/>
                <w:szCs w:val="28"/>
                <w:lang w:val="en-GB"/>
              </w:rPr>
              <w:t>1</w:t>
            </w:r>
          </w:p>
        </w:tc>
        <w:tc>
          <w:tcPr>
            <w:tcW w:w="1168" w:type="dxa"/>
            <w:tcBorders>
              <w:top w:val="nil"/>
              <w:left w:val="nil"/>
              <w:bottom w:val="single" w:sz="4" w:space="0" w:color="auto"/>
              <w:right w:val="single" w:sz="4" w:space="0" w:color="auto"/>
            </w:tcBorders>
            <w:shd w:val="clear" w:color="000000" w:fill="FFFFFF"/>
            <w:noWrap/>
            <w:vAlign w:val="center"/>
            <w:hideMark/>
          </w:tcPr>
          <w:p w14:paraId="248A263A"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65,08</w:t>
            </w:r>
          </w:p>
          <w:p w14:paraId="7F67E969" w14:textId="30BD829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(35,93)</w:t>
            </w:r>
          </w:p>
        </w:tc>
        <w:tc>
          <w:tcPr>
            <w:tcW w:w="885" w:type="dxa"/>
            <w:tcBorders>
              <w:top w:val="nil"/>
              <w:left w:val="nil"/>
              <w:bottom w:val="single" w:sz="4" w:space="0" w:color="auto"/>
              <w:right w:val="single" w:sz="4" w:space="0" w:color="auto"/>
            </w:tcBorders>
            <w:shd w:val="clear" w:color="000000" w:fill="FFFFFF"/>
            <w:vAlign w:val="center"/>
          </w:tcPr>
          <w:p w14:paraId="4F5821B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3-138</w:t>
            </w:r>
          </w:p>
        </w:tc>
      </w:tr>
      <w:tr w:rsidR="00D17436" w:rsidRPr="00651CAB" w14:paraId="1633E7C9" w14:textId="77777777" w:rsidTr="00A55FFE">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645551B4" w14:textId="193E898A" w:rsidR="00D17436" w:rsidRPr="00651CAB" w:rsidRDefault="00D17436" w:rsidP="00D17436">
            <w:pPr>
              <w:spacing w:line="360" w:lineRule="auto"/>
              <w:rPr>
                <w:sz w:val="28"/>
                <w:szCs w:val="28"/>
              </w:rPr>
            </w:pPr>
            <w:r w:rsidRPr="00651CAB">
              <w:rPr>
                <w:sz w:val="28"/>
                <w:szCs w:val="28"/>
              </w:rPr>
              <w:t>«НВБ»</w:t>
            </w:r>
          </w:p>
          <w:p w14:paraId="70D83980" w14:textId="1723D940" w:rsidR="00D17436" w:rsidRPr="00A55FFE" w:rsidRDefault="00D17436" w:rsidP="00D17436">
            <w:pPr>
              <w:spacing w:line="360" w:lineRule="auto"/>
              <w:rPr>
                <w:sz w:val="16"/>
                <w:szCs w:val="16"/>
              </w:rPr>
            </w:pPr>
            <w:r w:rsidRPr="00A55FFE">
              <w:rPr>
                <w:sz w:val="16"/>
                <w:szCs w:val="16"/>
              </w:rPr>
              <w:t>Невербальная беглость</w:t>
            </w:r>
          </w:p>
        </w:tc>
        <w:tc>
          <w:tcPr>
            <w:tcW w:w="992" w:type="dxa"/>
            <w:tcBorders>
              <w:top w:val="nil"/>
              <w:left w:val="nil"/>
              <w:bottom w:val="single" w:sz="4" w:space="0" w:color="auto"/>
              <w:right w:val="single" w:sz="4" w:space="0" w:color="auto"/>
            </w:tcBorders>
            <w:shd w:val="clear" w:color="auto" w:fill="auto"/>
            <w:vAlign w:val="center"/>
            <w:hideMark/>
          </w:tcPr>
          <w:p w14:paraId="3222C728" w14:textId="77777777" w:rsidR="00D17436" w:rsidRPr="00651CAB" w:rsidRDefault="00D17436" w:rsidP="00D17436">
            <w:pPr>
              <w:spacing w:line="360" w:lineRule="auto"/>
              <w:jc w:val="center"/>
              <w:rPr>
                <w:sz w:val="28"/>
                <w:szCs w:val="28"/>
              </w:rPr>
            </w:pPr>
            <w:r w:rsidRPr="00651CAB">
              <w:rPr>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7B3F2A69" w14:textId="36BCCA5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0D49F232" w14:textId="08B384C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18,86</w:t>
            </w:r>
          </w:p>
          <w:p w14:paraId="69F90B19" w14:textId="6142C8F6"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(8,56)</w:t>
            </w:r>
          </w:p>
          <w:p w14:paraId="414AF907" w14:textId="249BEFC4"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635D9784"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5-37</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8A7D18" w14:textId="4B8BE163" w:rsidR="00D17436" w:rsidRPr="00651CAB" w:rsidRDefault="00D17436" w:rsidP="00D17436">
            <w:pPr>
              <w:spacing w:line="360" w:lineRule="auto"/>
              <w:jc w:val="center"/>
              <w:rPr>
                <w:color w:val="0D0D0D" w:themeColor="text1" w:themeTint="F2"/>
                <w:sz w:val="28"/>
                <w:szCs w:val="28"/>
                <w:lang w:val="en-US"/>
              </w:rPr>
            </w:pPr>
            <w:r w:rsidRPr="00651CAB">
              <w:rPr>
                <w:color w:val="0D0D0D" w:themeColor="text1" w:themeTint="F2"/>
                <w:sz w:val="28"/>
                <w:szCs w:val="28"/>
                <w:lang w:val="en-GB"/>
              </w:rPr>
              <w:t>42</w:t>
            </w:r>
          </w:p>
        </w:tc>
        <w:tc>
          <w:tcPr>
            <w:tcW w:w="1094" w:type="dxa"/>
            <w:tcBorders>
              <w:top w:val="nil"/>
              <w:left w:val="nil"/>
              <w:bottom w:val="single" w:sz="4" w:space="0" w:color="auto"/>
              <w:right w:val="single" w:sz="4" w:space="0" w:color="auto"/>
            </w:tcBorders>
            <w:shd w:val="clear" w:color="000000" w:fill="FFFFFF"/>
            <w:noWrap/>
            <w:vAlign w:val="center"/>
            <w:hideMark/>
          </w:tcPr>
          <w:p w14:paraId="48B13040"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19,16</w:t>
            </w:r>
          </w:p>
          <w:p w14:paraId="13EDC8E7" w14:textId="6FCAF04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(7,58)</w:t>
            </w:r>
          </w:p>
        </w:tc>
        <w:tc>
          <w:tcPr>
            <w:tcW w:w="997" w:type="dxa"/>
            <w:tcBorders>
              <w:top w:val="single" w:sz="4" w:space="0" w:color="auto"/>
              <w:left w:val="nil"/>
              <w:bottom w:val="single" w:sz="4" w:space="0" w:color="auto"/>
              <w:right w:val="single" w:sz="4" w:space="0" w:color="auto"/>
            </w:tcBorders>
            <w:vAlign w:val="center"/>
          </w:tcPr>
          <w:p w14:paraId="6EE28460"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4-30</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2FD3AE9" w14:textId="0CA453A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68" w:type="dxa"/>
            <w:tcBorders>
              <w:top w:val="nil"/>
              <w:left w:val="nil"/>
              <w:bottom w:val="single" w:sz="4" w:space="0" w:color="auto"/>
              <w:right w:val="single" w:sz="4" w:space="0" w:color="auto"/>
            </w:tcBorders>
            <w:shd w:val="clear" w:color="000000" w:fill="FFFFFF"/>
            <w:noWrap/>
            <w:vAlign w:val="center"/>
            <w:hideMark/>
          </w:tcPr>
          <w:p w14:paraId="1EC2835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13,58</w:t>
            </w:r>
          </w:p>
          <w:p w14:paraId="47C99CA4" w14:textId="6140661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(8,27)</w:t>
            </w:r>
          </w:p>
        </w:tc>
        <w:tc>
          <w:tcPr>
            <w:tcW w:w="885" w:type="dxa"/>
            <w:tcBorders>
              <w:top w:val="nil"/>
              <w:left w:val="nil"/>
              <w:bottom w:val="single" w:sz="4" w:space="0" w:color="auto"/>
              <w:right w:val="single" w:sz="4" w:space="0" w:color="auto"/>
            </w:tcBorders>
            <w:shd w:val="clear" w:color="000000" w:fill="FFFFFF"/>
            <w:vAlign w:val="center"/>
          </w:tcPr>
          <w:p w14:paraId="1CD443A6"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3-36</w:t>
            </w:r>
          </w:p>
        </w:tc>
      </w:tr>
      <w:tr w:rsidR="00D17436" w:rsidRPr="00651CAB" w14:paraId="7DF41925" w14:textId="77777777" w:rsidTr="00A55FFE">
        <w:trPr>
          <w:trHeight w:val="300"/>
        </w:trPr>
        <w:tc>
          <w:tcPr>
            <w:tcW w:w="1276" w:type="dxa"/>
            <w:vMerge/>
            <w:tcBorders>
              <w:left w:val="single" w:sz="4" w:space="0" w:color="auto"/>
              <w:right w:val="single" w:sz="4" w:space="0" w:color="auto"/>
            </w:tcBorders>
            <w:shd w:val="clear" w:color="auto" w:fill="auto"/>
            <w:vAlign w:val="center"/>
            <w:hideMark/>
          </w:tcPr>
          <w:p w14:paraId="604FD180" w14:textId="77777777" w:rsidR="00D17436" w:rsidRPr="00651CAB" w:rsidRDefault="00D17436" w:rsidP="00D17436">
            <w:pPr>
              <w:spacing w:line="360" w:lineRule="auto"/>
              <w:rPr>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14:paraId="71250047" w14:textId="77777777" w:rsidR="00D17436" w:rsidRPr="00651CAB" w:rsidRDefault="00D17436" w:rsidP="00D17436">
            <w:pPr>
              <w:spacing w:line="360" w:lineRule="auto"/>
              <w:jc w:val="center"/>
              <w:rPr>
                <w:sz w:val="28"/>
                <w:szCs w:val="28"/>
              </w:rPr>
            </w:pPr>
            <w:r w:rsidRPr="00651CAB">
              <w:rPr>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33888966" w14:textId="3D59FFBE"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062C6C3C" w14:textId="165007B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12,68</w:t>
            </w:r>
          </w:p>
          <w:p w14:paraId="1743B592" w14:textId="08C6373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(6,14)</w:t>
            </w:r>
          </w:p>
          <w:p w14:paraId="180BCD39" w14:textId="68DD2048"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24516F9A"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3-27</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3322E3" w14:textId="037B7FA7" w:rsidR="00D17436" w:rsidRPr="00651CAB" w:rsidRDefault="00D17436" w:rsidP="00D17436">
            <w:pPr>
              <w:spacing w:line="360" w:lineRule="auto"/>
              <w:jc w:val="center"/>
              <w:rPr>
                <w:color w:val="0D0D0D" w:themeColor="text1" w:themeTint="F2"/>
                <w:sz w:val="28"/>
                <w:szCs w:val="28"/>
                <w:lang w:val="en-US"/>
              </w:rPr>
            </w:pPr>
            <w:r w:rsidRPr="00651CAB">
              <w:rPr>
                <w:color w:val="0D0D0D" w:themeColor="text1" w:themeTint="F2"/>
                <w:sz w:val="28"/>
                <w:szCs w:val="28"/>
                <w:lang w:val="en-GB"/>
              </w:rPr>
              <w:t>66</w:t>
            </w:r>
          </w:p>
        </w:tc>
        <w:tc>
          <w:tcPr>
            <w:tcW w:w="1094" w:type="dxa"/>
            <w:tcBorders>
              <w:top w:val="nil"/>
              <w:left w:val="nil"/>
              <w:bottom w:val="single" w:sz="4" w:space="0" w:color="auto"/>
              <w:right w:val="single" w:sz="4" w:space="0" w:color="auto"/>
            </w:tcBorders>
            <w:shd w:val="clear" w:color="000000" w:fill="FFFFFF"/>
            <w:noWrap/>
            <w:vAlign w:val="center"/>
            <w:hideMark/>
          </w:tcPr>
          <w:p w14:paraId="5033AB4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9,83</w:t>
            </w:r>
          </w:p>
          <w:p w14:paraId="3BCE444B" w14:textId="65E7F53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(5,50)</w:t>
            </w:r>
          </w:p>
        </w:tc>
        <w:tc>
          <w:tcPr>
            <w:tcW w:w="997" w:type="dxa"/>
            <w:tcBorders>
              <w:top w:val="single" w:sz="4" w:space="0" w:color="auto"/>
              <w:left w:val="nil"/>
              <w:bottom w:val="single" w:sz="4" w:space="0" w:color="auto"/>
              <w:right w:val="single" w:sz="4" w:space="0" w:color="auto"/>
            </w:tcBorders>
            <w:vAlign w:val="center"/>
          </w:tcPr>
          <w:p w14:paraId="7E84869E"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2-27</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D2D65A4" w14:textId="6246E921"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w:t>
            </w:r>
            <w:r w:rsidRPr="00651CAB">
              <w:rPr>
                <w:color w:val="0D0D0D" w:themeColor="text1" w:themeTint="F2"/>
                <w:sz w:val="28"/>
                <w:szCs w:val="28"/>
                <w:lang w:val="en-GB"/>
              </w:rPr>
              <w:t>1</w:t>
            </w:r>
          </w:p>
        </w:tc>
        <w:tc>
          <w:tcPr>
            <w:tcW w:w="1168" w:type="dxa"/>
            <w:tcBorders>
              <w:top w:val="nil"/>
              <w:left w:val="nil"/>
              <w:bottom w:val="single" w:sz="4" w:space="0" w:color="auto"/>
              <w:right w:val="single" w:sz="4" w:space="0" w:color="auto"/>
            </w:tcBorders>
            <w:shd w:val="clear" w:color="000000" w:fill="FFFFFF"/>
            <w:noWrap/>
            <w:vAlign w:val="center"/>
            <w:hideMark/>
          </w:tcPr>
          <w:p w14:paraId="3A3D8DDF"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11,78</w:t>
            </w:r>
          </w:p>
          <w:p w14:paraId="11A1235E" w14:textId="229B6C33"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(6,04)</w:t>
            </w:r>
          </w:p>
        </w:tc>
        <w:tc>
          <w:tcPr>
            <w:tcW w:w="885" w:type="dxa"/>
            <w:tcBorders>
              <w:top w:val="nil"/>
              <w:left w:val="nil"/>
              <w:bottom w:val="single" w:sz="4" w:space="0" w:color="auto"/>
              <w:right w:val="single" w:sz="4" w:space="0" w:color="auto"/>
            </w:tcBorders>
            <w:shd w:val="clear" w:color="000000" w:fill="FFFFFF"/>
            <w:vAlign w:val="center"/>
          </w:tcPr>
          <w:p w14:paraId="57C6BAA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1-24</w:t>
            </w:r>
          </w:p>
        </w:tc>
      </w:tr>
      <w:tr w:rsidR="00D17436" w:rsidRPr="00651CAB" w14:paraId="7E812517" w14:textId="77777777" w:rsidTr="00A55FFE">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54422" w14:textId="22BF0BEA" w:rsidR="00D17436" w:rsidRPr="00651CAB" w:rsidRDefault="00D17436" w:rsidP="00D17436">
            <w:pPr>
              <w:spacing w:line="360" w:lineRule="auto"/>
              <w:rPr>
                <w:sz w:val="28"/>
                <w:szCs w:val="28"/>
              </w:rPr>
            </w:pPr>
            <w:r w:rsidRPr="00651CAB">
              <w:rPr>
                <w:sz w:val="28"/>
                <w:szCs w:val="28"/>
              </w:rPr>
              <w:t>«НВГ»</w:t>
            </w:r>
          </w:p>
          <w:p w14:paraId="18759748" w14:textId="7F5F63B4" w:rsidR="00D17436" w:rsidRPr="00A55FFE" w:rsidRDefault="00D17436" w:rsidP="00D17436">
            <w:pPr>
              <w:spacing w:line="360" w:lineRule="auto"/>
              <w:rPr>
                <w:sz w:val="16"/>
                <w:szCs w:val="16"/>
              </w:rPr>
            </w:pPr>
            <w:r w:rsidRPr="00A55FFE">
              <w:rPr>
                <w:sz w:val="16"/>
                <w:szCs w:val="16"/>
              </w:rPr>
              <w:t>Невербальная гибкость</w:t>
            </w:r>
          </w:p>
        </w:tc>
        <w:tc>
          <w:tcPr>
            <w:tcW w:w="992" w:type="dxa"/>
            <w:tcBorders>
              <w:top w:val="nil"/>
              <w:left w:val="nil"/>
              <w:bottom w:val="single" w:sz="4" w:space="0" w:color="auto"/>
              <w:right w:val="single" w:sz="4" w:space="0" w:color="auto"/>
            </w:tcBorders>
            <w:shd w:val="clear" w:color="auto" w:fill="auto"/>
            <w:vAlign w:val="center"/>
            <w:hideMark/>
          </w:tcPr>
          <w:p w14:paraId="72395BED" w14:textId="77777777" w:rsidR="00D17436" w:rsidRPr="00651CAB" w:rsidRDefault="00D17436" w:rsidP="00D17436">
            <w:pPr>
              <w:spacing w:line="360" w:lineRule="auto"/>
              <w:jc w:val="center"/>
              <w:rPr>
                <w:sz w:val="28"/>
                <w:szCs w:val="28"/>
              </w:rPr>
            </w:pPr>
            <w:r w:rsidRPr="00651CAB">
              <w:rPr>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1D888AD6" w14:textId="77B962EE"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64BE525F" w14:textId="20433D9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11,59</w:t>
            </w:r>
          </w:p>
          <w:p w14:paraId="4E9E2B5C" w14:textId="6220586F"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(4,46)</w:t>
            </w:r>
          </w:p>
          <w:p w14:paraId="1A42F169" w14:textId="7140F9DC"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0940B0FA"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5-21</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D21B46" w14:textId="3A75ED9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094" w:type="dxa"/>
            <w:tcBorders>
              <w:top w:val="nil"/>
              <w:left w:val="nil"/>
              <w:bottom w:val="single" w:sz="4" w:space="0" w:color="auto"/>
              <w:right w:val="single" w:sz="4" w:space="0" w:color="auto"/>
            </w:tcBorders>
            <w:shd w:val="clear" w:color="000000" w:fill="FFFFFF"/>
            <w:noWrap/>
            <w:vAlign w:val="center"/>
            <w:hideMark/>
          </w:tcPr>
          <w:p w14:paraId="33E26C7C"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10,84</w:t>
            </w:r>
          </w:p>
          <w:p w14:paraId="446D059A" w14:textId="3DACCB81"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(3,50)</w:t>
            </w:r>
          </w:p>
        </w:tc>
        <w:tc>
          <w:tcPr>
            <w:tcW w:w="997" w:type="dxa"/>
            <w:tcBorders>
              <w:top w:val="single" w:sz="4" w:space="0" w:color="auto"/>
              <w:left w:val="nil"/>
              <w:bottom w:val="single" w:sz="4" w:space="0" w:color="auto"/>
              <w:right w:val="single" w:sz="4" w:space="0" w:color="auto"/>
            </w:tcBorders>
            <w:vAlign w:val="center"/>
          </w:tcPr>
          <w:p w14:paraId="3B5731B9"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3-17</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1B1B4A8B" w14:textId="716B702F"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52</w:t>
            </w:r>
          </w:p>
        </w:tc>
        <w:tc>
          <w:tcPr>
            <w:tcW w:w="1168" w:type="dxa"/>
            <w:tcBorders>
              <w:top w:val="nil"/>
              <w:left w:val="nil"/>
              <w:bottom w:val="single" w:sz="4" w:space="0" w:color="auto"/>
              <w:right w:val="single" w:sz="4" w:space="0" w:color="auto"/>
            </w:tcBorders>
            <w:shd w:val="clear" w:color="000000" w:fill="FFFFFF"/>
            <w:noWrap/>
            <w:vAlign w:val="center"/>
            <w:hideMark/>
          </w:tcPr>
          <w:p w14:paraId="30DE210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9,27</w:t>
            </w:r>
          </w:p>
          <w:p w14:paraId="01078327" w14:textId="76E6DED5"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(5,31)</w:t>
            </w:r>
          </w:p>
        </w:tc>
        <w:tc>
          <w:tcPr>
            <w:tcW w:w="885" w:type="dxa"/>
            <w:tcBorders>
              <w:top w:val="nil"/>
              <w:left w:val="nil"/>
              <w:bottom w:val="single" w:sz="4" w:space="0" w:color="auto"/>
              <w:right w:val="single" w:sz="4" w:space="0" w:color="auto"/>
            </w:tcBorders>
            <w:shd w:val="clear" w:color="000000" w:fill="FFFFFF"/>
            <w:vAlign w:val="center"/>
          </w:tcPr>
          <w:p w14:paraId="481591A4"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2-26</w:t>
            </w:r>
          </w:p>
        </w:tc>
      </w:tr>
      <w:tr w:rsidR="00D17436" w:rsidRPr="00651CAB" w14:paraId="7DB7E210" w14:textId="77777777" w:rsidTr="00A55FFE">
        <w:trPr>
          <w:trHeight w:val="300"/>
        </w:trPr>
        <w:tc>
          <w:tcPr>
            <w:tcW w:w="1276" w:type="dxa"/>
            <w:vMerge/>
            <w:tcBorders>
              <w:left w:val="single" w:sz="4" w:space="0" w:color="auto"/>
              <w:bottom w:val="single" w:sz="4" w:space="0" w:color="auto"/>
              <w:right w:val="single" w:sz="4" w:space="0" w:color="auto"/>
            </w:tcBorders>
            <w:shd w:val="clear" w:color="auto" w:fill="auto"/>
            <w:vAlign w:val="center"/>
            <w:hideMark/>
          </w:tcPr>
          <w:p w14:paraId="3B78EA14" w14:textId="77777777" w:rsidR="00D17436" w:rsidRPr="00651CAB" w:rsidRDefault="00D17436" w:rsidP="00D17436">
            <w:pPr>
              <w:spacing w:line="360" w:lineRule="auto"/>
              <w:rPr>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14:paraId="28B8CB85" w14:textId="77777777" w:rsidR="00D17436" w:rsidRPr="00651CAB" w:rsidRDefault="00D17436" w:rsidP="00D17436">
            <w:pPr>
              <w:spacing w:line="360" w:lineRule="auto"/>
              <w:jc w:val="center"/>
              <w:rPr>
                <w:sz w:val="28"/>
                <w:szCs w:val="28"/>
              </w:rPr>
            </w:pPr>
            <w:r w:rsidRPr="00651CAB">
              <w:rPr>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54648761" w14:textId="308224E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76394863" w14:textId="587484A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8,97</w:t>
            </w:r>
          </w:p>
          <w:p w14:paraId="6AD08C78" w14:textId="303EFBE5"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(3,75)</w:t>
            </w:r>
          </w:p>
          <w:p w14:paraId="2FAA7AD1" w14:textId="746B049D"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55980FFD"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3-18</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5AA4476" w14:textId="034DF182" w:rsidR="00D17436" w:rsidRPr="00651CAB" w:rsidRDefault="00D17436" w:rsidP="00D17436">
            <w:pPr>
              <w:spacing w:line="360" w:lineRule="auto"/>
              <w:jc w:val="center"/>
              <w:rPr>
                <w:color w:val="0D0D0D" w:themeColor="text1" w:themeTint="F2"/>
                <w:sz w:val="28"/>
                <w:szCs w:val="28"/>
                <w:lang w:val="en-GB"/>
              </w:rPr>
            </w:pPr>
            <w:r w:rsidRPr="00651CAB">
              <w:rPr>
                <w:color w:val="0D0D0D" w:themeColor="text1" w:themeTint="F2"/>
                <w:sz w:val="28"/>
                <w:szCs w:val="28"/>
                <w:lang w:val="en-GB"/>
              </w:rPr>
              <w:t>66</w:t>
            </w:r>
          </w:p>
        </w:tc>
        <w:tc>
          <w:tcPr>
            <w:tcW w:w="1094" w:type="dxa"/>
            <w:tcBorders>
              <w:top w:val="nil"/>
              <w:left w:val="nil"/>
              <w:bottom w:val="single" w:sz="4" w:space="0" w:color="auto"/>
              <w:right w:val="single" w:sz="4" w:space="0" w:color="auto"/>
            </w:tcBorders>
            <w:shd w:val="clear" w:color="000000" w:fill="FFFFFF"/>
            <w:noWrap/>
            <w:vAlign w:val="center"/>
            <w:hideMark/>
          </w:tcPr>
          <w:p w14:paraId="69F49FC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7,00</w:t>
            </w:r>
          </w:p>
          <w:p w14:paraId="30113DC2" w14:textId="5648BA0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(3,51)</w:t>
            </w:r>
          </w:p>
        </w:tc>
        <w:tc>
          <w:tcPr>
            <w:tcW w:w="997" w:type="dxa"/>
            <w:tcBorders>
              <w:top w:val="single" w:sz="4" w:space="0" w:color="auto"/>
              <w:left w:val="nil"/>
              <w:bottom w:val="single" w:sz="4" w:space="0" w:color="auto"/>
              <w:right w:val="single" w:sz="4" w:space="0" w:color="auto"/>
            </w:tcBorders>
            <w:vAlign w:val="center"/>
          </w:tcPr>
          <w:p w14:paraId="2913A275"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2-17</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14C35F9" w14:textId="25F195A8"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41</w:t>
            </w:r>
          </w:p>
        </w:tc>
        <w:tc>
          <w:tcPr>
            <w:tcW w:w="1168" w:type="dxa"/>
            <w:tcBorders>
              <w:top w:val="nil"/>
              <w:left w:val="nil"/>
              <w:bottom w:val="single" w:sz="4" w:space="0" w:color="auto"/>
              <w:right w:val="single" w:sz="4" w:space="0" w:color="auto"/>
            </w:tcBorders>
            <w:shd w:val="clear" w:color="000000" w:fill="FFFFFF"/>
            <w:noWrap/>
            <w:vAlign w:val="center"/>
            <w:hideMark/>
          </w:tcPr>
          <w:p w14:paraId="263BEF2E"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9,03</w:t>
            </w:r>
          </w:p>
          <w:p w14:paraId="13BF78A3" w14:textId="67DF46C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(3,88)</w:t>
            </w:r>
          </w:p>
        </w:tc>
        <w:tc>
          <w:tcPr>
            <w:tcW w:w="885" w:type="dxa"/>
            <w:tcBorders>
              <w:top w:val="nil"/>
              <w:left w:val="nil"/>
              <w:bottom w:val="single" w:sz="4" w:space="0" w:color="auto"/>
              <w:right w:val="single" w:sz="4" w:space="0" w:color="auto"/>
            </w:tcBorders>
            <w:shd w:val="clear" w:color="000000" w:fill="FFFFFF"/>
            <w:vAlign w:val="center"/>
          </w:tcPr>
          <w:p w14:paraId="600367F4"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1-16</w:t>
            </w:r>
          </w:p>
        </w:tc>
      </w:tr>
      <w:tr w:rsidR="00D17436" w:rsidRPr="00651CAB" w14:paraId="75ABA867" w14:textId="77777777" w:rsidTr="00A55FFE">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32500C54" w14:textId="41F9E3C5" w:rsidR="00D17436" w:rsidRPr="00651CAB" w:rsidRDefault="00D17436" w:rsidP="00D17436">
            <w:pPr>
              <w:spacing w:line="360" w:lineRule="auto"/>
              <w:rPr>
                <w:sz w:val="28"/>
                <w:szCs w:val="28"/>
              </w:rPr>
            </w:pPr>
            <w:r w:rsidRPr="00651CAB">
              <w:rPr>
                <w:sz w:val="28"/>
                <w:szCs w:val="28"/>
              </w:rPr>
              <w:t>«НВО»</w:t>
            </w:r>
          </w:p>
          <w:p w14:paraId="12688BA2" w14:textId="6F5B01AF" w:rsidR="00D17436" w:rsidRPr="00A55FFE" w:rsidRDefault="00D17436" w:rsidP="00D17436">
            <w:pPr>
              <w:spacing w:line="360" w:lineRule="auto"/>
              <w:rPr>
                <w:sz w:val="14"/>
                <w:szCs w:val="14"/>
              </w:rPr>
            </w:pPr>
            <w:r w:rsidRPr="00A55FFE">
              <w:rPr>
                <w:sz w:val="14"/>
                <w:szCs w:val="14"/>
              </w:rPr>
              <w:t>Невербальная оригинальность</w:t>
            </w:r>
          </w:p>
        </w:tc>
        <w:tc>
          <w:tcPr>
            <w:tcW w:w="992" w:type="dxa"/>
            <w:tcBorders>
              <w:top w:val="nil"/>
              <w:left w:val="nil"/>
              <w:bottom w:val="single" w:sz="4" w:space="0" w:color="auto"/>
              <w:right w:val="single" w:sz="4" w:space="0" w:color="auto"/>
            </w:tcBorders>
            <w:shd w:val="clear" w:color="auto" w:fill="auto"/>
            <w:vAlign w:val="center"/>
            <w:hideMark/>
          </w:tcPr>
          <w:p w14:paraId="4FC1773B" w14:textId="77777777" w:rsidR="00D17436" w:rsidRPr="00651CAB" w:rsidRDefault="00D17436" w:rsidP="00D17436">
            <w:pPr>
              <w:spacing w:line="360" w:lineRule="auto"/>
              <w:jc w:val="center"/>
              <w:rPr>
                <w:sz w:val="28"/>
                <w:szCs w:val="28"/>
              </w:rPr>
            </w:pPr>
            <w:r w:rsidRPr="00651CAB">
              <w:rPr>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4C07E0CF" w14:textId="618613D0"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7A054F3C" w14:textId="6BE9958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35,28</w:t>
            </w:r>
          </w:p>
          <w:p w14:paraId="7B1B30AA" w14:textId="345B235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(19,51)</w:t>
            </w:r>
          </w:p>
          <w:p w14:paraId="65483EE3" w14:textId="47A758C5"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100199F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5-76</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7BA664" w14:textId="76B9895E"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094" w:type="dxa"/>
            <w:tcBorders>
              <w:top w:val="nil"/>
              <w:left w:val="nil"/>
              <w:bottom w:val="single" w:sz="4" w:space="0" w:color="auto"/>
              <w:right w:val="single" w:sz="4" w:space="0" w:color="auto"/>
            </w:tcBorders>
            <w:shd w:val="clear" w:color="000000" w:fill="FFFFFF"/>
            <w:noWrap/>
            <w:vAlign w:val="center"/>
            <w:hideMark/>
          </w:tcPr>
          <w:p w14:paraId="0FF48251"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34,90</w:t>
            </w:r>
          </w:p>
          <w:p w14:paraId="2AAB1D20" w14:textId="32380849"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(16,29)</w:t>
            </w:r>
          </w:p>
        </w:tc>
        <w:tc>
          <w:tcPr>
            <w:tcW w:w="997" w:type="dxa"/>
            <w:tcBorders>
              <w:top w:val="single" w:sz="4" w:space="0" w:color="auto"/>
              <w:left w:val="nil"/>
              <w:bottom w:val="single" w:sz="4" w:space="0" w:color="auto"/>
              <w:right w:val="single" w:sz="4" w:space="0" w:color="auto"/>
            </w:tcBorders>
            <w:vAlign w:val="center"/>
          </w:tcPr>
          <w:p w14:paraId="0521CFE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3-65</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D321561" w14:textId="22B6E600" w:rsidR="00D17436" w:rsidRPr="00651CAB" w:rsidRDefault="00D17436" w:rsidP="00D17436">
            <w:pPr>
              <w:spacing w:line="360" w:lineRule="auto"/>
              <w:jc w:val="center"/>
              <w:rPr>
                <w:color w:val="0D0D0D" w:themeColor="text1" w:themeTint="F2"/>
                <w:sz w:val="28"/>
                <w:szCs w:val="28"/>
                <w:lang w:val="en-GB"/>
              </w:rPr>
            </w:pPr>
            <w:r w:rsidRPr="00651CAB">
              <w:rPr>
                <w:color w:val="0D0D0D" w:themeColor="text1" w:themeTint="F2"/>
                <w:sz w:val="28"/>
                <w:szCs w:val="28"/>
                <w:lang w:val="en-GB"/>
              </w:rPr>
              <w:t>52</w:t>
            </w:r>
          </w:p>
        </w:tc>
        <w:tc>
          <w:tcPr>
            <w:tcW w:w="1168" w:type="dxa"/>
            <w:tcBorders>
              <w:top w:val="nil"/>
              <w:left w:val="nil"/>
              <w:bottom w:val="single" w:sz="4" w:space="0" w:color="auto"/>
              <w:right w:val="single" w:sz="4" w:space="0" w:color="auto"/>
            </w:tcBorders>
            <w:shd w:val="clear" w:color="000000" w:fill="FFFFFF"/>
            <w:noWrap/>
            <w:vAlign w:val="center"/>
            <w:hideMark/>
          </w:tcPr>
          <w:p w14:paraId="0868F3AD"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28,31</w:t>
            </w:r>
          </w:p>
          <w:p w14:paraId="056B199E" w14:textId="302F9BA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(23,65)</w:t>
            </w:r>
          </w:p>
        </w:tc>
        <w:tc>
          <w:tcPr>
            <w:tcW w:w="885" w:type="dxa"/>
            <w:tcBorders>
              <w:top w:val="nil"/>
              <w:left w:val="nil"/>
              <w:bottom w:val="single" w:sz="4" w:space="0" w:color="auto"/>
              <w:right w:val="single" w:sz="4" w:space="0" w:color="auto"/>
            </w:tcBorders>
            <w:shd w:val="clear" w:color="000000" w:fill="FFFFFF"/>
            <w:vAlign w:val="center"/>
          </w:tcPr>
          <w:p w14:paraId="58FCCF5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1-86</w:t>
            </w:r>
          </w:p>
        </w:tc>
      </w:tr>
      <w:tr w:rsidR="00D17436" w:rsidRPr="00651CAB" w14:paraId="5AE47214" w14:textId="77777777" w:rsidTr="00A55FFE">
        <w:trPr>
          <w:trHeight w:val="300"/>
        </w:trPr>
        <w:tc>
          <w:tcPr>
            <w:tcW w:w="1276" w:type="dxa"/>
            <w:vMerge/>
            <w:tcBorders>
              <w:left w:val="single" w:sz="4" w:space="0" w:color="auto"/>
              <w:bottom w:val="single" w:sz="4" w:space="0" w:color="auto"/>
              <w:right w:val="single" w:sz="4" w:space="0" w:color="auto"/>
            </w:tcBorders>
            <w:shd w:val="clear" w:color="auto" w:fill="auto"/>
            <w:vAlign w:val="center"/>
            <w:hideMark/>
          </w:tcPr>
          <w:p w14:paraId="55686928" w14:textId="77777777" w:rsidR="00D17436" w:rsidRPr="00651CAB" w:rsidRDefault="00D17436" w:rsidP="00D17436">
            <w:pPr>
              <w:spacing w:line="360" w:lineRule="auto"/>
              <w:rPr>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14:paraId="2197198C" w14:textId="77777777" w:rsidR="00D17436" w:rsidRPr="00651CAB" w:rsidRDefault="00D17436" w:rsidP="00D17436">
            <w:pPr>
              <w:spacing w:line="360" w:lineRule="auto"/>
              <w:jc w:val="center"/>
              <w:rPr>
                <w:sz w:val="28"/>
                <w:szCs w:val="28"/>
              </w:rPr>
            </w:pPr>
            <w:r w:rsidRPr="00651CAB">
              <w:rPr>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3CBBC68F" w14:textId="3E99D7C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602ADF85" w14:textId="349AA7BF"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17,42</w:t>
            </w:r>
          </w:p>
          <w:p w14:paraId="2C2218D7" w14:textId="7DA3A1E9"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lastRenderedPageBreak/>
              <w:t>(14,44)</w:t>
            </w:r>
          </w:p>
          <w:p w14:paraId="0ABD265B" w14:textId="38BDB08D"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4C26B500"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lastRenderedPageBreak/>
              <w:t>0-61</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3FA8EC8" w14:textId="5FD376C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094" w:type="dxa"/>
            <w:tcBorders>
              <w:top w:val="nil"/>
              <w:left w:val="nil"/>
              <w:bottom w:val="single" w:sz="4" w:space="0" w:color="auto"/>
              <w:right w:val="single" w:sz="4" w:space="0" w:color="auto"/>
            </w:tcBorders>
            <w:shd w:val="clear" w:color="000000" w:fill="FFFFFF"/>
            <w:noWrap/>
            <w:vAlign w:val="center"/>
            <w:hideMark/>
          </w:tcPr>
          <w:p w14:paraId="00390B1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14,90</w:t>
            </w:r>
          </w:p>
          <w:p w14:paraId="3E443099" w14:textId="426568A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lastRenderedPageBreak/>
              <w:t>(10,79)</w:t>
            </w:r>
          </w:p>
        </w:tc>
        <w:tc>
          <w:tcPr>
            <w:tcW w:w="997" w:type="dxa"/>
            <w:tcBorders>
              <w:top w:val="single" w:sz="4" w:space="0" w:color="auto"/>
              <w:left w:val="nil"/>
              <w:bottom w:val="single" w:sz="4" w:space="0" w:color="auto"/>
              <w:right w:val="single" w:sz="4" w:space="0" w:color="auto"/>
            </w:tcBorders>
            <w:vAlign w:val="center"/>
          </w:tcPr>
          <w:p w14:paraId="5340C927"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lastRenderedPageBreak/>
              <w:t>4-46</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771C6D0" w14:textId="5B61558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41</w:t>
            </w:r>
          </w:p>
        </w:tc>
        <w:tc>
          <w:tcPr>
            <w:tcW w:w="1168" w:type="dxa"/>
            <w:tcBorders>
              <w:top w:val="nil"/>
              <w:left w:val="nil"/>
              <w:bottom w:val="single" w:sz="4" w:space="0" w:color="auto"/>
              <w:right w:val="single" w:sz="4" w:space="0" w:color="auto"/>
            </w:tcBorders>
            <w:shd w:val="clear" w:color="000000" w:fill="FFFFFF"/>
            <w:noWrap/>
            <w:vAlign w:val="center"/>
            <w:hideMark/>
          </w:tcPr>
          <w:p w14:paraId="347BCCD8"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19,38</w:t>
            </w:r>
          </w:p>
          <w:p w14:paraId="62E51E1C" w14:textId="66E1EF7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lastRenderedPageBreak/>
              <w:t>(15,34)</w:t>
            </w:r>
          </w:p>
        </w:tc>
        <w:tc>
          <w:tcPr>
            <w:tcW w:w="885" w:type="dxa"/>
            <w:tcBorders>
              <w:top w:val="nil"/>
              <w:left w:val="nil"/>
              <w:bottom w:val="single" w:sz="4" w:space="0" w:color="auto"/>
              <w:right w:val="single" w:sz="4" w:space="0" w:color="auto"/>
            </w:tcBorders>
            <w:shd w:val="clear" w:color="000000" w:fill="FFFFFF"/>
            <w:vAlign w:val="center"/>
          </w:tcPr>
          <w:p w14:paraId="28EE594C"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lastRenderedPageBreak/>
              <w:t>0-61</w:t>
            </w:r>
          </w:p>
        </w:tc>
      </w:tr>
      <w:tr w:rsidR="00D17436" w:rsidRPr="00651CAB" w14:paraId="65492175" w14:textId="77777777" w:rsidTr="00A55FFE">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2425EF40" w14:textId="2604BF1E" w:rsidR="00D17436" w:rsidRPr="00651CAB" w:rsidRDefault="00D17436" w:rsidP="00D17436">
            <w:pPr>
              <w:spacing w:line="360" w:lineRule="auto"/>
              <w:rPr>
                <w:sz w:val="28"/>
                <w:szCs w:val="28"/>
              </w:rPr>
            </w:pPr>
            <w:r w:rsidRPr="00651CAB">
              <w:rPr>
                <w:sz w:val="28"/>
                <w:szCs w:val="28"/>
              </w:rPr>
              <w:t>«РР»</w:t>
            </w:r>
          </w:p>
          <w:p w14:paraId="08F94F52" w14:textId="4586FEDD" w:rsidR="00D17436" w:rsidRPr="00A55FFE" w:rsidRDefault="00D17436" w:rsidP="00D17436">
            <w:pPr>
              <w:spacing w:line="360" w:lineRule="auto"/>
              <w:rPr>
                <w:sz w:val="14"/>
                <w:szCs w:val="14"/>
              </w:rPr>
            </w:pPr>
            <w:r w:rsidRPr="00A55FFE">
              <w:rPr>
                <w:sz w:val="14"/>
                <w:szCs w:val="14"/>
              </w:rPr>
              <w:t>Рисуночная разработанность</w:t>
            </w:r>
          </w:p>
        </w:tc>
        <w:tc>
          <w:tcPr>
            <w:tcW w:w="992" w:type="dxa"/>
            <w:tcBorders>
              <w:top w:val="nil"/>
              <w:left w:val="nil"/>
              <w:bottom w:val="single" w:sz="4" w:space="0" w:color="auto"/>
              <w:right w:val="single" w:sz="4" w:space="0" w:color="auto"/>
            </w:tcBorders>
            <w:shd w:val="clear" w:color="auto" w:fill="auto"/>
            <w:vAlign w:val="center"/>
            <w:hideMark/>
          </w:tcPr>
          <w:p w14:paraId="5F64BF66" w14:textId="77777777" w:rsidR="00D17436" w:rsidRPr="00651CAB" w:rsidRDefault="00D17436" w:rsidP="00D17436">
            <w:pPr>
              <w:spacing w:line="360" w:lineRule="auto"/>
              <w:jc w:val="center"/>
              <w:rPr>
                <w:sz w:val="28"/>
                <w:szCs w:val="28"/>
              </w:rPr>
            </w:pPr>
            <w:r w:rsidRPr="00651CAB">
              <w:rPr>
                <w:sz w:val="28"/>
                <w:szCs w:val="28"/>
              </w:rPr>
              <w:t>5</w:t>
            </w:r>
          </w:p>
        </w:tc>
        <w:tc>
          <w:tcPr>
            <w:tcW w:w="567" w:type="dxa"/>
            <w:tcBorders>
              <w:top w:val="nil"/>
              <w:left w:val="nil"/>
              <w:bottom w:val="single" w:sz="4" w:space="0" w:color="auto"/>
              <w:right w:val="single" w:sz="4" w:space="0" w:color="auto"/>
            </w:tcBorders>
            <w:shd w:val="clear" w:color="auto" w:fill="auto"/>
            <w:noWrap/>
            <w:vAlign w:val="center"/>
            <w:hideMark/>
          </w:tcPr>
          <w:p w14:paraId="370F9841" w14:textId="017D09CD"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61A63946" w14:textId="6069E41A"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38,66</w:t>
            </w:r>
          </w:p>
          <w:p w14:paraId="59609E99" w14:textId="4B4F72A5"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(20,41)</w:t>
            </w:r>
          </w:p>
          <w:p w14:paraId="6C50B42D" w14:textId="67CDEA66"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49DD82E6"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7-69</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F39EE0" w14:textId="46C9D68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42</w:t>
            </w:r>
          </w:p>
        </w:tc>
        <w:tc>
          <w:tcPr>
            <w:tcW w:w="1094" w:type="dxa"/>
            <w:tcBorders>
              <w:top w:val="nil"/>
              <w:left w:val="nil"/>
              <w:bottom w:val="single" w:sz="4" w:space="0" w:color="auto"/>
              <w:right w:val="single" w:sz="4" w:space="0" w:color="auto"/>
            </w:tcBorders>
            <w:shd w:val="clear" w:color="000000" w:fill="FFFFFF"/>
            <w:noWrap/>
            <w:vAlign w:val="center"/>
            <w:hideMark/>
          </w:tcPr>
          <w:p w14:paraId="6E0777C9"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55,32</w:t>
            </w:r>
          </w:p>
          <w:p w14:paraId="0A22D1BE" w14:textId="7DECCF44"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(16,82)</w:t>
            </w:r>
          </w:p>
        </w:tc>
        <w:tc>
          <w:tcPr>
            <w:tcW w:w="997" w:type="dxa"/>
            <w:tcBorders>
              <w:top w:val="single" w:sz="4" w:space="0" w:color="auto"/>
              <w:left w:val="nil"/>
              <w:bottom w:val="single" w:sz="4" w:space="0" w:color="auto"/>
              <w:right w:val="single" w:sz="4" w:space="0" w:color="auto"/>
            </w:tcBorders>
            <w:vAlign w:val="center"/>
          </w:tcPr>
          <w:p w14:paraId="2E96514B"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11-95</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7B97B18" w14:textId="37601E1E" w:rsidR="00D17436" w:rsidRPr="00651CAB" w:rsidRDefault="00D17436" w:rsidP="00D17436">
            <w:pPr>
              <w:spacing w:line="360" w:lineRule="auto"/>
              <w:jc w:val="center"/>
              <w:rPr>
                <w:color w:val="0D0D0D" w:themeColor="text1" w:themeTint="F2"/>
                <w:sz w:val="28"/>
                <w:szCs w:val="28"/>
                <w:lang w:val="en-GB"/>
              </w:rPr>
            </w:pPr>
            <w:r w:rsidRPr="00651CAB">
              <w:rPr>
                <w:color w:val="0D0D0D" w:themeColor="text1" w:themeTint="F2"/>
                <w:sz w:val="28"/>
                <w:szCs w:val="28"/>
                <w:lang w:val="en-GB"/>
              </w:rPr>
              <w:t>52</w:t>
            </w:r>
          </w:p>
        </w:tc>
        <w:tc>
          <w:tcPr>
            <w:tcW w:w="1168" w:type="dxa"/>
            <w:tcBorders>
              <w:top w:val="nil"/>
              <w:left w:val="nil"/>
              <w:bottom w:val="single" w:sz="4" w:space="0" w:color="auto"/>
              <w:right w:val="single" w:sz="4" w:space="0" w:color="auto"/>
            </w:tcBorders>
            <w:shd w:val="clear" w:color="000000" w:fill="FFFFFF"/>
            <w:noWrap/>
            <w:vAlign w:val="center"/>
            <w:hideMark/>
          </w:tcPr>
          <w:p w14:paraId="4F16F6EA"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22,23</w:t>
            </w:r>
          </w:p>
          <w:p w14:paraId="01B42130" w14:textId="0F4AFA33"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(16,13)</w:t>
            </w:r>
          </w:p>
        </w:tc>
        <w:tc>
          <w:tcPr>
            <w:tcW w:w="885" w:type="dxa"/>
            <w:tcBorders>
              <w:top w:val="nil"/>
              <w:left w:val="nil"/>
              <w:bottom w:val="single" w:sz="4" w:space="0" w:color="auto"/>
              <w:right w:val="single" w:sz="4" w:space="0" w:color="auto"/>
            </w:tcBorders>
            <w:shd w:val="clear" w:color="000000" w:fill="FFFFFF"/>
            <w:vAlign w:val="center"/>
          </w:tcPr>
          <w:p w14:paraId="565A67B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1-73</w:t>
            </w:r>
          </w:p>
        </w:tc>
      </w:tr>
      <w:tr w:rsidR="00D17436" w:rsidRPr="00651CAB" w14:paraId="27EA37DE" w14:textId="77777777" w:rsidTr="00A55FFE">
        <w:trPr>
          <w:trHeight w:val="300"/>
        </w:trPr>
        <w:tc>
          <w:tcPr>
            <w:tcW w:w="1276" w:type="dxa"/>
            <w:vMerge/>
            <w:tcBorders>
              <w:left w:val="single" w:sz="4" w:space="0" w:color="auto"/>
              <w:bottom w:val="single" w:sz="4" w:space="0" w:color="auto"/>
              <w:right w:val="single" w:sz="4" w:space="0" w:color="auto"/>
            </w:tcBorders>
            <w:shd w:val="clear" w:color="auto" w:fill="auto"/>
            <w:vAlign w:val="center"/>
            <w:hideMark/>
          </w:tcPr>
          <w:p w14:paraId="419560C4" w14:textId="77777777" w:rsidR="00D17436" w:rsidRPr="00651CAB" w:rsidRDefault="00D17436" w:rsidP="00D17436">
            <w:pPr>
              <w:spacing w:line="360" w:lineRule="auto"/>
              <w:rPr>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14:paraId="1AAE2230" w14:textId="77777777" w:rsidR="00D17436" w:rsidRPr="00651CAB" w:rsidRDefault="00D17436" w:rsidP="00D17436">
            <w:pPr>
              <w:spacing w:line="360" w:lineRule="auto"/>
              <w:jc w:val="center"/>
              <w:rPr>
                <w:sz w:val="28"/>
                <w:szCs w:val="28"/>
              </w:rPr>
            </w:pPr>
            <w:r w:rsidRPr="00651CAB">
              <w:rPr>
                <w:sz w:val="28"/>
                <w:szCs w:val="28"/>
              </w:rPr>
              <w:t>7</w:t>
            </w:r>
          </w:p>
        </w:tc>
        <w:tc>
          <w:tcPr>
            <w:tcW w:w="567" w:type="dxa"/>
            <w:tcBorders>
              <w:top w:val="nil"/>
              <w:left w:val="nil"/>
              <w:bottom w:val="single" w:sz="4" w:space="0" w:color="auto"/>
              <w:right w:val="single" w:sz="4" w:space="0" w:color="auto"/>
            </w:tcBorders>
            <w:shd w:val="clear" w:color="auto" w:fill="auto"/>
            <w:noWrap/>
            <w:vAlign w:val="center"/>
            <w:hideMark/>
          </w:tcPr>
          <w:p w14:paraId="25623CE4" w14:textId="1C4B7BB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553017EF" w14:textId="5C42331B"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30,61</w:t>
            </w:r>
          </w:p>
          <w:p w14:paraId="72AF7EB4" w14:textId="10286B95"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(14,66)</w:t>
            </w:r>
          </w:p>
          <w:p w14:paraId="44C6CC2C" w14:textId="40F013B0" w:rsidR="00D17436" w:rsidRPr="00651CAB" w:rsidRDefault="00D17436" w:rsidP="00D17436">
            <w:pPr>
              <w:spacing w:line="360" w:lineRule="auto"/>
              <w:jc w:val="center"/>
              <w:rPr>
                <w:color w:val="0D0D0D" w:themeColor="text1" w:themeTint="F2"/>
                <w:sz w:val="28"/>
                <w:szCs w:val="28"/>
              </w:rPr>
            </w:pPr>
          </w:p>
        </w:tc>
        <w:tc>
          <w:tcPr>
            <w:tcW w:w="996" w:type="dxa"/>
            <w:tcBorders>
              <w:top w:val="single" w:sz="4" w:space="0" w:color="auto"/>
              <w:left w:val="nil"/>
              <w:bottom w:val="single" w:sz="4" w:space="0" w:color="auto"/>
              <w:right w:val="single" w:sz="4" w:space="0" w:color="auto"/>
            </w:tcBorders>
            <w:vAlign w:val="center"/>
          </w:tcPr>
          <w:p w14:paraId="4C10D0B2"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7-62</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C231AC6" w14:textId="01C9BD09"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66</w:t>
            </w:r>
          </w:p>
        </w:tc>
        <w:tc>
          <w:tcPr>
            <w:tcW w:w="1094" w:type="dxa"/>
            <w:tcBorders>
              <w:top w:val="nil"/>
              <w:left w:val="nil"/>
              <w:bottom w:val="single" w:sz="4" w:space="0" w:color="auto"/>
              <w:right w:val="single" w:sz="4" w:space="0" w:color="auto"/>
            </w:tcBorders>
            <w:shd w:val="clear" w:color="000000" w:fill="FFFFFF"/>
            <w:noWrap/>
            <w:vAlign w:val="center"/>
            <w:hideMark/>
          </w:tcPr>
          <w:p w14:paraId="7209825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22,69</w:t>
            </w:r>
          </w:p>
          <w:p w14:paraId="29C6FD2A" w14:textId="7B18AC72"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(11,51)</w:t>
            </w:r>
          </w:p>
        </w:tc>
        <w:tc>
          <w:tcPr>
            <w:tcW w:w="997" w:type="dxa"/>
            <w:tcBorders>
              <w:top w:val="single" w:sz="4" w:space="0" w:color="auto"/>
              <w:left w:val="nil"/>
              <w:bottom w:val="single" w:sz="4" w:space="0" w:color="auto"/>
              <w:right w:val="single" w:sz="4" w:space="0" w:color="auto"/>
            </w:tcBorders>
            <w:vAlign w:val="center"/>
          </w:tcPr>
          <w:p w14:paraId="40C24FAD"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5-54</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977890B" w14:textId="35CB9FF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lang w:val="en-GB"/>
              </w:rPr>
              <w:t>41</w:t>
            </w:r>
          </w:p>
        </w:tc>
        <w:tc>
          <w:tcPr>
            <w:tcW w:w="1168" w:type="dxa"/>
            <w:tcBorders>
              <w:top w:val="nil"/>
              <w:left w:val="nil"/>
              <w:bottom w:val="single" w:sz="4" w:space="0" w:color="auto"/>
              <w:right w:val="single" w:sz="4" w:space="0" w:color="auto"/>
            </w:tcBorders>
            <w:shd w:val="clear" w:color="000000" w:fill="FFFFFF"/>
            <w:noWrap/>
            <w:vAlign w:val="center"/>
            <w:hideMark/>
          </w:tcPr>
          <w:p w14:paraId="0A611BF3"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24,80</w:t>
            </w:r>
          </w:p>
          <w:p w14:paraId="79D16C18" w14:textId="0EA89E3C"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(15,73)</w:t>
            </w:r>
          </w:p>
        </w:tc>
        <w:tc>
          <w:tcPr>
            <w:tcW w:w="885" w:type="dxa"/>
            <w:tcBorders>
              <w:top w:val="nil"/>
              <w:left w:val="nil"/>
              <w:bottom w:val="single" w:sz="4" w:space="0" w:color="auto"/>
              <w:right w:val="single" w:sz="4" w:space="0" w:color="auto"/>
            </w:tcBorders>
            <w:shd w:val="clear" w:color="000000" w:fill="FFFFFF"/>
            <w:vAlign w:val="center"/>
          </w:tcPr>
          <w:p w14:paraId="3CC3358D" w14:textId="77777777" w:rsidR="00D17436" w:rsidRPr="00651CAB" w:rsidRDefault="00D17436" w:rsidP="00D17436">
            <w:pPr>
              <w:spacing w:line="360" w:lineRule="auto"/>
              <w:jc w:val="center"/>
              <w:rPr>
                <w:color w:val="0D0D0D" w:themeColor="text1" w:themeTint="F2"/>
                <w:sz w:val="28"/>
                <w:szCs w:val="28"/>
              </w:rPr>
            </w:pPr>
            <w:r w:rsidRPr="00651CAB">
              <w:rPr>
                <w:color w:val="0D0D0D" w:themeColor="text1" w:themeTint="F2"/>
                <w:sz w:val="28"/>
                <w:szCs w:val="28"/>
              </w:rPr>
              <w:t>1-72</w:t>
            </w:r>
          </w:p>
        </w:tc>
      </w:tr>
    </w:tbl>
    <w:p w14:paraId="5F6E0ABA" w14:textId="247F935E"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4651E3" w:rsidRPr="00651CAB">
        <w:rPr>
          <w:i/>
          <w:iCs/>
          <w:sz w:val="28"/>
          <w:szCs w:val="28"/>
        </w:rPr>
        <w:t>«ИО» — группа с интеллектуальной одаренностью, «ХО» — группа с художественно-изобразительной одаренностью, «Н» — нормотипичная группа</w:t>
      </w:r>
      <w:r w:rsidRPr="00651CAB">
        <w:rPr>
          <w:i/>
          <w:iCs/>
          <w:sz w:val="28"/>
          <w:szCs w:val="28"/>
        </w:rPr>
        <w:t>.</w:t>
      </w:r>
    </w:p>
    <w:p w14:paraId="047592F4" w14:textId="77777777" w:rsidR="004651E3" w:rsidRPr="00651CAB" w:rsidRDefault="004651E3" w:rsidP="00315237">
      <w:pPr>
        <w:adjustRightInd w:val="0"/>
        <w:spacing w:line="360" w:lineRule="auto"/>
        <w:ind w:firstLine="708"/>
        <w:jc w:val="both"/>
        <w:rPr>
          <w:sz w:val="28"/>
          <w:szCs w:val="28"/>
        </w:rPr>
      </w:pPr>
    </w:p>
    <w:p w14:paraId="252B5C8F" w14:textId="1DF5A01D" w:rsidR="00766A4D" w:rsidRPr="00651CAB" w:rsidRDefault="00766A4D" w:rsidP="00315237">
      <w:pPr>
        <w:adjustRightInd w:val="0"/>
        <w:spacing w:line="360" w:lineRule="auto"/>
        <w:ind w:firstLine="708"/>
        <w:jc w:val="both"/>
        <w:rPr>
          <w:sz w:val="28"/>
          <w:szCs w:val="28"/>
        </w:rPr>
      </w:pPr>
      <w:r w:rsidRPr="00651CAB">
        <w:rPr>
          <w:sz w:val="28"/>
          <w:szCs w:val="28"/>
        </w:rPr>
        <w:t>В таблице 1</w:t>
      </w:r>
      <w:r w:rsidR="00567410" w:rsidRPr="00651CAB">
        <w:rPr>
          <w:sz w:val="28"/>
          <w:szCs w:val="28"/>
        </w:rPr>
        <w:t>1</w:t>
      </w:r>
      <w:r w:rsidRPr="00651CAB">
        <w:rPr>
          <w:sz w:val="28"/>
          <w:szCs w:val="28"/>
        </w:rPr>
        <w:t xml:space="preserve"> </w:t>
      </w:r>
      <w:r w:rsidR="00941589" w:rsidRPr="00651CAB">
        <w:rPr>
          <w:sz w:val="28"/>
          <w:szCs w:val="28"/>
        </w:rPr>
        <w:t xml:space="preserve">представлены средние значения </w:t>
      </w:r>
      <w:r w:rsidRPr="00651CAB">
        <w:rPr>
          <w:sz w:val="28"/>
          <w:szCs w:val="28"/>
        </w:rPr>
        <w:t xml:space="preserve">показателей невербальной беглости </w:t>
      </w:r>
      <w:r w:rsidR="004651E3" w:rsidRPr="00651CAB">
        <w:rPr>
          <w:sz w:val="28"/>
          <w:szCs w:val="28"/>
        </w:rPr>
        <w:t>«</w:t>
      </w:r>
      <w:r w:rsidRPr="00651CAB">
        <w:rPr>
          <w:sz w:val="28"/>
          <w:szCs w:val="28"/>
        </w:rPr>
        <w:t>НВБ</w:t>
      </w:r>
      <w:r w:rsidR="004651E3" w:rsidRPr="00651CAB">
        <w:rPr>
          <w:sz w:val="28"/>
          <w:szCs w:val="28"/>
        </w:rPr>
        <w:t>»</w:t>
      </w:r>
      <w:r w:rsidRPr="00651CAB">
        <w:rPr>
          <w:sz w:val="28"/>
          <w:szCs w:val="28"/>
        </w:rPr>
        <w:t xml:space="preserve">, гибкости </w:t>
      </w:r>
      <w:r w:rsidR="004651E3" w:rsidRPr="00651CAB">
        <w:rPr>
          <w:sz w:val="28"/>
          <w:szCs w:val="28"/>
        </w:rPr>
        <w:t>«</w:t>
      </w:r>
      <w:r w:rsidRPr="00651CAB">
        <w:rPr>
          <w:sz w:val="28"/>
          <w:szCs w:val="28"/>
        </w:rPr>
        <w:t>НВГ</w:t>
      </w:r>
      <w:r w:rsidR="004651E3" w:rsidRPr="00651CAB">
        <w:rPr>
          <w:sz w:val="28"/>
          <w:szCs w:val="28"/>
        </w:rPr>
        <w:t>»</w:t>
      </w:r>
      <w:r w:rsidRPr="00651CAB">
        <w:rPr>
          <w:sz w:val="28"/>
          <w:szCs w:val="28"/>
        </w:rPr>
        <w:t xml:space="preserve">, оригинальности </w:t>
      </w:r>
      <w:r w:rsidR="004651E3" w:rsidRPr="00651CAB">
        <w:rPr>
          <w:sz w:val="28"/>
          <w:szCs w:val="28"/>
        </w:rPr>
        <w:t>«</w:t>
      </w:r>
      <w:r w:rsidRPr="00651CAB">
        <w:rPr>
          <w:sz w:val="28"/>
          <w:szCs w:val="28"/>
        </w:rPr>
        <w:t>НВО</w:t>
      </w:r>
      <w:r w:rsidR="004651E3" w:rsidRPr="00651CAB">
        <w:rPr>
          <w:sz w:val="28"/>
          <w:szCs w:val="28"/>
        </w:rPr>
        <w:t>»</w:t>
      </w:r>
      <w:r w:rsidRPr="00651CAB">
        <w:rPr>
          <w:sz w:val="28"/>
          <w:szCs w:val="28"/>
        </w:rPr>
        <w:t xml:space="preserve"> и разработанности </w:t>
      </w:r>
      <w:r w:rsidR="004651E3" w:rsidRPr="00651CAB">
        <w:rPr>
          <w:sz w:val="28"/>
          <w:szCs w:val="28"/>
        </w:rPr>
        <w:t>«</w:t>
      </w:r>
      <w:r w:rsidRPr="00651CAB">
        <w:rPr>
          <w:sz w:val="28"/>
          <w:szCs w:val="28"/>
        </w:rPr>
        <w:t>РР</w:t>
      </w:r>
      <w:r w:rsidR="004651E3" w:rsidRPr="00651CAB">
        <w:rPr>
          <w:sz w:val="28"/>
          <w:szCs w:val="28"/>
        </w:rPr>
        <w:t>»</w:t>
      </w:r>
      <w:r w:rsidRPr="00651CAB">
        <w:rPr>
          <w:sz w:val="28"/>
          <w:szCs w:val="28"/>
        </w:rPr>
        <w:t xml:space="preserve">, а также общего показателя невербальной креативности </w:t>
      </w:r>
      <w:r w:rsidR="004651E3" w:rsidRPr="00651CAB">
        <w:rPr>
          <w:sz w:val="28"/>
          <w:szCs w:val="28"/>
        </w:rPr>
        <w:t>«</w:t>
      </w:r>
      <w:r w:rsidRPr="00651CAB">
        <w:rPr>
          <w:sz w:val="28"/>
          <w:szCs w:val="28"/>
        </w:rPr>
        <w:t>НВКР</w:t>
      </w:r>
      <w:r w:rsidR="004651E3" w:rsidRPr="00651CAB">
        <w:rPr>
          <w:sz w:val="28"/>
          <w:szCs w:val="28"/>
        </w:rPr>
        <w:t>»</w:t>
      </w:r>
      <w:r w:rsidRPr="00651CAB">
        <w:rPr>
          <w:sz w:val="28"/>
          <w:szCs w:val="28"/>
        </w:rPr>
        <w:t xml:space="preserve"> </w:t>
      </w:r>
      <w:r w:rsidR="00941589" w:rsidRPr="00651CAB">
        <w:rPr>
          <w:sz w:val="28"/>
          <w:szCs w:val="28"/>
        </w:rPr>
        <w:t xml:space="preserve"> в сырых баллах</w:t>
      </w:r>
      <w:r w:rsidRPr="00651CAB">
        <w:rPr>
          <w:sz w:val="28"/>
          <w:szCs w:val="28"/>
        </w:rPr>
        <w:t xml:space="preserve"> по невербальной части методики </w:t>
      </w:r>
      <w:r w:rsidR="004651E3" w:rsidRPr="00651CAB">
        <w:rPr>
          <w:sz w:val="28"/>
          <w:szCs w:val="28"/>
        </w:rPr>
        <w:t>«О</w:t>
      </w:r>
      <w:r w:rsidRPr="00651CAB">
        <w:rPr>
          <w:sz w:val="28"/>
          <w:szCs w:val="28"/>
        </w:rPr>
        <w:t>бразно-вербальной креативности</w:t>
      </w:r>
      <w:r w:rsidR="004651E3" w:rsidRPr="00651CAB">
        <w:rPr>
          <w:sz w:val="28"/>
          <w:szCs w:val="28"/>
        </w:rPr>
        <w:t>»</w:t>
      </w:r>
      <w:r w:rsidRPr="00651CAB">
        <w:rPr>
          <w:sz w:val="28"/>
          <w:szCs w:val="28"/>
        </w:rPr>
        <w:t xml:space="preserve"> (ОВК) </w:t>
      </w:r>
      <w:r w:rsidR="00F711BF" w:rsidRPr="00651CAB">
        <w:rPr>
          <w:sz w:val="28"/>
          <w:szCs w:val="28"/>
        </w:rPr>
        <w:t xml:space="preserve">Н.Б. </w:t>
      </w:r>
      <w:r w:rsidRPr="00651CAB">
        <w:rPr>
          <w:sz w:val="28"/>
          <w:szCs w:val="28"/>
        </w:rPr>
        <w:t>Шумаковой</w:t>
      </w:r>
      <w:r w:rsidR="00F711BF" w:rsidRPr="00651CAB">
        <w:rPr>
          <w:sz w:val="28"/>
          <w:szCs w:val="28"/>
        </w:rPr>
        <w:t>.</w:t>
      </w:r>
      <w:r w:rsidRPr="00651CAB">
        <w:rPr>
          <w:sz w:val="28"/>
          <w:szCs w:val="28"/>
        </w:rPr>
        <w:tab/>
      </w:r>
      <w:r w:rsidRPr="00651CAB">
        <w:rPr>
          <w:sz w:val="28"/>
          <w:szCs w:val="28"/>
        </w:rPr>
        <w:tab/>
      </w:r>
      <w:r w:rsidRPr="00651CAB">
        <w:rPr>
          <w:sz w:val="28"/>
          <w:szCs w:val="28"/>
        </w:rPr>
        <w:tab/>
      </w:r>
      <w:r w:rsidRPr="00651CAB">
        <w:rPr>
          <w:sz w:val="28"/>
          <w:szCs w:val="28"/>
        </w:rPr>
        <w:tab/>
      </w:r>
      <w:r w:rsidR="00A55FFE">
        <w:rPr>
          <w:sz w:val="28"/>
          <w:szCs w:val="28"/>
        </w:rPr>
        <w:tab/>
      </w:r>
      <w:r w:rsidR="00A55FFE">
        <w:rPr>
          <w:sz w:val="28"/>
          <w:szCs w:val="28"/>
        </w:rPr>
        <w:tab/>
      </w:r>
      <w:r w:rsidR="00A55FFE">
        <w:rPr>
          <w:sz w:val="28"/>
          <w:szCs w:val="28"/>
        </w:rPr>
        <w:tab/>
      </w:r>
      <w:r w:rsidR="00A55FFE">
        <w:rPr>
          <w:sz w:val="28"/>
          <w:szCs w:val="28"/>
        </w:rPr>
        <w:tab/>
      </w:r>
      <w:r w:rsidR="00A55FFE">
        <w:rPr>
          <w:sz w:val="28"/>
          <w:szCs w:val="28"/>
        </w:rPr>
        <w:tab/>
      </w:r>
      <w:r w:rsidR="00A55FFE">
        <w:rPr>
          <w:sz w:val="28"/>
          <w:szCs w:val="28"/>
        </w:rPr>
        <w:tab/>
      </w:r>
      <w:r w:rsidR="00567410" w:rsidRPr="00651CAB">
        <w:rPr>
          <w:sz w:val="28"/>
          <w:szCs w:val="28"/>
        </w:rPr>
        <w:t>В</w:t>
      </w:r>
      <w:r w:rsidRPr="00651CAB">
        <w:rPr>
          <w:sz w:val="28"/>
          <w:szCs w:val="28"/>
        </w:rPr>
        <w:t xml:space="preserve"> пятом </w:t>
      </w:r>
      <w:r w:rsidR="00567410" w:rsidRPr="00651CAB">
        <w:rPr>
          <w:sz w:val="28"/>
          <w:szCs w:val="28"/>
        </w:rPr>
        <w:t>классе</w:t>
      </w:r>
      <w:r w:rsidRPr="00651CAB">
        <w:rPr>
          <w:sz w:val="28"/>
          <w:szCs w:val="28"/>
        </w:rPr>
        <w:t xml:space="preserve"> показатели невербальной креативности выше, чем </w:t>
      </w:r>
      <w:r w:rsidR="00567410" w:rsidRPr="00651CAB">
        <w:rPr>
          <w:sz w:val="28"/>
          <w:szCs w:val="28"/>
        </w:rPr>
        <w:t>в</w:t>
      </w:r>
      <w:r w:rsidRPr="00651CAB">
        <w:rPr>
          <w:sz w:val="28"/>
          <w:szCs w:val="28"/>
        </w:rPr>
        <w:t xml:space="preserve"> седьмом во всех группах </w:t>
      </w:r>
      <w:r w:rsidR="004651E3" w:rsidRPr="00651CAB">
        <w:rPr>
          <w:sz w:val="28"/>
          <w:szCs w:val="28"/>
        </w:rPr>
        <w:t>учащихся</w:t>
      </w:r>
      <w:r w:rsidRPr="00651CAB">
        <w:rPr>
          <w:sz w:val="28"/>
          <w:szCs w:val="28"/>
        </w:rPr>
        <w:t xml:space="preserve"> за исключением показателя рисуночной разработанности </w:t>
      </w:r>
      <w:r w:rsidR="004651E3" w:rsidRPr="00651CAB">
        <w:rPr>
          <w:sz w:val="28"/>
          <w:szCs w:val="28"/>
        </w:rPr>
        <w:t>«</w:t>
      </w:r>
      <w:r w:rsidRPr="00651CAB">
        <w:rPr>
          <w:sz w:val="28"/>
          <w:szCs w:val="28"/>
        </w:rPr>
        <w:t>РР</w:t>
      </w:r>
      <w:r w:rsidR="004651E3" w:rsidRPr="00651CAB">
        <w:rPr>
          <w:sz w:val="28"/>
          <w:szCs w:val="28"/>
        </w:rPr>
        <w:t xml:space="preserve">» </w:t>
      </w:r>
      <w:r w:rsidRPr="00651CAB">
        <w:rPr>
          <w:sz w:val="28"/>
          <w:szCs w:val="28"/>
        </w:rPr>
        <w:t xml:space="preserve">в нормотипичной группе </w:t>
      </w:r>
      <w:r w:rsidR="004651E3" w:rsidRPr="00651CAB">
        <w:rPr>
          <w:sz w:val="28"/>
          <w:szCs w:val="28"/>
        </w:rPr>
        <w:t>«</w:t>
      </w:r>
      <w:r w:rsidRPr="00651CAB">
        <w:rPr>
          <w:sz w:val="28"/>
          <w:szCs w:val="28"/>
        </w:rPr>
        <w:t>Н</w:t>
      </w:r>
      <w:r w:rsidR="004651E3" w:rsidRPr="00651CAB">
        <w:rPr>
          <w:sz w:val="28"/>
          <w:szCs w:val="28"/>
        </w:rPr>
        <w:t>»</w:t>
      </w:r>
      <w:r w:rsidRPr="00651CAB">
        <w:rPr>
          <w:sz w:val="28"/>
          <w:szCs w:val="28"/>
        </w:rPr>
        <w:t>.</w:t>
      </w:r>
      <w:r w:rsidR="00567410" w:rsidRPr="00651CAB">
        <w:rPr>
          <w:sz w:val="28"/>
          <w:szCs w:val="28"/>
        </w:rPr>
        <w:t xml:space="preserve"> </w:t>
      </w:r>
      <w:r w:rsidRPr="00651CAB">
        <w:rPr>
          <w:sz w:val="28"/>
          <w:szCs w:val="28"/>
        </w:rPr>
        <w:t>Можно отметить б</w:t>
      </w:r>
      <w:r w:rsidRPr="00651CAB">
        <w:rPr>
          <w:i/>
          <w:iCs/>
          <w:sz w:val="28"/>
          <w:szCs w:val="28"/>
        </w:rPr>
        <w:t>о</w:t>
      </w:r>
      <w:r w:rsidRPr="00651CAB">
        <w:rPr>
          <w:sz w:val="28"/>
          <w:szCs w:val="28"/>
        </w:rPr>
        <w:t xml:space="preserve">льший разброс индивидуальных различий, а также более высокое среднее значение по показателю рисуночной разработанности </w:t>
      </w:r>
      <w:r w:rsidR="004651E3" w:rsidRPr="00651CAB">
        <w:rPr>
          <w:sz w:val="28"/>
          <w:szCs w:val="28"/>
        </w:rPr>
        <w:t xml:space="preserve">«РР» </w:t>
      </w:r>
      <w:r w:rsidRPr="00651CAB">
        <w:rPr>
          <w:sz w:val="28"/>
          <w:szCs w:val="28"/>
        </w:rPr>
        <w:t>у младших подростков с художественно</w:t>
      </w:r>
      <w:r w:rsidR="004651E3" w:rsidRPr="00651CAB">
        <w:rPr>
          <w:sz w:val="28"/>
          <w:szCs w:val="28"/>
        </w:rPr>
        <w:t>-изобразительной</w:t>
      </w:r>
      <w:r w:rsidRPr="00651CAB">
        <w:rPr>
          <w:sz w:val="28"/>
          <w:szCs w:val="28"/>
        </w:rPr>
        <w:t xml:space="preserve"> одаренностью </w:t>
      </w:r>
      <w:r w:rsidR="004651E3" w:rsidRPr="00651CAB">
        <w:rPr>
          <w:sz w:val="28"/>
          <w:szCs w:val="28"/>
        </w:rPr>
        <w:t>«</w:t>
      </w:r>
      <w:r w:rsidRPr="00651CAB">
        <w:rPr>
          <w:sz w:val="28"/>
          <w:szCs w:val="28"/>
        </w:rPr>
        <w:t>ХО</w:t>
      </w:r>
      <w:r w:rsidR="004651E3" w:rsidRPr="00651CAB">
        <w:rPr>
          <w:sz w:val="28"/>
          <w:szCs w:val="28"/>
        </w:rPr>
        <w:t>»</w:t>
      </w:r>
      <w:r w:rsidRPr="00651CAB">
        <w:rPr>
          <w:sz w:val="28"/>
          <w:szCs w:val="28"/>
        </w:rPr>
        <w:t xml:space="preserve"> по сравнению со сверстниками в двух других группах </w:t>
      </w:r>
      <w:r w:rsidR="00567410" w:rsidRPr="00651CAB">
        <w:rPr>
          <w:sz w:val="28"/>
          <w:szCs w:val="28"/>
        </w:rPr>
        <w:t>в</w:t>
      </w:r>
      <w:r w:rsidRPr="00651CAB">
        <w:rPr>
          <w:sz w:val="28"/>
          <w:szCs w:val="28"/>
        </w:rPr>
        <w:t xml:space="preserve"> пятом </w:t>
      </w:r>
      <w:r w:rsidR="00567410" w:rsidRPr="00651CAB">
        <w:rPr>
          <w:sz w:val="28"/>
          <w:szCs w:val="28"/>
        </w:rPr>
        <w:t>классе</w:t>
      </w:r>
      <w:r w:rsidRPr="00651CAB">
        <w:rPr>
          <w:sz w:val="28"/>
          <w:szCs w:val="28"/>
        </w:rPr>
        <w:t xml:space="preserve">. В отношении других показателей невербальной креативности, </w:t>
      </w:r>
      <w:r w:rsidR="004651E3" w:rsidRPr="00651CAB">
        <w:rPr>
          <w:sz w:val="28"/>
          <w:szCs w:val="28"/>
        </w:rPr>
        <w:t>учащиеся с художественно-изобразительной одаренностью</w:t>
      </w:r>
      <w:r w:rsidRPr="00651CAB">
        <w:rPr>
          <w:sz w:val="28"/>
          <w:szCs w:val="28"/>
        </w:rPr>
        <w:t xml:space="preserve"> демонстрируют более высокий показатель общей невербальной креативности </w:t>
      </w:r>
      <w:r w:rsidR="004651E3" w:rsidRPr="00651CAB">
        <w:rPr>
          <w:sz w:val="28"/>
          <w:szCs w:val="28"/>
        </w:rPr>
        <w:t xml:space="preserve">«НВКР» </w:t>
      </w:r>
      <w:r w:rsidRPr="00651CAB">
        <w:rPr>
          <w:sz w:val="28"/>
          <w:szCs w:val="28"/>
        </w:rPr>
        <w:t>и невербальной беглости</w:t>
      </w:r>
      <w:r w:rsidR="004651E3" w:rsidRPr="00651CAB">
        <w:rPr>
          <w:sz w:val="28"/>
          <w:szCs w:val="28"/>
        </w:rPr>
        <w:t xml:space="preserve"> (НВБ)</w:t>
      </w:r>
      <w:r w:rsidRPr="00651CAB">
        <w:rPr>
          <w:sz w:val="28"/>
          <w:szCs w:val="28"/>
        </w:rPr>
        <w:t xml:space="preserve">, чем </w:t>
      </w:r>
      <w:r w:rsidR="004651E3" w:rsidRPr="00651CAB">
        <w:rPr>
          <w:sz w:val="28"/>
          <w:szCs w:val="28"/>
        </w:rPr>
        <w:t xml:space="preserve">учащиеся </w:t>
      </w:r>
      <w:r w:rsidRPr="00651CAB">
        <w:rPr>
          <w:sz w:val="28"/>
          <w:szCs w:val="28"/>
        </w:rPr>
        <w:t>дв</w:t>
      </w:r>
      <w:r w:rsidR="004651E3" w:rsidRPr="00651CAB">
        <w:rPr>
          <w:sz w:val="28"/>
          <w:szCs w:val="28"/>
        </w:rPr>
        <w:t>ух</w:t>
      </w:r>
      <w:r w:rsidRPr="00651CAB">
        <w:rPr>
          <w:sz w:val="28"/>
          <w:szCs w:val="28"/>
        </w:rPr>
        <w:t xml:space="preserve"> други</w:t>
      </w:r>
      <w:r w:rsidR="004651E3" w:rsidRPr="00651CAB">
        <w:rPr>
          <w:sz w:val="28"/>
          <w:szCs w:val="28"/>
        </w:rPr>
        <w:t>х</w:t>
      </w:r>
      <w:r w:rsidRPr="00651CAB">
        <w:rPr>
          <w:sz w:val="28"/>
          <w:szCs w:val="28"/>
        </w:rPr>
        <w:t xml:space="preserve"> групп. Наибольший показатель невербальной гибкости </w:t>
      </w:r>
      <w:r w:rsidR="004651E3" w:rsidRPr="00651CAB">
        <w:rPr>
          <w:sz w:val="28"/>
          <w:szCs w:val="28"/>
        </w:rPr>
        <w:lastRenderedPageBreak/>
        <w:t xml:space="preserve">«НВГ» </w:t>
      </w:r>
      <w:r w:rsidRPr="00651CAB">
        <w:rPr>
          <w:sz w:val="28"/>
          <w:szCs w:val="28"/>
        </w:rPr>
        <w:t xml:space="preserve">и оригинальности </w:t>
      </w:r>
      <w:r w:rsidR="004651E3" w:rsidRPr="00651CAB">
        <w:rPr>
          <w:sz w:val="28"/>
          <w:szCs w:val="28"/>
        </w:rPr>
        <w:t xml:space="preserve">«НВО» </w:t>
      </w:r>
      <w:r w:rsidRPr="00651CAB">
        <w:rPr>
          <w:sz w:val="28"/>
          <w:szCs w:val="28"/>
        </w:rPr>
        <w:t xml:space="preserve">обнаружен </w:t>
      </w:r>
      <w:r w:rsidR="004651E3" w:rsidRPr="00651CAB">
        <w:rPr>
          <w:sz w:val="28"/>
          <w:szCs w:val="28"/>
        </w:rPr>
        <w:t>в группе</w:t>
      </w:r>
      <w:r w:rsidRPr="00651CAB">
        <w:rPr>
          <w:sz w:val="28"/>
          <w:szCs w:val="28"/>
        </w:rPr>
        <w:t xml:space="preserve"> интеллектуально одаренных</w:t>
      </w:r>
      <w:r w:rsidR="004651E3" w:rsidRPr="00651CAB">
        <w:rPr>
          <w:sz w:val="28"/>
          <w:szCs w:val="28"/>
        </w:rPr>
        <w:t xml:space="preserve"> «ИО»</w:t>
      </w:r>
      <w:r w:rsidRPr="00651CAB">
        <w:rPr>
          <w:sz w:val="28"/>
          <w:szCs w:val="28"/>
        </w:rPr>
        <w:t xml:space="preserve"> </w:t>
      </w:r>
      <w:r w:rsidR="004651E3" w:rsidRPr="00651CAB">
        <w:rPr>
          <w:sz w:val="28"/>
          <w:szCs w:val="28"/>
        </w:rPr>
        <w:t>учащихся</w:t>
      </w:r>
      <w:r w:rsidRPr="00651CAB">
        <w:rPr>
          <w:sz w:val="28"/>
          <w:szCs w:val="28"/>
        </w:rPr>
        <w:t xml:space="preserve">, при этом наибольшая вариативность по этим показателям </w:t>
      </w:r>
      <w:r w:rsidR="005B17AE" w:rsidRPr="00651CAB">
        <w:rPr>
          <w:sz w:val="28"/>
          <w:szCs w:val="28"/>
        </w:rPr>
        <w:t>обнаружена</w:t>
      </w:r>
      <w:r w:rsidRPr="00651CAB">
        <w:rPr>
          <w:sz w:val="28"/>
          <w:szCs w:val="28"/>
        </w:rPr>
        <w:t xml:space="preserve"> в </w:t>
      </w:r>
      <w:r w:rsidR="004651E3" w:rsidRPr="00651CAB">
        <w:rPr>
          <w:sz w:val="28"/>
          <w:szCs w:val="28"/>
        </w:rPr>
        <w:t>нормотипичной группе «Н»</w:t>
      </w:r>
      <w:r w:rsidRPr="00651CAB">
        <w:rPr>
          <w:sz w:val="28"/>
          <w:szCs w:val="28"/>
        </w:rPr>
        <w:t xml:space="preserve">.  </w:t>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00567410" w:rsidRPr="00651CAB">
        <w:rPr>
          <w:sz w:val="28"/>
          <w:szCs w:val="28"/>
        </w:rPr>
        <w:t>В</w:t>
      </w:r>
      <w:r w:rsidRPr="00651CAB">
        <w:rPr>
          <w:sz w:val="28"/>
          <w:szCs w:val="28"/>
        </w:rPr>
        <w:t xml:space="preserve"> седьмом </w:t>
      </w:r>
      <w:r w:rsidR="00567410" w:rsidRPr="00651CAB">
        <w:rPr>
          <w:sz w:val="28"/>
          <w:szCs w:val="28"/>
        </w:rPr>
        <w:t>классе</w:t>
      </w:r>
      <w:r w:rsidRPr="00651CAB">
        <w:rPr>
          <w:sz w:val="28"/>
          <w:szCs w:val="28"/>
        </w:rPr>
        <w:t xml:space="preserve"> показатели невербальной </w:t>
      </w:r>
      <w:r w:rsidR="00567410" w:rsidRPr="00651CAB">
        <w:rPr>
          <w:sz w:val="28"/>
          <w:szCs w:val="28"/>
        </w:rPr>
        <w:t>к</w:t>
      </w:r>
      <w:r w:rsidR="0017787A" w:rsidRPr="00651CAB">
        <w:rPr>
          <w:sz w:val="28"/>
          <w:szCs w:val="28"/>
        </w:rPr>
        <w:t>р</w:t>
      </w:r>
      <w:r w:rsidR="00567410" w:rsidRPr="00651CAB">
        <w:rPr>
          <w:sz w:val="28"/>
          <w:szCs w:val="28"/>
        </w:rPr>
        <w:t>еативности</w:t>
      </w:r>
      <w:r w:rsidRPr="00651CAB">
        <w:rPr>
          <w:sz w:val="28"/>
          <w:szCs w:val="28"/>
        </w:rPr>
        <w:t xml:space="preserve"> в группе младших подростков с интеллектуальной одаренностью </w:t>
      </w:r>
      <w:r w:rsidR="004651E3" w:rsidRPr="00651CAB">
        <w:rPr>
          <w:sz w:val="28"/>
          <w:szCs w:val="28"/>
        </w:rPr>
        <w:t xml:space="preserve">«ИО» </w:t>
      </w:r>
      <w:r w:rsidRPr="00651CAB">
        <w:rPr>
          <w:sz w:val="28"/>
          <w:szCs w:val="28"/>
        </w:rPr>
        <w:t xml:space="preserve">и в </w:t>
      </w:r>
      <w:r w:rsidR="004651E3" w:rsidRPr="00651CAB">
        <w:rPr>
          <w:sz w:val="28"/>
          <w:szCs w:val="28"/>
        </w:rPr>
        <w:t>нормотипичной группе «Н»</w:t>
      </w:r>
      <w:r w:rsidRPr="00651CAB">
        <w:rPr>
          <w:sz w:val="28"/>
          <w:szCs w:val="28"/>
        </w:rPr>
        <w:t xml:space="preserve"> выше, чем у их сверстников с художественно</w:t>
      </w:r>
      <w:r w:rsidR="004651E3" w:rsidRPr="00651CAB">
        <w:rPr>
          <w:sz w:val="28"/>
          <w:szCs w:val="28"/>
        </w:rPr>
        <w:t>-изобразительной</w:t>
      </w:r>
      <w:r w:rsidRPr="00651CAB">
        <w:rPr>
          <w:sz w:val="28"/>
          <w:szCs w:val="28"/>
        </w:rPr>
        <w:t xml:space="preserve"> одаренностью</w:t>
      </w:r>
      <w:r w:rsidR="004651E3" w:rsidRPr="00651CAB">
        <w:rPr>
          <w:sz w:val="28"/>
          <w:szCs w:val="28"/>
        </w:rPr>
        <w:t xml:space="preserve"> «ХО»</w:t>
      </w:r>
      <w:r w:rsidRPr="00651CAB">
        <w:rPr>
          <w:sz w:val="28"/>
          <w:szCs w:val="28"/>
        </w:rPr>
        <w:t>.</w:t>
      </w:r>
    </w:p>
    <w:p w14:paraId="61D2AD0E" w14:textId="77777777" w:rsidR="00766A4D" w:rsidRPr="00651CAB" w:rsidRDefault="00766A4D" w:rsidP="00315237">
      <w:pPr>
        <w:adjustRightInd w:val="0"/>
        <w:spacing w:line="360" w:lineRule="auto"/>
        <w:jc w:val="both"/>
        <w:rPr>
          <w:sz w:val="28"/>
          <w:szCs w:val="28"/>
        </w:rPr>
      </w:pPr>
    </w:p>
    <w:p w14:paraId="6A45DD28" w14:textId="1F3CF4B5" w:rsidR="00766A4D" w:rsidRDefault="00766A4D" w:rsidP="00315237">
      <w:pPr>
        <w:spacing w:line="360" w:lineRule="auto"/>
        <w:ind w:firstLine="708"/>
        <w:jc w:val="both"/>
        <w:rPr>
          <w:sz w:val="28"/>
          <w:szCs w:val="28"/>
        </w:rPr>
      </w:pPr>
      <w:r w:rsidRPr="00651CAB">
        <w:rPr>
          <w:sz w:val="28"/>
          <w:szCs w:val="28"/>
        </w:rPr>
        <w:t>В таблице 1</w:t>
      </w:r>
      <w:r w:rsidR="00D578B0" w:rsidRPr="00651CAB">
        <w:rPr>
          <w:sz w:val="28"/>
          <w:szCs w:val="28"/>
        </w:rPr>
        <w:t>2</w:t>
      </w:r>
      <w:r w:rsidRPr="00651CAB">
        <w:rPr>
          <w:sz w:val="28"/>
          <w:szCs w:val="28"/>
        </w:rPr>
        <w:t xml:space="preserve"> представлены результаты однофакторного дисперсионного анализа показателей невербальной креативности у младших подростков в группах </w:t>
      </w:r>
      <w:r w:rsidR="00D578B0" w:rsidRPr="00651CAB">
        <w:rPr>
          <w:sz w:val="28"/>
          <w:szCs w:val="28"/>
        </w:rPr>
        <w:t xml:space="preserve">с интеллектуальной </w:t>
      </w:r>
      <w:r w:rsidR="00A26878" w:rsidRPr="00651CAB">
        <w:rPr>
          <w:sz w:val="28"/>
          <w:szCs w:val="28"/>
        </w:rPr>
        <w:t>одаренностью,</w:t>
      </w:r>
      <w:r w:rsidR="00D578B0" w:rsidRPr="00651CAB">
        <w:rPr>
          <w:sz w:val="28"/>
          <w:szCs w:val="28"/>
        </w:rPr>
        <w:t xml:space="preserve"> художественно-изобразительной одаренностью</w:t>
      </w:r>
      <w:r w:rsidR="00A26878" w:rsidRPr="00651CAB">
        <w:rPr>
          <w:sz w:val="28"/>
          <w:szCs w:val="28"/>
        </w:rPr>
        <w:t xml:space="preserve"> </w:t>
      </w:r>
      <w:r w:rsidR="00D578B0" w:rsidRPr="00651CAB">
        <w:rPr>
          <w:sz w:val="28"/>
          <w:szCs w:val="28"/>
        </w:rPr>
        <w:t xml:space="preserve">и в нормотипичной группе </w:t>
      </w:r>
      <w:r w:rsidRPr="00651CAB">
        <w:rPr>
          <w:sz w:val="28"/>
          <w:szCs w:val="28"/>
        </w:rPr>
        <w:t xml:space="preserve">в двух срезах: </w:t>
      </w:r>
      <w:r w:rsidR="00D578B0" w:rsidRPr="00651CAB">
        <w:rPr>
          <w:sz w:val="28"/>
          <w:szCs w:val="28"/>
        </w:rPr>
        <w:t>в</w:t>
      </w:r>
      <w:r w:rsidRPr="00651CAB">
        <w:rPr>
          <w:sz w:val="28"/>
          <w:szCs w:val="28"/>
        </w:rPr>
        <w:t xml:space="preserve"> пятом и седьмом </w:t>
      </w:r>
      <w:r w:rsidR="00D578B0" w:rsidRPr="00651CAB">
        <w:rPr>
          <w:sz w:val="28"/>
          <w:szCs w:val="28"/>
        </w:rPr>
        <w:t>класс</w:t>
      </w:r>
      <w:r w:rsidR="001B33B0" w:rsidRPr="00651CAB">
        <w:rPr>
          <w:sz w:val="28"/>
          <w:szCs w:val="28"/>
        </w:rPr>
        <w:t>ах</w:t>
      </w:r>
      <w:r w:rsidRPr="00651CAB">
        <w:rPr>
          <w:sz w:val="28"/>
          <w:szCs w:val="28"/>
        </w:rPr>
        <w:t>.</w:t>
      </w:r>
    </w:p>
    <w:p w14:paraId="00847C8E" w14:textId="75AAFAEC" w:rsidR="002C4829" w:rsidRDefault="002C4829" w:rsidP="00315237">
      <w:pPr>
        <w:spacing w:line="360" w:lineRule="auto"/>
        <w:ind w:firstLine="708"/>
        <w:jc w:val="both"/>
        <w:rPr>
          <w:sz w:val="28"/>
          <w:szCs w:val="28"/>
        </w:rPr>
      </w:pPr>
    </w:p>
    <w:p w14:paraId="3B691770" w14:textId="49B4F1B0" w:rsidR="002C4829" w:rsidRDefault="002C4829" w:rsidP="00315237">
      <w:pPr>
        <w:spacing w:line="360" w:lineRule="auto"/>
        <w:ind w:firstLine="708"/>
        <w:jc w:val="both"/>
        <w:rPr>
          <w:sz w:val="28"/>
          <w:szCs w:val="28"/>
        </w:rPr>
      </w:pPr>
    </w:p>
    <w:p w14:paraId="3DA8CA26" w14:textId="0F5FEC26" w:rsidR="002C4829" w:rsidRDefault="002C4829" w:rsidP="00315237">
      <w:pPr>
        <w:spacing w:line="360" w:lineRule="auto"/>
        <w:ind w:firstLine="708"/>
        <w:jc w:val="both"/>
        <w:rPr>
          <w:sz w:val="28"/>
          <w:szCs w:val="28"/>
        </w:rPr>
      </w:pPr>
    </w:p>
    <w:p w14:paraId="6DF32733" w14:textId="77777777" w:rsidR="002C4829" w:rsidRPr="00651CAB" w:rsidRDefault="002C4829" w:rsidP="00315237">
      <w:pPr>
        <w:spacing w:line="360" w:lineRule="auto"/>
        <w:ind w:firstLine="708"/>
        <w:jc w:val="both"/>
        <w:rPr>
          <w:sz w:val="28"/>
          <w:szCs w:val="28"/>
        </w:rPr>
      </w:pPr>
    </w:p>
    <w:p w14:paraId="15423707" w14:textId="06A2C333" w:rsidR="00766A4D" w:rsidRPr="00651CAB" w:rsidRDefault="00766A4D" w:rsidP="00315237">
      <w:pPr>
        <w:spacing w:line="360" w:lineRule="auto"/>
        <w:jc w:val="right"/>
        <w:rPr>
          <w:b/>
          <w:bCs/>
          <w:sz w:val="28"/>
          <w:szCs w:val="28"/>
        </w:rPr>
      </w:pPr>
      <w:r w:rsidRPr="00651CAB">
        <w:rPr>
          <w:b/>
          <w:bCs/>
          <w:sz w:val="28"/>
          <w:szCs w:val="28"/>
        </w:rPr>
        <w:t>Таблица 1</w:t>
      </w:r>
      <w:r w:rsidR="00D578B0" w:rsidRPr="00651CAB">
        <w:rPr>
          <w:b/>
          <w:bCs/>
          <w:sz w:val="28"/>
          <w:szCs w:val="28"/>
        </w:rPr>
        <w:t>2</w:t>
      </w:r>
    </w:p>
    <w:p w14:paraId="2845C5CF" w14:textId="7721CA50" w:rsidR="00766A4D" w:rsidRPr="00651CAB" w:rsidRDefault="00766A4D" w:rsidP="00315237">
      <w:pPr>
        <w:spacing w:line="360" w:lineRule="auto"/>
        <w:jc w:val="center"/>
        <w:rPr>
          <w:b/>
          <w:bCs/>
          <w:sz w:val="28"/>
          <w:szCs w:val="28"/>
        </w:rPr>
      </w:pPr>
      <w:r w:rsidRPr="00651CAB">
        <w:rPr>
          <w:b/>
          <w:bCs/>
          <w:sz w:val="28"/>
          <w:szCs w:val="28"/>
        </w:rPr>
        <w:t xml:space="preserve">Оценка влияния фактора принадлежности к группе одаренности на показатели </w:t>
      </w:r>
      <w:r w:rsidR="004B6F0C" w:rsidRPr="00651CAB">
        <w:rPr>
          <w:b/>
          <w:bCs/>
          <w:sz w:val="28"/>
          <w:szCs w:val="28"/>
        </w:rPr>
        <w:t xml:space="preserve">дивергентной </w:t>
      </w:r>
      <w:r w:rsidRPr="00651CAB">
        <w:rPr>
          <w:b/>
          <w:bCs/>
          <w:sz w:val="28"/>
          <w:szCs w:val="28"/>
        </w:rPr>
        <w:t xml:space="preserve">невербальной креативности </w:t>
      </w:r>
      <w:r w:rsidR="004B6F0C" w:rsidRPr="00651CAB">
        <w:rPr>
          <w:b/>
          <w:bCs/>
          <w:sz w:val="28"/>
          <w:szCs w:val="28"/>
        </w:rPr>
        <w:t xml:space="preserve">в группах </w:t>
      </w:r>
      <w:r w:rsidRPr="00651CAB">
        <w:rPr>
          <w:b/>
          <w:bCs/>
          <w:sz w:val="28"/>
          <w:szCs w:val="28"/>
        </w:rPr>
        <w:t xml:space="preserve">младших подростков </w:t>
      </w:r>
      <w:r w:rsidR="00D578B0" w:rsidRPr="00651CAB">
        <w:rPr>
          <w:b/>
          <w:bCs/>
          <w:sz w:val="28"/>
          <w:szCs w:val="28"/>
        </w:rPr>
        <w:t xml:space="preserve">с интеллектуальной </w:t>
      </w:r>
      <w:r w:rsidR="00A26878" w:rsidRPr="00651CAB">
        <w:rPr>
          <w:b/>
          <w:bCs/>
          <w:sz w:val="28"/>
          <w:szCs w:val="28"/>
        </w:rPr>
        <w:t>одаренностью,</w:t>
      </w:r>
      <w:r w:rsidR="00D578B0" w:rsidRPr="00651CAB">
        <w:rPr>
          <w:b/>
          <w:bCs/>
          <w:sz w:val="28"/>
          <w:szCs w:val="28"/>
        </w:rPr>
        <w:t xml:space="preserve"> художественно-изобразительной одаренностью</w:t>
      </w:r>
      <w:r w:rsidR="00A26878" w:rsidRPr="00651CAB">
        <w:rPr>
          <w:b/>
          <w:bCs/>
          <w:sz w:val="28"/>
          <w:szCs w:val="28"/>
        </w:rPr>
        <w:t xml:space="preserve"> </w:t>
      </w:r>
      <w:r w:rsidR="00D578B0" w:rsidRPr="00651CAB">
        <w:rPr>
          <w:b/>
          <w:bCs/>
          <w:sz w:val="28"/>
          <w:szCs w:val="28"/>
        </w:rPr>
        <w:t>и в нормотипичной групп</w:t>
      </w:r>
      <w:r w:rsidR="00A26878" w:rsidRPr="00651CAB">
        <w:rPr>
          <w:b/>
          <w:bCs/>
          <w:sz w:val="28"/>
          <w:szCs w:val="28"/>
        </w:rPr>
        <w:t>е</w:t>
      </w:r>
      <w:r w:rsidR="00D578B0" w:rsidRPr="00651CAB">
        <w:rPr>
          <w:b/>
          <w:bCs/>
          <w:sz w:val="28"/>
          <w:szCs w:val="28"/>
        </w:rPr>
        <w:t xml:space="preserve"> в</w:t>
      </w:r>
      <w:r w:rsidRPr="00651CAB">
        <w:rPr>
          <w:b/>
          <w:bCs/>
          <w:sz w:val="28"/>
          <w:szCs w:val="28"/>
        </w:rPr>
        <w:t xml:space="preserve"> </w:t>
      </w:r>
      <w:r w:rsidR="004B6F0C" w:rsidRPr="00651CAB">
        <w:rPr>
          <w:b/>
          <w:bCs/>
          <w:sz w:val="28"/>
          <w:szCs w:val="28"/>
        </w:rPr>
        <w:t>5-</w:t>
      </w:r>
      <w:r w:rsidRPr="00651CAB">
        <w:rPr>
          <w:b/>
          <w:bCs/>
          <w:sz w:val="28"/>
          <w:szCs w:val="28"/>
        </w:rPr>
        <w:t xml:space="preserve">м и </w:t>
      </w:r>
      <w:r w:rsidR="004B6F0C" w:rsidRPr="00651CAB">
        <w:rPr>
          <w:b/>
          <w:bCs/>
          <w:sz w:val="28"/>
          <w:szCs w:val="28"/>
        </w:rPr>
        <w:t>7-</w:t>
      </w:r>
      <w:r w:rsidRPr="00651CAB">
        <w:rPr>
          <w:b/>
          <w:bCs/>
          <w:sz w:val="28"/>
          <w:szCs w:val="28"/>
        </w:rPr>
        <w:t xml:space="preserve">м </w:t>
      </w:r>
      <w:r w:rsidR="00D578B0" w:rsidRPr="00651CAB">
        <w:rPr>
          <w:b/>
          <w:bCs/>
          <w:sz w:val="28"/>
          <w:szCs w:val="28"/>
        </w:rPr>
        <w:t>класс</w:t>
      </w:r>
      <w:r w:rsidR="00FB6B11" w:rsidRPr="00651CAB">
        <w:rPr>
          <w:b/>
          <w:bCs/>
          <w:sz w:val="28"/>
          <w:szCs w:val="28"/>
        </w:rPr>
        <w:t>ах</w:t>
      </w:r>
    </w:p>
    <w:tbl>
      <w:tblPr>
        <w:tblW w:w="9067" w:type="dxa"/>
        <w:tblLook w:val="04A0" w:firstRow="1" w:lastRow="0" w:firstColumn="1" w:lastColumn="0" w:noHBand="0" w:noVBand="1"/>
      </w:tblPr>
      <w:tblGrid>
        <w:gridCol w:w="1568"/>
        <w:gridCol w:w="916"/>
        <w:gridCol w:w="1410"/>
        <w:gridCol w:w="860"/>
        <w:gridCol w:w="1266"/>
        <w:gridCol w:w="1063"/>
        <w:gridCol w:w="378"/>
        <w:gridCol w:w="614"/>
        <w:gridCol w:w="992"/>
      </w:tblGrid>
      <w:tr w:rsidR="0027041E" w:rsidRPr="00651CAB" w14:paraId="6BB2BD53" w14:textId="77777777" w:rsidTr="00A55FFE">
        <w:trPr>
          <w:trHeight w:val="1209"/>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26DDE" w14:textId="77777777" w:rsidR="00941589" w:rsidRPr="00651CAB" w:rsidRDefault="00941589" w:rsidP="00315237">
            <w:pPr>
              <w:spacing w:line="360" w:lineRule="auto"/>
              <w:rPr>
                <w:sz w:val="28"/>
                <w:szCs w:val="28"/>
              </w:rPr>
            </w:pPr>
            <w:r w:rsidRPr="00651CAB">
              <w:rPr>
                <w:sz w:val="28"/>
                <w:szCs w:val="28"/>
              </w:rPr>
              <w:t>Показатель</w:t>
            </w:r>
          </w:p>
        </w:tc>
        <w:tc>
          <w:tcPr>
            <w:tcW w:w="916" w:type="dxa"/>
            <w:tcBorders>
              <w:top w:val="single" w:sz="4" w:space="0" w:color="auto"/>
              <w:left w:val="nil"/>
              <w:bottom w:val="single" w:sz="4" w:space="0" w:color="auto"/>
              <w:right w:val="single" w:sz="4" w:space="0" w:color="auto"/>
            </w:tcBorders>
            <w:vAlign w:val="center"/>
          </w:tcPr>
          <w:p w14:paraId="3AE78FC2" w14:textId="01B3057D" w:rsidR="00941589" w:rsidRPr="00651CAB" w:rsidRDefault="00941589" w:rsidP="00941589">
            <w:pPr>
              <w:spacing w:line="360" w:lineRule="auto"/>
              <w:jc w:val="center"/>
              <w:rPr>
                <w:sz w:val="28"/>
                <w:szCs w:val="28"/>
              </w:rPr>
            </w:pPr>
            <w:r w:rsidRPr="00651CAB">
              <w:rPr>
                <w:sz w:val="28"/>
                <w:szCs w:val="28"/>
              </w:rPr>
              <w:t>Класс</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DA50F" w14:textId="502BC9BF" w:rsidR="00941589" w:rsidRPr="00651CAB" w:rsidRDefault="00941589" w:rsidP="00315237">
            <w:pPr>
              <w:spacing w:line="360" w:lineRule="auto"/>
              <w:jc w:val="center"/>
              <w:rPr>
                <w:sz w:val="28"/>
                <w:szCs w:val="28"/>
              </w:rPr>
            </w:pPr>
            <w:r w:rsidRPr="00651CAB">
              <w:rPr>
                <w:sz w:val="28"/>
                <w:szCs w:val="28"/>
              </w:rPr>
              <w:t>Сумма квадратов типа III</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55B1E7E5" w14:textId="77777777" w:rsidR="00941589" w:rsidRPr="00651CAB" w:rsidRDefault="00941589" w:rsidP="00315237">
            <w:pPr>
              <w:spacing w:line="360" w:lineRule="auto"/>
              <w:jc w:val="center"/>
              <w:rPr>
                <w:sz w:val="28"/>
                <w:szCs w:val="28"/>
              </w:rPr>
            </w:pPr>
            <w:r w:rsidRPr="00651CAB">
              <w:rPr>
                <w:sz w:val="28"/>
                <w:szCs w:val="28"/>
              </w:rPr>
              <w:t>ст.св.</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51A25EB" w14:textId="77777777" w:rsidR="00941589" w:rsidRPr="00651CAB" w:rsidRDefault="00941589" w:rsidP="00315237">
            <w:pPr>
              <w:spacing w:line="360" w:lineRule="auto"/>
              <w:jc w:val="center"/>
              <w:rPr>
                <w:sz w:val="28"/>
                <w:szCs w:val="28"/>
              </w:rPr>
            </w:pPr>
            <w:r w:rsidRPr="00651CAB">
              <w:rPr>
                <w:sz w:val="28"/>
                <w:szCs w:val="28"/>
              </w:rPr>
              <w:t>Средний квадрат</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72D6728" w14:textId="77777777" w:rsidR="00941589" w:rsidRPr="00651CAB" w:rsidRDefault="00941589" w:rsidP="00315237">
            <w:pPr>
              <w:spacing w:line="360" w:lineRule="auto"/>
              <w:jc w:val="center"/>
              <w:rPr>
                <w:sz w:val="28"/>
                <w:szCs w:val="28"/>
              </w:rPr>
            </w:pPr>
            <w:r w:rsidRPr="00651CAB">
              <w:rPr>
                <w:sz w:val="28"/>
                <w:szCs w:val="28"/>
              </w:rPr>
              <w:t>F</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23DB71FA" w14:textId="77777777" w:rsidR="00941589" w:rsidRPr="00651CAB" w:rsidRDefault="00941589" w:rsidP="00315237">
            <w:pPr>
              <w:spacing w:line="360" w:lineRule="auto"/>
              <w:jc w:val="center"/>
              <w:rPr>
                <w:sz w:val="28"/>
                <w:szCs w:val="28"/>
              </w:rPr>
            </w:pPr>
            <w:r w:rsidRPr="00651CAB">
              <w:rPr>
                <w:sz w:val="28"/>
                <w:szCs w:val="28"/>
              </w:rPr>
              <w:t>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B054D2" w14:textId="77777777" w:rsidR="00941589" w:rsidRPr="00651CAB" w:rsidRDefault="00941589" w:rsidP="00315237">
            <w:pPr>
              <w:spacing w:line="360" w:lineRule="auto"/>
              <w:jc w:val="center"/>
              <w:rPr>
                <w:sz w:val="28"/>
                <w:szCs w:val="28"/>
              </w:rPr>
            </w:pPr>
            <w:r w:rsidRPr="00651CAB">
              <w:rPr>
                <w:sz w:val="28"/>
                <w:szCs w:val="28"/>
              </w:rPr>
              <w:t>ŋ²</w:t>
            </w:r>
          </w:p>
        </w:tc>
      </w:tr>
      <w:tr w:rsidR="0027041E" w:rsidRPr="00651CAB" w14:paraId="7CEC3887" w14:textId="77777777" w:rsidTr="00A55FFE">
        <w:trPr>
          <w:trHeight w:val="395"/>
        </w:trPr>
        <w:tc>
          <w:tcPr>
            <w:tcW w:w="1568" w:type="dxa"/>
            <w:vMerge w:val="restart"/>
            <w:tcBorders>
              <w:top w:val="nil"/>
              <w:left w:val="single" w:sz="4" w:space="0" w:color="auto"/>
              <w:right w:val="single" w:sz="4" w:space="0" w:color="auto"/>
            </w:tcBorders>
            <w:shd w:val="clear" w:color="auto" w:fill="auto"/>
            <w:vAlign w:val="center"/>
          </w:tcPr>
          <w:p w14:paraId="01117FDA" w14:textId="4882C621" w:rsidR="00941589" w:rsidRPr="00651CAB" w:rsidRDefault="00941589" w:rsidP="00315237">
            <w:pPr>
              <w:spacing w:line="360" w:lineRule="auto"/>
              <w:rPr>
                <w:sz w:val="28"/>
                <w:szCs w:val="28"/>
              </w:rPr>
            </w:pPr>
            <w:r w:rsidRPr="00651CAB">
              <w:rPr>
                <w:sz w:val="28"/>
                <w:szCs w:val="28"/>
              </w:rPr>
              <w:t>«НВКР»</w:t>
            </w:r>
          </w:p>
          <w:p w14:paraId="43160C78" w14:textId="1762783C" w:rsidR="00941589" w:rsidRPr="00A55FFE" w:rsidRDefault="00941589" w:rsidP="00315237">
            <w:pPr>
              <w:spacing w:line="360" w:lineRule="auto"/>
              <w:rPr>
                <w:sz w:val="18"/>
                <w:szCs w:val="18"/>
              </w:rPr>
            </w:pPr>
            <w:r w:rsidRPr="00A55FFE">
              <w:rPr>
                <w:sz w:val="18"/>
                <w:szCs w:val="18"/>
              </w:rPr>
              <w:t>Невербальная креативность</w:t>
            </w:r>
          </w:p>
        </w:tc>
        <w:tc>
          <w:tcPr>
            <w:tcW w:w="916" w:type="dxa"/>
            <w:tcBorders>
              <w:top w:val="single" w:sz="4" w:space="0" w:color="auto"/>
              <w:left w:val="nil"/>
              <w:bottom w:val="single" w:sz="4" w:space="0" w:color="auto"/>
              <w:right w:val="single" w:sz="4" w:space="0" w:color="auto"/>
            </w:tcBorders>
            <w:vAlign w:val="center"/>
          </w:tcPr>
          <w:p w14:paraId="196A44D5" w14:textId="35B11856" w:rsidR="00941589" w:rsidRPr="00651CAB" w:rsidRDefault="00941589" w:rsidP="00941589">
            <w:pPr>
              <w:spacing w:line="360" w:lineRule="auto"/>
              <w:jc w:val="center"/>
              <w:rPr>
                <w:sz w:val="28"/>
                <w:szCs w:val="28"/>
              </w:rPr>
            </w:pPr>
            <w:r w:rsidRPr="00651CAB">
              <w:rPr>
                <w:sz w:val="28"/>
                <w:szCs w:val="28"/>
              </w:rPr>
              <w:t>5</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3FE9200D" w14:textId="6082EA7A" w:rsidR="00941589" w:rsidRPr="00651CAB" w:rsidRDefault="00941589" w:rsidP="00315237">
            <w:pPr>
              <w:spacing w:line="360" w:lineRule="auto"/>
              <w:jc w:val="center"/>
              <w:rPr>
                <w:sz w:val="28"/>
                <w:szCs w:val="28"/>
              </w:rPr>
            </w:pPr>
            <w:r w:rsidRPr="00651CAB">
              <w:rPr>
                <w:sz w:val="28"/>
                <w:szCs w:val="28"/>
              </w:rPr>
              <w:t>41184,49</w:t>
            </w:r>
          </w:p>
        </w:tc>
        <w:tc>
          <w:tcPr>
            <w:tcW w:w="860" w:type="dxa"/>
            <w:tcBorders>
              <w:top w:val="nil"/>
              <w:left w:val="nil"/>
              <w:bottom w:val="single" w:sz="4" w:space="0" w:color="auto"/>
              <w:right w:val="single" w:sz="4" w:space="0" w:color="auto"/>
            </w:tcBorders>
            <w:shd w:val="clear" w:color="auto" w:fill="auto"/>
            <w:noWrap/>
            <w:vAlign w:val="center"/>
          </w:tcPr>
          <w:p w14:paraId="6D7F5EFF" w14:textId="77777777" w:rsidR="00941589" w:rsidRPr="00651CAB" w:rsidRDefault="00941589" w:rsidP="00315237">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4A6C5964" w14:textId="77777777" w:rsidR="00941589" w:rsidRPr="00651CAB" w:rsidRDefault="00941589" w:rsidP="00315237">
            <w:pPr>
              <w:spacing w:line="360" w:lineRule="auto"/>
              <w:jc w:val="center"/>
              <w:rPr>
                <w:sz w:val="28"/>
                <w:szCs w:val="28"/>
              </w:rPr>
            </w:pPr>
            <w:r w:rsidRPr="00651CAB">
              <w:rPr>
                <w:sz w:val="28"/>
                <w:szCs w:val="28"/>
              </w:rPr>
              <w:t>20592,25</w:t>
            </w:r>
          </w:p>
        </w:tc>
        <w:tc>
          <w:tcPr>
            <w:tcW w:w="1063" w:type="dxa"/>
            <w:tcBorders>
              <w:top w:val="nil"/>
              <w:left w:val="nil"/>
              <w:bottom w:val="single" w:sz="4" w:space="0" w:color="auto"/>
              <w:right w:val="single" w:sz="4" w:space="0" w:color="auto"/>
            </w:tcBorders>
            <w:shd w:val="clear" w:color="auto" w:fill="auto"/>
            <w:noWrap/>
            <w:vAlign w:val="center"/>
          </w:tcPr>
          <w:p w14:paraId="39AE3BCD" w14:textId="77777777" w:rsidR="00941589" w:rsidRPr="00651CAB" w:rsidRDefault="00941589" w:rsidP="00315237">
            <w:pPr>
              <w:spacing w:line="360" w:lineRule="auto"/>
              <w:jc w:val="center"/>
              <w:rPr>
                <w:sz w:val="28"/>
                <w:szCs w:val="28"/>
              </w:rPr>
            </w:pPr>
            <w:r w:rsidRPr="00651CAB">
              <w:rPr>
                <w:sz w:val="28"/>
                <w:szCs w:val="28"/>
              </w:rPr>
              <w:t>12,81</w:t>
            </w:r>
          </w:p>
        </w:tc>
        <w:tc>
          <w:tcPr>
            <w:tcW w:w="992" w:type="dxa"/>
            <w:gridSpan w:val="2"/>
            <w:tcBorders>
              <w:top w:val="nil"/>
              <w:left w:val="nil"/>
              <w:bottom w:val="single" w:sz="4" w:space="0" w:color="auto"/>
              <w:right w:val="single" w:sz="4" w:space="0" w:color="auto"/>
            </w:tcBorders>
            <w:shd w:val="clear" w:color="auto" w:fill="auto"/>
            <w:noWrap/>
            <w:vAlign w:val="center"/>
          </w:tcPr>
          <w:p w14:paraId="6C390595" w14:textId="6C6348B5" w:rsidR="00941589" w:rsidRPr="00651CAB" w:rsidRDefault="00941589" w:rsidP="00315237">
            <w:pPr>
              <w:spacing w:line="360" w:lineRule="auto"/>
              <w:jc w:val="center"/>
              <w:rPr>
                <w:sz w:val="28"/>
                <w:szCs w:val="28"/>
              </w:rPr>
            </w:pPr>
            <w:r w:rsidRPr="00651CAB">
              <w:rPr>
                <w:sz w:val="28"/>
                <w:szCs w:val="28"/>
              </w:rPr>
              <w:t>0,00</w:t>
            </w:r>
            <w:r w:rsidR="00390840" w:rsidRPr="00651CAB">
              <w:rPr>
                <w:sz w:val="28"/>
                <w:szCs w:val="28"/>
              </w:rPr>
              <w:t>**</w:t>
            </w:r>
          </w:p>
        </w:tc>
        <w:tc>
          <w:tcPr>
            <w:tcW w:w="992" w:type="dxa"/>
            <w:tcBorders>
              <w:top w:val="nil"/>
              <w:left w:val="nil"/>
              <w:bottom w:val="single" w:sz="4" w:space="0" w:color="auto"/>
              <w:right w:val="single" w:sz="4" w:space="0" w:color="auto"/>
            </w:tcBorders>
            <w:shd w:val="clear" w:color="auto" w:fill="auto"/>
            <w:noWrap/>
            <w:vAlign w:val="center"/>
          </w:tcPr>
          <w:p w14:paraId="6298045C" w14:textId="77777777" w:rsidR="00941589" w:rsidRPr="00651CAB" w:rsidRDefault="00941589" w:rsidP="00315237">
            <w:pPr>
              <w:spacing w:line="360" w:lineRule="auto"/>
              <w:jc w:val="center"/>
              <w:rPr>
                <w:sz w:val="28"/>
                <w:szCs w:val="28"/>
              </w:rPr>
            </w:pPr>
            <w:r w:rsidRPr="00651CAB">
              <w:rPr>
                <w:sz w:val="28"/>
                <w:szCs w:val="28"/>
              </w:rPr>
              <w:t>0,20</w:t>
            </w:r>
          </w:p>
        </w:tc>
      </w:tr>
      <w:tr w:rsidR="0027041E" w:rsidRPr="00651CAB" w14:paraId="1CB8FC1C" w14:textId="77777777" w:rsidTr="00A55FFE">
        <w:trPr>
          <w:trHeight w:val="395"/>
        </w:trPr>
        <w:tc>
          <w:tcPr>
            <w:tcW w:w="1568" w:type="dxa"/>
            <w:vMerge/>
            <w:tcBorders>
              <w:left w:val="single" w:sz="4" w:space="0" w:color="auto"/>
              <w:bottom w:val="single" w:sz="4" w:space="0" w:color="auto"/>
              <w:right w:val="single" w:sz="4" w:space="0" w:color="auto"/>
            </w:tcBorders>
            <w:shd w:val="clear" w:color="auto" w:fill="auto"/>
            <w:vAlign w:val="center"/>
          </w:tcPr>
          <w:p w14:paraId="0D417D98" w14:textId="77777777" w:rsidR="00941589" w:rsidRPr="00651CAB" w:rsidRDefault="00941589" w:rsidP="00315237">
            <w:pPr>
              <w:spacing w:line="360" w:lineRule="auto"/>
              <w:rPr>
                <w:sz w:val="28"/>
                <w:szCs w:val="28"/>
              </w:rPr>
            </w:pPr>
          </w:p>
        </w:tc>
        <w:tc>
          <w:tcPr>
            <w:tcW w:w="916" w:type="dxa"/>
            <w:tcBorders>
              <w:top w:val="single" w:sz="4" w:space="0" w:color="auto"/>
              <w:left w:val="nil"/>
              <w:bottom w:val="single" w:sz="4" w:space="0" w:color="auto"/>
              <w:right w:val="single" w:sz="4" w:space="0" w:color="auto"/>
            </w:tcBorders>
            <w:vAlign w:val="center"/>
          </w:tcPr>
          <w:p w14:paraId="3E608E65" w14:textId="64DCE63E" w:rsidR="00941589" w:rsidRPr="00651CAB" w:rsidRDefault="00941589" w:rsidP="00941589">
            <w:pPr>
              <w:spacing w:line="360" w:lineRule="auto"/>
              <w:jc w:val="center"/>
              <w:rPr>
                <w:sz w:val="28"/>
                <w:szCs w:val="28"/>
              </w:rPr>
            </w:pPr>
            <w:r w:rsidRPr="00651CAB">
              <w:rPr>
                <w:sz w:val="28"/>
                <w:szCs w:val="28"/>
              </w:rPr>
              <w:t>7</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247BEF16" w14:textId="1CDF522F" w:rsidR="00941589" w:rsidRPr="00651CAB" w:rsidRDefault="00941589" w:rsidP="00315237">
            <w:pPr>
              <w:spacing w:line="360" w:lineRule="auto"/>
              <w:jc w:val="center"/>
              <w:rPr>
                <w:sz w:val="28"/>
                <w:szCs w:val="28"/>
              </w:rPr>
            </w:pPr>
            <w:r w:rsidRPr="00651CAB">
              <w:rPr>
                <w:sz w:val="28"/>
                <w:szCs w:val="28"/>
              </w:rPr>
              <w:t>3935,61</w:t>
            </w:r>
          </w:p>
        </w:tc>
        <w:tc>
          <w:tcPr>
            <w:tcW w:w="860" w:type="dxa"/>
            <w:tcBorders>
              <w:top w:val="nil"/>
              <w:left w:val="nil"/>
              <w:bottom w:val="single" w:sz="4" w:space="0" w:color="auto"/>
              <w:right w:val="single" w:sz="4" w:space="0" w:color="auto"/>
            </w:tcBorders>
            <w:shd w:val="clear" w:color="auto" w:fill="auto"/>
            <w:noWrap/>
            <w:vAlign w:val="center"/>
          </w:tcPr>
          <w:p w14:paraId="418FE1AE" w14:textId="77777777" w:rsidR="00941589" w:rsidRPr="00651CAB" w:rsidRDefault="00941589" w:rsidP="00315237">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47D19D03" w14:textId="77777777" w:rsidR="00941589" w:rsidRPr="00651CAB" w:rsidRDefault="00941589" w:rsidP="00315237">
            <w:pPr>
              <w:spacing w:line="360" w:lineRule="auto"/>
              <w:jc w:val="center"/>
              <w:rPr>
                <w:sz w:val="28"/>
                <w:szCs w:val="28"/>
              </w:rPr>
            </w:pPr>
            <w:r w:rsidRPr="00651CAB">
              <w:rPr>
                <w:sz w:val="28"/>
                <w:szCs w:val="28"/>
              </w:rPr>
              <w:t>1967,80</w:t>
            </w:r>
          </w:p>
        </w:tc>
        <w:tc>
          <w:tcPr>
            <w:tcW w:w="1063" w:type="dxa"/>
            <w:tcBorders>
              <w:top w:val="nil"/>
              <w:left w:val="nil"/>
              <w:bottom w:val="single" w:sz="4" w:space="0" w:color="auto"/>
              <w:right w:val="single" w:sz="4" w:space="0" w:color="auto"/>
            </w:tcBorders>
            <w:shd w:val="clear" w:color="auto" w:fill="auto"/>
            <w:noWrap/>
            <w:vAlign w:val="center"/>
          </w:tcPr>
          <w:p w14:paraId="4F815CE6" w14:textId="77777777" w:rsidR="00941589" w:rsidRPr="00651CAB" w:rsidRDefault="00941589" w:rsidP="00315237">
            <w:pPr>
              <w:spacing w:line="360" w:lineRule="auto"/>
              <w:jc w:val="center"/>
              <w:rPr>
                <w:sz w:val="28"/>
                <w:szCs w:val="28"/>
              </w:rPr>
            </w:pPr>
            <w:r w:rsidRPr="00651CAB">
              <w:rPr>
                <w:sz w:val="28"/>
                <w:szCs w:val="28"/>
              </w:rPr>
              <w:t>1,74</w:t>
            </w:r>
          </w:p>
        </w:tc>
        <w:tc>
          <w:tcPr>
            <w:tcW w:w="992" w:type="dxa"/>
            <w:gridSpan w:val="2"/>
            <w:tcBorders>
              <w:top w:val="nil"/>
              <w:left w:val="nil"/>
              <w:bottom w:val="single" w:sz="4" w:space="0" w:color="auto"/>
              <w:right w:val="single" w:sz="4" w:space="0" w:color="auto"/>
            </w:tcBorders>
            <w:shd w:val="clear" w:color="auto" w:fill="auto"/>
            <w:noWrap/>
            <w:vAlign w:val="center"/>
          </w:tcPr>
          <w:p w14:paraId="30D5B11B" w14:textId="77777777" w:rsidR="00941589" w:rsidRPr="00651CAB" w:rsidRDefault="00941589" w:rsidP="00315237">
            <w:pPr>
              <w:spacing w:line="360" w:lineRule="auto"/>
              <w:jc w:val="center"/>
              <w:rPr>
                <w:sz w:val="28"/>
                <w:szCs w:val="28"/>
              </w:rPr>
            </w:pPr>
            <w:r w:rsidRPr="00651CAB">
              <w:rPr>
                <w:sz w:val="28"/>
                <w:szCs w:val="28"/>
              </w:rPr>
              <w:t>0,18</w:t>
            </w:r>
          </w:p>
        </w:tc>
        <w:tc>
          <w:tcPr>
            <w:tcW w:w="992" w:type="dxa"/>
            <w:tcBorders>
              <w:top w:val="nil"/>
              <w:left w:val="nil"/>
              <w:bottom w:val="single" w:sz="4" w:space="0" w:color="auto"/>
              <w:right w:val="single" w:sz="4" w:space="0" w:color="auto"/>
            </w:tcBorders>
            <w:shd w:val="clear" w:color="auto" w:fill="auto"/>
            <w:noWrap/>
            <w:vAlign w:val="center"/>
          </w:tcPr>
          <w:p w14:paraId="10F83293" w14:textId="77777777" w:rsidR="00941589" w:rsidRPr="00651CAB" w:rsidRDefault="00941589" w:rsidP="00315237">
            <w:pPr>
              <w:spacing w:line="360" w:lineRule="auto"/>
              <w:jc w:val="center"/>
              <w:rPr>
                <w:sz w:val="28"/>
                <w:szCs w:val="28"/>
              </w:rPr>
            </w:pPr>
            <w:r w:rsidRPr="00651CAB">
              <w:rPr>
                <w:sz w:val="28"/>
                <w:szCs w:val="28"/>
              </w:rPr>
              <w:t>0,03</w:t>
            </w:r>
          </w:p>
        </w:tc>
      </w:tr>
      <w:tr w:rsidR="0027041E" w:rsidRPr="00651CAB" w14:paraId="198E163D" w14:textId="77777777" w:rsidTr="00A55FFE">
        <w:trPr>
          <w:trHeight w:val="395"/>
        </w:trPr>
        <w:tc>
          <w:tcPr>
            <w:tcW w:w="1568" w:type="dxa"/>
            <w:vMerge w:val="restart"/>
            <w:tcBorders>
              <w:top w:val="nil"/>
              <w:left w:val="single" w:sz="4" w:space="0" w:color="auto"/>
              <w:right w:val="single" w:sz="4" w:space="0" w:color="auto"/>
            </w:tcBorders>
            <w:shd w:val="clear" w:color="auto" w:fill="auto"/>
            <w:vAlign w:val="center"/>
          </w:tcPr>
          <w:p w14:paraId="617C4DC7" w14:textId="06C2977D" w:rsidR="00941589" w:rsidRPr="00651CAB" w:rsidRDefault="00941589" w:rsidP="00941589">
            <w:pPr>
              <w:spacing w:line="360" w:lineRule="auto"/>
              <w:rPr>
                <w:sz w:val="28"/>
                <w:szCs w:val="28"/>
              </w:rPr>
            </w:pPr>
            <w:r w:rsidRPr="00651CAB">
              <w:rPr>
                <w:sz w:val="28"/>
                <w:szCs w:val="28"/>
              </w:rPr>
              <w:lastRenderedPageBreak/>
              <w:t>«НВБ»</w:t>
            </w:r>
          </w:p>
          <w:p w14:paraId="7FAC7551" w14:textId="72D2B4C8" w:rsidR="00941589" w:rsidRPr="00A55FFE" w:rsidRDefault="00941589" w:rsidP="00941589">
            <w:pPr>
              <w:spacing w:line="360" w:lineRule="auto"/>
              <w:rPr>
                <w:sz w:val="18"/>
                <w:szCs w:val="18"/>
              </w:rPr>
            </w:pPr>
            <w:r w:rsidRPr="00A55FFE">
              <w:rPr>
                <w:sz w:val="18"/>
                <w:szCs w:val="18"/>
              </w:rPr>
              <w:t>Невербальная беглость</w:t>
            </w:r>
          </w:p>
        </w:tc>
        <w:tc>
          <w:tcPr>
            <w:tcW w:w="916" w:type="dxa"/>
            <w:tcBorders>
              <w:top w:val="single" w:sz="4" w:space="0" w:color="auto"/>
              <w:left w:val="nil"/>
              <w:bottom w:val="single" w:sz="4" w:space="0" w:color="auto"/>
              <w:right w:val="single" w:sz="4" w:space="0" w:color="auto"/>
            </w:tcBorders>
            <w:vAlign w:val="center"/>
          </w:tcPr>
          <w:p w14:paraId="5017200D" w14:textId="0C26BEF6" w:rsidR="00941589" w:rsidRPr="00651CAB" w:rsidRDefault="00941589" w:rsidP="00941589">
            <w:pPr>
              <w:spacing w:line="360" w:lineRule="auto"/>
              <w:jc w:val="center"/>
              <w:rPr>
                <w:sz w:val="28"/>
                <w:szCs w:val="28"/>
              </w:rPr>
            </w:pPr>
            <w:r w:rsidRPr="00651CAB">
              <w:rPr>
                <w:sz w:val="28"/>
                <w:szCs w:val="28"/>
              </w:rPr>
              <w:t>5</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161D98A4" w14:textId="194390CF" w:rsidR="00941589" w:rsidRPr="00651CAB" w:rsidRDefault="00941589" w:rsidP="00941589">
            <w:pPr>
              <w:spacing w:line="360" w:lineRule="auto"/>
              <w:jc w:val="center"/>
              <w:rPr>
                <w:sz w:val="28"/>
                <w:szCs w:val="28"/>
              </w:rPr>
            </w:pPr>
            <w:r w:rsidRPr="00651CAB">
              <w:rPr>
                <w:sz w:val="28"/>
                <w:szCs w:val="28"/>
              </w:rPr>
              <w:t>788,57</w:t>
            </w:r>
          </w:p>
        </w:tc>
        <w:tc>
          <w:tcPr>
            <w:tcW w:w="860" w:type="dxa"/>
            <w:tcBorders>
              <w:top w:val="nil"/>
              <w:left w:val="nil"/>
              <w:bottom w:val="single" w:sz="4" w:space="0" w:color="auto"/>
              <w:right w:val="single" w:sz="4" w:space="0" w:color="auto"/>
            </w:tcBorders>
            <w:shd w:val="clear" w:color="auto" w:fill="auto"/>
            <w:noWrap/>
            <w:vAlign w:val="center"/>
          </w:tcPr>
          <w:p w14:paraId="08759AEE"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22C55DA7" w14:textId="77777777" w:rsidR="00941589" w:rsidRPr="00651CAB" w:rsidRDefault="00941589" w:rsidP="00941589">
            <w:pPr>
              <w:spacing w:line="360" w:lineRule="auto"/>
              <w:jc w:val="center"/>
              <w:rPr>
                <w:sz w:val="28"/>
                <w:szCs w:val="28"/>
              </w:rPr>
            </w:pPr>
            <w:r w:rsidRPr="00651CAB">
              <w:rPr>
                <w:sz w:val="28"/>
                <w:szCs w:val="28"/>
              </w:rPr>
              <w:t>394,29</w:t>
            </w:r>
          </w:p>
        </w:tc>
        <w:tc>
          <w:tcPr>
            <w:tcW w:w="1063" w:type="dxa"/>
            <w:tcBorders>
              <w:top w:val="nil"/>
              <w:left w:val="nil"/>
              <w:bottom w:val="single" w:sz="4" w:space="0" w:color="auto"/>
              <w:right w:val="single" w:sz="4" w:space="0" w:color="auto"/>
            </w:tcBorders>
            <w:shd w:val="clear" w:color="auto" w:fill="auto"/>
            <w:noWrap/>
            <w:vAlign w:val="center"/>
          </w:tcPr>
          <w:p w14:paraId="08A68432" w14:textId="77777777" w:rsidR="00941589" w:rsidRPr="00651CAB" w:rsidRDefault="00941589" w:rsidP="00941589">
            <w:pPr>
              <w:spacing w:line="360" w:lineRule="auto"/>
              <w:jc w:val="center"/>
              <w:rPr>
                <w:sz w:val="28"/>
                <w:szCs w:val="28"/>
              </w:rPr>
            </w:pPr>
            <w:r w:rsidRPr="00651CAB">
              <w:rPr>
                <w:sz w:val="28"/>
                <w:szCs w:val="28"/>
              </w:rPr>
              <w:t>5,92</w:t>
            </w:r>
          </w:p>
        </w:tc>
        <w:tc>
          <w:tcPr>
            <w:tcW w:w="992" w:type="dxa"/>
            <w:gridSpan w:val="2"/>
            <w:tcBorders>
              <w:top w:val="nil"/>
              <w:left w:val="nil"/>
              <w:bottom w:val="single" w:sz="4" w:space="0" w:color="auto"/>
              <w:right w:val="single" w:sz="4" w:space="0" w:color="auto"/>
            </w:tcBorders>
            <w:shd w:val="clear" w:color="auto" w:fill="auto"/>
            <w:noWrap/>
            <w:vAlign w:val="center"/>
          </w:tcPr>
          <w:p w14:paraId="772A324D" w14:textId="48A02827" w:rsidR="00941589" w:rsidRPr="00651CAB" w:rsidRDefault="00390840" w:rsidP="00941589">
            <w:pPr>
              <w:spacing w:line="360" w:lineRule="auto"/>
              <w:jc w:val="center"/>
              <w:rPr>
                <w:sz w:val="28"/>
                <w:szCs w:val="28"/>
              </w:rPr>
            </w:pPr>
            <w:r w:rsidRPr="00651CAB">
              <w:rPr>
                <w:sz w:val="28"/>
                <w:szCs w:val="28"/>
              </w:rPr>
              <w:t>0,00**</w:t>
            </w:r>
          </w:p>
        </w:tc>
        <w:tc>
          <w:tcPr>
            <w:tcW w:w="992" w:type="dxa"/>
            <w:tcBorders>
              <w:top w:val="nil"/>
              <w:left w:val="nil"/>
              <w:bottom w:val="single" w:sz="4" w:space="0" w:color="auto"/>
              <w:right w:val="single" w:sz="4" w:space="0" w:color="auto"/>
            </w:tcBorders>
            <w:shd w:val="clear" w:color="auto" w:fill="auto"/>
            <w:noWrap/>
            <w:vAlign w:val="center"/>
          </w:tcPr>
          <w:p w14:paraId="28D8A065" w14:textId="77777777" w:rsidR="00941589" w:rsidRPr="00651CAB" w:rsidRDefault="00941589" w:rsidP="00941589">
            <w:pPr>
              <w:spacing w:line="360" w:lineRule="auto"/>
              <w:jc w:val="center"/>
              <w:rPr>
                <w:sz w:val="28"/>
                <w:szCs w:val="28"/>
              </w:rPr>
            </w:pPr>
            <w:r w:rsidRPr="00651CAB">
              <w:rPr>
                <w:sz w:val="28"/>
                <w:szCs w:val="28"/>
              </w:rPr>
              <w:t>0,10</w:t>
            </w:r>
          </w:p>
        </w:tc>
      </w:tr>
      <w:tr w:rsidR="0027041E" w:rsidRPr="00651CAB" w14:paraId="15B611AA" w14:textId="77777777" w:rsidTr="00A55FFE">
        <w:trPr>
          <w:trHeight w:val="395"/>
        </w:trPr>
        <w:tc>
          <w:tcPr>
            <w:tcW w:w="1568" w:type="dxa"/>
            <w:vMerge/>
            <w:tcBorders>
              <w:left w:val="single" w:sz="4" w:space="0" w:color="auto"/>
              <w:bottom w:val="single" w:sz="4" w:space="0" w:color="auto"/>
              <w:right w:val="single" w:sz="4" w:space="0" w:color="auto"/>
            </w:tcBorders>
            <w:shd w:val="clear" w:color="auto" w:fill="auto"/>
            <w:vAlign w:val="center"/>
          </w:tcPr>
          <w:p w14:paraId="7AF7E9F0" w14:textId="77777777" w:rsidR="00941589" w:rsidRPr="00651CAB" w:rsidRDefault="00941589" w:rsidP="00941589">
            <w:pPr>
              <w:spacing w:line="360" w:lineRule="auto"/>
              <w:rPr>
                <w:sz w:val="28"/>
                <w:szCs w:val="28"/>
              </w:rPr>
            </w:pPr>
          </w:p>
        </w:tc>
        <w:tc>
          <w:tcPr>
            <w:tcW w:w="916" w:type="dxa"/>
            <w:tcBorders>
              <w:top w:val="single" w:sz="4" w:space="0" w:color="auto"/>
              <w:left w:val="nil"/>
              <w:bottom w:val="single" w:sz="4" w:space="0" w:color="auto"/>
              <w:right w:val="single" w:sz="4" w:space="0" w:color="auto"/>
            </w:tcBorders>
            <w:vAlign w:val="center"/>
          </w:tcPr>
          <w:p w14:paraId="79362397" w14:textId="4578AA2D" w:rsidR="00941589" w:rsidRPr="00651CAB" w:rsidRDefault="00941589" w:rsidP="00941589">
            <w:pPr>
              <w:spacing w:line="360" w:lineRule="auto"/>
              <w:jc w:val="center"/>
              <w:rPr>
                <w:sz w:val="28"/>
                <w:szCs w:val="28"/>
              </w:rPr>
            </w:pPr>
            <w:r w:rsidRPr="00651CAB">
              <w:rPr>
                <w:sz w:val="28"/>
                <w:szCs w:val="28"/>
              </w:rPr>
              <w:t>7</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13D69CD8" w14:textId="22357E2C" w:rsidR="00941589" w:rsidRPr="00651CAB" w:rsidRDefault="00941589" w:rsidP="00941589">
            <w:pPr>
              <w:spacing w:line="360" w:lineRule="auto"/>
              <w:jc w:val="center"/>
              <w:rPr>
                <w:sz w:val="28"/>
                <w:szCs w:val="28"/>
              </w:rPr>
            </w:pPr>
            <w:r w:rsidRPr="00651CAB">
              <w:rPr>
                <w:sz w:val="28"/>
                <w:szCs w:val="28"/>
              </w:rPr>
              <w:t>138,80</w:t>
            </w:r>
          </w:p>
        </w:tc>
        <w:tc>
          <w:tcPr>
            <w:tcW w:w="860" w:type="dxa"/>
            <w:tcBorders>
              <w:top w:val="nil"/>
              <w:left w:val="nil"/>
              <w:bottom w:val="single" w:sz="4" w:space="0" w:color="auto"/>
              <w:right w:val="single" w:sz="4" w:space="0" w:color="auto"/>
            </w:tcBorders>
            <w:shd w:val="clear" w:color="auto" w:fill="auto"/>
            <w:noWrap/>
            <w:vAlign w:val="center"/>
          </w:tcPr>
          <w:p w14:paraId="2B4BB94D"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1310869B" w14:textId="77777777" w:rsidR="00941589" w:rsidRPr="00651CAB" w:rsidRDefault="00941589" w:rsidP="00941589">
            <w:pPr>
              <w:spacing w:line="360" w:lineRule="auto"/>
              <w:jc w:val="center"/>
              <w:rPr>
                <w:sz w:val="28"/>
                <w:szCs w:val="28"/>
              </w:rPr>
            </w:pPr>
            <w:r w:rsidRPr="00651CAB">
              <w:rPr>
                <w:sz w:val="28"/>
                <w:szCs w:val="28"/>
              </w:rPr>
              <w:t>69,40</w:t>
            </w:r>
          </w:p>
        </w:tc>
        <w:tc>
          <w:tcPr>
            <w:tcW w:w="1063" w:type="dxa"/>
            <w:tcBorders>
              <w:top w:val="nil"/>
              <w:left w:val="nil"/>
              <w:bottom w:val="single" w:sz="4" w:space="0" w:color="auto"/>
              <w:right w:val="single" w:sz="4" w:space="0" w:color="auto"/>
            </w:tcBorders>
            <w:shd w:val="clear" w:color="auto" w:fill="auto"/>
            <w:noWrap/>
            <w:vAlign w:val="center"/>
          </w:tcPr>
          <w:p w14:paraId="7C08B4A8" w14:textId="77777777" w:rsidR="00941589" w:rsidRPr="00651CAB" w:rsidRDefault="00941589" w:rsidP="00941589">
            <w:pPr>
              <w:spacing w:line="360" w:lineRule="auto"/>
              <w:jc w:val="center"/>
              <w:rPr>
                <w:sz w:val="28"/>
                <w:szCs w:val="28"/>
              </w:rPr>
            </w:pPr>
            <w:r w:rsidRPr="00651CAB">
              <w:rPr>
                <w:sz w:val="28"/>
                <w:szCs w:val="28"/>
              </w:rPr>
              <w:t>1,97</w:t>
            </w:r>
          </w:p>
        </w:tc>
        <w:tc>
          <w:tcPr>
            <w:tcW w:w="992" w:type="dxa"/>
            <w:gridSpan w:val="2"/>
            <w:tcBorders>
              <w:top w:val="nil"/>
              <w:left w:val="nil"/>
              <w:bottom w:val="single" w:sz="4" w:space="0" w:color="auto"/>
              <w:right w:val="single" w:sz="4" w:space="0" w:color="auto"/>
            </w:tcBorders>
            <w:shd w:val="clear" w:color="auto" w:fill="auto"/>
            <w:noWrap/>
            <w:vAlign w:val="center"/>
          </w:tcPr>
          <w:p w14:paraId="750794C1" w14:textId="77777777" w:rsidR="00941589" w:rsidRPr="00651CAB" w:rsidRDefault="00941589" w:rsidP="00941589">
            <w:pPr>
              <w:spacing w:line="360" w:lineRule="auto"/>
              <w:jc w:val="center"/>
              <w:rPr>
                <w:sz w:val="28"/>
                <w:szCs w:val="28"/>
              </w:rPr>
            </w:pPr>
            <w:r w:rsidRPr="00651CAB">
              <w:rPr>
                <w:sz w:val="28"/>
                <w:szCs w:val="28"/>
              </w:rPr>
              <w:t>0,15</w:t>
            </w:r>
          </w:p>
        </w:tc>
        <w:tc>
          <w:tcPr>
            <w:tcW w:w="992" w:type="dxa"/>
            <w:tcBorders>
              <w:top w:val="nil"/>
              <w:left w:val="nil"/>
              <w:bottom w:val="single" w:sz="4" w:space="0" w:color="auto"/>
              <w:right w:val="single" w:sz="4" w:space="0" w:color="auto"/>
            </w:tcBorders>
            <w:shd w:val="clear" w:color="auto" w:fill="auto"/>
            <w:noWrap/>
            <w:vAlign w:val="center"/>
          </w:tcPr>
          <w:p w14:paraId="3EE2968A" w14:textId="77777777" w:rsidR="00941589" w:rsidRPr="00651CAB" w:rsidRDefault="00941589" w:rsidP="00941589">
            <w:pPr>
              <w:spacing w:line="360" w:lineRule="auto"/>
              <w:jc w:val="center"/>
              <w:rPr>
                <w:sz w:val="28"/>
                <w:szCs w:val="28"/>
              </w:rPr>
            </w:pPr>
            <w:r w:rsidRPr="00651CAB">
              <w:rPr>
                <w:sz w:val="28"/>
                <w:szCs w:val="28"/>
              </w:rPr>
              <w:t>0,04</w:t>
            </w:r>
          </w:p>
        </w:tc>
      </w:tr>
      <w:tr w:rsidR="0027041E" w:rsidRPr="00651CAB" w14:paraId="3DBBA67C" w14:textId="77777777" w:rsidTr="00A55FFE">
        <w:trPr>
          <w:trHeight w:val="395"/>
        </w:trPr>
        <w:tc>
          <w:tcPr>
            <w:tcW w:w="1568" w:type="dxa"/>
            <w:vMerge w:val="restart"/>
            <w:tcBorders>
              <w:top w:val="nil"/>
              <w:left w:val="single" w:sz="4" w:space="0" w:color="auto"/>
              <w:right w:val="single" w:sz="4" w:space="0" w:color="auto"/>
            </w:tcBorders>
            <w:shd w:val="clear" w:color="auto" w:fill="auto"/>
            <w:vAlign w:val="center"/>
          </w:tcPr>
          <w:p w14:paraId="5D5A70C1" w14:textId="1F9DB8B1" w:rsidR="00941589" w:rsidRPr="00651CAB" w:rsidRDefault="00941589" w:rsidP="00941589">
            <w:pPr>
              <w:spacing w:line="360" w:lineRule="auto"/>
              <w:rPr>
                <w:sz w:val="28"/>
                <w:szCs w:val="28"/>
              </w:rPr>
            </w:pPr>
            <w:r w:rsidRPr="00651CAB">
              <w:rPr>
                <w:sz w:val="28"/>
                <w:szCs w:val="28"/>
              </w:rPr>
              <w:t>«НВГ»</w:t>
            </w:r>
          </w:p>
          <w:p w14:paraId="04D05EF5" w14:textId="7A615D20" w:rsidR="00941589" w:rsidRPr="00A55FFE" w:rsidRDefault="00941589" w:rsidP="00941589">
            <w:pPr>
              <w:spacing w:line="360" w:lineRule="auto"/>
              <w:rPr>
                <w:sz w:val="18"/>
                <w:szCs w:val="18"/>
              </w:rPr>
            </w:pPr>
            <w:r w:rsidRPr="00A55FFE">
              <w:rPr>
                <w:sz w:val="18"/>
                <w:szCs w:val="18"/>
              </w:rPr>
              <w:t>Невербальная гибкость</w:t>
            </w:r>
          </w:p>
        </w:tc>
        <w:tc>
          <w:tcPr>
            <w:tcW w:w="916" w:type="dxa"/>
            <w:tcBorders>
              <w:top w:val="single" w:sz="4" w:space="0" w:color="auto"/>
              <w:left w:val="nil"/>
              <w:bottom w:val="single" w:sz="4" w:space="0" w:color="auto"/>
              <w:right w:val="single" w:sz="4" w:space="0" w:color="auto"/>
            </w:tcBorders>
            <w:vAlign w:val="center"/>
          </w:tcPr>
          <w:p w14:paraId="7FC67A0F" w14:textId="41254CC6" w:rsidR="00941589" w:rsidRPr="00651CAB" w:rsidRDefault="00941589" w:rsidP="00941589">
            <w:pPr>
              <w:spacing w:line="360" w:lineRule="auto"/>
              <w:jc w:val="center"/>
              <w:rPr>
                <w:sz w:val="28"/>
                <w:szCs w:val="28"/>
              </w:rPr>
            </w:pPr>
            <w:r w:rsidRPr="00651CAB">
              <w:rPr>
                <w:sz w:val="28"/>
                <w:szCs w:val="28"/>
              </w:rPr>
              <w:t>5</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48D79952" w14:textId="2D004E3E" w:rsidR="00941589" w:rsidRPr="00651CAB" w:rsidRDefault="00941589" w:rsidP="00941589">
            <w:pPr>
              <w:spacing w:line="360" w:lineRule="auto"/>
              <w:jc w:val="center"/>
              <w:rPr>
                <w:sz w:val="28"/>
                <w:szCs w:val="28"/>
              </w:rPr>
            </w:pPr>
            <w:r w:rsidRPr="00651CAB">
              <w:rPr>
                <w:sz w:val="28"/>
                <w:szCs w:val="28"/>
              </w:rPr>
              <w:t>107,62</w:t>
            </w:r>
          </w:p>
        </w:tc>
        <w:tc>
          <w:tcPr>
            <w:tcW w:w="860" w:type="dxa"/>
            <w:tcBorders>
              <w:top w:val="nil"/>
              <w:left w:val="nil"/>
              <w:bottom w:val="single" w:sz="4" w:space="0" w:color="auto"/>
              <w:right w:val="single" w:sz="4" w:space="0" w:color="auto"/>
            </w:tcBorders>
            <w:shd w:val="clear" w:color="auto" w:fill="auto"/>
            <w:noWrap/>
            <w:vAlign w:val="center"/>
          </w:tcPr>
          <w:p w14:paraId="1221C119"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33F99B8C" w14:textId="77777777" w:rsidR="00941589" w:rsidRPr="00651CAB" w:rsidRDefault="00941589" w:rsidP="00941589">
            <w:pPr>
              <w:spacing w:line="360" w:lineRule="auto"/>
              <w:jc w:val="center"/>
              <w:rPr>
                <w:sz w:val="28"/>
                <w:szCs w:val="28"/>
              </w:rPr>
            </w:pPr>
            <w:r w:rsidRPr="00651CAB">
              <w:rPr>
                <w:sz w:val="28"/>
                <w:szCs w:val="28"/>
              </w:rPr>
              <w:t>53,81</w:t>
            </w:r>
          </w:p>
        </w:tc>
        <w:tc>
          <w:tcPr>
            <w:tcW w:w="1063" w:type="dxa"/>
            <w:tcBorders>
              <w:top w:val="nil"/>
              <w:left w:val="nil"/>
              <w:bottom w:val="single" w:sz="4" w:space="0" w:color="auto"/>
              <w:right w:val="single" w:sz="4" w:space="0" w:color="auto"/>
            </w:tcBorders>
            <w:shd w:val="clear" w:color="auto" w:fill="auto"/>
            <w:noWrap/>
            <w:vAlign w:val="center"/>
          </w:tcPr>
          <w:p w14:paraId="09D11DEF" w14:textId="77777777" w:rsidR="00941589" w:rsidRPr="00651CAB" w:rsidRDefault="00941589" w:rsidP="00941589">
            <w:pPr>
              <w:spacing w:line="360" w:lineRule="auto"/>
              <w:jc w:val="center"/>
              <w:rPr>
                <w:sz w:val="28"/>
                <w:szCs w:val="28"/>
              </w:rPr>
            </w:pPr>
            <w:r w:rsidRPr="00651CAB">
              <w:rPr>
                <w:sz w:val="28"/>
                <w:szCs w:val="28"/>
              </w:rPr>
              <w:t>2,51</w:t>
            </w:r>
          </w:p>
        </w:tc>
        <w:tc>
          <w:tcPr>
            <w:tcW w:w="992" w:type="dxa"/>
            <w:gridSpan w:val="2"/>
            <w:tcBorders>
              <w:top w:val="nil"/>
              <w:left w:val="nil"/>
              <w:bottom w:val="single" w:sz="4" w:space="0" w:color="auto"/>
              <w:right w:val="single" w:sz="4" w:space="0" w:color="auto"/>
            </w:tcBorders>
            <w:shd w:val="clear" w:color="auto" w:fill="auto"/>
            <w:noWrap/>
            <w:vAlign w:val="center"/>
          </w:tcPr>
          <w:p w14:paraId="367605A8" w14:textId="77777777" w:rsidR="00941589" w:rsidRPr="00651CAB" w:rsidRDefault="00941589" w:rsidP="00941589">
            <w:pPr>
              <w:spacing w:line="360" w:lineRule="auto"/>
              <w:jc w:val="center"/>
              <w:rPr>
                <w:sz w:val="28"/>
                <w:szCs w:val="28"/>
              </w:rPr>
            </w:pPr>
            <w:r w:rsidRPr="00651CAB">
              <w:rPr>
                <w:sz w:val="28"/>
                <w:szCs w:val="28"/>
              </w:rPr>
              <w:t>0,09</w:t>
            </w:r>
          </w:p>
        </w:tc>
        <w:tc>
          <w:tcPr>
            <w:tcW w:w="992" w:type="dxa"/>
            <w:tcBorders>
              <w:top w:val="nil"/>
              <w:left w:val="nil"/>
              <w:bottom w:val="single" w:sz="4" w:space="0" w:color="auto"/>
              <w:right w:val="single" w:sz="4" w:space="0" w:color="auto"/>
            </w:tcBorders>
            <w:shd w:val="clear" w:color="auto" w:fill="auto"/>
            <w:noWrap/>
            <w:vAlign w:val="center"/>
          </w:tcPr>
          <w:p w14:paraId="68C3E1D5" w14:textId="77777777" w:rsidR="00941589" w:rsidRPr="00651CAB" w:rsidRDefault="00941589" w:rsidP="00941589">
            <w:pPr>
              <w:spacing w:line="360" w:lineRule="auto"/>
              <w:jc w:val="center"/>
              <w:rPr>
                <w:sz w:val="28"/>
                <w:szCs w:val="28"/>
              </w:rPr>
            </w:pPr>
            <w:r w:rsidRPr="00651CAB">
              <w:rPr>
                <w:sz w:val="28"/>
                <w:szCs w:val="28"/>
              </w:rPr>
              <w:t>0,05</w:t>
            </w:r>
          </w:p>
        </w:tc>
      </w:tr>
      <w:tr w:rsidR="0027041E" w:rsidRPr="00651CAB" w14:paraId="13F15FCC" w14:textId="77777777" w:rsidTr="00A55FFE">
        <w:trPr>
          <w:trHeight w:val="395"/>
        </w:trPr>
        <w:tc>
          <w:tcPr>
            <w:tcW w:w="1568" w:type="dxa"/>
            <w:vMerge/>
            <w:tcBorders>
              <w:left w:val="single" w:sz="4" w:space="0" w:color="auto"/>
              <w:bottom w:val="single" w:sz="4" w:space="0" w:color="auto"/>
              <w:right w:val="single" w:sz="4" w:space="0" w:color="auto"/>
            </w:tcBorders>
            <w:shd w:val="clear" w:color="auto" w:fill="auto"/>
            <w:vAlign w:val="center"/>
          </w:tcPr>
          <w:p w14:paraId="62EEB16C" w14:textId="77777777" w:rsidR="00941589" w:rsidRPr="00651CAB" w:rsidRDefault="00941589" w:rsidP="00941589">
            <w:pPr>
              <w:spacing w:line="360" w:lineRule="auto"/>
              <w:rPr>
                <w:sz w:val="28"/>
                <w:szCs w:val="28"/>
              </w:rPr>
            </w:pPr>
          </w:p>
        </w:tc>
        <w:tc>
          <w:tcPr>
            <w:tcW w:w="916" w:type="dxa"/>
            <w:tcBorders>
              <w:top w:val="single" w:sz="4" w:space="0" w:color="auto"/>
              <w:left w:val="nil"/>
              <w:bottom w:val="single" w:sz="4" w:space="0" w:color="auto"/>
              <w:right w:val="single" w:sz="4" w:space="0" w:color="auto"/>
            </w:tcBorders>
            <w:vAlign w:val="center"/>
          </w:tcPr>
          <w:p w14:paraId="144AA17C" w14:textId="4EFF2C42" w:rsidR="00941589" w:rsidRPr="00651CAB" w:rsidRDefault="00941589" w:rsidP="00941589">
            <w:pPr>
              <w:spacing w:line="360" w:lineRule="auto"/>
              <w:jc w:val="center"/>
              <w:rPr>
                <w:sz w:val="28"/>
                <w:szCs w:val="28"/>
              </w:rPr>
            </w:pPr>
            <w:r w:rsidRPr="00651CAB">
              <w:rPr>
                <w:sz w:val="28"/>
                <w:szCs w:val="28"/>
              </w:rPr>
              <w:t>7</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7A1955EC" w14:textId="7C4593F9" w:rsidR="00941589" w:rsidRPr="00651CAB" w:rsidRDefault="00941589" w:rsidP="00941589">
            <w:pPr>
              <w:spacing w:line="360" w:lineRule="auto"/>
              <w:jc w:val="center"/>
              <w:rPr>
                <w:sz w:val="28"/>
                <w:szCs w:val="28"/>
              </w:rPr>
            </w:pPr>
            <w:r w:rsidRPr="00651CAB">
              <w:rPr>
                <w:sz w:val="28"/>
                <w:szCs w:val="28"/>
              </w:rPr>
              <w:t>84,61</w:t>
            </w:r>
          </w:p>
        </w:tc>
        <w:tc>
          <w:tcPr>
            <w:tcW w:w="860" w:type="dxa"/>
            <w:tcBorders>
              <w:top w:val="nil"/>
              <w:left w:val="nil"/>
              <w:bottom w:val="single" w:sz="4" w:space="0" w:color="auto"/>
              <w:right w:val="single" w:sz="4" w:space="0" w:color="auto"/>
            </w:tcBorders>
            <w:shd w:val="clear" w:color="auto" w:fill="auto"/>
            <w:noWrap/>
            <w:vAlign w:val="center"/>
          </w:tcPr>
          <w:p w14:paraId="390228D5"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22E55503" w14:textId="77777777" w:rsidR="00941589" w:rsidRPr="00651CAB" w:rsidRDefault="00941589" w:rsidP="00941589">
            <w:pPr>
              <w:spacing w:line="360" w:lineRule="auto"/>
              <w:jc w:val="center"/>
              <w:rPr>
                <w:sz w:val="28"/>
                <w:szCs w:val="28"/>
              </w:rPr>
            </w:pPr>
            <w:r w:rsidRPr="00651CAB">
              <w:rPr>
                <w:sz w:val="28"/>
                <w:szCs w:val="28"/>
              </w:rPr>
              <w:t>42,31</w:t>
            </w:r>
          </w:p>
        </w:tc>
        <w:tc>
          <w:tcPr>
            <w:tcW w:w="1063" w:type="dxa"/>
            <w:tcBorders>
              <w:top w:val="nil"/>
              <w:left w:val="nil"/>
              <w:bottom w:val="single" w:sz="4" w:space="0" w:color="auto"/>
              <w:right w:val="single" w:sz="4" w:space="0" w:color="auto"/>
            </w:tcBorders>
            <w:shd w:val="clear" w:color="auto" w:fill="auto"/>
            <w:noWrap/>
            <w:vAlign w:val="center"/>
          </w:tcPr>
          <w:p w14:paraId="52FB2191" w14:textId="77777777" w:rsidR="00941589" w:rsidRPr="00651CAB" w:rsidRDefault="00941589" w:rsidP="00941589">
            <w:pPr>
              <w:spacing w:line="360" w:lineRule="auto"/>
              <w:jc w:val="center"/>
              <w:rPr>
                <w:sz w:val="28"/>
                <w:szCs w:val="28"/>
              </w:rPr>
            </w:pPr>
            <w:r w:rsidRPr="00651CAB">
              <w:rPr>
                <w:sz w:val="28"/>
                <w:szCs w:val="28"/>
              </w:rPr>
              <w:t>3,03</w:t>
            </w:r>
          </w:p>
        </w:tc>
        <w:tc>
          <w:tcPr>
            <w:tcW w:w="992" w:type="dxa"/>
            <w:gridSpan w:val="2"/>
            <w:tcBorders>
              <w:top w:val="nil"/>
              <w:left w:val="nil"/>
              <w:bottom w:val="single" w:sz="4" w:space="0" w:color="auto"/>
              <w:right w:val="single" w:sz="4" w:space="0" w:color="auto"/>
            </w:tcBorders>
            <w:shd w:val="clear" w:color="auto" w:fill="auto"/>
            <w:noWrap/>
            <w:vAlign w:val="center"/>
          </w:tcPr>
          <w:p w14:paraId="07438A7A" w14:textId="77777777" w:rsidR="00941589" w:rsidRPr="00651CAB" w:rsidRDefault="00941589" w:rsidP="00941589">
            <w:pPr>
              <w:spacing w:line="360" w:lineRule="auto"/>
              <w:jc w:val="center"/>
              <w:rPr>
                <w:sz w:val="28"/>
                <w:szCs w:val="28"/>
              </w:rPr>
            </w:pPr>
            <w:r w:rsidRPr="00651CAB">
              <w:rPr>
                <w:sz w:val="28"/>
                <w:szCs w:val="28"/>
              </w:rPr>
              <w:t>0,05</w:t>
            </w:r>
          </w:p>
        </w:tc>
        <w:tc>
          <w:tcPr>
            <w:tcW w:w="992" w:type="dxa"/>
            <w:tcBorders>
              <w:top w:val="nil"/>
              <w:left w:val="nil"/>
              <w:bottom w:val="single" w:sz="4" w:space="0" w:color="auto"/>
              <w:right w:val="single" w:sz="4" w:space="0" w:color="auto"/>
            </w:tcBorders>
            <w:shd w:val="clear" w:color="auto" w:fill="auto"/>
            <w:noWrap/>
            <w:vAlign w:val="center"/>
          </w:tcPr>
          <w:p w14:paraId="452412C8" w14:textId="77777777" w:rsidR="00941589" w:rsidRPr="00651CAB" w:rsidRDefault="00941589" w:rsidP="00941589">
            <w:pPr>
              <w:spacing w:line="360" w:lineRule="auto"/>
              <w:jc w:val="center"/>
              <w:rPr>
                <w:sz w:val="28"/>
                <w:szCs w:val="28"/>
              </w:rPr>
            </w:pPr>
            <w:r w:rsidRPr="00651CAB">
              <w:rPr>
                <w:sz w:val="28"/>
                <w:szCs w:val="28"/>
              </w:rPr>
              <w:t>0,06</w:t>
            </w:r>
          </w:p>
        </w:tc>
      </w:tr>
      <w:tr w:rsidR="0027041E" w:rsidRPr="00651CAB" w14:paraId="57FF9766" w14:textId="77777777" w:rsidTr="00A55FFE">
        <w:trPr>
          <w:trHeight w:val="395"/>
        </w:trPr>
        <w:tc>
          <w:tcPr>
            <w:tcW w:w="1568" w:type="dxa"/>
            <w:vMerge w:val="restart"/>
            <w:tcBorders>
              <w:top w:val="nil"/>
              <w:left w:val="single" w:sz="4" w:space="0" w:color="auto"/>
              <w:right w:val="single" w:sz="4" w:space="0" w:color="auto"/>
            </w:tcBorders>
            <w:shd w:val="clear" w:color="auto" w:fill="auto"/>
            <w:vAlign w:val="center"/>
          </w:tcPr>
          <w:p w14:paraId="71AC4611" w14:textId="2E735CDB" w:rsidR="00941589" w:rsidRPr="00651CAB" w:rsidRDefault="00941589" w:rsidP="00941589">
            <w:pPr>
              <w:spacing w:line="360" w:lineRule="auto"/>
              <w:rPr>
                <w:sz w:val="28"/>
                <w:szCs w:val="28"/>
              </w:rPr>
            </w:pPr>
            <w:r w:rsidRPr="00651CAB">
              <w:rPr>
                <w:sz w:val="28"/>
                <w:szCs w:val="28"/>
              </w:rPr>
              <w:t>«НВО»</w:t>
            </w:r>
          </w:p>
          <w:p w14:paraId="2DF4C01F" w14:textId="2EAF31FF" w:rsidR="00941589" w:rsidRPr="00A55FFE" w:rsidRDefault="00941589" w:rsidP="00941589">
            <w:pPr>
              <w:spacing w:line="360" w:lineRule="auto"/>
              <w:rPr>
                <w:sz w:val="18"/>
                <w:szCs w:val="18"/>
              </w:rPr>
            </w:pPr>
            <w:r w:rsidRPr="00A55FFE">
              <w:rPr>
                <w:sz w:val="18"/>
                <w:szCs w:val="18"/>
              </w:rPr>
              <w:t xml:space="preserve">Невербальная оригинальность </w:t>
            </w:r>
          </w:p>
        </w:tc>
        <w:tc>
          <w:tcPr>
            <w:tcW w:w="916" w:type="dxa"/>
            <w:tcBorders>
              <w:top w:val="single" w:sz="4" w:space="0" w:color="auto"/>
              <w:left w:val="nil"/>
              <w:bottom w:val="single" w:sz="4" w:space="0" w:color="auto"/>
              <w:right w:val="single" w:sz="4" w:space="0" w:color="auto"/>
            </w:tcBorders>
            <w:vAlign w:val="center"/>
          </w:tcPr>
          <w:p w14:paraId="40C5F5CD" w14:textId="2E51C222" w:rsidR="00941589" w:rsidRPr="00651CAB" w:rsidRDefault="00941589" w:rsidP="00941589">
            <w:pPr>
              <w:spacing w:line="360" w:lineRule="auto"/>
              <w:jc w:val="center"/>
              <w:rPr>
                <w:sz w:val="28"/>
                <w:szCs w:val="28"/>
              </w:rPr>
            </w:pPr>
            <w:r w:rsidRPr="00651CAB">
              <w:rPr>
                <w:sz w:val="28"/>
                <w:szCs w:val="28"/>
              </w:rPr>
              <w:t>5</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217B22C8" w14:textId="0E21C66D" w:rsidR="00941589" w:rsidRPr="00651CAB" w:rsidRDefault="00941589" w:rsidP="00941589">
            <w:pPr>
              <w:spacing w:line="360" w:lineRule="auto"/>
              <w:jc w:val="center"/>
              <w:rPr>
                <w:sz w:val="28"/>
                <w:szCs w:val="28"/>
              </w:rPr>
            </w:pPr>
            <w:r w:rsidRPr="00651CAB">
              <w:rPr>
                <w:sz w:val="28"/>
                <w:szCs w:val="28"/>
              </w:rPr>
              <w:t>1224,59</w:t>
            </w:r>
          </w:p>
        </w:tc>
        <w:tc>
          <w:tcPr>
            <w:tcW w:w="860" w:type="dxa"/>
            <w:tcBorders>
              <w:top w:val="nil"/>
              <w:left w:val="nil"/>
              <w:bottom w:val="single" w:sz="4" w:space="0" w:color="auto"/>
              <w:right w:val="single" w:sz="4" w:space="0" w:color="auto"/>
            </w:tcBorders>
            <w:shd w:val="clear" w:color="auto" w:fill="auto"/>
            <w:noWrap/>
            <w:vAlign w:val="center"/>
          </w:tcPr>
          <w:p w14:paraId="0BF20B01"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5F9CEF9E" w14:textId="77777777" w:rsidR="00941589" w:rsidRPr="00651CAB" w:rsidRDefault="00941589" w:rsidP="00941589">
            <w:pPr>
              <w:spacing w:line="360" w:lineRule="auto"/>
              <w:jc w:val="center"/>
              <w:rPr>
                <w:sz w:val="28"/>
                <w:szCs w:val="28"/>
              </w:rPr>
            </w:pPr>
            <w:r w:rsidRPr="00651CAB">
              <w:rPr>
                <w:sz w:val="28"/>
                <w:szCs w:val="28"/>
              </w:rPr>
              <w:t>612,30</w:t>
            </w:r>
          </w:p>
        </w:tc>
        <w:tc>
          <w:tcPr>
            <w:tcW w:w="1063" w:type="dxa"/>
            <w:tcBorders>
              <w:top w:val="nil"/>
              <w:left w:val="nil"/>
              <w:bottom w:val="single" w:sz="4" w:space="0" w:color="auto"/>
              <w:right w:val="single" w:sz="4" w:space="0" w:color="auto"/>
            </w:tcBorders>
            <w:shd w:val="clear" w:color="auto" w:fill="auto"/>
            <w:noWrap/>
            <w:vAlign w:val="center"/>
          </w:tcPr>
          <w:p w14:paraId="22A15A77" w14:textId="77777777" w:rsidR="00941589" w:rsidRPr="00651CAB" w:rsidRDefault="00941589" w:rsidP="00941589">
            <w:pPr>
              <w:spacing w:line="360" w:lineRule="auto"/>
              <w:jc w:val="center"/>
              <w:rPr>
                <w:sz w:val="28"/>
                <w:szCs w:val="28"/>
              </w:rPr>
            </w:pPr>
            <w:r w:rsidRPr="00651CAB">
              <w:rPr>
                <w:sz w:val="28"/>
                <w:szCs w:val="28"/>
              </w:rPr>
              <w:t>1,43</w:t>
            </w:r>
          </w:p>
        </w:tc>
        <w:tc>
          <w:tcPr>
            <w:tcW w:w="992" w:type="dxa"/>
            <w:gridSpan w:val="2"/>
            <w:tcBorders>
              <w:top w:val="nil"/>
              <w:left w:val="nil"/>
              <w:bottom w:val="single" w:sz="4" w:space="0" w:color="auto"/>
              <w:right w:val="single" w:sz="4" w:space="0" w:color="auto"/>
            </w:tcBorders>
            <w:shd w:val="clear" w:color="auto" w:fill="auto"/>
            <w:noWrap/>
            <w:vAlign w:val="center"/>
          </w:tcPr>
          <w:p w14:paraId="23184772" w14:textId="77777777" w:rsidR="00941589" w:rsidRPr="00651CAB" w:rsidRDefault="00941589" w:rsidP="00941589">
            <w:pPr>
              <w:spacing w:line="360" w:lineRule="auto"/>
              <w:jc w:val="center"/>
              <w:rPr>
                <w:sz w:val="28"/>
                <w:szCs w:val="28"/>
              </w:rPr>
            </w:pPr>
            <w:r w:rsidRPr="00651CAB">
              <w:rPr>
                <w:sz w:val="28"/>
                <w:szCs w:val="28"/>
              </w:rPr>
              <w:t>0,24</w:t>
            </w:r>
          </w:p>
        </w:tc>
        <w:tc>
          <w:tcPr>
            <w:tcW w:w="992" w:type="dxa"/>
            <w:tcBorders>
              <w:top w:val="nil"/>
              <w:left w:val="nil"/>
              <w:bottom w:val="single" w:sz="4" w:space="0" w:color="auto"/>
              <w:right w:val="single" w:sz="4" w:space="0" w:color="auto"/>
            </w:tcBorders>
            <w:shd w:val="clear" w:color="auto" w:fill="auto"/>
            <w:noWrap/>
            <w:vAlign w:val="center"/>
          </w:tcPr>
          <w:p w14:paraId="7579AD70" w14:textId="77777777" w:rsidR="00941589" w:rsidRPr="00651CAB" w:rsidRDefault="00941589" w:rsidP="00941589">
            <w:pPr>
              <w:spacing w:line="360" w:lineRule="auto"/>
              <w:jc w:val="center"/>
              <w:rPr>
                <w:sz w:val="28"/>
                <w:szCs w:val="28"/>
              </w:rPr>
            </w:pPr>
            <w:r w:rsidRPr="00651CAB">
              <w:rPr>
                <w:sz w:val="28"/>
                <w:szCs w:val="28"/>
              </w:rPr>
              <w:t>0,00</w:t>
            </w:r>
          </w:p>
        </w:tc>
      </w:tr>
      <w:tr w:rsidR="0027041E" w:rsidRPr="00651CAB" w14:paraId="52F3B5C8" w14:textId="77777777" w:rsidTr="00A55FFE">
        <w:trPr>
          <w:trHeight w:val="395"/>
        </w:trPr>
        <w:tc>
          <w:tcPr>
            <w:tcW w:w="1568" w:type="dxa"/>
            <w:vMerge/>
            <w:tcBorders>
              <w:left w:val="single" w:sz="4" w:space="0" w:color="auto"/>
              <w:bottom w:val="single" w:sz="4" w:space="0" w:color="auto"/>
              <w:right w:val="single" w:sz="4" w:space="0" w:color="auto"/>
            </w:tcBorders>
            <w:shd w:val="clear" w:color="auto" w:fill="auto"/>
            <w:vAlign w:val="center"/>
          </w:tcPr>
          <w:p w14:paraId="03600BAF" w14:textId="77777777" w:rsidR="00941589" w:rsidRPr="00651CAB" w:rsidRDefault="00941589" w:rsidP="00941589">
            <w:pPr>
              <w:spacing w:line="360" w:lineRule="auto"/>
              <w:rPr>
                <w:sz w:val="28"/>
                <w:szCs w:val="28"/>
              </w:rPr>
            </w:pPr>
          </w:p>
        </w:tc>
        <w:tc>
          <w:tcPr>
            <w:tcW w:w="916" w:type="dxa"/>
            <w:tcBorders>
              <w:top w:val="single" w:sz="4" w:space="0" w:color="auto"/>
              <w:left w:val="nil"/>
              <w:bottom w:val="single" w:sz="4" w:space="0" w:color="auto"/>
              <w:right w:val="single" w:sz="4" w:space="0" w:color="auto"/>
            </w:tcBorders>
            <w:vAlign w:val="center"/>
          </w:tcPr>
          <w:p w14:paraId="3C2C89A7" w14:textId="11916A3F" w:rsidR="00941589" w:rsidRPr="00651CAB" w:rsidRDefault="00941589" w:rsidP="00941589">
            <w:pPr>
              <w:spacing w:line="360" w:lineRule="auto"/>
              <w:jc w:val="center"/>
              <w:rPr>
                <w:sz w:val="28"/>
                <w:szCs w:val="28"/>
              </w:rPr>
            </w:pPr>
            <w:r w:rsidRPr="00651CAB">
              <w:rPr>
                <w:sz w:val="28"/>
                <w:szCs w:val="28"/>
              </w:rPr>
              <w:t>7</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16ACF412" w14:textId="057387C7" w:rsidR="00941589" w:rsidRPr="00651CAB" w:rsidRDefault="00941589" w:rsidP="00941589">
            <w:pPr>
              <w:spacing w:line="360" w:lineRule="auto"/>
              <w:jc w:val="center"/>
              <w:rPr>
                <w:sz w:val="28"/>
                <w:szCs w:val="28"/>
              </w:rPr>
            </w:pPr>
            <w:r w:rsidRPr="00651CAB">
              <w:rPr>
                <w:sz w:val="28"/>
                <w:szCs w:val="28"/>
              </w:rPr>
              <w:t>337,31</w:t>
            </w:r>
          </w:p>
        </w:tc>
        <w:tc>
          <w:tcPr>
            <w:tcW w:w="860" w:type="dxa"/>
            <w:tcBorders>
              <w:top w:val="nil"/>
              <w:left w:val="nil"/>
              <w:bottom w:val="single" w:sz="4" w:space="0" w:color="auto"/>
              <w:right w:val="single" w:sz="4" w:space="0" w:color="auto"/>
            </w:tcBorders>
            <w:shd w:val="clear" w:color="auto" w:fill="auto"/>
            <w:noWrap/>
            <w:vAlign w:val="center"/>
          </w:tcPr>
          <w:p w14:paraId="041C1290"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4400BE62" w14:textId="77777777" w:rsidR="00941589" w:rsidRPr="00651CAB" w:rsidRDefault="00941589" w:rsidP="00941589">
            <w:pPr>
              <w:spacing w:line="360" w:lineRule="auto"/>
              <w:jc w:val="center"/>
              <w:rPr>
                <w:sz w:val="28"/>
                <w:szCs w:val="28"/>
              </w:rPr>
            </w:pPr>
            <w:r w:rsidRPr="00651CAB">
              <w:rPr>
                <w:sz w:val="28"/>
                <w:szCs w:val="28"/>
              </w:rPr>
              <w:t>168,65</w:t>
            </w:r>
          </w:p>
        </w:tc>
        <w:tc>
          <w:tcPr>
            <w:tcW w:w="1063" w:type="dxa"/>
            <w:tcBorders>
              <w:top w:val="nil"/>
              <w:left w:val="nil"/>
              <w:bottom w:val="single" w:sz="4" w:space="0" w:color="auto"/>
              <w:right w:val="single" w:sz="4" w:space="0" w:color="auto"/>
            </w:tcBorders>
            <w:shd w:val="clear" w:color="auto" w:fill="auto"/>
            <w:noWrap/>
            <w:vAlign w:val="center"/>
          </w:tcPr>
          <w:p w14:paraId="6B94858C" w14:textId="77777777" w:rsidR="00941589" w:rsidRPr="00651CAB" w:rsidRDefault="00941589" w:rsidP="00941589">
            <w:pPr>
              <w:spacing w:line="360" w:lineRule="auto"/>
              <w:jc w:val="center"/>
              <w:rPr>
                <w:sz w:val="28"/>
                <w:szCs w:val="28"/>
              </w:rPr>
            </w:pPr>
            <w:r w:rsidRPr="00651CAB">
              <w:rPr>
                <w:sz w:val="28"/>
                <w:szCs w:val="28"/>
              </w:rPr>
              <w:t>0,87</w:t>
            </w:r>
          </w:p>
        </w:tc>
        <w:tc>
          <w:tcPr>
            <w:tcW w:w="992" w:type="dxa"/>
            <w:gridSpan w:val="2"/>
            <w:tcBorders>
              <w:top w:val="nil"/>
              <w:left w:val="nil"/>
              <w:bottom w:val="single" w:sz="4" w:space="0" w:color="auto"/>
              <w:right w:val="single" w:sz="4" w:space="0" w:color="auto"/>
            </w:tcBorders>
            <w:shd w:val="clear" w:color="auto" w:fill="auto"/>
            <w:noWrap/>
            <w:vAlign w:val="center"/>
          </w:tcPr>
          <w:p w14:paraId="3BD444CB" w14:textId="77777777" w:rsidR="00941589" w:rsidRPr="00651CAB" w:rsidRDefault="00941589" w:rsidP="00941589">
            <w:pPr>
              <w:spacing w:line="360" w:lineRule="auto"/>
              <w:jc w:val="center"/>
              <w:rPr>
                <w:sz w:val="28"/>
                <w:szCs w:val="28"/>
              </w:rPr>
            </w:pPr>
            <w:r w:rsidRPr="00651CAB">
              <w:rPr>
                <w:sz w:val="28"/>
                <w:szCs w:val="28"/>
              </w:rPr>
              <w:t>0,42</w:t>
            </w:r>
          </w:p>
        </w:tc>
        <w:tc>
          <w:tcPr>
            <w:tcW w:w="992" w:type="dxa"/>
            <w:tcBorders>
              <w:top w:val="nil"/>
              <w:left w:val="nil"/>
              <w:bottom w:val="single" w:sz="4" w:space="0" w:color="auto"/>
              <w:right w:val="single" w:sz="4" w:space="0" w:color="auto"/>
            </w:tcBorders>
            <w:shd w:val="clear" w:color="auto" w:fill="auto"/>
            <w:noWrap/>
            <w:vAlign w:val="center"/>
          </w:tcPr>
          <w:p w14:paraId="5960002D" w14:textId="77777777" w:rsidR="00941589" w:rsidRPr="00651CAB" w:rsidRDefault="00941589" w:rsidP="00941589">
            <w:pPr>
              <w:spacing w:line="360" w:lineRule="auto"/>
              <w:jc w:val="center"/>
              <w:rPr>
                <w:sz w:val="28"/>
                <w:szCs w:val="28"/>
              </w:rPr>
            </w:pPr>
            <w:r w:rsidRPr="00651CAB">
              <w:rPr>
                <w:sz w:val="28"/>
                <w:szCs w:val="28"/>
              </w:rPr>
              <w:t>0,02</w:t>
            </w:r>
          </w:p>
        </w:tc>
      </w:tr>
      <w:tr w:rsidR="0027041E" w:rsidRPr="00651CAB" w14:paraId="784D641F" w14:textId="77777777" w:rsidTr="00A55FFE">
        <w:trPr>
          <w:trHeight w:val="395"/>
        </w:trPr>
        <w:tc>
          <w:tcPr>
            <w:tcW w:w="1568" w:type="dxa"/>
            <w:vMerge w:val="restart"/>
            <w:tcBorders>
              <w:top w:val="nil"/>
              <w:left w:val="single" w:sz="4" w:space="0" w:color="auto"/>
              <w:right w:val="single" w:sz="4" w:space="0" w:color="auto"/>
            </w:tcBorders>
            <w:shd w:val="clear" w:color="auto" w:fill="auto"/>
            <w:vAlign w:val="center"/>
          </w:tcPr>
          <w:p w14:paraId="1C3FA018" w14:textId="2CD6FB87" w:rsidR="00941589" w:rsidRPr="00651CAB" w:rsidRDefault="00941589" w:rsidP="00941589">
            <w:pPr>
              <w:spacing w:line="360" w:lineRule="auto"/>
              <w:rPr>
                <w:sz w:val="28"/>
                <w:szCs w:val="28"/>
              </w:rPr>
            </w:pPr>
            <w:r w:rsidRPr="00651CAB">
              <w:rPr>
                <w:sz w:val="28"/>
                <w:szCs w:val="28"/>
              </w:rPr>
              <w:t>«РР»</w:t>
            </w:r>
          </w:p>
          <w:p w14:paraId="6A91A806" w14:textId="3C5AAC23" w:rsidR="00941589" w:rsidRPr="00A55FFE" w:rsidRDefault="00941589" w:rsidP="00941589">
            <w:pPr>
              <w:spacing w:line="360" w:lineRule="auto"/>
              <w:rPr>
                <w:sz w:val="18"/>
                <w:szCs w:val="18"/>
              </w:rPr>
            </w:pPr>
            <w:r w:rsidRPr="00A55FFE">
              <w:rPr>
                <w:sz w:val="18"/>
                <w:szCs w:val="18"/>
              </w:rPr>
              <w:t>Рисуночная разработанность</w:t>
            </w:r>
          </w:p>
        </w:tc>
        <w:tc>
          <w:tcPr>
            <w:tcW w:w="916" w:type="dxa"/>
            <w:tcBorders>
              <w:top w:val="single" w:sz="4" w:space="0" w:color="auto"/>
              <w:left w:val="nil"/>
              <w:bottom w:val="single" w:sz="4" w:space="0" w:color="auto"/>
              <w:right w:val="single" w:sz="4" w:space="0" w:color="auto"/>
            </w:tcBorders>
            <w:vAlign w:val="center"/>
          </w:tcPr>
          <w:p w14:paraId="6B8D5CEF" w14:textId="12A5A8D7" w:rsidR="00941589" w:rsidRPr="00651CAB" w:rsidRDefault="00941589" w:rsidP="00941589">
            <w:pPr>
              <w:spacing w:line="360" w:lineRule="auto"/>
              <w:jc w:val="center"/>
              <w:rPr>
                <w:sz w:val="28"/>
                <w:szCs w:val="28"/>
              </w:rPr>
            </w:pPr>
            <w:r w:rsidRPr="00651CAB">
              <w:rPr>
                <w:sz w:val="28"/>
                <w:szCs w:val="28"/>
              </w:rPr>
              <w:t>5</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70E7DD5F" w14:textId="13A99387" w:rsidR="00941589" w:rsidRPr="00651CAB" w:rsidRDefault="00941589" w:rsidP="00941589">
            <w:pPr>
              <w:spacing w:line="360" w:lineRule="auto"/>
              <w:jc w:val="center"/>
              <w:rPr>
                <w:sz w:val="28"/>
                <w:szCs w:val="28"/>
              </w:rPr>
            </w:pPr>
            <w:r w:rsidRPr="00651CAB">
              <w:rPr>
                <w:sz w:val="28"/>
                <w:szCs w:val="28"/>
              </w:rPr>
              <w:t>18588,74</w:t>
            </w:r>
          </w:p>
        </w:tc>
        <w:tc>
          <w:tcPr>
            <w:tcW w:w="860" w:type="dxa"/>
            <w:tcBorders>
              <w:top w:val="nil"/>
              <w:left w:val="nil"/>
              <w:bottom w:val="single" w:sz="4" w:space="0" w:color="auto"/>
              <w:right w:val="single" w:sz="4" w:space="0" w:color="auto"/>
            </w:tcBorders>
            <w:shd w:val="clear" w:color="auto" w:fill="auto"/>
            <w:noWrap/>
            <w:vAlign w:val="center"/>
          </w:tcPr>
          <w:p w14:paraId="0A2474A2"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339B2CB7" w14:textId="77777777" w:rsidR="00941589" w:rsidRPr="00651CAB" w:rsidRDefault="00941589" w:rsidP="00941589">
            <w:pPr>
              <w:spacing w:line="360" w:lineRule="auto"/>
              <w:jc w:val="center"/>
              <w:rPr>
                <w:sz w:val="28"/>
                <w:szCs w:val="28"/>
              </w:rPr>
            </w:pPr>
            <w:r w:rsidRPr="00651CAB">
              <w:rPr>
                <w:sz w:val="28"/>
                <w:szCs w:val="28"/>
              </w:rPr>
              <w:t>9294,37</w:t>
            </w:r>
          </w:p>
        </w:tc>
        <w:tc>
          <w:tcPr>
            <w:tcW w:w="1063" w:type="dxa"/>
            <w:tcBorders>
              <w:top w:val="nil"/>
              <w:left w:val="nil"/>
              <w:bottom w:val="single" w:sz="4" w:space="0" w:color="auto"/>
              <w:right w:val="single" w:sz="4" w:space="0" w:color="auto"/>
            </w:tcBorders>
            <w:shd w:val="clear" w:color="auto" w:fill="auto"/>
            <w:noWrap/>
            <w:vAlign w:val="center"/>
          </w:tcPr>
          <w:p w14:paraId="630F355B" w14:textId="77777777" w:rsidR="00941589" w:rsidRPr="00651CAB" w:rsidRDefault="00941589" w:rsidP="00941589">
            <w:pPr>
              <w:spacing w:line="360" w:lineRule="auto"/>
              <w:jc w:val="center"/>
              <w:rPr>
                <w:sz w:val="28"/>
                <w:szCs w:val="28"/>
              </w:rPr>
            </w:pPr>
            <w:r w:rsidRPr="00651CAB">
              <w:rPr>
                <w:sz w:val="28"/>
                <w:szCs w:val="28"/>
              </w:rPr>
              <w:t>30,14</w:t>
            </w:r>
          </w:p>
        </w:tc>
        <w:tc>
          <w:tcPr>
            <w:tcW w:w="992" w:type="dxa"/>
            <w:gridSpan w:val="2"/>
            <w:tcBorders>
              <w:top w:val="nil"/>
              <w:left w:val="nil"/>
              <w:bottom w:val="single" w:sz="4" w:space="0" w:color="auto"/>
              <w:right w:val="single" w:sz="4" w:space="0" w:color="auto"/>
            </w:tcBorders>
            <w:shd w:val="clear" w:color="auto" w:fill="auto"/>
            <w:noWrap/>
            <w:vAlign w:val="center"/>
          </w:tcPr>
          <w:p w14:paraId="597ECBD5" w14:textId="24825E05" w:rsidR="00941589" w:rsidRPr="00651CAB" w:rsidRDefault="00390840" w:rsidP="00941589">
            <w:pPr>
              <w:spacing w:line="360" w:lineRule="auto"/>
              <w:jc w:val="center"/>
              <w:rPr>
                <w:sz w:val="28"/>
                <w:szCs w:val="28"/>
              </w:rPr>
            </w:pPr>
            <w:r w:rsidRPr="00651CAB">
              <w:rPr>
                <w:sz w:val="28"/>
                <w:szCs w:val="28"/>
              </w:rPr>
              <w:t>0,00**</w:t>
            </w:r>
          </w:p>
        </w:tc>
        <w:tc>
          <w:tcPr>
            <w:tcW w:w="992" w:type="dxa"/>
            <w:tcBorders>
              <w:top w:val="nil"/>
              <w:left w:val="nil"/>
              <w:bottom w:val="single" w:sz="4" w:space="0" w:color="auto"/>
              <w:right w:val="single" w:sz="4" w:space="0" w:color="auto"/>
            </w:tcBorders>
            <w:shd w:val="clear" w:color="auto" w:fill="auto"/>
            <w:noWrap/>
            <w:vAlign w:val="center"/>
          </w:tcPr>
          <w:p w14:paraId="705E9A2B" w14:textId="77777777" w:rsidR="00941589" w:rsidRPr="00651CAB" w:rsidRDefault="00941589" w:rsidP="00941589">
            <w:pPr>
              <w:spacing w:line="360" w:lineRule="auto"/>
              <w:jc w:val="center"/>
              <w:rPr>
                <w:sz w:val="28"/>
                <w:szCs w:val="28"/>
              </w:rPr>
            </w:pPr>
            <w:r w:rsidRPr="00651CAB">
              <w:rPr>
                <w:sz w:val="28"/>
                <w:szCs w:val="28"/>
              </w:rPr>
              <w:t>0,37</w:t>
            </w:r>
          </w:p>
        </w:tc>
      </w:tr>
      <w:tr w:rsidR="0027041E" w:rsidRPr="00651CAB" w14:paraId="4BE39864" w14:textId="77777777" w:rsidTr="00A55FFE">
        <w:trPr>
          <w:trHeight w:val="395"/>
        </w:trPr>
        <w:tc>
          <w:tcPr>
            <w:tcW w:w="1568" w:type="dxa"/>
            <w:vMerge/>
            <w:tcBorders>
              <w:left w:val="single" w:sz="4" w:space="0" w:color="auto"/>
              <w:bottom w:val="single" w:sz="4" w:space="0" w:color="auto"/>
              <w:right w:val="single" w:sz="4" w:space="0" w:color="auto"/>
            </w:tcBorders>
            <w:shd w:val="clear" w:color="auto" w:fill="auto"/>
            <w:vAlign w:val="center"/>
          </w:tcPr>
          <w:p w14:paraId="4C06E6E2" w14:textId="77777777" w:rsidR="00941589" w:rsidRPr="00651CAB" w:rsidRDefault="00941589" w:rsidP="00941589">
            <w:pPr>
              <w:spacing w:line="360" w:lineRule="auto"/>
              <w:rPr>
                <w:sz w:val="28"/>
                <w:szCs w:val="28"/>
              </w:rPr>
            </w:pPr>
          </w:p>
        </w:tc>
        <w:tc>
          <w:tcPr>
            <w:tcW w:w="916" w:type="dxa"/>
            <w:tcBorders>
              <w:top w:val="single" w:sz="4" w:space="0" w:color="auto"/>
              <w:left w:val="nil"/>
              <w:bottom w:val="single" w:sz="4" w:space="0" w:color="auto"/>
              <w:right w:val="single" w:sz="4" w:space="0" w:color="auto"/>
            </w:tcBorders>
            <w:vAlign w:val="center"/>
          </w:tcPr>
          <w:p w14:paraId="2C65D68D" w14:textId="784AEB30" w:rsidR="00941589" w:rsidRPr="00651CAB" w:rsidRDefault="00941589" w:rsidP="00941589">
            <w:pPr>
              <w:spacing w:line="360" w:lineRule="auto"/>
              <w:jc w:val="center"/>
              <w:rPr>
                <w:sz w:val="28"/>
                <w:szCs w:val="28"/>
              </w:rPr>
            </w:pPr>
            <w:r w:rsidRPr="00651CAB">
              <w:rPr>
                <w:sz w:val="28"/>
                <w:szCs w:val="28"/>
              </w:rPr>
              <w:t>7</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3FD43C0D" w14:textId="29333430" w:rsidR="00941589" w:rsidRPr="00651CAB" w:rsidRDefault="00941589" w:rsidP="00941589">
            <w:pPr>
              <w:spacing w:line="360" w:lineRule="auto"/>
              <w:jc w:val="center"/>
              <w:rPr>
                <w:sz w:val="28"/>
                <w:szCs w:val="28"/>
              </w:rPr>
            </w:pPr>
            <w:r w:rsidRPr="00651CAB">
              <w:rPr>
                <w:sz w:val="28"/>
                <w:szCs w:val="28"/>
              </w:rPr>
              <w:t>1172,33</w:t>
            </w:r>
          </w:p>
        </w:tc>
        <w:tc>
          <w:tcPr>
            <w:tcW w:w="860" w:type="dxa"/>
            <w:tcBorders>
              <w:top w:val="nil"/>
              <w:left w:val="nil"/>
              <w:bottom w:val="single" w:sz="4" w:space="0" w:color="auto"/>
              <w:right w:val="single" w:sz="4" w:space="0" w:color="auto"/>
            </w:tcBorders>
            <w:shd w:val="clear" w:color="auto" w:fill="auto"/>
            <w:noWrap/>
            <w:vAlign w:val="center"/>
          </w:tcPr>
          <w:p w14:paraId="4C10914B" w14:textId="77777777" w:rsidR="00941589" w:rsidRPr="00651CAB" w:rsidRDefault="00941589" w:rsidP="00941589">
            <w:pPr>
              <w:spacing w:line="360" w:lineRule="auto"/>
              <w:jc w:val="center"/>
              <w:rPr>
                <w:sz w:val="28"/>
                <w:szCs w:val="28"/>
              </w:rPr>
            </w:pPr>
            <w:r w:rsidRPr="00651CAB">
              <w:rPr>
                <w:sz w:val="28"/>
                <w:szCs w:val="28"/>
              </w:rPr>
              <w:t>2</w:t>
            </w:r>
          </w:p>
        </w:tc>
        <w:tc>
          <w:tcPr>
            <w:tcW w:w="1266" w:type="dxa"/>
            <w:tcBorders>
              <w:top w:val="nil"/>
              <w:left w:val="nil"/>
              <w:bottom w:val="single" w:sz="4" w:space="0" w:color="auto"/>
              <w:right w:val="single" w:sz="4" w:space="0" w:color="auto"/>
            </w:tcBorders>
            <w:shd w:val="clear" w:color="auto" w:fill="auto"/>
            <w:noWrap/>
            <w:vAlign w:val="center"/>
          </w:tcPr>
          <w:p w14:paraId="32A2CA88" w14:textId="77777777" w:rsidR="00941589" w:rsidRPr="00651CAB" w:rsidRDefault="00941589" w:rsidP="00941589">
            <w:pPr>
              <w:spacing w:line="360" w:lineRule="auto"/>
              <w:jc w:val="center"/>
              <w:rPr>
                <w:sz w:val="28"/>
                <w:szCs w:val="28"/>
              </w:rPr>
            </w:pPr>
            <w:r w:rsidRPr="00651CAB">
              <w:rPr>
                <w:sz w:val="28"/>
                <w:szCs w:val="28"/>
              </w:rPr>
              <w:t>586,17</w:t>
            </w:r>
          </w:p>
        </w:tc>
        <w:tc>
          <w:tcPr>
            <w:tcW w:w="1063" w:type="dxa"/>
            <w:tcBorders>
              <w:top w:val="nil"/>
              <w:left w:val="nil"/>
              <w:bottom w:val="single" w:sz="4" w:space="0" w:color="auto"/>
              <w:right w:val="single" w:sz="4" w:space="0" w:color="auto"/>
            </w:tcBorders>
            <w:shd w:val="clear" w:color="auto" w:fill="auto"/>
            <w:noWrap/>
            <w:vAlign w:val="center"/>
          </w:tcPr>
          <w:p w14:paraId="2A40868B" w14:textId="77777777" w:rsidR="00941589" w:rsidRPr="00651CAB" w:rsidRDefault="00941589" w:rsidP="00941589">
            <w:pPr>
              <w:spacing w:line="360" w:lineRule="auto"/>
              <w:jc w:val="center"/>
              <w:rPr>
                <w:sz w:val="28"/>
                <w:szCs w:val="28"/>
              </w:rPr>
            </w:pPr>
            <w:r w:rsidRPr="00651CAB">
              <w:rPr>
                <w:sz w:val="28"/>
                <w:szCs w:val="28"/>
              </w:rPr>
              <w:t>2,86</w:t>
            </w:r>
          </w:p>
        </w:tc>
        <w:tc>
          <w:tcPr>
            <w:tcW w:w="992" w:type="dxa"/>
            <w:gridSpan w:val="2"/>
            <w:tcBorders>
              <w:top w:val="nil"/>
              <w:left w:val="nil"/>
              <w:bottom w:val="single" w:sz="4" w:space="0" w:color="auto"/>
              <w:right w:val="single" w:sz="4" w:space="0" w:color="auto"/>
            </w:tcBorders>
            <w:shd w:val="clear" w:color="auto" w:fill="auto"/>
            <w:noWrap/>
            <w:vAlign w:val="center"/>
          </w:tcPr>
          <w:p w14:paraId="087652BF" w14:textId="77777777" w:rsidR="00941589" w:rsidRPr="00651CAB" w:rsidRDefault="00941589" w:rsidP="00941589">
            <w:pPr>
              <w:spacing w:line="360" w:lineRule="auto"/>
              <w:jc w:val="center"/>
              <w:rPr>
                <w:sz w:val="28"/>
                <w:szCs w:val="28"/>
              </w:rPr>
            </w:pPr>
            <w:r w:rsidRPr="00651CAB">
              <w:rPr>
                <w:sz w:val="28"/>
                <w:szCs w:val="28"/>
              </w:rPr>
              <w:t>0,06</w:t>
            </w:r>
          </w:p>
        </w:tc>
        <w:tc>
          <w:tcPr>
            <w:tcW w:w="992" w:type="dxa"/>
            <w:tcBorders>
              <w:top w:val="nil"/>
              <w:left w:val="nil"/>
              <w:bottom w:val="single" w:sz="4" w:space="0" w:color="auto"/>
              <w:right w:val="single" w:sz="4" w:space="0" w:color="auto"/>
            </w:tcBorders>
            <w:shd w:val="clear" w:color="auto" w:fill="auto"/>
            <w:noWrap/>
            <w:vAlign w:val="center"/>
          </w:tcPr>
          <w:p w14:paraId="3E513178" w14:textId="77777777" w:rsidR="00941589" w:rsidRPr="00651CAB" w:rsidRDefault="00941589" w:rsidP="00941589">
            <w:pPr>
              <w:spacing w:line="360" w:lineRule="auto"/>
              <w:jc w:val="center"/>
              <w:rPr>
                <w:sz w:val="28"/>
                <w:szCs w:val="28"/>
              </w:rPr>
            </w:pPr>
            <w:r w:rsidRPr="00651CAB">
              <w:rPr>
                <w:sz w:val="28"/>
                <w:szCs w:val="28"/>
              </w:rPr>
              <w:t>0,05</w:t>
            </w:r>
          </w:p>
        </w:tc>
      </w:tr>
      <w:tr w:rsidR="008B0CF7" w:rsidRPr="00651CAB" w14:paraId="1D709BAE" w14:textId="77777777" w:rsidTr="00A55FFE">
        <w:trPr>
          <w:gridAfter w:val="2"/>
          <w:wAfter w:w="1606" w:type="dxa"/>
          <w:trHeight w:val="300"/>
        </w:trPr>
        <w:tc>
          <w:tcPr>
            <w:tcW w:w="7461" w:type="dxa"/>
            <w:gridSpan w:val="7"/>
            <w:tcBorders>
              <w:top w:val="nil"/>
              <w:left w:val="nil"/>
              <w:bottom w:val="nil"/>
              <w:right w:val="nil"/>
            </w:tcBorders>
          </w:tcPr>
          <w:p w14:paraId="4774E8A3" w14:textId="4930A365" w:rsidR="008B0CF7" w:rsidRPr="00651CAB" w:rsidRDefault="008B0CF7" w:rsidP="00315237">
            <w:pPr>
              <w:spacing w:line="360" w:lineRule="auto"/>
              <w:ind w:right="-71"/>
              <w:jc w:val="both"/>
              <w:rPr>
                <w:i/>
                <w:iCs/>
                <w:sz w:val="28"/>
                <w:szCs w:val="28"/>
              </w:rPr>
            </w:pPr>
            <w:r w:rsidRPr="00651CAB">
              <w:rPr>
                <w:i/>
                <w:iCs/>
                <w:sz w:val="28"/>
                <w:szCs w:val="28"/>
              </w:rPr>
              <w:t xml:space="preserve">Примечание: **различия значимы, p </w:t>
            </w:r>
            <w:r w:rsidR="005B225B" w:rsidRPr="00651CAB">
              <w:rPr>
                <w:i/>
                <w:iCs/>
                <w:sz w:val="28"/>
                <w:szCs w:val="28"/>
              </w:rPr>
              <w:t>&lt;0</w:t>
            </w:r>
            <w:r w:rsidRPr="00651CAB">
              <w:rPr>
                <w:i/>
                <w:iCs/>
                <w:sz w:val="28"/>
                <w:szCs w:val="28"/>
              </w:rPr>
              <w:t>,01.</w:t>
            </w:r>
          </w:p>
          <w:p w14:paraId="755A1F53" w14:textId="7D8A8DF5" w:rsidR="008B0CF7" w:rsidRPr="00651CAB" w:rsidRDefault="008B0CF7" w:rsidP="00315237">
            <w:pPr>
              <w:spacing w:line="360" w:lineRule="auto"/>
              <w:ind w:right="-71"/>
              <w:jc w:val="both"/>
              <w:rPr>
                <w:i/>
                <w:iCs/>
                <w:sz w:val="28"/>
                <w:szCs w:val="28"/>
              </w:rPr>
            </w:pPr>
          </w:p>
        </w:tc>
      </w:tr>
    </w:tbl>
    <w:p w14:paraId="041124AD" w14:textId="1FA336C5" w:rsidR="00766A4D" w:rsidRPr="00651CAB" w:rsidRDefault="00547058" w:rsidP="00315237">
      <w:pPr>
        <w:spacing w:line="360" w:lineRule="auto"/>
        <w:ind w:firstLine="708"/>
        <w:jc w:val="both"/>
        <w:rPr>
          <w:color w:val="FF0000"/>
          <w:sz w:val="28"/>
          <w:szCs w:val="28"/>
        </w:rPr>
      </w:pPr>
      <w:r w:rsidRPr="00651CAB">
        <w:rPr>
          <w:sz w:val="28"/>
          <w:szCs w:val="28"/>
        </w:rPr>
        <w:t>Согласно</w:t>
      </w:r>
      <w:r w:rsidR="00766A4D" w:rsidRPr="00651CAB">
        <w:rPr>
          <w:sz w:val="28"/>
          <w:szCs w:val="28"/>
        </w:rPr>
        <w:t xml:space="preserve"> таблиц</w:t>
      </w:r>
      <w:r w:rsidRPr="00651CAB">
        <w:rPr>
          <w:sz w:val="28"/>
          <w:szCs w:val="28"/>
        </w:rPr>
        <w:t>е</w:t>
      </w:r>
      <w:r w:rsidR="00766A4D" w:rsidRPr="00651CAB">
        <w:rPr>
          <w:sz w:val="28"/>
          <w:szCs w:val="28"/>
        </w:rPr>
        <w:t xml:space="preserve"> 1</w:t>
      </w:r>
      <w:r w:rsidR="00D578B0" w:rsidRPr="00651CAB">
        <w:rPr>
          <w:sz w:val="28"/>
          <w:szCs w:val="28"/>
        </w:rPr>
        <w:t>2</w:t>
      </w:r>
      <w:r w:rsidRPr="00651CAB">
        <w:rPr>
          <w:sz w:val="28"/>
          <w:szCs w:val="28"/>
        </w:rPr>
        <w:t xml:space="preserve">, </w:t>
      </w:r>
      <w:r w:rsidR="00766A4D" w:rsidRPr="00651CAB">
        <w:rPr>
          <w:sz w:val="28"/>
          <w:szCs w:val="28"/>
        </w:rPr>
        <w:t xml:space="preserve">между младшими подростками в группах </w:t>
      </w:r>
      <w:r w:rsidR="00D578B0" w:rsidRPr="00651CAB">
        <w:rPr>
          <w:sz w:val="28"/>
          <w:szCs w:val="28"/>
        </w:rPr>
        <w:t xml:space="preserve">с интеллектуальной </w:t>
      </w:r>
      <w:r w:rsidR="005B17AE" w:rsidRPr="00651CAB">
        <w:rPr>
          <w:sz w:val="28"/>
          <w:szCs w:val="28"/>
        </w:rPr>
        <w:t xml:space="preserve">одаренностью </w:t>
      </w:r>
      <w:r w:rsidR="00D578B0" w:rsidRPr="00651CAB">
        <w:rPr>
          <w:sz w:val="28"/>
          <w:szCs w:val="28"/>
        </w:rPr>
        <w:t xml:space="preserve">и художественно-изобразительной одаренностью, и в нормотипичной группе </w:t>
      </w:r>
      <w:r w:rsidR="00766A4D" w:rsidRPr="00651CAB">
        <w:rPr>
          <w:sz w:val="28"/>
          <w:szCs w:val="28"/>
        </w:rPr>
        <w:t xml:space="preserve">обнаружены статистически значимые различия по общему показателю невербальной креативности </w:t>
      </w:r>
      <w:r w:rsidRPr="00651CAB">
        <w:rPr>
          <w:sz w:val="28"/>
          <w:szCs w:val="28"/>
        </w:rPr>
        <w:t>«</w:t>
      </w:r>
      <w:r w:rsidR="00766A4D" w:rsidRPr="00651CAB">
        <w:rPr>
          <w:sz w:val="28"/>
          <w:szCs w:val="28"/>
        </w:rPr>
        <w:t>НВКР</w:t>
      </w:r>
      <w:r w:rsidRPr="00651CAB">
        <w:rPr>
          <w:sz w:val="28"/>
          <w:szCs w:val="28"/>
        </w:rPr>
        <w:t>»</w:t>
      </w:r>
      <w:r w:rsidR="00766A4D" w:rsidRPr="00651CAB">
        <w:rPr>
          <w:sz w:val="28"/>
          <w:szCs w:val="28"/>
        </w:rPr>
        <w:t xml:space="preserve">, невербальной беглости </w:t>
      </w:r>
      <w:r w:rsidRPr="00651CAB">
        <w:rPr>
          <w:sz w:val="28"/>
          <w:szCs w:val="28"/>
        </w:rPr>
        <w:t>«</w:t>
      </w:r>
      <w:r w:rsidR="00766A4D" w:rsidRPr="00651CAB">
        <w:rPr>
          <w:sz w:val="28"/>
          <w:szCs w:val="28"/>
        </w:rPr>
        <w:t>НВБ</w:t>
      </w:r>
      <w:r w:rsidRPr="00651CAB">
        <w:rPr>
          <w:sz w:val="28"/>
          <w:szCs w:val="28"/>
        </w:rPr>
        <w:t>»</w:t>
      </w:r>
      <w:r w:rsidR="00766A4D" w:rsidRPr="00651CAB">
        <w:rPr>
          <w:sz w:val="28"/>
          <w:szCs w:val="28"/>
        </w:rPr>
        <w:t xml:space="preserve"> и рисуночной разработанности </w:t>
      </w:r>
      <w:r w:rsidRPr="00651CAB">
        <w:rPr>
          <w:sz w:val="28"/>
          <w:szCs w:val="28"/>
        </w:rPr>
        <w:t>«</w:t>
      </w:r>
      <w:r w:rsidR="00766A4D" w:rsidRPr="00651CAB">
        <w:rPr>
          <w:sz w:val="28"/>
          <w:szCs w:val="28"/>
        </w:rPr>
        <w:t>РР</w:t>
      </w:r>
      <w:r w:rsidRPr="00651CAB">
        <w:rPr>
          <w:sz w:val="28"/>
          <w:szCs w:val="28"/>
        </w:rPr>
        <w:t>»</w:t>
      </w:r>
      <w:r w:rsidR="00766A4D" w:rsidRPr="00651CAB">
        <w:rPr>
          <w:sz w:val="28"/>
          <w:szCs w:val="28"/>
        </w:rPr>
        <w:t>, (</w:t>
      </w:r>
      <w:r w:rsidR="00766A4D" w:rsidRPr="00651CAB">
        <w:rPr>
          <w:sz w:val="28"/>
          <w:szCs w:val="28"/>
          <w:lang w:val="en-GB"/>
        </w:rPr>
        <w:t>p</w:t>
      </w:r>
      <w:r w:rsidR="00766A4D" w:rsidRPr="00651CAB">
        <w:rPr>
          <w:sz w:val="28"/>
          <w:szCs w:val="28"/>
        </w:rPr>
        <w:t xml:space="preserve">=0,00) только </w:t>
      </w:r>
      <w:r w:rsidR="00D578B0" w:rsidRPr="00651CAB">
        <w:rPr>
          <w:sz w:val="28"/>
          <w:szCs w:val="28"/>
        </w:rPr>
        <w:t xml:space="preserve">в </w:t>
      </w:r>
      <w:r w:rsidR="00766A4D" w:rsidRPr="00651CAB">
        <w:rPr>
          <w:sz w:val="28"/>
          <w:szCs w:val="28"/>
        </w:rPr>
        <w:t xml:space="preserve">пятом </w:t>
      </w:r>
      <w:r w:rsidR="00D578B0" w:rsidRPr="00651CAB">
        <w:rPr>
          <w:sz w:val="28"/>
          <w:szCs w:val="28"/>
        </w:rPr>
        <w:t>классе</w:t>
      </w:r>
      <w:r w:rsidR="00766A4D" w:rsidRPr="00651CAB">
        <w:rPr>
          <w:sz w:val="28"/>
          <w:szCs w:val="28"/>
        </w:rPr>
        <w:t xml:space="preserve">. Наибольший размер эффекта фактора принадлежности к группе одаренности получен для показателя </w:t>
      </w:r>
      <w:r w:rsidRPr="00651CAB">
        <w:rPr>
          <w:sz w:val="28"/>
          <w:szCs w:val="28"/>
        </w:rPr>
        <w:t>рисуночной разработанности «</w:t>
      </w:r>
      <w:r w:rsidR="00766A4D" w:rsidRPr="00651CAB">
        <w:rPr>
          <w:sz w:val="28"/>
          <w:szCs w:val="28"/>
        </w:rPr>
        <w:t>РР</w:t>
      </w:r>
      <w:r w:rsidRPr="00651CAB">
        <w:rPr>
          <w:sz w:val="28"/>
          <w:szCs w:val="28"/>
        </w:rPr>
        <w:t>»</w:t>
      </w:r>
      <w:r w:rsidR="00766A4D" w:rsidRPr="00651CAB">
        <w:rPr>
          <w:sz w:val="28"/>
          <w:szCs w:val="28"/>
        </w:rPr>
        <w:t xml:space="preserve"> (ŋ²=0,37), наименьший размер – для показателя </w:t>
      </w:r>
      <w:r w:rsidRPr="00651CAB">
        <w:rPr>
          <w:sz w:val="28"/>
          <w:szCs w:val="28"/>
        </w:rPr>
        <w:t>невербальной беглости «</w:t>
      </w:r>
      <w:r w:rsidR="00766A4D" w:rsidRPr="00651CAB">
        <w:rPr>
          <w:sz w:val="28"/>
          <w:szCs w:val="28"/>
        </w:rPr>
        <w:t>НВБ</w:t>
      </w:r>
      <w:r w:rsidRPr="00651CAB">
        <w:rPr>
          <w:sz w:val="28"/>
          <w:szCs w:val="28"/>
        </w:rPr>
        <w:t>»</w:t>
      </w:r>
      <w:r w:rsidR="00766A4D" w:rsidRPr="00651CAB">
        <w:rPr>
          <w:sz w:val="28"/>
          <w:szCs w:val="28"/>
        </w:rPr>
        <w:t xml:space="preserve"> (ŋ²=0,10). </w:t>
      </w:r>
      <w:r w:rsidR="00766A4D" w:rsidRPr="00651CAB">
        <w:rPr>
          <w:sz w:val="28"/>
          <w:szCs w:val="28"/>
        </w:rPr>
        <w:tab/>
      </w:r>
      <w:r w:rsidR="00766A4D" w:rsidRPr="00651CAB">
        <w:rPr>
          <w:color w:val="FF0000"/>
          <w:sz w:val="28"/>
          <w:szCs w:val="28"/>
        </w:rPr>
        <w:tab/>
      </w:r>
      <w:r w:rsidR="00766A4D" w:rsidRPr="00651CAB">
        <w:rPr>
          <w:color w:val="FF0000"/>
          <w:sz w:val="28"/>
          <w:szCs w:val="28"/>
        </w:rPr>
        <w:tab/>
      </w:r>
    </w:p>
    <w:p w14:paraId="20B8B8BF" w14:textId="77777777" w:rsidR="00766A4D" w:rsidRPr="00651CAB" w:rsidRDefault="00766A4D" w:rsidP="00315237">
      <w:pPr>
        <w:spacing w:line="360" w:lineRule="auto"/>
        <w:ind w:firstLine="708"/>
        <w:jc w:val="both"/>
        <w:rPr>
          <w:sz w:val="28"/>
          <w:szCs w:val="28"/>
        </w:rPr>
      </w:pPr>
    </w:p>
    <w:p w14:paraId="69943E31" w14:textId="03CFA5EB" w:rsidR="00766A4D" w:rsidRDefault="00766A4D" w:rsidP="00315237">
      <w:pPr>
        <w:spacing w:line="360" w:lineRule="auto"/>
        <w:ind w:firstLine="708"/>
        <w:jc w:val="both"/>
        <w:rPr>
          <w:sz w:val="28"/>
          <w:szCs w:val="28"/>
        </w:rPr>
      </w:pPr>
      <w:r w:rsidRPr="00651CAB">
        <w:rPr>
          <w:sz w:val="28"/>
          <w:szCs w:val="28"/>
        </w:rPr>
        <w:t>В таблице 1</w:t>
      </w:r>
      <w:r w:rsidR="00D578B0" w:rsidRPr="00651CAB">
        <w:rPr>
          <w:sz w:val="28"/>
          <w:szCs w:val="28"/>
        </w:rPr>
        <w:t>3</w:t>
      </w:r>
      <w:r w:rsidRPr="00651CAB">
        <w:rPr>
          <w:sz w:val="28"/>
          <w:szCs w:val="28"/>
        </w:rPr>
        <w:t xml:space="preserve"> представлены результаты множественных сравнений показателей </w:t>
      </w:r>
      <w:r w:rsidR="00564F72" w:rsidRPr="00651CAB">
        <w:rPr>
          <w:sz w:val="28"/>
          <w:szCs w:val="28"/>
        </w:rPr>
        <w:t xml:space="preserve">дивергентной </w:t>
      </w:r>
      <w:r w:rsidRPr="00651CAB">
        <w:rPr>
          <w:sz w:val="28"/>
          <w:szCs w:val="28"/>
        </w:rPr>
        <w:t xml:space="preserve">невербальной креативности в группах младших подростков с </w:t>
      </w:r>
      <w:r w:rsidR="00D578B0" w:rsidRPr="00651CAB">
        <w:rPr>
          <w:sz w:val="28"/>
          <w:szCs w:val="28"/>
        </w:rPr>
        <w:t xml:space="preserve">интеллектуальной </w:t>
      </w:r>
      <w:r w:rsidR="00A26878" w:rsidRPr="00651CAB">
        <w:rPr>
          <w:sz w:val="28"/>
          <w:szCs w:val="28"/>
        </w:rPr>
        <w:t>одаренностью,</w:t>
      </w:r>
      <w:r w:rsidR="00D578B0" w:rsidRPr="00651CAB">
        <w:rPr>
          <w:sz w:val="28"/>
          <w:szCs w:val="28"/>
        </w:rPr>
        <w:t xml:space="preserve"> художественно-изобразительной одаренностью</w:t>
      </w:r>
      <w:r w:rsidR="00A26878" w:rsidRPr="00651CAB">
        <w:rPr>
          <w:sz w:val="28"/>
          <w:szCs w:val="28"/>
        </w:rPr>
        <w:t xml:space="preserve"> </w:t>
      </w:r>
      <w:r w:rsidR="00D578B0" w:rsidRPr="00651CAB">
        <w:rPr>
          <w:sz w:val="28"/>
          <w:szCs w:val="28"/>
        </w:rPr>
        <w:t>и в нормотипичной группе в</w:t>
      </w:r>
      <w:r w:rsidRPr="00651CAB">
        <w:rPr>
          <w:sz w:val="28"/>
          <w:szCs w:val="28"/>
        </w:rPr>
        <w:t xml:space="preserve"> пятом </w:t>
      </w:r>
      <w:r w:rsidR="00D578B0" w:rsidRPr="00651CAB">
        <w:rPr>
          <w:sz w:val="28"/>
          <w:szCs w:val="28"/>
        </w:rPr>
        <w:t>классе</w:t>
      </w:r>
      <w:r w:rsidRPr="00651CAB">
        <w:rPr>
          <w:sz w:val="28"/>
          <w:szCs w:val="28"/>
        </w:rPr>
        <w:t>.</w:t>
      </w:r>
    </w:p>
    <w:p w14:paraId="501CE8E2" w14:textId="001F0F01" w:rsidR="00E56A73" w:rsidRDefault="00E56A73" w:rsidP="00315237">
      <w:pPr>
        <w:spacing w:line="360" w:lineRule="auto"/>
        <w:ind w:firstLine="708"/>
        <w:jc w:val="both"/>
        <w:rPr>
          <w:sz w:val="28"/>
          <w:szCs w:val="28"/>
        </w:rPr>
      </w:pPr>
    </w:p>
    <w:p w14:paraId="428F583A" w14:textId="77777777" w:rsidR="00E56A73" w:rsidRPr="00651CAB" w:rsidRDefault="00E56A73" w:rsidP="00315237">
      <w:pPr>
        <w:spacing w:line="360" w:lineRule="auto"/>
        <w:ind w:firstLine="708"/>
        <w:jc w:val="both"/>
        <w:rPr>
          <w:sz w:val="28"/>
          <w:szCs w:val="28"/>
        </w:rPr>
      </w:pPr>
    </w:p>
    <w:p w14:paraId="7722D096" w14:textId="476CE6DA" w:rsidR="00766A4D" w:rsidRPr="00651CAB" w:rsidRDefault="00766A4D" w:rsidP="00315237">
      <w:pPr>
        <w:spacing w:line="360" w:lineRule="auto"/>
        <w:jc w:val="right"/>
        <w:rPr>
          <w:b/>
          <w:bCs/>
          <w:sz w:val="28"/>
          <w:szCs w:val="28"/>
        </w:rPr>
      </w:pPr>
      <w:r w:rsidRPr="00651CAB">
        <w:rPr>
          <w:b/>
          <w:bCs/>
          <w:sz w:val="28"/>
          <w:szCs w:val="28"/>
        </w:rPr>
        <w:t>Таблица 1</w:t>
      </w:r>
      <w:r w:rsidR="00D578B0" w:rsidRPr="00651CAB">
        <w:rPr>
          <w:b/>
          <w:bCs/>
          <w:sz w:val="28"/>
          <w:szCs w:val="28"/>
        </w:rPr>
        <w:t>3</w:t>
      </w:r>
    </w:p>
    <w:p w14:paraId="0DA91530" w14:textId="54A4D350" w:rsidR="00766A4D" w:rsidRPr="00651CAB" w:rsidRDefault="00564F72" w:rsidP="00315237">
      <w:pPr>
        <w:spacing w:line="360" w:lineRule="auto"/>
        <w:jc w:val="center"/>
        <w:rPr>
          <w:b/>
          <w:bCs/>
          <w:sz w:val="28"/>
          <w:szCs w:val="28"/>
        </w:rPr>
      </w:pPr>
      <w:r w:rsidRPr="00651CAB">
        <w:rPr>
          <w:b/>
          <w:bCs/>
          <w:sz w:val="28"/>
          <w:szCs w:val="28"/>
        </w:rPr>
        <w:lastRenderedPageBreak/>
        <w:t xml:space="preserve">Множественные сравнения показателей дивергентной </w:t>
      </w:r>
      <w:r w:rsidR="00766A4D" w:rsidRPr="00651CAB">
        <w:rPr>
          <w:b/>
          <w:bCs/>
          <w:sz w:val="28"/>
          <w:szCs w:val="28"/>
        </w:rPr>
        <w:t xml:space="preserve">невербальной креативности </w:t>
      </w:r>
      <w:r w:rsidR="00D578B0" w:rsidRPr="00651CAB">
        <w:rPr>
          <w:b/>
          <w:bCs/>
          <w:sz w:val="28"/>
          <w:szCs w:val="28"/>
        </w:rPr>
        <w:t>в группах</w:t>
      </w:r>
      <w:r w:rsidR="00766A4D" w:rsidRPr="00651CAB">
        <w:rPr>
          <w:b/>
          <w:bCs/>
          <w:sz w:val="28"/>
          <w:szCs w:val="28"/>
        </w:rPr>
        <w:t xml:space="preserve"> младших подростков с </w:t>
      </w:r>
      <w:r w:rsidR="00D578B0" w:rsidRPr="00651CAB">
        <w:rPr>
          <w:b/>
          <w:bCs/>
          <w:sz w:val="28"/>
          <w:szCs w:val="28"/>
        </w:rPr>
        <w:t xml:space="preserve">интеллектуальной </w:t>
      </w:r>
      <w:r w:rsidR="00A26878" w:rsidRPr="00651CAB">
        <w:rPr>
          <w:b/>
          <w:bCs/>
          <w:sz w:val="28"/>
          <w:szCs w:val="28"/>
        </w:rPr>
        <w:t xml:space="preserve">одаренностью, </w:t>
      </w:r>
      <w:r w:rsidR="00D578B0" w:rsidRPr="00651CAB">
        <w:rPr>
          <w:b/>
          <w:bCs/>
          <w:sz w:val="28"/>
          <w:szCs w:val="28"/>
        </w:rPr>
        <w:t>художественно-изобразительной одаренностью</w:t>
      </w:r>
      <w:r w:rsidR="00A26878" w:rsidRPr="00651CAB">
        <w:rPr>
          <w:b/>
          <w:bCs/>
          <w:sz w:val="28"/>
          <w:szCs w:val="28"/>
        </w:rPr>
        <w:t xml:space="preserve"> </w:t>
      </w:r>
      <w:r w:rsidR="00D578B0" w:rsidRPr="00651CAB">
        <w:rPr>
          <w:b/>
          <w:bCs/>
          <w:sz w:val="28"/>
          <w:szCs w:val="28"/>
        </w:rPr>
        <w:t xml:space="preserve">и в нормотипичной группе в </w:t>
      </w:r>
      <w:r w:rsidRPr="00651CAB">
        <w:rPr>
          <w:b/>
          <w:bCs/>
          <w:sz w:val="28"/>
          <w:szCs w:val="28"/>
        </w:rPr>
        <w:t>5-</w:t>
      </w:r>
      <w:r w:rsidR="00D578B0" w:rsidRPr="00651CAB">
        <w:rPr>
          <w:b/>
          <w:bCs/>
          <w:sz w:val="28"/>
          <w:szCs w:val="28"/>
        </w:rPr>
        <w:t>м классе</w:t>
      </w:r>
    </w:p>
    <w:tbl>
      <w:tblPr>
        <w:tblW w:w="16585" w:type="dxa"/>
        <w:tblInd w:w="-5" w:type="dxa"/>
        <w:tblLook w:val="04A0" w:firstRow="1" w:lastRow="0" w:firstColumn="1" w:lastColumn="0" w:noHBand="0" w:noVBand="1"/>
      </w:tblPr>
      <w:tblGrid>
        <w:gridCol w:w="901"/>
        <w:gridCol w:w="901"/>
        <w:gridCol w:w="1371"/>
        <w:gridCol w:w="1276"/>
        <w:gridCol w:w="1273"/>
        <w:gridCol w:w="1156"/>
        <w:gridCol w:w="1256"/>
        <w:gridCol w:w="1280"/>
        <w:gridCol w:w="109"/>
        <w:gridCol w:w="7062"/>
      </w:tblGrid>
      <w:tr w:rsidR="00766A4D" w:rsidRPr="00651CAB" w14:paraId="3C3F0211" w14:textId="77777777" w:rsidTr="00A55FFE">
        <w:trPr>
          <w:gridAfter w:val="2"/>
          <w:wAfter w:w="7171" w:type="dxa"/>
          <w:trHeight w:val="476"/>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9E8E4F" w14:textId="77777777" w:rsidR="00766A4D" w:rsidRPr="00651CAB" w:rsidRDefault="00766A4D" w:rsidP="00315237">
            <w:pPr>
              <w:spacing w:line="360" w:lineRule="auto"/>
              <w:jc w:val="center"/>
              <w:rPr>
                <w:sz w:val="28"/>
                <w:szCs w:val="28"/>
              </w:rPr>
            </w:pPr>
            <w:r w:rsidRPr="00651CAB">
              <w:rPr>
                <w:sz w:val="28"/>
                <w:szCs w:val="28"/>
              </w:rPr>
              <w:t>Показатель</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55A6B" w14:textId="77777777"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НВКР</w:t>
            </w:r>
            <w:r w:rsidRPr="00651CAB">
              <w:rPr>
                <w:sz w:val="28"/>
                <w:szCs w:val="28"/>
              </w:rPr>
              <w:t>»</w:t>
            </w:r>
          </w:p>
          <w:p w14:paraId="1FC62533" w14:textId="2B544913" w:rsidR="00547058" w:rsidRPr="00A55FFE" w:rsidRDefault="00547058" w:rsidP="00315237">
            <w:pPr>
              <w:spacing w:line="360" w:lineRule="auto"/>
              <w:jc w:val="center"/>
              <w:rPr>
                <w:sz w:val="18"/>
                <w:szCs w:val="18"/>
              </w:rPr>
            </w:pPr>
            <w:r w:rsidRPr="00A55FFE">
              <w:rPr>
                <w:sz w:val="18"/>
                <w:szCs w:val="18"/>
              </w:rPr>
              <w:t>Невербальная креативность</w:t>
            </w:r>
          </w:p>
        </w:tc>
        <w:tc>
          <w:tcPr>
            <w:tcW w:w="2429" w:type="dxa"/>
            <w:gridSpan w:val="2"/>
            <w:tcBorders>
              <w:top w:val="single" w:sz="4" w:space="0" w:color="auto"/>
              <w:left w:val="single" w:sz="4" w:space="0" w:color="auto"/>
              <w:bottom w:val="single" w:sz="4" w:space="0" w:color="auto"/>
              <w:right w:val="single" w:sz="4" w:space="0" w:color="auto"/>
            </w:tcBorders>
            <w:vAlign w:val="center"/>
          </w:tcPr>
          <w:p w14:paraId="05F507F5" w14:textId="77777777"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РР</w:t>
            </w:r>
            <w:r w:rsidRPr="00651CAB">
              <w:rPr>
                <w:sz w:val="28"/>
                <w:szCs w:val="28"/>
              </w:rPr>
              <w:t>»</w:t>
            </w:r>
          </w:p>
          <w:p w14:paraId="0F8DC75C" w14:textId="191D7A60" w:rsidR="00547058" w:rsidRPr="00A55FFE" w:rsidRDefault="00547058" w:rsidP="00315237">
            <w:pPr>
              <w:spacing w:line="360" w:lineRule="auto"/>
              <w:jc w:val="center"/>
              <w:rPr>
                <w:sz w:val="18"/>
                <w:szCs w:val="18"/>
              </w:rPr>
            </w:pPr>
            <w:r w:rsidRPr="00A55FFE">
              <w:rPr>
                <w:sz w:val="18"/>
                <w:szCs w:val="18"/>
              </w:rPr>
              <w:t>Рисуночная разработанность</w:t>
            </w:r>
          </w:p>
        </w:tc>
        <w:tc>
          <w:tcPr>
            <w:tcW w:w="2536" w:type="dxa"/>
            <w:gridSpan w:val="2"/>
            <w:tcBorders>
              <w:top w:val="single" w:sz="4" w:space="0" w:color="auto"/>
              <w:left w:val="single" w:sz="4" w:space="0" w:color="auto"/>
              <w:bottom w:val="single" w:sz="4" w:space="0" w:color="auto"/>
              <w:right w:val="single" w:sz="4" w:space="0" w:color="auto"/>
            </w:tcBorders>
            <w:vAlign w:val="center"/>
          </w:tcPr>
          <w:p w14:paraId="7AB9B2DF" w14:textId="77777777"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НВБ</w:t>
            </w:r>
            <w:r w:rsidRPr="00651CAB">
              <w:rPr>
                <w:sz w:val="28"/>
                <w:szCs w:val="28"/>
              </w:rPr>
              <w:t>»</w:t>
            </w:r>
          </w:p>
          <w:p w14:paraId="4D25BFE1" w14:textId="143E1494" w:rsidR="00547058" w:rsidRPr="00A55FFE" w:rsidRDefault="00547058" w:rsidP="00315237">
            <w:pPr>
              <w:spacing w:line="360" w:lineRule="auto"/>
              <w:jc w:val="center"/>
              <w:rPr>
                <w:sz w:val="18"/>
                <w:szCs w:val="18"/>
              </w:rPr>
            </w:pPr>
            <w:r w:rsidRPr="00A55FFE">
              <w:rPr>
                <w:sz w:val="18"/>
                <w:szCs w:val="18"/>
              </w:rPr>
              <w:t>Невербальная беглость</w:t>
            </w:r>
          </w:p>
        </w:tc>
      </w:tr>
      <w:tr w:rsidR="00766A4D" w:rsidRPr="00651CAB" w14:paraId="689B8C84" w14:textId="77777777" w:rsidTr="00A55FFE">
        <w:trPr>
          <w:gridAfter w:val="2"/>
          <w:wAfter w:w="7171" w:type="dxa"/>
          <w:trHeight w:val="483"/>
        </w:trPr>
        <w:tc>
          <w:tcPr>
            <w:tcW w:w="1802" w:type="dxa"/>
            <w:gridSpan w:val="2"/>
            <w:vMerge w:val="restart"/>
            <w:tcBorders>
              <w:top w:val="single" w:sz="4" w:space="0" w:color="auto"/>
              <w:left w:val="single" w:sz="4" w:space="0" w:color="auto"/>
              <w:right w:val="single" w:sz="4" w:space="0" w:color="auto"/>
            </w:tcBorders>
            <w:shd w:val="clear" w:color="auto" w:fill="auto"/>
            <w:vAlign w:val="center"/>
          </w:tcPr>
          <w:p w14:paraId="0A2006FE" w14:textId="2CA8404B" w:rsidR="00766A4D" w:rsidRPr="00651CAB" w:rsidRDefault="00766A4D" w:rsidP="00315237">
            <w:pPr>
              <w:spacing w:line="360" w:lineRule="auto"/>
              <w:jc w:val="center"/>
              <w:rPr>
                <w:sz w:val="28"/>
                <w:szCs w:val="28"/>
              </w:rPr>
            </w:pPr>
            <w:r w:rsidRPr="00651CAB">
              <w:rPr>
                <w:sz w:val="28"/>
                <w:szCs w:val="28"/>
              </w:rPr>
              <w:t xml:space="preserve">Группа </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8F5F3" w14:textId="77777777" w:rsidR="00766A4D" w:rsidRPr="00651CAB" w:rsidRDefault="00766A4D" w:rsidP="00315237">
            <w:pPr>
              <w:spacing w:line="360" w:lineRule="auto"/>
              <w:jc w:val="center"/>
              <w:rPr>
                <w:sz w:val="28"/>
                <w:szCs w:val="28"/>
              </w:rPr>
            </w:pPr>
            <w:r w:rsidRPr="00651CAB">
              <w:rPr>
                <w:sz w:val="28"/>
                <w:szCs w:val="28"/>
              </w:rPr>
              <w:t>Средняя разность (I-J)</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01D2F" w14:textId="77777777" w:rsidR="00766A4D" w:rsidRPr="00651CAB" w:rsidRDefault="00766A4D" w:rsidP="00315237">
            <w:pPr>
              <w:spacing w:line="360" w:lineRule="auto"/>
              <w:jc w:val="center"/>
              <w:rPr>
                <w:sz w:val="28"/>
                <w:szCs w:val="28"/>
              </w:rPr>
            </w:pPr>
            <w:r w:rsidRPr="00651CAB">
              <w:rPr>
                <w:sz w:val="28"/>
                <w:szCs w:val="28"/>
              </w:rPr>
              <w:t>p</w:t>
            </w:r>
          </w:p>
        </w:tc>
        <w:tc>
          <w:tcPr>
            <w:tcW w:w="1273" w:type="dxa"/>
            <w:vMerge w:val="restart"/>
            <w:tcBorders>
              <w:top w:val="single" w:sz="4" w:space="0" w:color="auto"/>
              <w:left w:val="single" w:sz="4" w:space="0" w:color="auto"/>
              <w:right w:val="single" w:sz="4" w:space="0" w:color="auto"/>
            </w:tcBorders>
            <w:vAlign w:val="center"/>
          </w:tcPr>
          <w:p w14:paraId="402C4680" w14:textId="77777777" w:rsidR="00766A4D" w:rsidRPr="00651CAB" w:rsidRDefault="00766A4D" w:rsidP="00315237">
            <w:pPr>
              <w:spacing w:line="360" w:lineRule="auto"/>
              <w:jc w:val="center"/>
              <w:rPr>
                <w:sz w:val="28"/>
                <w:szCs w:val="28"/>
              </w:rPr>
            </w:pPr>
            <w:r w:rsidRPr="00651CAB">
              <w:rPr>
                <w:sz w:val="28"/>
                <w:szCs w:val="28"/>
              </w:rPr>
              <w:t>Средняя разность (I-J)</w:t>
            </w:r>
          </w:p>
        </w:tc>
        <w:tc>
          <w:tcPr>
            <w:tcW w:w="1156" w:type="dxa"/>
            <w:vMerge w:val="restart"/>
            <w:tcBorders>
              <w:top w:val="single" w:sz="4" w:space="0" w:color="auto"/>
              <w:left w:val="single" w:sz="4" w:space="0" w:color="auto"/>
              <w:right w:val="single" w:sz="4" w:space="0" w:color="auto"/>
            </w:tcBorders>
            <w:vAlign w:val="center"/>
          </w:tcPr>
          <w:p w14:paraId="7D997FB4" w14:textId="77777777" w:rsidR="00766A4D" w:rsidRPr="00651CAB" w:rsidRDefault="00766A4D" w:rsidP="00315237">
            <w:pPr>
              <w:spacing w:line="360" w:lineRule="auto"/>
              <w:jc w:val="center"/>
              <w:rPr>
                <w:sz w:val="28"/>
                <w:szCs w:val="28"/>
              </w:rPr>
            </w:pPr>
            <w:r w:rsidRPr="00651CAB">
              <w:rPr>
                <w:sz w:val="28"/>
                <w:szCs w:val="28"/>
              </w:rPr>
              <w:t>p</w:t>
            </w:r>
          </w:p>
        </w:tc>
        <w:tc>
          <w:tcPr>
            <w:tcW w:w="1256" w:type="dxa"/>
            <w:vMerge w:val="restart"/>
            <w:tcBorders>
              <w:top w:val="single" w:sz="4" w:space="0" w:color="auto"/>
              <w:left w:val="single" w:sz="4" w:space="0" w:color="auto"/>
              <w:right w:val="single" w:sz="4" w:space="0" w:color="auto"/>
            </w:tcBorders>
            <w:vAlign w:val="center"/>
          </w:tcPr>
          <w:p w14:paraId="04C5091E" w14:textId="77777777" w:rsidR="00766A4D" w:rsidRPr="00651CAB" w:rsidRDefault="00766A4D" w:rsidP="00315237">
            <w:pPr>
              <w:spacing w:line="360" w:lineRule="auto"/>
              <w:jc w:val="center"/>
              <w:rPr>
                <w:sz w:val="28"/>
                <w:szCs w:val="28"/>
              </w:rPr>
            </w:pPr>
            <w:r w:rsidRPr="00651CAB">
              <w:rPr>
                <w:sz w:val="28"/>
                <w:szCs w:val="28"/>
              </w:rPr>
              <w:t>Средняя разность (I-J)</w:t>
            </w:r>
          </w:p>
        </w:tc>
        <w:tc>
          <w:tcPr>
            <w:tcW w:w="1280" w:type="dxa"/>
            <w:vMerge w:val="restart"/>
            <w:tcBorders>
              <w:top w:val="single" w:sz="4" w:space="0" w:color="auto"/>
              <w:left w:val="single" w:sz="4" w:space="0" w:color="auto"/>
              <w:right w:val="single" w:sz="4" w:space="0" w:color="auto"/>
            </w:tcBorders>
            <w:vAlign w:val="center"/>
          </w:tcPr>
          <w:p w14:paraId="15FB6698" w14:textId="77777777" w:rsidR="00766A4D" w:rsidRPr="00651CAB" w:rsidRDefault="00766A4D" w:rsidP="00315237">
            <w:pPr>
              <w:spacing w:line="360" w:lineRule="auto"/>
              <w:jc w:val="center"/>
              <w:rPr>
                <w:sz w:val="28"/>
                <w:szCs w:val="28"/>
              </w:rPr>
            </w:pPr>
            <w:r w:rsidRPr="00651CAB">
              <w:rPr>
                <w:sz w:val="28"/>
                <w:szCs w:val="28"/>
              </w:rPr>
              <w:t>p</w:t>
            </w:r>
          </w:p>
        </w:tc>
      </w:tr>
      <w:tr w:rsidR="00766A4D" w:rsidRPr="00651CAB" w14:paraId="47297FD6" w14:textId="77777777" w:rsidTr="00A55FFE">
        <w:trPr>
          <w:trHeight w:val="309"/>
        </w:trPr>
        <w:tc>
          <w:tcPr>
            <w:tcW w:w="1802" w:type="dxa"/>
            <w:gridSpan w:val="2"/>
            <w:vMerge/>
            <w:tcBorders>
              <w:left w:val="single" w:sz="4" w:space="0" w:color="auto"/>
              <w:bottom w:val="single" w:sz="4" w:space="0" w:color="auto"/>
              <w:right w:val="single" w:sz="4" w:space="0" w:color="auto"/>
            </w:tcBorders>
            <w:vAlign w:val="center"/>
          </w:tcPr>
          <w:p w14:paraId="326A7FBE" w14:textId="77777777" w:rsidR="00766A4D" w:rsidRPr="00651CAB" w:rsidRDefault="00766A4D" w:rsidP="00315237">
            <w:pPr>
              <w:spacing w:line="360" w:lineRule="auto"/>
              <w:rPr>
                <w:sz w:val="28"/>
                <w:szCs w:val="28"/>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3AB3630E" w14:textId="77777777" w:rsidR="00766A4D" w:rsidRPr="00651CAB" w:rsidRDefault="00766A4D" w:rsidP="00315237">
            <w:pPr>
              <w:spacing w:line="360" w:lineRule="auto"/>
              <w:rPr>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EBF16C" w14:textId="77777777" w:rsidR="00766A4D" w:rsidRPr="00651CAB" w:rsidRDefault="00766A4D" w:rsidP="00315237">
            <w:pPr>
              <w:spacing w:line="360" w:lineRule="auto"/>
              <w:rPr>
                <w:sz w:val="28"/>
                <w:szCs w:val="28"/>
              </w:rPr>
            </w:pPr>
          </w:p>
        </w:tc>
        <w:tc>
          <w:tcPr>
            <w:tcW w:w="1273" w:type="dxa"/>
            <w:vMerge/>
            <w:tcBorders>
              <w:left w:val="single" w:sz="4" w:space="0" w:color="auto"/>
              <w:bottom w:val="single" w:sz="4" w:space="0" w:color="auto"/>
              <w:right w:val="single" w:sz="4" w:space="0" w:color="auto"/>
            </w:tcBorders>
          </w:tcPr>
          <w:p w14:paraId="0C996DD7" w14:textId="77777777" w:rsidR="00766A4D" w:rsidRPr="00651CAB" w:rsidRDefault="00766A4D" w:rsidP="00315237">
            <w:pPr>
              <w:spacing w:line="360" w:lineRule="auto"/>
              <w:jc w:val="center"/>
              <w:rPr>
                <w:sz w:val="28"/>
                <w:szCs w:val="28"/>
              </w:rPr>
            </w:pPr>
          </w:p>
        </w:tc>
        <w:tc>
          <w:tcPr>
            <w:tcW w:w="1156" w:type="dxa"/>
            <w:vMerge/>
            <w:tcBorders>
              <w:left w:val="single" w:sz="4" w:space="0" w:color="auto"/>
              <w:bottom w:val="single" w:sz="4" w:space="0" w:color="auto"/>
              <w:right w:val="single" w:sz="4" w:space="0" w:color="auto"/>
            </w:tcBorders>
          </w:tcPr>
          <w:p w14:paraId="75178E05" w14:textId="77777777" w:rsidR="00766A4D" w:rsidRPr="00651CAB" w:rsidRDefault="00766A4D" w:rsidP="00315237">
            <w:pPr>
              <w:spacing w:line="360" w:lineRule="auto"/>
              <w:jc w:val="center"/>
              <w:rPr>
                <w:sz w:val="28"/>
                <w:szCs w:val="28"/>
              </w:rPr>
            </w:pPr>
          </w:p>
        </w:tc>
        <w:tc>
          <w:tcPr>
            <w:tcW w:w="1256" w:type="dxa"/>
            <w:vMerge/>
            <w:tcBorders>
              <w:left w:val="single" w:sz="4" w:space="0" w:color="auto"/>
              <w:bottom w:val="single" w:sz="4" w:space="0" w:color="auto"/>
              <w:right w:val="single" w:sz="4" w:space="0" w:color="auto"/>
            </w:tcBorders>
          </w:tcPr>
          <w:p w14:paraId="23B04982" w14:textId="77777777" w:rsidR="00766A4D" w:rsidRPr="00651CAB" w:rsidRDefault="00766A4D" w:rsidP="00315237">
            <w:pPr>
              <w:spacing w:line="360" w:lineRule="auto"/>
              <w:jc w:val="center"/>
              <w:rPr>
                <w:sz w:val="28"/>
                <w:szCs w:val="28"/>
              </w:rPr>
            </w:pPr>
          </w:p>
        </w:tc>
        <w:tc>
          <w:tcPr>
            <w:tcW w:w="1280" w:type="dxa"/>
            <w:vMerge/>
            <w:tcBorders>
              <w:left w:val="single" w:sz="4" w:space="0" w:color="auto"/>
              <w:bottom w:val="single" w:sz="4" w:space="0" w:color="auto"/>
              <w:right w:val="single" w:sz="4" w:space="0" w:color="auto"/>
            </w:tcBorders>
          </w:tcPr>
          <w:p w14:paraId="3D00C516" w14:textId="77777777" w:rsidR="00766A4D" w:rsidRPr="00651CAB" w:rsidRDefault="00766A4D" w:rsidP="00315237">
            <w:pPr>
              <w:spacing w:line="360" w:lineRule="auto"/>
              <w:jc w:val="center"/>
              <w:rPr>
                <w:sz w:val="28"/>
                <w:szCs w:val="28"/>
              </w:rPr>
            </w:pPr>
          </w:p>
        </w:tc>
        <w:tc>
          <w:tcPr>
            <w:tcW w:w="7171" w:type="dxa"/>
            <w:gridSpan w:val="2"/>
            <w:tcBorders>
              <w:top w:val="nil"/>
              <w:left w:val="single" w:sz="4" w:space="0" w:color="auto"/>
              <w:bottom w:val="nil"/>
              <w:right w:val="nil"/>
            </w:tcBorders>
            <w:shd w:val="clear" w:color="auto" w:fill="auto"/>
            <w:noWrap/>
            <w:vAlign w:val="bottom"/>
            <w:hideMark/>
          </w:tcPr>
          <w:p w14:paraId="6195B40F" w14:textId="77777777" w:rsidR="00766A4D" w:rsidRPr="00651CAB" w:rsidRDefault="00766A4D" w:rsidP="00315237">
            <w:pPr>
              <w:spacing w:line="360" w:lineRule="auto"/>
              <w:jc w:val="center"/>
              <w:rPr>
                <w:sz w:val="28"/>
                <w:szCs w:val="28"/>
              </w:rPr>
            </w:pPr>
          </w:p>
        </w:tc>
      </w:tr>
      <w:tr w:rsidR="00766A4D" w:rsidRPr="00651CAB" w14:paraId="6D599E57" w14:textId="77777777" w:rsidTr="00A55FFE">
        <w:trPr>
          <w:trHeight w:val="352"/>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1A0D29" w14:textId="77FA030E"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901" w:type="dxa"/>
            <w:tcBorders>
              <w:top w:val="nil"/>
              <w:left w:val="nil"/>
              <w:bottom w:val="single" w:sz="4" w:space="0" w:color="auto"/>
              <w:right w:val="single" w:sz="4" w:space="0" w:color="auto"/>
            </w:tcBorders>
            <w:shd w:val="clear" w:color="auto" w:fill="auto"/>
            <w:noWrap/>
            <w:vAlign w:val="center"/>
            <w:hideMark/>
          </w:tcPr>
          <w:p w14:paraId="68779E41" w14:textId="3D0A52FC"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1371" w:type="dxa"/>
            <w:tcBorders>
              <w:top w:val="nil"/>
              <w:left w:val="nil"/>
              <w:bottom w:val="single" w:sz="4" w:space="0" w:color="auto"/>
              <w:right w:val="single" w:sz="4" w:space="0" w:color="auto"/>
            </w:tcBorders>
            <w:shd w:val="clear" w:color="000000" w:fill="FFFFFF"/>
            <w:noWrap/>
            <w:hideMark/>
          </w:tcPr>
          <w:p w14:paraId="4FFF24F0" w14:textId="77777777" w:rsidR="00766A4D" w:rsidRPr="00651CAB" w:rsidRDefault="00766A4D" w:rsidP="00315237">
            <w:pPr>
              <w:spacing w:line="360" w:lineRule="auto"/>
              <w:jc w:val="right"/>
              <w:rPr>
                <w:sz w:val="28"/>
                <w:szCs w:val="28"/>
                <w:highlight w:val="yellow"/>
              </w:rPr>
            </w:pPr>
            <w:r w:rsidRPr="00651CAB">
              <w:rPr>
                <w:sz w:val="28"/>
                <w:szCs w:val="28"/>
              </w:rPr>
              <w:t>-14,71</w:t>
            </w:r>
          </w:p>
        </w:tc>
        <w:tc>
          <w:tcPr>
            <w:tcW w:w="1276" w:type="dxa"/>
            <w:tcBorders>
              <w:top w:val="nil"/>
              <w:left w:val="nil"/>
              <w:bottom w:val="single" w:sz="4" w:space="0" w:color="auto"/>
              <w:right w:val="single" w:sz="4" w:space="0" w:color="auto"/>
            </w:tcBorders>
            <w:shd w:val="clear" w:color="000000" w:fill="FFFFFF"/>
            <w:noWrap/>
            <w:hideMark/>
          </w:tcPr>
          <w:p w14:paraId="0A38F8A9" w14:textId="77777777" w:rsidR="00766A4D" w:rsidRPr="00651CAB" w:rsidRDefault="00766A4D" w:rsidP="00315237">
            <w:pPr>
              <w:spacing w:line="360" w:lineRule="auto"/>
              <w:jc w:val="right"/>
              <w:rPr>
                <w:sz w:val="28"/>
                <w:szCs w:val="28"/>
                <w:highlight w:val="yellow"/>
              </w:rPr>
            </w:pPr>
            <w:r w:rsidRPr="00651CAB">
              <w:rPr>
                <w:sz w:val="28"/>
                <w:szCs w:val="28"/>
              </w:rPr>
              <w:t>0,48</w:t>
            </w:r>
          </w:p>
        </w:tc>
        <w:tc>
          <w:tcPr>
            <w:tcW w:w="1273" w:type="dxa"/>
            <w:tcBorders>
              <w:top w:val="single" w:sz="4" w:space="0" w:color="auto"/>
              <w:left w:val="single" w:sz="4" w:space="0" w:color="auto"/>
              <w:bottom w:val="single" w:sz="4" w:space="0" w:color="auto"/>
              <w:right w:val="single" w:sz="4" w:space="0" w:color="auto"/>
            </w:tcBorders>
          </w:tcPr>
          <w:p w14:paraId="46A82D55" w14:textId="77777777" w:rsidR="00766A4D" w:rsidRPr="00651CAB" w:rsidRDefault="00766A4D" w:rsidP="00315237">
            <w:pPr>
              <w:spacing w:line="360" w:lineRule="auto"/>
              <w:jc w:val="right"/>
              <w:rPr>
                <w:sz w:val="28"/>
                <w:szCs w:val="28"/>
                <w:highlight w:val="yellow"/>
              </w:rPr>
            </w:pPr>
            <w:r w:rsidRPr="00651CAB">
              <w:rPr>
                <w:sz w:val="28"/>
                <w:szCs w:val="28"/>
              </w:rPr>
              <w:t>-14,67</w:t>
            </w:r>
          </w:p>
        </w:tc>
        <w:tc>
          <w:tcPr>
            <w:tcW w:w="1156" w:type="dxa"/>
            <w:tcBorders>
              <w:top w:val="single" w:sz="4" w:space="0" w:color="auto"/>
              <w:left w:val="single" w:sz="4" w:space="0" w:color="auto"/>
              <w:bottom w:val="single" w:sz="4" w:space="0" w:color="auto"/>
              <w:right w:val="single" w:sz="4" w:space="0" w:color="auto"/>
            </w:tcBorders>
          </w:tcPr>
          <w:p w14:paraId="3CDFE9B9" w14:textId="49DF798D" w:rsidR="00766A4D" w:rsidRPr="00651CAB" w:rsidRDefault="00EB2133" w:rsidP="00315237">
            <w:pPr>
              <w:spacing w:line="360" w:lineRule="auto"/>
              <w:jc w:val="right"/>
              <w:rPr>
                <w:sz w:val="28"/>
                <w:szCs w:val="28"/>
              </w:rPr>
            </w:pPr>
            <w:r w:rsidRPr="00651CAB">
              <w:rPr>
                <w:sz w:val="28"/>
                <w:szCs w:val="28"/>
              </w:rPr>
              <w:t>0,01</w:t>
            </w:r>
          </w:p>
        </w:tc>
        <w:tc>
          <w:tcPr>
            <w:tcW w:w="1256" w:type="dxa"/>
            <w:tcBorders>
              <w:top w:val="single" w:sz="4" w:space="0" w:color="auto"/>
              <w:left w:val="single" w:sz="4" w:space="0" w:color="auto"/>
              <w:bottom w:val="single" w:sz="4" w:space="0" w:color="auto"/>
              <w:right w:val="single" w:sz="4" w:space="0" w:color="auto"/>
            </w:tcBorders>
          </w:tcPr>
          <w:p w14:paraId="751641DC" w14:textId="77777777" w:rsidR="00766A4D" w:rsidRPr="00651CAB" w:rsidRDefault="00766A4D" w:rsidP="00315237">
            <w:pPr>
              <w:spacing w:line="360" w:lineRule="auto"/>
              <w:jc w:val="center"/>
              <w:rPr>
                <w:sz w:val="28"/>
                <w:szCs w:val="28"/>
              </w:rPr>
            </w:pPr>
            <w:r w:rsidRPr="00651CAB">
              <w:rPr>
                <w:sz w:val="28"/>
                <w:szCs w:val="28"/>
              </w:rPr>
              <w:t>-0,30</w:t>
            </w:r>
          </w:p>
        </w:tc>
        <w:tc>
          <w:tcPr>
            <w:tcW w:w="1280" w:type="dxa"/>
            <w:tcBorders>
              <w:top w:val="single" w:sz="4" w:space="0" w:color="auto"/>
              <w:left w:val="single" w:sz="4" w:space="0" w:color="auto"/>
              <w:bottom w:val="single" w:sz="4" w:space="0" w:color="auto"/>
              <w:right w:val="single" w:sz="4" w:space="0" w:color="auto"/>
            </w:tcBorders>
          </w:tcPr>
          <w:p w14:paraId="71E98516" w14:textId="77777777" w:rsidR="00766A4D" w:rsidRPr="00651CAB" w:rsidRDefault="00766A4D" w:rsidP="00315237">
            <w:pPr>
              <w:spacing w:line="360" w:lineRule="auto"/>
              <w:jc w:val="right"/>
              <w:rPr>
                <w:sz w:val="28"/>
                <w:szCs w:val="28"/>
              </w:rPr>
            </w:pPr>
            <w:r w:rsidRPr="00651CAB">
              <w:rPr>
                <w:sz w:val="28"/>
                <w:szCs w:val="28"/>
              </w:rPr>
              <w:t>1,00</w:t>
            </w:r>
          </w:p>
        </w:tc>
        <w:tc>
          <w:tcPr>
            <w:tcW w:w="7171" w:type="dxa"/>
            <w:gridSpan w:val="2"/>
            <w:tcBorders>
              <w:left w:val="single" w:sz="4" w:space="0" w:color="auto"/>
            </w:tcBorders>
            <w:vAlign w:val="center"/>
            <w:hideMark/>
          </w:tcPr>
          <w:p w14:paraId="26A39A0D" w14:textId="77777777" w:rsidR="00766A4D" w:rsidRPr="00651CAB" w:rsidRDefault="00766A4D" w:rsidP="00315237">
            <w:pPr>
              <w:spacing w:line="360" w:lineRule="auto"/>
              <w:rPr>
                <w:sz w:val="28"/>
                <w:szCs w:val="28"/>
                <w:highlight w:val="yellow"/>
              </w:rPr>
            </w:pPr>
          </w:p>
        </w:tc>
      </w:tr>
      <w:tr w:rsidR="00766A4D" w:rsidRPr="00651CAB" w14:paraId="26E1F376" w14:textId="77777777" w:rsidTr="00A55FFE">
        <w:trPr>
          <w:trHeight w:val="352"/>
        </w:trPr>
        <w:tc>
          <w:tcPr>
            <w:tcW w:w="901" w:type="dxa"/>
            <w:vMerge/>
            <w:tcBorders>
              <w:top w:val="nil"/>
              <w:left w:val="single" w:sz="4" w:space="0" w:color="auto"/>
              <w:bottom w:val="single" w:sz="4" w:space="0" w:color="auto"/>
              <w:right w:val="single" w:sz="4" w:space="0" w:color="auto"/>
            </w:tcBorders>
            <w:vAlign w:val="center"/>
            <w:hideMark/>
          </w:tcPr>
          <w:p w14:paraId="221C6399" w14:textId="77777777" w:rsidR="00766A4D" w:rsidRPr="00651CAB" w:rsidRDefault="00766A4D" w:rsidP="00315237">
            <w:pPr>
              <w:spacing w:line="360" w:lineRule="auto"/>
              <w:rPr>
                <w:sz w:val="28"/>
                <w:szCs w:val="28"/>
              </w:rPr>
            </w:pPr>
          </w:p>
        </w:tc>
        <w:tc>
          <w:tcPr>
            <w:tcW w:w="901" w:type="dxa"/>
            <w:tcBorders>
              <w:top w:val="nil"/>
              <w:left w:val="nil"/>
              <w:bottom w:val="single" w:sz="4" w:space="0" w:color="auto"/>
              <w:right w:val="single" w:sz="4" w:space="0" w:color="auto"/>
            </w:tcBorders>
            <w:shd w:val="clear" w:color="auto" w:fill="auto"/>
            <w:noWrap/>
            <w:vAlign w:val="center"/>
            <w:hideMark/>
          </w:tcPr>
          <w:p w14:paraId="36259EF4" w14:textId="50DC998D"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1371" w:type="dxa"/>
            <w:tcBorders>
              <w:top w:val="nil"/>
              <w:left w:val="nil"/>
              <w:bottom w:val="single" w:sz="4" w:space="0" w:color="auto"/>
              <w:right w:val="single" w:sz="4" w:space="0" w:color="auto"/>
            </w:tcBorders>
            <w:shd w:val="clear" w:color="000000" w:fill="FFFFFF"/>
            <w:noWrap/>
            <w:hideMark/>
          </w:tcPr>
          <w:p w14:paraId="5C4FBD39" w14:textId="77777777" w:rsidR="00766A4D" w:rsidRPr="00651CAB" w:rsidRDefault="00766A4D" w:rsidP="00315237">
            <w:pPr>
              <w:spacing w:line="360" w:lineRule="auto"/>
              <w:jc w:val="right"/>
              <w:rPr>
                <w:sz w:val="28"/>
                <w:szCs w:val="28"/>
              </w:rPr>
            </w:pPr>
            <w:r w:rsidRPr="00651CAB">
              <w:rPr>
                <w:sz w:val="28"/>
                <w:szCs w:val="28"/>
              </w:rPr>
              <w:t>30,12</w:t>
            </w:r>
          </w:p>
        </w:tc>
        <w:tc>
          <w:tcPr>
            <w:tcW w:w="1276" w:type="dxa"/>
            <w:tcBorders>
              <w:top w:val="nil"/>
              <w:left w:val="nil"/>
              <w:bottom w:val="single" w:sz="4" w:space="0" w:color="auto"/>
              <w:right w:val="single" w:sz="4" w:space="0" w:color="auto"/>
            </w:tcBorders>
            <w:shd w:val="clear" w:color="000000" w:fill="FFFFFF"/>
            <w:noWrap/>
            <w:hideMark/>
          </w:tcPr>
          <w:p w14:paraId="7A1B1197" w14:textId="3EDB77D8" w:rsidR="00766A4D" w:rsidRPr="00651CAB" w:rsidRDefault="00766A4D" w:rsidP="00315237">
            <w:pPr>
              <w:spacing w:line="360" w:lineRule="auto"/>
              <w:jc w:val="right"/>
              <w:rPr>
                <w:sz w:val="28"/>
                <w:szCs w:val="28"/>
              </w:rPr>
            </w:pPr>
            <w:r w:rsidRPr="00651CAB">
              <w:rPr>
                <w:sz w:val="28"/>
                <w:szCs w:val="28"/>
              </w:rPr>
              <w:t>0,0</w:t>
            </w:r>
            <w:r w:rsidR="00EB2133" w:rsidRPr="00651CAB">
              <w:rPr>
                <w:sz w:val="28"/>
                <w:szCs w:val="28"/>
              </w:rPr>
              <w:t>1</w:t>
            </w:r>
          </w:p>
        </w:tc>
        <w:tc>
          <w:tcPr>
            <w:tcW w:w="1273" w:type="dxa"/>
            <w:tcBorders>
              <w:top w:val="single" w:sz="4" w:space="0" w:color="auto"/>
              <w:left w:val="single" w:sz="4" w:space="0" w:color="auto"/>
              <w:bottom w:val="single" w:sz="4" w:space="0" w:color="auto"/>
              <w:right w:val="single" w:sz="4" w:space="0" w:color="auto"/>
            </w:tcBorders>
          </w:tcPr>
          <w:p w14:paraId="7B7EBE8B" w14:textId="77777777" w:rsidR="00766A4D" w:rsidRPr="00651CAB" w:rsidRDefault="00766A4D" w:rsidP="00315237">
            <w:pPr>
              <w:spacing w:line="360" w:lineRule="auto"/>
              <w:jc w:val="right"/>
              <w:rPr>
                <w:sz w:val="28"/>
                <w:szCs w:val="28"/>
              </w:rPr>
            </w:pPr>
            <w:r w:rsidRPr="00651CAB">
              <w:rPr>
                <w:sz w:val="28"/>
                <w:szCs w:val="28"/>
              </w:rPr>
              <w:t>16,43</w:t>
            </w:r>
          </w:p>
        </w:tc>
        <w:tc>
          <w:tcPr>
            <w:tcW w:w="1156" w:type="dxa"/>
            <w:tcBorders>
              <w:top w:val="single" w:sz="4" w:space="0" w:color="auto"/>
              <w:left w:val="single" w:sz="4" w:space="0" w:color="auto"/>
              <w:bottom w:val="single" w:sz="4" w:space="0" w:color="auto"/>
              <w:right w:val="single" w:sz="4" w:space="0" w:color="auto"/>
            </w:tcBorders>
          </w:tcPr>
          <w:p w14:paraId="4860E1E4" w14:textId="4385FDBA" w:rsidR="00766A4D" w:rsidRPr="00651CAB" w:rsidRDefault="00EB2133" w:rsidP="00315237">
            <w:pPr>
              <w:spacing w:line="360" w:lineRule="auto"/>
              <w:jc w:val="right"/>
              <w:rPr>
                <w:sz w:val="28"/>
                <w:szCs w:val="28"/>
              </w:rPr>
            </w:pPr>
            <w:r w:rsidRPr="00651CAB">
              <w:rPr>
                <w:sz w:val="28"/>
                <w:szCs w:val="28"/>
              </w:rPr>
              <w:t>0,00</w:t>
            </w:r>
          </w:p>
        </w:tc>
        <w:tc>
          <w:tcPr>
            <w:tcW w:w="1256" w:type="dxa"/>
            <w:tcBorders>
              <w:top w:val="single" w:sz="4" w:space="0" w:color="auto"/>
              <w:left w:val="single" w:sz="4" w:space="0" w:color="auto"/>
              <w:bottom w:val="single" w:sz="4" w:space="0" w:color="auto"/>
              <w:right w:val="single" w:sz="4" w:space="0" w:color="auto"/>
            </w:tcBorders>
          </w:tcPr>
          <w:p w14:paraId="47C6CA5C" w14:textId="77777777" w:rsidR="00766A4D" w:rsidRPr="00651CAB" w:rsidRDefault="00766A4D" w:rsidP="00315237">
            <w:pPr>
              <w:spacing w:line="360" w:lineRule="auto"/>
              <w:jc w:val="center"/>
              <w:rPr>
                <w:sz w:val="28"/>
                <w:szCs w:val="28"/>
              </w:rPr>
            </w:pPr>
            <w:r w:rsidRPr="00651CAB">
              <w:rPr>
                <w:sz w:val="28"/>
                <w:szCs w:val="28"/>
              </w:rPr>
              <w:t>5,28</w:t>
            </w:r>
          </w:p>
        </w:tc>
        <w:tc>
          <w:tcPr>
            <w:tcW w:w="1280" w:type="dxa"/>
            <w:tcBorders>
              <w:top w:val="single" w:sz="4" w:space="0" w:color="auto"/>
              <w:left w:val="single" w:sz="4" w:space="0" w:color="auto"/>
              <w:bottom w:val="single" w:sz="4" w:space="0" w:color="auto"/>
              <w:right w:val="single" w:sz="4" w:space="0" w:color="auto"/>
            </w:tcBorders>
          </w:tcPr>
          <w:p w14:paraId="304DFFCB" w14:textId="0CF54FCB" w:rsidR="00766A4D" w:rsidRPr="00651CAB" w:rsidRDefault="00766A4D" w:rsidP="00315237">
            <w:pPr>
              <w:spacing w:line="360" w:lineRule="auto"/>
              <w:jc w:val="right"/>
              <w:rPr>
                <w:sz w:val="28"/>
                <w:szCs w:val="28"/>
              </w:rPr>
            </w:pPr>
            <w:r w:rsidRPr="00651CAB">
              <w:rPr>
                <w:sz w:val="28"/>
                <w:szCs w:val="28"/>
              </w:rPr>
              <w:t>0,02</w:t>
            </w:r>
          </w:p>
        </w:tc>
        <w:tc>
          <w:tcPr>
            <w:tcW w:w="7171" w:type="dxa"/>
            <w:gridSpan w:val="2"/>
            <w:tcBorders>
              <w:left w:val="single" w:sz="4" w:space="0" w:color="auto"/>
            </w:tcBorders>
            <w:vAlign w:val="center"/>
            <w:hideMark/>
          </w:tcPr>
          <w:p w14:paraId="3B5AD674" w14:textId="77777777" w:rsidR="00766A4D" w:rsidRPr="00651CAB" w:rsidRDefault="00766A4D" w:rsidP="00315237">
            <w:pPr>
              <w:spacing w:line="360" w:lineRule="auto"/>
              <w:rPr>
                <w:sz w:val="28"/>
                <w:szCs w:val="28"/>
                <w:highlight w:val="yellow"/>
              </w:rPr>
            </w:pPr>
          </w:p>
        </w:tc>
      </w:tr>
      <w:tr w:rsidR="00766A4D" w:rsidRPr="00651CAB" w14:paraId="5730D440" w14:textId="77777777" w:rsidTr="00A55FFE">
        <w:trPr>
          <w:trHeight w:val="300"/>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45CF1B" w14:textId="0231C1BE"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901" w:type="dxa"/>
            <w:tcBorders>
              <w:top w:val="nil"/>
              <w:left w:val="nil"/>
              <w:bottom w:val="single" w:sz="4" w:space="0" w:color="auto"/>
              <w:right w:val="single" w:sz="4" w:space="0" w:color="auto"/>
            </w:tcBorders>
            <w:shd w:val="clear" w:color="auto" w:fill="auto"/>
            <w:noWrap/>
            <w:vAlign w:val="center"/>
            <w:hideMark/>
          </w:tcPr>
          <w:p w14:paraId="22272576" w14:textId="6F6CFAC9" w:rsidR="00766A4D" w:rsidRPr="00651CAB" w:rsidRDefault="00547058"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1371" w:type="dxa"/>
            <w:tcBorders>
              <w:top w:val="nil"/>
              <w:left w:val="nil"/>
              <w:bottom w:val="single" w:sz="4" w:space="0" w:color="auto"/>
              <w:right w:val="single" w:sz="4" w:space="0" w:color="auto"/>
            </w:tcBorders>
            <w:shd w:val="clear" w:color="000000" w:fill="FFFFFF"/>
            <w:noWrap/>
            <w:hideMark/>
          </w:tcPr>
          <w:p w14:paraId="52D4F3DC" w14:textId="77777777" w:rsidR="00766A4D" w:rsidRPr="00651CAB" w:rsidRDefault="00766A4D" w:rsidP="00315237">
            <w:pPr>
              <w:spacing w:line="360" w:lineRule="auto"/>
              <w:jc w:val="right"/>
              <w:rPr>
                <w:sz w:val="28"/>
                <w:szCs w:val="28"/>
              </w:rPr>
            </w:pPr>
            <w:r w:rsidRPr="00651CAB">
              <w:rPr>
                <w:sz w:val="28"/>
                <w:szCs w:val="28"/>
              </w:rPr>
              <w:t>14,71</w:t>
            </w:r>
          </w:p>
        </w:tc>
        <w:tc>
          <w:tcPr>
            <w:tcW w:w="1276" w:type="dxa"/>
            <w:tcBorders>
              <w:top w:val="nil"/>
              <w:left w:val="nil"/>
              <w:bottom w:val="single" w:sz="4" w:space="0" w:color="auto"/>
              <w:right w:val="single" w:sz="4" w:space="0" w:color="auto"/>
            </w:tcBorders>
            <w:shd w:val="clear" w:color="000000" w:fill="FFFFFF"/>
            <w:noWrap/>
            <w:hideMark/>
          </w:tcPr>
          <w:p w14:paraId="4E9C3083" w14:textId="77777777" w:rsidR="00766A4D" w:rsidRPr="00651CAB" w:rsidRDefault="00766A4D" w:rsidP="00315237">
            <w:pPr>
              <w:spacing w:line="360" w:lineRule="auto"/>
              <w:jc w:val="right"/>
              <w:rPr>
                <w:sz w:val="28"/>
                <w:szCs w:val="28"/>
              </w:rPr>
            </w:pPr>
            <w:r w:rsidRPr="00651CAB">
              <w:rPr>
                <w:sz w:val="28"/>
                <w:szCs w:val="28"/>
              </w:rPr>
              <w:t>0,48</w:t>
            </w:r>
          </w:p>
        </w:tc>
        <w:tc>
          <w:tcPr>
            <w:tcW w:w="1273" w:type="dxa"/>
            <w:tcBorders>
              <w:top w:val="single" w:sz="4" w:space="0" w:color="auto"/>
              <w:left w:val="single" w:sz="4" w:space="0" w:color="auto"/>
              <w:bottom w:val="single" w:sz="4" w:space="0" w:color="auto"/>
              <w:right w:val="single" w:sz="4" w:space="0" w:color="auto"/>
            </w:tcBorders>
          </w:tcPr>
          <w:p w14:paraId="58FDF984" w14:textId="77777777" w:rsidR="00766A4D" w:rsidRPr="00651CAB" w:rsidRDefault="00766A4D" w:rsidP="00315237">
            <w:pPr>
              <w:spacing w:line="360" w:lineRule="auto"/>
              <w:jc w:val="right"/>
              <w:rPr>
                <w:sz w:val="28"/>
                <w:szCs w:val="28"/>
              </w:rPr>
            </w:pPr>
            <w:r w:rsidRPr="00651CAB">
              <w:rPr>
                <w:sz w:val="28"/>
                <w:szCs w:val="28"/>
              </w:rPr>
              <w:t>14,67</w:t>
            </w:r>
          </w:p>
        </w:tc>
        <w:tc>
          <w:tcPr>
            <w:tcW w:w="1156" w:type="dxa"/>
            <w:tcBorders>
              <w:top w:val="single" w:sz="4" w:space="0" w:color="auto"/>
              <w:left w:val="single" w:sz="4" w:space="0" w:color="auto"/>
              <w:bottom w:val="single" w:sz="4" w:space="0" w:color="auto"/>
              <w:right w:val="single" w:sz="4" w:space="0" w:color="auto"/>
            </w:tcBorders>
          </w:tcPr>
          <w:p w14:paraId="225A1452" w14:textId="712C5F3D" w:rsidR="00766A4D" w:rsidRPr="00651CAB" w:rsidRDefault="00EB2133" w:rsidP="00315237">
            <w:pPr>
              <w:spacing w:line="360" w:lineRule="auto"/>
              <w:jc w:val="right"/>
              <w:rPr>
                <w:sz w:val="28"/>
                <w:szCs w:val="28"/>
              </w:rPr>
            </w:pPr>
            <w:r w:rsidRPr="00651CAB">
              <w:rPr>
                <w:sz w:val="28"/>
                <w:szCs w:val="28"/>
              </w:rPr>
              <w:t>0,01</w:t>
            </w:r>
          </w:p>
        </w:tc>
        <w:tc>
          <w:tcPr>
            <w:tcW w:w="1256" w:type="dxa"/>
            <w:tcBorders>
              <w:top w:val="single" w:sz="4" w:space="0" w:color="auto"/>
              <w:left w:val="single" w:sz="4" w:space="0" w:color="auto"/>
              <w:bottom w:val="single" w:sz="4" w:space="0" w:color="auto"/>
              <w:right w:val="single" w:sz="4" w:space="0" w:color="auto"/>
            </w:tcBorders>
          </w:tcPr>
          <w:p w14:paraId="74CA5FAF" w14:textId="77777777" w:rsidR="00766A4D" w:rsidRPr="00651CAB" w:rsidRDefault="00766A4D" w:rsidP="00315237">
            <w:pPr>
              <w:spacing w:line="360" w:lineRule="auto"/>
              <w:jc w:val="center"/>
              <w:rPr>
                <w:sz w:val="28"/>
                <w:szCs w:val="28"/>
              </w:rPr>
            </w:pPr>
            <w:r w:rsidRPr="00651CAB">
              <w:rPr>
                <w:sz w:val="28"/>
                <w:szCs w:val="28"/>
              </w:rPr>
              <w:t>0,30</w:t>
            </w:r>
          </w:p>
        </w:tc>
        <w:tc>
          <w:tcPr>
            <w:tcW w:w="1280" w:type="dxa"/>
            <w:tcBorders>
              <w:top w:val="single" w:sz="4" w:space="0" w:color="auto"/>
              <w:left w:val="single" w:sz="4" w:space="0" w:color="auto"/>
              <w:bottom w:val="single" w:sz="4" w:space="0" w:color="auto"/>
              <w:right w:val="single" w:sz="4" w:space="0" w:color="auto"/>
            </w:tcBorders>
          </w:tcPr>
          <w:p w14:paraId="12C5AADF" w14:textId="77777777" w:rsidR="00766A4D" w:rsidRPr="00651CAB" w:rsidRDefault="00766A4D" w:rsidP="00315237">
            <w:pPr>
              <w:spacing w:line="360" w:lineRule="auto"/>
              <w:jc w:val="right"/>
              <w:rPr>
                <w:sz w:val="28"/>
                <w:szCs w:val="28"/>
              </w:rPr>
            </w:pPr>
            <w:r w:rsidRPr="00651CAB">
              <w:rPr>
                <w:sz w:val="28"/>
                <w:szCs w:val="28"/>
              </w:rPr>
              <w:t>1,00</w:t>
            </w:r>
          </w:p>
        </w:tc>
        <w:tc>
          <w:tcPr>
            <w:tcW w:w="7171" w:type="dxa"/>
            <w:gridSpan w:val="2"/>
            <w:tcBorders>
              <w:left w:val="single" w:sz="4" w:space="0" w:color="auto"/>
            </w:tcBorders>
            <w:vAlign w:val="center"/>
            <w:hideMark/>
          </w:tcPr>
          <w:p w14:paraId="4438EEE0" w14:textId="77777777" w:rsidR="00766A4D" w:rsidRPr="00651CAB" w:rsidRDefault="00766A4D" w:rsidP="00315237">
            <w:pPr>
              <w:spacing w:line="360" w:lineRule="auto"/>
              <w:rPr>
                <w:sz w:val="28"/>
                <w:szCs w:val="28"/>
                <w:highlight w:val="yellow"/>
              </w:rPr>
            </w:pPr>
          </w:p>
        </w:tc>
      </w:tr>
      <w:tr w:rsidR="00EB2133" w:rsidRPr="00651CAB" w14:paraId="0C80797E" w14:textId="77777777" w:rsidTr="00A55FFE">
        <w:trPr>
          <w:trHeight w:val="352"/>
        </w:trPr>
        <w:tc>
          <w:tcPr>
            <w:tcW w:w="901" w:type="dxa"/>
            <w:vMerge/>
            <w:tcBorders>
              <w:top w:val="nil"/>
              <w:left w:val="single" w:sz="4" w:space="0" w:color="auto"/>
              <w:bottom w:val="single" w:sz="4" w:space="0" w:color="auto"/>
              <w:right w:val="single" w:sz="4" w:space="0" w:color="auto"/>
            </w:tcBorders>
            <w:vAlign w:val="center"/>
            <w:hideMark/>
          </w:tcPr>
          <w:p w14:paraId="074B8308" w14:textId="77777777" w:rsidR="00EB2133" w:rsidRPr="00651CAB" w:rsidRDefault="00EB2133" w:rsidP="00EB2133">
            <w:pPr>
              <w:spacing w:line="360" w:lineRule="auto"/>
              <w:rPr>
                <w:sz w:val="28"/>
                <w:szCs w:val="28"/>
              </w:rPr>
            </w:pPr>
          </w:p>
        </w:tc>
        <w:tc>
          <w:tcPr>
            <w:tcW w:w="901" w:type="dxa"/>
            <w:tcBorders>
              <w:top w:val="nil"/>
              <w:left w:val="nil"/>
              <w:bottom w:val="single" w:sz="4" w:space="0" w:color="auto"/>
              <w:right w:val="single" w:sz="4" w:space="0" w:color="auto"/>
            </w:tcBorders>
            <w:shd w:val="clear" w:color="auto" w:fill="auto"/>
            <w:noWrap/>
            <w:vAlign w:val="center"/>
            <w:hideMark/>
          </w:tcPr>
          <w:p w14:paraId="76EE6CF8" w14:textId="1310B1F4" w:rsidR="00EB2133" w:rsidRPr="00651CAB" w:rsidRDefault="00EB2133" w:rsidP="00EB2133">
            <w:pPr>
              <w:spacing w:line="360" w:lineRule="auto"/>
              <w:jc w:val="center"/>
              <w:rPr>
                <w:sz w:val="28"/>
                <w:szCs w:val="28"/>
              </w:rPr>
            </w:pPr>
            <w:r w:rsidRPr="00651CAB">
              <w:rPr>
                <w:sz w:val="28"/>
                <w:szCs w:val="28"/>
              </w:rPr>
              <w:t>«Н»</w:t>
            </w:r>
          </w:p>
        </w:tc>
        <w:tc>
          <w:tcPr>
            <w:tcW w:w="1371" w:type="dxa"/>
            <w:tcBorders>
              <w:top w:val="nil"/>
              <w:left w:val="nil"/>
              <w:bottom w:val="single" w:sz="4" w:space="0" w:color="auto"/>
              <w:right w:val="single" w:sz="4" w:space="0" w:color="auto"/>
            </w:tcBorders>
            <w:shd w:val="clear" w:color="000000" w:fill="FFFFFF"/>
            <w:noWrap/>
            <w:hideMark/>
          </w:tcPr>
          <w:p w14:paraId="33D76699" w14:textId="77777777" w:rsidR="00EB2133" w:rsidRPr="00651CAB" w:rsidRDefault="00EB2133" w:rsidP="00EB2133">
            <w:pPr>
              <w:spacing w:line="360" w:lineRule="auto"/>
              <w:jc w:val="right"/>
              <w:rPr>
                <w:sz w:val="28"/>
                <w:szCs w:val="28"/>
              </w:rPr>
            </w:pPr>
            <w:r w:rsidRPr="00651CAB">
              <w:rPr>
                <w:sz w:val="28"/>
                <w:szCs w:val="28"/>
              </w:rPr>
              <w:t>44,83</w:t>
            </w:r>
          </w:p>
        </w:tc>
        <w:tc>
          <w:tcPr>
            <w:tcW w:w="1276" w:type="dxa"/>
            <w:tcBorders>
              <w:top w:val="nil"/>
              <w:left w:val="nil"/>
              <w:bottom w:val="single" w:sz="4" w:space="0" w:color="auto"/>
              <w:right w:val="single" w:sz="4" w:space="0" w:color="auto"/>
            </w:tcBorders>
            <w:shd w:val="clear" w:color="000000" w:fill="FFFFFF"/>
            <w:noWrap/>
            <w:hideMark/>
          </w:tcPr>
          <w:p w14:paraId="6987C2D6" w14:textId="5946C349" w:rsidR="00EB2133" w:rsidRPr="00651CAB" w:rsidRDefault="00EB2133" w:rsidP="00EB2133">
            <w:pPr>
              <w:spacing w:line="360" w:lineRule="auto"/>
              <w:jc w:val="right"/>
              <w:rPr>
                <w:sz w:val="28"/>
                <w:szCs w:val="28"/>
              </w:rPr>
            </w:pPr>
            <w:r w:rsidRPr="00651CAB">
              <w:rPr>
                <w:sz w:val="28"/>
                <w:szCs w:val="28"/>
              </w:rPr>
              <w:t>0,00</w:t>
            </w:r>
          </w:p>
        </w:tc>
        <w:tc>
          <w:tcPr>
            <w:tcW w:w="1273" w:type="dxa"/>
            <w:tcBorders>
              <w:top w:val="single" w:sz="4" w:space="0" w:color="auto"/>
              <w:left w:val="single" w:sz="4" w:space="0" w:color="auto"/>
              <w:bottom w:val="single" w:sz="4" w:space="0" w:color="auto"/>
              <w:right w:val="single" w:sz="4" w:space="0" w:color="auto"/>
            </w:tcBorders>
          </w:tcPr>
          <w:p w14:paraId="184A81FB" w14:textId="77777777" w:rsidR="00EB2133" w:rsidRPr="00651CAB" w:rsidRDefault="00EB2133" w:rsidP="00EB2133">
            <w:pPr>
              <w:spacing w:line="360" w:lineRule="auto"/>
              <w:jc w:val="right"/>
              <w:rPr>
                <w:sz w:val="28"/>
                <w:szCs w:val="28"/>
              </w:rPr>
            </w:pPr>
            <w:r w:rsidRPr="00651CAB">
              <w:rPr>
                <w:sz w:val="28"/>
                <w:szCs w:val="28"/>
              </w:rPr>
              <w:t>31,09</w:t>
            </w:r>
          </w:p>
        </w:tc>
        <w:tc>
          <w:tcPr>
            <w:tcW w:w="1156" w:type="dxa"/>
            <w:tcBorders>
              <w:top w:val="single" w:sz="4" w:space="0" w:color="auto"/>
              <w:left w:val="single" w:sz="4" w:space="0" w:color="auto"/>
              <w:bottom w:val="single" w:sz="4" w:space="0" w:color="auto"/>
              <w:right w:val="single" w:sz="4" w:space="0" w:color="auto"/>
            </w:tcBorders>
          </w:tcPr>
          <w:p w14:paraId="7D6945C8" w14:textId="395AD943" w:rsidR="00EB2133" w:rsidRPr="00651CAB" w:rsidRDefault="00EB2133" w:rsidP="00EB2133">
            <w:pPr>
              <w:spacing w:line="360" w:lineRule="auto"/>
              <w:jc w:val="right"/>
              <w:rPr>
                <w:sz w:val="28"/>
                <w:szCs w:val="28"/>
              </w:rPr>
            </w:pPr>
            <w:r w:rsidRPr="00651CAB">
              <w:rPr>
                <w:sz w:val="28"/>
                <w:szCs w:val="28"/>
              </w:rPr>
              <w:t>0,00</w:t>
            </w:r>
          </w:p>
        </w:tc>
        <w:tc>
          <w:tcPr>
            <w:tcW w:w="1256" w:type="dxa"/>
            <w:tcBorders>
              <w:top w:val="single" w:sz="4" w:space="0" w:color="auto"/>
              <w:left w:val="single" w:sz="4" w:space="0" w:color="auto"/>
              <w:bottom w:val="single" w:sz="4" w:space="0" w:color="auto"/>
              <w:right w:val="single" w:sz="4" w:space="0" w:color="auto"/>
            </w:tcBorders>
          </w:tcPr>
          <w:p w14:paraId="4AA7146C" w14:textId="77777777" w:rsidR="00EB2133" w:rsidRPr="00651CAB" w:rsidRDefault="00EB2133" w:rsidP="00EB2133">
            <w:pPr>
              <w:spacing w:line="360" w:lineRule="auto"/>
              <w:jc w:val="center"/>
              <w:rPr>
                <w:sz w:val="28"/>
                <w:szCs w:val="28"/>
              </w:rPr>
            </w:pPr>
            <w:r w:rsidRPr="00651CAB">
              <w:rPr>
                <w:sz w:val="28"/>
                <w:szCs w:val="28"/>
              </w:rPr>
              <w:t>5,58</w:t>
            </w:r>
          </w:p>
        </w:tc>
        <w:tc>
          <w:tcPr>
            <w:tcW w:w="1280" w:type="dxa"/>
            <w:tcBorders>
              <w:top w:val="single" w:sz="4" w:space="0" w:color="auto"/>
              <w:left w:val="single" w:sz="4" w:space="0" w:color="auto"/>
              <w:bottom w:val="single" w:sz="4" w:space="0" w:color="auto"/>
              <w:right w:val="single" w:sz="4" w:space="0" w:color="auto"/>
            </w:tcBorders>
          </w:tcPr>
          <w:p w14:paraId="06C75C5D" w14:textId="3A02DA04" w:rsidR="00EB2133" w:rsidRPr="00651CAB" w:rsidRDefault="00EB2133" w:rsidP="00EB2133">
            <w:pPr>
              <w:spacing w:line="360" w:lineRule="auto"/>
              <w:jc w:val="right"/>
              <w:rPr>
                <w:sz w:val="28"/>
                <w:szCs w:val="28"/>
              </w:rPr>
            </w:pPr>
            <w:r w:rsidRPr="00651CAB">
              <w:rPr>
                <w:sz w:val="28"/>
                <w:szCs w:val="28"/>
              </w:rPr>
              <w:t>0,01</w:t>
            </w:r>
          </w:p>
        </w:tc>
        <w:tc>
          <w:tcPr>
            <w:tcW w:w="7171" w:type="dxa"/>
            <w:gridSpan w:val="2"/>
            <w:tcBorders>
              <w:left w:val="single" w:sz="4" w:space="0" w:color="auto"/>
            </w:tcBorders>
            <w:vAlign w:val="center"/>
            <w:hideMark/>
          </w:tcPr>
          <w:p w14:paraId="292F0932" w14:textId="77777777" w:rsidR="00EB2133" w:rsidRPr="00651CAB" w:rsidRDefault="00EB2133" w:rsidP="00EB2133">
            <w:pPr>
              <w:spacing w:line="360" w:lineRule="auto"/>
              <w:rPr>
                <w:sz w:val="28"/>
                <w:szCs w:val="28"/>
                <w:highlight w:val="yellow"/>
              </w:rPr>
            </w:pPr>
          </w:p>
        </w:tc>
      </w:tr>
      <w:tr w:rsidR="00EB2133" w:rsidRPr="00651CAB" w14:paraId="6CF0D655" w14:textId="77777777" w:rsidTr="00A55FFE">
        <w:trPr>
          <w:trHeight w:val="352"/>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17E56" w14:textId="650D60AF" w:rsidR="00EB2133" w:rsidRPr="00651CAB" w:rsidRDefault="00EB2133" w:rsidP="00EB2133">
            <w:pPr>
              <w:spacing w:line="360" w:lineRule="auto"/>
              <w:jc w:val="center"/>
              <w:rPr>
                <w:sz w:val="28"/>
                <w:szCs w:val="28"/>
              </w:rPr>
            </w:pPr>
            <w:r w:rsidRPr="00651CAB">
              <w:rPr>
                <w:sz w:val="28"/>
                <w:szCs w:val="28"/>
              </w:rPr>
              <w:t>«Н»</w:t>
            </w:r>
          </w:p>
        </w:tc>
        <w:tc>
          <w:tcPr>
            <w:tcW w:w="901" w:type="dxa"/>
            <w:tcBorders>
              <w:top w:val="nil"/>
              <w:left w:val="nil"/>
              <w:bottom w:val="single" w:sz="4" w:space="0" w:color="auto"/>
              <w:right w:val="single" w:sz="4" w:space="0" w:color="auto"/>
            </w:tcBorders>
            <w:shd w:val="clear" w:color="auto" w:fill="auto"/>
            <w:noWrap/>
            <w:vAlign w:val="center"/>
            <w:hideMark/>
          </w:tcPr>
          <w:p w14:paraId="15187F7D" w14:textId="51680E2F" w:rsidR="00EB2133" w:rsidRPr="00651CAB" w:rsidRDefault="00EB2133" w:rsidP="00EB2133">
            <w:pPr>
              <w:spacing w:line="360" w:lineRule="auto"/>
              <w:jc w:val="center"/>
              <w:rPr>
                <w:sz w:val="28"/>
                <w:szCs w:val="28"/>
              </w:rPr>
            </w:pPr>
            <w:r w:rsidRPr="00651CAB">
              <w:rPr>
                <w:sz w:val="28"/>
                <w:szCs w:val="28"/>
              </w:rPr>
              <w:t>«ИО»</w:t>
            </w:r>
          </w:p>
        </w:tc>
        <w:tc>
          <w:tcPr>
            <w:tcW w:w="1371" w:type="dxa"/>
            <w:tcBorders>
              <w:top w:val="nil"/>
              <w:left w:val="nil"/>
              <w:bottom w:val="single" w:sz="4" w:space="0" w:color="auto"/>
              <w:right w:val="single" w:sz="4" w:space="0" w:color="auto"/>
            </w:tcBorders>
            <w:shd w:val="clear" w:color="000000" w:fill="FFFFFF"/>
            <w:noWrap/>
            <w:hideMark/>
          </w:tcPr>
          <w:p w14:paraId="67DF9482" w14:textId="77777777" w:rsidR="00EB2133" w:rsidRPr="00651CAB" w:rsidRDefault="00EB2133" w:rsidP="00EB2133">
            <w:pPr>
              <w:spacing w:line="360" w:lineRule="auto"/>
              <w:jc w:val="right"/>
              <w:rPr>
                <w:sz w:val="28"/>
                <w:szCs w:val="28"/>
              </w:rPr>
            </w:pPr>
            <w:r w:rsidRPr="00651CAB">
              <w:rPr>
                <w:sz w:val="28"/>
                <w:szCs w:val="28"/>
              </w:rPr>
              <w:t>-30,12</w:t>
            </w:r>
          </w:p>
        </w:tc>
        <w:tc>
          <w:tcPr>
            <w:tcW w:w="1276" w:type="dxa"/>
            <w:tcBorders>
              <w:top w:val="nil"/>
              <w:left w:val="nil"/>
              <w:bottom w:val="single" w:sz="4" w:space="0" w:color="auto"/>
              <w:right w:val="single" w:sz="4" w:space="0" w:color="auto"/>
            </w:tcBorders>
            <w:shd w:val="clear" w:color="000000" w:fill="FFFFFF"/>
            <w:noWrap/>
            <w:hideMark/>
          </w:tcPr>
          <w:p w14:paraId="07511E9D" w14:textId="0ABEB5BE" w:rsidR="00EB2133" w:rsidRPr="00651CAB" w:rsidRDefault="00EB2133" w:rsidP="00EB2133">
            <w:pPr>
              <w:spacing w:line="360" w:lineRule="auto"/>
              <w:jc w:val="right"/>
              <w:rPr>
                <w:sz w:val="28"/>
                <w:szCs w:val="28"/>
              </w:rPr>
            </w:pPr>
            <w:r w:rsidRPr="00651CAB">
              <w:rPr>
                <w:sz w:val="28"/>
                <w:szCs w:val="28"/>
              </w:rPr>
              <w:t>0,01</w:t>
            </w:r>
          </w:p>
        </w:tc>
        <w:tc>
          <w:tcPr>
            <w:tcW w:w="1273" w:type="dxa"/>
            <w:tcBorders>
              <w:top w:val="single" w:sz="4" w:space="0" w:color="auto"/>
              <w:left w:val="single" w:sz="4" w:space="0" w:color="auto"/>
              <w:bottom w:val="single" w:sz="4" w:space="0" w:color="auto"/>
              <w:right w:val="single" w:sz="4" w:space="0" w:color="auto"/>
            </w:tcBorders>
          </w:tcPr>
          <w:p w14:paraId="4E102947" w14:textId="77777777" w:rsidR="00EB2133" w:rsidRPr="00651CAB" w:rsidRDefault="00EB2133" w:rsidP="00EB2133">
            <w:pPr>
              <w:spacing w:line="360" w:lineRule="auto"/>
              <w:jc w:val="right"/>
              <w:rPr>
                <w:sz w:val="28"/>
                <w:szCs w:val="28"/>
              </w:rPr>
            </w:pPr>
            <w:r w:rsidRPr="00651CAB">
              <w:rPr>
                <w:sz w:val="28"/>
                <w:szCs w:val="28"/>
              </w:rPr>
              <w:t>-16,43</w:t>
            </w:r>
          </w:p>
        </w:tc>
        <w:tc>
          <w:tcPr>
            <w:tcW w:w="1156" w:type="dxa"/>
            <w:tcBorders>
              <w:top w:val="single" w:sz="4" w:space="0" w:color="auto"/>
              <w:left w:val="single" w:sz="4" w:space="0" w:color="auto"/>
              <w:bottom w:val="single" w:sz="4" w:space="0" w:color="auto"/>
              <w:right w:val="single" w:sz="4" w:space="0" w:color="auto"/>
            </w:tcBorders>
          </w:tcPr>
          <w:p w14:paraId="5D0C6421" w14:textId="117A6CAE" w:rsidR="00EB2133" w:rsidRPr="00651CAB" w:rsidRDefault="00EB2133" w:rsidP="00EB2133">
            <w:pPr>
              <w:spacing w:line="360" w:lineRule="auto"/>
              <w:jc w:val="right"/>
              <w:rPr>
                <w:sz w:val="28"/>
                <w:szCs w:val="28"/>
              </w:rPr>
            </w:pPr>
            <w:r w:rsidRPr="00651CAB">
              <w:rPr>
                <w:sz w:val="28"/>
                <w:szCs w:val="28"/>
              </w:rPr>
              <w:t>0,00</w:t>
            </w:r>
          </w:p>
        </w:tc>
        <w:tc>
          <w:tcPr>
            <w:tcW w:w="1256" w:type="dxa"/>
            <w:tcBorders>
              <w:top w:val="single" w:sz="4" w:space="0" w:color="auto"/>
              <w:left w:val="single" w:sz="4" w:space="0" w:color="auto"/>
              <w:bottom w:val="single" w:sz="4" w:space="0" w:color="auto"/>
              <w:right w:val="single" w:sz="4" w:space="0" w:color="auto"/>
            </w:tcBorders>
          </w:tcPr>
          <w:p w14:paraId="3F6A2FF0" w14:textId="77777777" w:rsidR="00EB2133" w:rsidRPr="00651CAB" w:rsidRDefault="00EB2133" w:rsidP="00EB2133">
            <w:pPr>
              <w:spacing w:line="360" w:lineRule="auto"/>
              <w:jc w:val="center"/>
              <w:rPr>
                <w:sz w:val="28"/>
                <w:szCs w:val="28"/>
              </w:rPr>
            </w:pPr>
            <w:r w:rsidRPr="00651CAB">
              <w:rPr>
                <w:sz w:val="28"/>
                <w:szCs w:val="28"/>
              </w:rPr>
              <w:t>-5,28</w:t>
            </w:r>
          </w:p>
        </w:tc>
        <w:tc>
          <w:tcPr>
            <w:tcW w:w="1280" w:type="dxa"/>
            <w:tcBorders>
              <w:top w:val="single" w:sz="4" w:space="0" w:color="auto"/>
              <w:left w:val="single" w:sz="4" w:space="0" w:color="auto"/>
              <w:bottom w:val="single" w:sz="4" w:space="0" w:color="auto"/>
              <w:right w:val="single" w:sz="4" w:space="0" w:color="auto"/>
            </w:tcBorders>
          </w:tcPr>
          <w:p w14:paraId="67BDDDE1" w14:textId="1A7298EE" w:rsidR="00EB2133" w:rsidRPr="00651CAB" w:rsidRDefault="00EB2133" w:rsidP="00EB2133">
            <w:pPr>
              <w:spacing w:line="360" w:lineRule="auto"/>
              <w:jc w:val="right"/>
              <w:rPr>
                <w:sz w:val="28"/>
                <w:szCs w:val="28"/>
              </w:rPr>
            </w:pPr>
            <w:r w:rsidRPr="00651CAB">
              <w:rPr>
                <w:sz w:val="28"/>
                <w:szCs w:val="28"/>
              </w:rPr>
              <w:t>0,02</w:t>
            </w:r>
          </w:p>
        </w:tc>
        <w:tc>
          <w:tcPr>
            <w:tcW w:w="7171" w:type="dxa"/>
            <w:gridSpan w:val="2"/>
            <w:tcBorders>
              <w:left w:val="single" w:sz="4" w:space="0" w:color="auto"/>
            </w:tcBorders>
            <w:vAlign w:val="center"/>
            <w:hideMark/>
          </w:tcPr>
          <w:p w14:paraId="79F5FCD1" w14:textId="77777777" w:rsidR="00EB2133" w:rsidRPr="00651CAB" w:rsidRDefault="00EB2133" w:rsidP="00EB2133">
            <w:pPr>
              <w:spacing w:line="360" w:lineRule="auto"/>
              <w:rPr>
                <w:sz w:val="28"/>
                <w:szCs w:val="28"/>
                <w:highlight w:val="yellow"/>
              </w:rPr>
            </w:pPr>
          </w:p>
        </w:tc>
      </w:tr>
      <w:tr w:rsidR="00EB2133" w:rsidRPr="00651CAB" w14:paraId="434BEFEE" w14:textId="77777777" w:rsidTr="00A55FFE">
        <w:trPr>
          <w:trHeight w:val="352"/>
        </w:trPr>
        <w:tc>
          <w:tcPr>
            <w:tcW w:w="901" w:type="dxa"/>
            <w:vMerge/>
            <w:tcBorders>
              <w:top w:val="nil"/>
              <w:left w:val="single" w:sz="4" w:space="0" w:color="auto"/>
              <w:bottom w:val="single" w:sz="4" w:space="0" w:color="auto"/>
              <w:right w:val="single" w:sz="4" w:space="0" w:color="auto"/>
            </w:tcBorders>
            <w:vAlign w:val="center"/>
            <w:hideMark/>
          </w:tcPr>
          <w:p w14:paraId="6E5B772F" w14:textId="77777777" w:rsidR="00EB2133" w:rsidRPr="00651CAB" w:rsidRDefault="00EB2133" w:rsidP="00EB2133">
            <w:pPr>
              <w:spacing w:line="360" w:lineRule="auto"/>
              <w:rPr>
                <w:sz w:val="28"/>
                <w:szCs w:val="28"/>
              </w:rPr>
            </w:pPr>
          </w:p>
        </w:tc>
        <w:tc>
          <w:tcPr>
            <w:tcW w:w="901" w:type="dxa"/>
            <w:tcBorders>
              <w:top w:val="nil"/>
              <w:left w:val="nil"/>
              <w:bottom w:val="single" w:sz="4" w:space="0" w:color="auto"/>
              <w:right w:val="single" w:sz="4" w:space="0" w:color="auto"/>
            </w:tcBorders>
            <w:shd w:val="clear" w:color="auto" w:fill="auto"/>
            <w:noWrap/>
            <w:vAlign w:val="center"/>
            <w:hideMark/>
          </w:tcPr>
          <w:p w14:paraId="45F82D1A" w14:textId="4C4790E4" w:rsidR="00EB2133" w:rsidRPr="00651CAB" w:rsidRDefault="00EB2133" w:rsidP="00EB2133">
            <w:pPr>
              <w:spacing w:line="360" w:lineRule="auto"/>
              <w:jc w:val="center"/>
              <w:rPr>
                <w:sz w:val="28"/>
                <w:szCs w:val="28"/>
              </w:rPr>
            </w:pPr>
            <w:r w:rsidRPr="00651CAB">
              <w:rPr>
                <w:sz w:val="28"/>
                <w:szCs w:val="28"/>
              </w:rPr>
              <w:t>«ХО»</w:t>
            </w:r>
          </w:p>
        </w:tc>
        <w:tc>
          <w:tcPr>
            <w:tcW w:w="1371" w:type="dxa"/>
            <w:tcBorders>
              <w:top w:val="nil"/>
              <w:left w:val="nil"/>
              <w:bottom w:val="single" w:sz="4" w:space="0" w:color="auto"/>
              <w:right w:val="single" w:sz="4" w:space="0" w:color="auto"/>
            </w:tcBorders>
            <w:shd w:val="clear" w:color="000000" w:fill="FFFFFF"/>
            <w:noWrap/>
            <w:hideMark/>
          </w:tcPr>
          <w:p w14:paraId="5CE70EFE" w14:textId="77777777" w:rsidR="00EB2133" w:rsidRPr="00651CAB" w:rsidRDefault="00EB2133" w:rsidP="00EB2133">
            <w:pPr>
              <w:spacing w:line="360" w:lineRule="auto"/>
              <w:jc w:val="right"/>
              <w:rPr>
                <w:sz w:val="28"/>
                <w:szCs w:val="28"/>
              </w:rPr>
            </w:pPr>
            <w:r w:rsidRPr="00651CAB">
              <w:rPr>
                <w:sz w:val="28"/>
                <w:szCs w:val="28"/>
              </w:rPr>
              <w:t>-44,83</w:t>
            </w:r>
          </w:p>
        </w:tc>
        <w:tc>
          <w:tcPr>
            <w:tcW w:w="1276" w:type="dxa"/>
            <w:tcBorders>
              <w:top w:val="nil"/>
              <w:left w:val="nil"/>
              <w:bottom w:val="single" w:sz="4" w:space="0" w:color="auto"/>
              <w:right w:val="single" w:sz="4" w:space="0" w:color="auto"/>
            </w:tcBorders>
            <w:shd w:val="clear" w:color="000000" w:fill="FFFFFF"/>
            <w:noWrap/>
            <w:hideMark/>
          </w:tcPr>
          <w:p w14:paraId="27370A3B" w14:textId="5D16AC5E" w:rsidR="00EB2133" w:rsidRPr="00651CAB" w:rsidRDefault="00EB2133" w:rsidP="00EB2133">
            <w:pPr>
              <w:spacing w:line="360" w:lineRule="auto"/>
              <w:jc w:val="right"/>
              <w:rPr>
                <w:sz w:val="28"/>
                <w:szCs w:val="28"/>
              </w:rPr>
            </w:pPr>
            <w:r w:rsidRPr="00651CAB">
              <w:rPr>
                <w:sz w:val="28"/>
                <w:szCs w:val="28"/>
              </w:rPr>
              <w:t>0,00</w:t>
            </w:r>
          </w:p>
        </w:tc>
        <w:tc>
          <w:tcPr>
            <w:tcW w:w="1273" w:type="dxa"/>
            <w:tcBorders>
              <w:top w:val="single" w:sz="4" w:space="0" w:color="auto"/>
              <w:left w:val="single" w:sz="4" w:space="0" w:color="auto"/>
              <w:bottom w:val="single" w:sz="4" w:space="0" w:color="auto"/>
              <w:right w:val="single" w:sz="4" w:space="0" w:color="auto"/>
            </w:tcBorders>
          </w:tcPr>
          <w:p w14:paraId="059038C0" w14:textId="77777777" w:rsidR="00EB2133" w:rsidRPr="00651CAB" w:rsidRDefault="00EB2133" w:rsidP="00EB2133">
            <w:pPr>
              <w:spacing w:line="360" w:lineRule="auto"/>
              <w:jc w:val="right"/>
              <w:rPr>
                <w:sz w:val="28"/>
                <w:szCs w:val="28"/>
              </w:rPr>
            </w:pPr>
            <w:r w:rsidRPr="00651CAB">
              <w:rPr>
                <w:sz w:val="28"/>
                <w:szCs w:val="28"/>
              </w:rPr>
              <w:t>-31,09</w:t>
            </w:r>
          </w:p>
        </w:tc>
        <w:tc>
          <w:tcPr>
            <w:tcW w:w="1156" w:type="dxa"/>
            <w:tcBorders>
              <w:top w:val="single" w:sz="4" w:space="0" w:color="auto"/>
              <w:left w:val="single" w:sz="4" w:space="0" w:color="auto"/>
              <w:bottom w:val="single" w:sz="4" w:space="0" w:color="auto"/>
              <w:right w:val="single" w:sz="4" w:space="0" w:color="auto"/>
            </w:tcBorders>
          </w:tcPr>
          <w:p w14:paraId="08DDE3E3" w14:textId="66C41F65" w:rsidR="00EB2133" w:rsidRPr="00651CAB" w:rsidRDefault="00EB2133" w:rsidP="00EB2133">
            <w:pPr>
              <w:spacing w:line="360" w:lineRule="auto"/>
              <w:jc w:val="right"/>
              <w:rPr>
                <w:sz w:val="28"/>
                <w:szCs w:val="28"/>
              </w:rPr>
            </w:pPr>
            <w:r w:rsidRPr="00651CAB">
              <w:rPr>
                <w:sz w:val="28"/>
                <w:szCs w:val="28"/>
              </w:rPr>
              <w:t>0,00</w:t>
            </w:r>
          </w:p>
        </w:tc>
        <w:tc>
          <w:tcPr>
            <w:tcW w:w="1256" w:type="dxa"/>
            <w:tcBorders>
              <w:top w:val="single" w:sz="4" w:space="0" w:color="auto"/>
              <w:left w:val="single" w:sz="4" w:space="0" w:color="auto"/>
              <w:bottom w:val="single" w:sz="4" w:space="0" w:color="auto"/>
              <w:right w:val="single" w:sz="4" w:space="0" w:color="auto"/>
            </w:tcBorders>
          </w:tcPr>
          <w:p w14:paraId="437C2F8A" w14:textId="77777777" w:rsidR="00EB2133" w:rsidRPr="00651CAB" w:rsidRDefault="00EB2133" w:rsidP="00EB2133">
            <w:pPr>
              <w:spacing w:line="360" w:lineRule="auto"/>
              <w:jc w:val="center"/>
              <w:rPr>
                <w:sz w:val="28"/>
                <w:szCs w:val="28"/>
              </w:rPr>
            </w:pPr>
            <w:r w:rsidRPr="00651CAB">
              <w:rPr>
                <w:sz w:val="28"/>
                <w:szCs w:val="28"/>
              </w:rPr>
              <w:t>-5,58</w:t>
            </w:r>
          </w:p>
        </w:tc>
        <w:tc>
          <w:tcPr>
            <w:tcW w:w="1280" w:type="dxa"/>
            <w:tcBorders>
              <w:top w:val="single" w:sz="4" w:space="0" w:color="auto"/>
              <w:left w:val="single" w:sz="4" w:space="0" w:color="auto"/>
              <w:bottom w:val="single" w:sz="4" w:space="0" w:color="auto"/>
              <w:right w:val="single" w:sz="4" w:space="0" w:color="auto"/>
            </w:tcBorders>
          </w:tcPr>
          <w:p w14:paraId="0E38A431" w14:textId="3961B542" w:rsidR="00EB2133" w:rsidRPr="00651CAB" w:rsidRDefault="00EB2133" w:rsidP="00EB2133">
            <w:pPr>
              <w:spacing w:line="360" w:lineRule="auto"/>
              <w:jc w:val="right"/>
              <w:rPr>
                <w:sz w:val="28"/>
                <w:szCs w:val="28"/>
              </w:rPr>
            </w:pPr>
            <w:r w:rsidRPr="00651CAB">
              <w:rPr>
                <w:sz w:val="28"/>
                <w:szCs w:val="28"/>
              </w:rPr>
              <w:t>0,01</w:t>
            </w:r>
          </w:p>
        </w:tc>
        <w:tc>
          <w:tcPr>
            <w:tcW w:w="7171" w:type="dxa"/>
            <w:gridSpan w:val="2"/>
            <w:tcBorders>
              <w:left w:val="single" w:sz="4" w:space="0" w:color="auto"/>
            </w:tcBorders>
            <w:vAlign w:val="center"/>
            <w:hideMark/>
          </w:tcPr>
          <w:p w14:paraId="2DFFA439" w14:textId="77777777" w:rsidR="00EB2133" w:rsidRPr="00651CAB" w:rsidRDefault="00EB2133" w:rsidP="00EB2133">
            <w:pPr>
              <w:spacing w:line="360" w:lineRule="auto"/>
              <w:rPr>
                <w:sz w:val="28"/>
                <w:szCs w:val="28"/>
                <w:highlight w:val="yellow"/>
              </w:rPr>
            </w:pPr>
          </w:p>
        </w:tc>
      </w:tr>
      <w:tr w:rsidR="00766A4D" w:rsidRPr="00651CAB" w14:paraId="65CC7D5E" w14:textId="77777777" w:rsidTr="00A55FFE">
        <w:trPr>
          <w:gridAfter w:val="1"/>
          <w:wAfter w:w="7062" w:type="dxa"/>
          <w:trHeight w:val="300"/>
        </w:trPr>
        <w:tc>
          <w:tcPr>
            <w:tcW w:w="9523" w:type="dxa"/>
            <w:gridSpan w:val="9"/>
            <w:tcBorders>
              <w:top w:val="nil"/>
              <w:left w:val="nil"/>
              <w:bottom w:val="nil"/>
              <w:right w:val="nil"/>
            </w:tcBorders>
          </w:tcPr>
          <w:p w14:paraId="0BE372C9" w14:textId="3EBC9706"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547058" w:rsidRPr="00651CAB">
              <w:rPr>
                <w:i/>
                <w:iCs/>
                <w:sz w:val="28"/>
                <w:szCs w:val="28"/>
              </w:rPr>
              <w:t xml:space="preserve">«ИО» </w:t>
            </w:r>
            <w:r w:rsidR="00A55FFE">
              <w:rPr>
                <w:i/>
                <w:iCs/>
                <w:sz w:val="28"/>
                <w:szCs w:val="28"/>
              </w:rPr>
              <w:t xml:space="preserve">– </w:t>
            </w:r>
            <w:r w:rsidR="00547058" w:rsidRPr="00651CAB">
              <w:rPr>
                <w:i/>
                <w:iCs/>
                <w:sz w:val="28"/>
                <w:szCs w:val="28"/>
              </w:rPr>
              <w:t xml:space="preserve">группа с интеллектуальной одаренностью, «ХО» </w:t>
            </w:r>
            <w:r w:rsidR="00A55FFE">
              <w:rPr>
                <w:i/>
                <w:iCs/>
                <w:sz w:val="28"/>
                <w:szCs w:val="28"/>
              </w:rPr>
              <w:t>–</w:t>
            </w:r>
            <w:r w:rsidR="00547058" w:rsidRPr="00651CAB">
              <w:rPr>
                <w:i/>
                <w:iCs/>
                <w:sz w:val="28"/>
                <w:szCs w:val="28"/>
              </w:rPr>
              <w:t xml:space="preserve"> группа с художественно-изобразительной одаренностью, «Н» </w:t>
            </w:r>
            <w:r w:rsidR="00A55FFE">
              <w:rPr>
                <w:i/>
                <w:iCs/>
                <w:sz w:val="28"/>
                <w:szCs w:val="28"/>
              </w:rPr>
              <w:t>–</w:t>
            </w:r>
            <w:r w:rsidR="00547058" w:rsidRPr="00651CAB">
              <w:rPr>
                <w:i/>
                <w:iCs/>
                <w:sz w:val="28"/>
                <w:szCs w:val="28"/>
              </w:rPr>
              <w:t xml:space="preserve"> нормотипичная </w:t>
            </w:r>
            <w:r w:rsidR="00547058" w:rsidRPr="00A55FFE">
              <w:rPr>
                <w:i/>
                <w:iCs/>
                <w:sz w:val="28"/>
                <w:szCs w:val="28"/>
              </w:rPr>
              <w:t>группа</w:t>
            </w:r>
            <w:r w:rsidRPr="00A55FFE">
              <w:rPr>
                <w:i/>
                <w:iCs/>
                <w:sz w:val="28"/>
                <w:szCs w:val="28"/>
              </w:rPr>
              <w:t>; учтена поправка Бонферрони</w:t>
            </w:r>
            <w:r w:rsidR="00594EDD" w:rsidRPr="00A55FFE">
              <w:rPr>
                <w:i/>
                <w:iCs/>
                <w:sz w:val="28"/>
                <w:szCs w:val="28"/>
              </w:rPr>
              <w:t>.</w:t>
            </w:r>
          </w:p>
          <w:p w14:paraId="53405367" w14:textId="2D96C3D4" w:rsidR="00547058" w:rsidRPr="00651CAB" w:rsidRDefault="00547058" w:rsidP="00315237">
            <w:pPr>
              <w:spacing w:line="360" w:lineRule="auto"/>
              <w:jc w:val="both"/>
              <w:rPr>
                <w:i/>
                <w:iCs/>
                <w:sz w:val="28"/>
                <w:szCs w:val="28"/>
              </w:rPr>
            </w:pPr>
          </w:p>
        </w:tc>
      </w:tr>
    </w:tbl>
    <w:p w14:paraId="70F26F04" w14:textId="029191D9" w:rsidR="00766A4D" w:rsidRPr="00651CAB" w:rsidRDefault="00766A4D" w:rsidP="00315237">
      <w:pPr>
        <w:adjustRightInd w:val="0"/>
        <w:spacing w:line="360" w:lineRule="auto"/>
        <w:ind w:firstLine="708"/>
        <w:jc w:val="both"/>
        <w:rPr>
          <w:sz w:val="28"/>
          <w:szCs w:val="28"/>
        </w:rPr>
      </w:pPr>
      <w:r w:rsidRPr="00651CAB">
        <w:rPr>
          <w:sz w:val="28"/>
          <w:szCs w:val="28"/>
        </w:rPr>
        <w:t>Согласно таблице 1</w:t>
      </w:r>
      <w:r w:rsidR="00594EDD" w:rsidRPr="00651CAB">
        <w:rPr>
          <w:sz w:val="28"/>
          <w:szCs w:val="28"/>
        </w:rPr>
        <w:t>3</w:t>
      </w:r>
      <w:r w:rsidRPr="00651CAB">
        <w:rPr>
          <w:sz w:val="28"/>
          <w:szCs w:val="28"/>
        </w:rPr>
        <w:t>, у младших подростков в группе с художественно</w:t>
      </w:r>
      <w:r w:rsidR="00547058" w:rsidRPr="00651CAB">
        <w:rPr>
          <w:sz w:val="28"/>
          <w:szCs w:val="28"/>
        </w:rPr>
        <w:t>-изобразительной одаренностью</w:t>
      </w:r>
      <w:r w:rsidRPr="00651CAB">
        <w:rPr>
          <w:sz w:val="28"/>
          <w:szCs w:val="28"/>
        </w:rPr>
        <w:t xml:space="preserve"> </w:t>
      </w:r>
      <w:r w:rsidR="00547058" w:rsidRPr="00651CAB">
        <w:rPr>
          <w:sz w:val="28"/>
          <w:szCs w:val="28"/>
        </w:rPr>
        <w:t>«</w:t>
      </w:r>
      <w:r w:rsidRPr="00651CAB">
        <w:rPr>
          <w:sz w:val="28"/>
          <w:szCs w:val="28"/>
        </w:rPr>
        <w:t>ХО</w:t>
      </w:r>
      <w:r w:rsidR="00547058" w:rsidRPr="00651CAB">
        <w:rPr>
          <w:sz w:val="28"/>
          <w:szCs w:val="28"/>
        </w:rPr>
        <w:t>»</w:t>
      </w:r>
      <w:r w:rsidR="005E0392" w:rsidRPr="00651CAB">
        <w:rPr>
          <w:sz w:val="28"/>
          <w:szCs w:val="28"/>
        </w:rPr>
        <w:t xml:space="preserve"> </w:t>
      </w:r>
      <w:r w:rsidRPr="00651CAB">
        <w:rPr>
          <w:sz w:val="28"/>
          <w:szCs w:val="28"/>
        </w:rPr>
        <w:t xml:space="preserve">общий показатель невербальной креативности </w:t>
      </w:r>
      <w:r w:rsidR="00547058" w:rsidRPr="00651CAB">
        <w:rPr>
          <w:sz w:val="28"/>
          <w:szCs w:val="28"/>
        </w:rPr>
        <w:t>«</w:t>
      </w:r>
      <w:r w:rsidRPr="00651CAB">
        <w:rPr>
          <w:sz w:val="28"/>
          <w:szCs w:val="28"/>
        </w:rPr>
        <w:t>НВКР</w:t>
      </w:r>
      <w:r w:rsidR="00547058" w:rsidRPr="00651CAB">
        <w:rPr>
          <w:sz w:val="28"/>
          <w:szCs w:val="28"/>
        </w:rPr>
        <w:t>»,</w:t>
      </w:r>
      <w:r w:rsidRPr="00651CAB">
        <w:rPr>
          <w:sz w:val="28"/>
          <w:szCs w:val="28"/>
        </w:rPr>
        <w:t xml:space="preserve"> показатель невербальной беглости </w:t>
      </w:r>
      <w:r w:rsidR="00547058" w:rsidRPr="00651CAB">
        <w:rPr>
          <w:sz w:val="28"/>
          <w:szCs w:val="28"/>
        </w:rPr>
        <w:t>«</w:t>
      </w:r>
      <w:r w:rsidRPr="00651CAB">
        <w:rPr>
          <w:sz w:val="28"/>
          <w:szCs w:val="28"/>
        </w:rPr>
        <w:t>НВБ</w:t>
      </w:r>
      <w:r w:rsidR="00547058" w:rsidRPr="00651CAB">
        <w:rPr>
          <w:sz w:val="28"/>
          <w:szCs w:val="28"/>
        </w:rPr>
        <w:t>»</w:t>
      </w:r>
      <w:r w:rsidRPr="00651CAB">
        <w:rPr>
          <w:sz w:val="28"/>
          <w:szCs w:val="28"/>
        </w:rPr>
        <w:t xml:space="preserve">, а также рисуночной разработанности </w:t>
      </w:r>
      <w:r w:rsidR="00547058" w:rsidRPr="00651CAB">
        <w:rPr>
          <w:sz w:val="28"/>
          <w:szCs w:val="28"/>
        </w:rPr>
        <w:t>«</w:t>
      </w:r>
      <w:r w:rsidRPr="00651CAB">
        <w:rPr>
          <w:sz w:val="28"/>
          <w:szCs w:val="28"/>
        </w:rPr>
        <w:t>РР</w:t>
      </w:r>
      <w:r w:rsidR="00547058" w:rsidRPr="00651CAB">
        <w:rPr>
          <w:sz w:val="28"/>
          <w:szCs w:val="28"/>
        </w:rPr>
        <w:t>»</w:t>
      </w:r>
      <w:r w:rsidRPr="00651CAB">
        <w:rPr>
          <w:sz w:val="28"/>
          <w:szCs w:val="28"/>
        </w:rPr>
        <w:t xml:space="preserve"> достоверно выше, чем у их сверстников из нормотипичной группы </w:t>
      </w:r>
      <w:r w:rsidR="00547058" w:rsidRPr="00651CAB">
        <w:rPr>
          <w:sz w:val="28"/>
          <w:szCs w:val="28"/>
        </w:rPr>
        <w:t>«</w:t>
      </w:r>
      <w:r w:rsidRPr="00651CAB">
        <w:rPr>
          <w:sz w:val="28"/>
          <w:szCs w:val="28"/>
        </w:rPr>
        <w:t>Н</w:t>
      </w:r>
      <w:r w:rsidR="00547058" w:rsidRPr="00651CAB">
        <w:rPr>
          <w:sz w:val="28"/>
          <w:szCs w:val="28"/>
        </w:rPr>
        <w:t>»</w:t>
      </w:r>
      <w:r w:rsidRPr="00651CAB">
        <w:rPr>
          <w:sz w:val="28"/>
          <w:szCs w:val="28"/>
        </w:rPr>
        <w:t>, (</w:t>
      </w:r>
      <w:r w:rsidRPr="00651CAB">
        <w:rPr>
          <w:sz w:val="28"/>
          <w:szCs w:val="28"/>
          <w:lang w:val="en-GB"/>
        </w:rPr>
        <w:t>p</w:t>
      </w:r>
      <w:r w:rsidRPr="00651CAB">
        <w:rPr>
          <w:sz w:val="28"/>
          <w:szCs w:val="28"/>
        </w:rPr>
        <w:t xml:space="preserve">=0,00, </w:t>
      </w:r>
      <w:r w:rsidRPr="00651CAB">
        <w:rPr>
          <w:sz w:val="28"/>
          <w:szCs w:val="28"/>
          <w:lang w:val="en-GB"/>
        </w:rPr>
        <w:t>p</w:t>
      </w:r>
      <w:r w:rsidRPr="00651CAB">
        <w:rPr>
          <w:sz w:val="28"/>
          <w:szCs w:val="28"/>
        </w:rPr>
        <w:t xml:space="preserve">=0,01 и </w:t>
      </w:r>
      <w:r w:rsidRPr="00651CAB">
        <w:rPr>
          <w:sz w:val="28"/>
          <w:szCs w:val="28"/>
          <w:lang w:val="en-GB"/>
        </w:rPr>
        <w:t>p</w:t>
      </w:r>
      <w:r w:rsidRPr="00651CAB">
        <w:rPr>
          <w:sz w:val="28"/>
          <w:szCs w:val="28"/>
        </w:rPr>
        <w:t xml:space="preserve">=0,00 соответственно). При этом в сравнении с интеллектуально одаренными </w:t>
      </w:r>
      <w:r w:rsidR="00547058" w:rsidRPr="00651CAB">
        <w:rPr>
          <w:sz w:val="28"/>
          <w:szCs w:val="28"/>
        </w:rPr>
        <w:t xml:space="preserve">«ИО» </w:t>
      </w:r>
      <w:r w:rsidRPr="00651CAB">
        <w:rPr>
          <w:sz w:val="28"/>
          <w:szCs w:val="28"/>
        </w:rPr>
        <w:t>сверстниками, младшие подростки</w:t>
      </w:r>
      <w:r w:rsidR="00547058" w:rsidRPr="00651CAB">
        <w:rPr>
          <w:sz w:val="28"/>
          <w:szCs w:val="28"/>
        </w:rPr>
        <w:t xml:space="preserve"> с художественно-изобразительной одаренностью «ХО»</w:t>
      </w:r>
      <w:r w:rsidRPr="00651CAB">
        <w:rPr>
          <w:sz w:val="28"/>
          <w:szCs w:val="28"/>
        </w:rPr>
        <w:t xml:space="preserve"> превосходят их только по показателю рисуночной разработанности </w:t>
      </w:r>
      <w:r w:rsidR="00A43B73" w:rsidRPr="00651CAB">
        <w:rPr>
          <w:sz w:val="28"/>
          <w:szCs w:val="28"/>
        </w:rPr>
        <w:t>«</w:t>
      </w:r>
      <w:r w:rsidRPr="00651CAB">
        <w:rPr>
          <w:sz w:val="28"/>
          <w:szCs w:val="28"/>
        </w:rPr>
        <w:t>РР</w:t>
      </w:r>
      <w:r w:rsidR="00A43B73" w:rsidRPr="00651CAB">
        <w:rPr>
          <w:sz w:val="28"/>
          <w:szCs w:val="28"/>
        </w:rPr>
        <w:t>»</w:t>
      </w:r>
      <w:r w:rsidRPr="00651CAB">
        <w:rPr>
          <w:sz w:val="28"/>
          <w:szCs w:val="28"/>
        </w:rPr>
        <w:t xml:space="preserve"> (</w:t>
      </w:r>
      <w:r w:rsidRPr="00651CAB">
        <w:rPr>
          <w:sz w:val="28"/>
          <w:szCs w:val="28"/>
          <w:lang w:val="en-GB"/>
        </w:rPr>
        <w:t>p</w:t>
      </w:r>
      <w:r w:rsidRPr="00651CAB">
        <w:rPr>
          <w:sz w:val="28"/>
          <w:szCs w:val="28"/>
        </w:rPr>
        <w:t>=0,0</w:t>
      </w:r>
      <w:r w:rsidR="0010528E" w:rsidRPr="00651CAB">
        <w:rPr>
          <w:sz w:val="28"/>
          <w:szCs w:val="28"/>
        </w:rPr>
        <w:t>1</w:t>
      </w:r>
      <w:r w:rsidRPr="00651CAB">
        <w:rPr>
          <w:sz w:val="28"/>
          <w:szCs w:val="28"/>
        </w:rPr>
        <w:t>), а по двум другим показателям различия статистически не значимы.</w:t>
      </w:r>
    </w:p>
    <w:p w14:paraId="6A6FD05F" w14:textId="10389220" w:rsidR="00766A4D" w:rsidRPr="00651CAB" w:rsidRDefault="00766A4D" w:rsidP="00E56A73">
      <w:pPr>
        <w:adjustRightInd w:val="0"/>
        <w:spacing w:line="360" w:lineRule="auto"/>
        <w:ind w:firstLine="708"/>
        <w:jc w:val="both"/>
        <w:rPr>
          <w:sz w:val="28"/>
          <w:szCs w:val="28"/>
        </w:rPr>
      </w:pPr>
      <w:r w:rsidRPr="00651CAB">
        <w:rPr>
          <w:sz w:val="28"/>
          <w:szCs w:val="28"/>
        </w:rPr>
        <w:lastRenderedPageBreak/>
        <w:t xml:space="preserve">Интеллектуально одаренные </w:t>
      </w:r>
      <w:r w:rsidR="00A43B73" w:rsidRPr="00651CAB">
        <w:rPr>
          <w:sz w:val="28"/>
          <w:szCs w:val="28"/>
        </w:rPr>
        <w:t xml:space="preserve">«ИО» </w:t>
      </w:r>
      <w:r w:rsidRPr="00651CAB">
        <w:rPr>
          <w:sz w:val="28"/>
          <w:szCs w:val="28"/>
        </w:rPr>
        <w:t xml:space="preserve">младшие подростки превосходят своих сверстников из </w:t>
      </w:r>
      <w:r w:rsidR="00A43B73" w:rsidRPr="00651CAB">
        <w:rPr>
          <w:sz w:val="28"/>
          <w:szCs w:val="28"/>
        </w:rPr>
        <w:t>нормотипичной группы «Н»</w:t>
      </w:r>
      <w:r w:rsidRPr="00651CAB">
        <w:rPr>
          <w:sz w:val="28"/>
          <w:szCs w:val="28"/>
        </w:rPr>
        <w:t xml:space="preserve"> по общему показателю</w:t>
      </w:r>
      <w:r w:rsidR="00A43B73" w:rsidRPr="00651CAB">
        <w:rPr>
          <w:sz w:val="28"/>
          <w:szCs w:val="28"/>
        </w:rPr>
        <w:t xml:space="preserve"> «НВКР»</w:t>
      </w:r>
      <w:r w:rsidRPr="00651CAB">
        <w:rPr>
          <w:sz w:val="28"/>
          <w:szCs w:val="28"/>
        </w:rPr>
        <w:t xml:space="preserve"> (</w:t>
      </w:r>
      <w:r w:rsidRPr="00651CAB">
        <w:rPr>
          <w:sz w:val="28"/>
          <w:szCs w:val="28"/>
          <w:lang w:val="en-GB"/>
        </w:rPr>
        <w:t>p</w:t>
      </w:r>
      <w:r w:rsidRPr="00651CAB">
        <w:rPr>
          <w:sz w:val="28"/>
          <w:szCs w:val="28"/>
        </w:rPr>
        <w:t>=0,0</w:t>
      </w:r>
      <w:r w:rsidR="0010528E" w:rsidRPr="00651CAB">
        <w:rPr>
          <w:sz w:val="28"/>
          <w:szCs w:val="28"/>
        </w:rPr>
        <w:t>1</w:t>
      </w:r>
      <w:r w:rsidRPr="00651CAB">
        <w:rPr>
          <w:sz w:val="28"/>
          <w:szCs w:val="28"/>
        </w:rPr>
        <w:t>), беглости</w:t>
      </w:r>
      <w:r w:rsidR="00A43B73" w:rsidRPr="00651CAB">
        <w:rPr>
          <w:sz w:val="28"/>
          <w:szCs w:val="28"/>
        </w:rPr>
        <w:t xml:space="preserve"> «НВБ»</w:t>
      </w:r>
      <w:r w:rsidRPr="00651CAB">
        <w:rPr>
          <w:sz w:val="28"/>
          <w:szCs w:val="28"/>
        </w:rPr>
        <w:t xml:space="preserve"> (</w:t>
      </w:r>
      <w:r w:rsidRPr="00651CAB">
        <w:rPr>
          <w:sz w:val="28"/>
          <w:szCs w:val="28"/>
          <w:lang w:val="en-GB"/>
        </w:rPr>
        <w:t>p</w:t>
      </w:r>
      <w:r w:rsidRPr="00651CAB">
        <w:rPr>
          <w:sz w:val="28"/>
          <w:szCs w:val="28"/>
        </w:rPr>
        <w:t>=0,02) и разработанности</w:t>
      </w:r>
      <w:r w:rsidR="00A43B73" w:rsidRPr="00651CAB">
        <w:rPr>
          <w:sz w:val="28"/>
          <w:szCs w:val="28"/>
        </w:rPr>
        <w:t xml:space="preserve"> «РР»</w:t>
      </w:r>
      <w:r w:rsidRPr="00651CAB">
        <w:rPr>
          <w:sz w:val="28"/>
          <w:szCs w:val="28"/>
        </w:rPr>
        <w:t xml:space="preserve"> (</w:t>
      </w:r>
      <w:r w:rsidRPr="00651CAB">
        <w:rPr>
          <w:sz w:val="28"/>
          <w:szCs w:val="28"/>
          <w:lang w:val="en-GB"/>
        </w:rPr>
        <w:t>p</w:t>
      </w:r>
      <w:r w:rsidRPr="00651CAB">
        <w:rPr>
          <w:sz w:val="28"/>
          <w:szCs w:val="28"/>
        </w:rPr>
        <w:t>=0,00).</w:t>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t xml:space="preserve"> </w:t>
      </w:r>
    </w:p>
    <w:p w14:paraId="5E99BC27" w14:textId="0B7670A8" w:rsidR="00766A4D" w:rsidRPr="00651CAB" w:rsidRDefault="00766A4D" w:rsidP="00315237">
      <w:pPr>
        <w:spacing w:line="360" w:lineRule="auto"/>
        <w:ind w:firstLine="708"/>
        <w:jc w:val="both"/>
        <w:rPr>
          <w:sz w:val="28"/>
          <w:szCs w:val="28"/>
        </w:rPr>
      </w:pPr>
      <w:r w:rsidRPr="00651CAB">
        <w:rPr>
          <w:sz w:val="28"/>
          <w:szCs w:val="28"/>
        </w:rPr>
        <w:t>В таблице 1</w:t>
      </w:r>
      <w:r w:rsidR="00515F3A" w:rsidRPr="00651CAB">
        <w:rPr>
          <w:sz w:val="28"/>
          <w:szCs w:val="28"/>
        </w:rPr>
        <w:t>4</w:t>
      </w:r>
      <w:r w:rsidRPr="00651CAB">
        <w:rPr>
          <w:sz w:val="28"/>
          <w:szCs w:val="28"/>
        </w:rPr>
        <w:t xml:space="preserve"> представлены средние значения, вариативность и стандартные отклонения показателей общей креативности</w:t>
      </w:r>
      <w:r w:rsidR="00BF42CB" w:rsidRPr="00651CAB">
        <w:rPr>
          <w:sz w:val="28"/>
          <w:szCs w:val="28"/>
        </w:rPr>
        <w:t xml:space="preserve"> (конвергентной)</w:t>
      </w:r>
      <w:r w:rsidRPr="00651CAB">
        <w:rPr>
          <w:sz w:val="28"/>
          <w:szCs w:val="28"/>
        </w:rPr>
        <w:t xml:space="preserve"> в группах младших подростков </w:t>
      </w:r>
      <w:r w:rsidR="00515F3A" w:rsidRPr="00651CAB">
        <w:rPr>
          <w:sz w:val="28"/>
          <w:szCs w:val="28"/>
        </w:rPr>
        <w:t xml:space="preserve">с интеллектуальной </w:t>
      </w:r>
      <w:r w:rsidR="00A26878" w:rsidRPr="00651CAB">
        <w:rPr>
          <w:sz w:val="28"/>
          <w:szCs w:val="28"/>
        </w:rPr>
        <w:t xml:space="preserve">одаренностью, </w:t>
      </w:r>
      <w:r w:rsidR="00515F3A" w:rsidRPr="00651CAB">
        <w:rPr>
          <w:sz w:val="28"/>
          <w:szCs w:val="28"/>
        </w:rPr>
        <w:t>художественно-изобразительной одаренностью</w:t>
      </w:r>
      <w:r w:rsidR="00A26878" w:rsidRPr="00651CAB">
        <w:rPr>
          <w:sz w:val="28"/>
          <w:szCs w:val="28"/>
        </w:rPr>
        <w:t xml:space="preserve"> </w:t>
      </w:r>
      <w:r w:rsidR="00515F3A" w:rsidRPr="00651CAB">
        <w:rPr>
          <w:sz w:val="28"/>
          <w:szCs w:val="28"/>
        </w:rPr>
        <w:t xml:space="preserve">и в нормотипичной группе </w:t>
      </w:r>
      <w:r w:rsidRPr="00651CAB">
        <w:rPr>
          <w:sz w:val="28"/>
          <w:szCs w:val="28"/>
        </w:rPr>
        <w:t xml:space="preserve">в двух срезах: </w:t>
      </w:r>
      <w:r w:rsidR="00515F3A" w:rsidRPr="00651CAB">
        <w:rPr>
          <w:sz w:val="28"/>
          <w:szCs w:val="28"/>
        </w:rPr>
        <w:t>в</w:t>
      </w:r>
      <w:r w:rsidRPr="00651CAB">
        <w:rPr>
          <w:sz w:val="28"/>
          <w:szCs w:val="28"/>
        </w:rPr>
        <w:t xml:space="preserve"> пятом и седьмом </w:t>
      </w:r>
      <w:r w:rsidR="00515F3A" w:rsidRPr="00651CAB">
        <w:rPr>
          <w:sz w:val="28"/>
          <w:szCs w:val="28"/>
        </w:rPr>
        <w:t>класс</w:t>
      </w:r>
      <w:r w:rsidR="00FB6B11" w:rsidRPr="00651CAB">
        <w:rPr>
          <w:sz w:val="28"/>
          <w:szCs w:val="28"/>
        </w:rPr>
        <w:t>ах</w:t>
      </w:r>
      <w:r w:rsidRPr="00651CAB">
        <w:rPr>
          <w:sz w:val="28"/>
          <w:szCs w:val="28"/>
        </w:rPr>
        <w:t>.</w:t>
      </w:r>
    </w:p>
    <w:p w14:paraId="4AD416BC" w14:textId="1175512F" w:rsidR="00766A4D" w:rsidRPr="00651CAB" w:rsidRDefault="00766A4D" w:rsidP="00315237">
      <w:pPr>
        <w:spacing w:line="360" w:lineRule="auto"/>
        <w:jc w:val="right"/>
        <w:rPr>
          <w:b/>
          <w:bCs/>
          <w:sz w:val="28"/>
          <w:szCs w:val="28"/>
        </w:rPr>
      </w:pPr>
      <w:r w:rsidRPr="00651CAB">
        <w:rPr>
          <w:b/>
          <w:bCs/>
          <w:sz w:val="28"/>
          <w:szCs w:val="28"/>
        </w:rPr>
        <w:t>Таблица 1</w:t>
      </w:r>
      <w:r w:rsidR="00515F3A" w:rsidRPr="00651CAB">
        <w:rPr>
          <w:b/>
          <w:bCs/>
          <w:sz w:val="28"/>
          <w:szCs w:val="28"/>
        </w:rPr>
        <w:t>4</w:t>
      </w:r>
    </w:p>
    <w:p w14:paraId="4578F9B9" w14:textId="5409C558" w:rsidR="00766A4D" w:rsidRPr="00651CAB" w:rsidRDefault="00766A4D" w:rsidP="00315237">
      <w:pPr>
        <w:spacing w:line="360" w:lineRule="auto"/>
        <w:jc w:val="center"/>
        <w:rPr>
          <w:b/>
          <w:bCs/>
          <w:sz w:val="28"/>
          <w:szCs w:val="28"/>
        </w:rPr>
      </w:pPr>
      <w:r w:rsidRPr="00651CAB">
        <w:rPr>
          <w:b/>
          <w:bCs/>
          <w:sz w:val="28"/>
          <w:szCs w:val="28"/>
        </w:rPr>
        <w:t>Средние значения, вариативность и стандартные отклонения показателя</w:t>
      </w:r>
      <w:r w:rsidR="00515F3A" w:rsidRPr="00651CAB">
        <w:rPr>
          <w:b/>
          <w:bCs/>
          <w:sz w:val="28"/>
          <w:szCs w:val="28"/>
        </w:rPr>
        <w:t xml:space="preserve"> </w:t>
      </w:r>
      <w:r w:rsidRPr="00651CAB">
        <w:rPr>
          <w:b/>
          <w:bCs/>
          <w:sz w:val="28"/>
          <w:szCs w:val="28"/>
        </w:rPr>
        <w:t xml:space="preserve">общей креативности </w:t>
      </w:r>
      <w:r w:rsidR="00BF42CB" w:rsidRPr="00651CAB">
        <w:rPr>
          <w:b/>
          <w:bCs/>
          <w:sz w:val="28"/>
          <w:szCs w:val="28"/>
        </w:rPr>
        <w:t xml:space="preserve">(конвергентной) </w:t>
      </w:r>
      <w:r w:rsidRPr="00651CAB">
        <w:rPr>
          <w:b/>
          <w:bCs/>
          <w:sz w:val="28"/>
          <w:szCs w:val="28"/>
        </w:rPr>
        <w:t xml:space="preserve">в группах младших подростков с </w:t>
      </w:r>
      <w:r w:rsidR="00515F3A" w:rsidRPr="00651CAB">
        <w:rPr>
          <w:b/>
          <w:bCs/>
          <w:sz w:val="28"/>
          <w:szCs w:val="28"/>
        </w:rPr>
        <w:t xml:space="preserve">интеллектуальной </w:t>
      </w:r>
      <w:r w:rsidR="00A26878" w:rsidRPr="00651CAB">
        <w:rPr>
          <w:b/>
          <w:bCs/>
          <w:sz w:val="28"/>
          <w:szCs w:val="28"/>
        </w:rPr>
        <w:t>одаренностью,</w:t>
      </w:r>
      <w:r w:rsidR="00515F3A" w:rsidRPr="00651CAB">
        <w:rPr>
          <w:b/>
          <w:bCs/>
          <w:sz w:val="28"/>
          <w:szCs w:val="28"/>
        </w:rPr>
        <w:t xml:space="preserve"> художественно-изобразительной одаренностью</w:t>
      </w:r>
      <w:r w:rsidR="00A26878" w:rsidRPr="00651CAB">
        <w:rPr>
          <w:b/>
          <w:bCs/>
          <w:sz w:val="28"/>
          <w:szCs w:val="28"/>
        </w:rPr>
        <w:t xml:space="preserve"> </w:t>
      </w:r>
      <w:r w:rsidR="00515F3A" w:rsidRPr="00651CAB">
        <w:rPr>
          <w:b/>
          <w:bCs/>
          <w:sz w:val="28"/>
          <w:szCs w:val="28"/>
        </w:rPr>
        <w:t>и в нормотипичной группе в</w:t>
      </w:r>
      <w:r w:rsidRPr="00651CAB">
        <w:rPr>
          <w:b/>
          <w:bCs/>
          <w:sz w:val="28"/>
          <w:szCs w:val="28"/>
        </w:rPr>
        <w:t xml:space="preserve"> </w:t>
      </w:r>
      <w:r w:rsidR="00564F72" w:rsidRPr="00651CAB">
        <w:rPr>
          <w:b/>
          <w:bCs/>
          <w:sz w:val="28"/>
          <w:szCs w:val="28"/>
        </w:rPr>
        <w:t>5-</w:t>
      </w:r>
      <w:r w:rsidRPr="00651CAB">
        <w:rPr>
          <w:b/>
          <w:bCs/>
          <w:sz w:val="28"/>
          <w:szCs w:val="28"/>
        </w:rPr>
        <w:t xml:space="preserve">м и </w:t>
      </w:r>
      <w:r w:rsidR="00564F72" w:rsidRPr="00651CAB">
        <w:rPr>
          <w:b/>
          <w:bCs/>
          <w:sz w:val="28"/>
          <w:szCs w:val="28"/>
        </w:rPr>
        <w:t>7-</w:t>
      </w:r>
      <w:r w:rsidRPr="00651CAB">
        <w:rPr>
          <w:b/>
          <w:bCs/>
          <w:sz w:val="28"/>
          <w:szCs w:val="28"/>
        </w:rPr>
        <w:t xml:space="preserve">м </w:t>
      </w:r>
      <w:r w:rsidR="00515F3A" w:rsidRPr="00651CAB">
        <w:rPr>
          <w:b/>
          <w:bCs/>
          <w:sz w:val="28"/>
          <w:szCs w:val="28"/>
        </w:rPr>
        <w:t>класс</w:t>
      </w:r>
      <w:r w:rsidR="00FB6B11" w:rsidRPr="00651CAB">
        <w:rPr>
          <w:b/>
          <w:bCs/>
          <w:sz w:val="28"/>
          <w:szCs w:val="28"/>
        </w:rPr>
        <w:t>ах</w:t>
      </w:r>
      <w:r w:rsidRPr="00651CAB">
        <w:rPr>
          <w:b/>
          <w:bCs/>
          <w:sz w:val="28"/>
          <w:szCs w:val="28"/>
        </w:rPr>
        <w:t xml:space="preserve"> </w:t>
      </w:r>
    </w:p>
    <w:tbl>
      <w:tblPr>
        <w:tblW w:w="9639" w:type="dxa"/>
        <w:tblInd w:w="-5" w:type="dxa"/>
        <w:tblLayout w:type="fixed"/>
        <w:tblLook w:val="04A0" w:firstRow="1" w:lastRow="0" w:firstColumn="1" w:lastColumn="0" w:noHBand="0" w:noVBand="1"/>
      </w:tblPr>
      <w:tblGrid>
        <w:gridCol w:w="1276"/>
        <w:gridCol w:w="992"/>
        <w:gridCol w:w="567"/>
        <w:gridCol w:w="993"/>
        <w:gridCol w:w="850"/>
        <w:gridCol w:w="567"/>
        <w:gridCol w:w="1134"/>
        <w:gridCol w:w="851"/>
        <w:gridCol w:w="567"/>
        <w:gridCol w:w="992"/>
        <w:gridCol w:w="850"/>
      </w:tblGrid>
      <w:tr w:rsidR="00F219C8" w:rsidRPr="00651CAB" w14:paraId="6BA2CF55" w14:textId="77777777" w:rsidTr="00392270">
        <w:trPr>
          <w:trHeight w:val="30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0915A" w14:textId="77777777" w:rsidR="00392270" w:rsidRDefault="00F219C8" w:rsidP="00315237">
            <w:pPr>
              <w:spacing w:line="360" w:lineRule="auto"/>
              <w:jc w:val="center"/>
              <w:rPr>
                <w:sz w:val="26"/>
                <w:szCs w:val="26"/>
              </w:rPr>
            </w:pPr>
            <w:r w:rsidRPr="00392270">
              <w:rPr>
                <w:sz w:val="26"/>
                <w:szCs w:val="26"/>
              </w:rPr>
              <w:t>Показа</w:t>
            </w:r>
          </w:p>
          <w:p w14:paraId="4D10F65D" w14:textId="23B54B90" w:rsidR="00F219C8" w:rsidRPr="00392270" w:rsidRDefault="00F219C8" w:rsidP="00315237">
            <w:pPr>
              <w:spacing w:line="360" w:lineRule="auto"/>
              <w:jc w:val="center"/>
              <w:rPr>
                <w:sz w:val="26"/>
                <w:szCs w:val="26"/>
              </w:rPr>
            </w:pPr>
            <w:r w:rsidRPr="00392270">
              <w:rPr>
                <w:sz w:val="26"/>
                <w:szCs w:val="26"/>
              </w:rPr>
              <w:t>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8248E" w14:textId="6A24FC6C" w:rsidR="00F219C8" w:rsidRPr="00392270" w:rsidRDefault="00515F3A" w:rsidP="00315237">
            <w:pPr>
              <w:spacing w:line="360" w:lineRule="auto"/>
              <w:jc w:val="center"/>
              <w:rPr>
                <w:sz w:val="26"/>
                <w:szCs w:val="26"/>
              </w:rPr>
            </w:pPr>
            <w:r w:rsidRPr="00392270">
              <w:rPr>
                <w:sz w:val="26"/>
                <w:szCs w:val="26"/>
              </w:rPr>
              <w:t>Класс</w:t>
            </w:r>
          </w:p>
        </w:tc>
        <w:tc>
          <w:tcPr>
            <w:tcW w:w="24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E7168C" w14:textId="72DACDE5" w:rsidR="00F219C8" w:rsidRPr="00392270" w:rsidRDefault="00F219C8" w:rsidP="00315237">
            <w:pPr>
              <w:spacing w:line="360" w:lineRule="auto"/>
              <w:jc w:val="center"/>
              <w:rPr>
                <w:sz w:val="26"/>
                <w:szCs w:val="26"/>
              </w:rPr>
            </w:pPr>
            <w:r w:rsidRPr="00392270">
              <w:rPr>
                <w:sz w:val="26"/>
                <w:szCs w:val="26"/>
              </w:rPr>
              <w:t>Группа «ИО»</w:t>
            </w:r>
          </w:p>
        </w:tc>
        <w:tc>
          <w:tcPr>
            <w:tcW w:w="2552" w:type="dxa"/>
            <w:gridSpan w:val="3"/>
            <w:tcBorders>
              <w:top w:val="single" w:sz="4" w:space="0" w:color="auto"/>
              <w:left w:val="nil"/>
              <w:bottom w:val="single" w:sz="4" w:space="0" w:color="auto"/>
              <w:right w:val="single" w:sz="4" w:space="0" w:color="auto"/>
            </w:tcBorders>
            <w:shd w:val="clear" w:color="auto" w:fill="auto"/>
            <w:vAlign w:val="bottom"/>
          </w:tcPr>
          <w:p w14:paraId="70B22969" w14:textId="0FC702A4" w:rsidR="00F219C8" w:rsidRPr="00392270" w:rsidRDefault="00F219C8" w:rsidP="00315237">
            <w:pPr>
              <w:spacing w:line="360" w:lineRule="auto"/>
              <w:jc w:val="center"/>
              <w:rPr>
                <w:sz w:val="26"/>
                <w:szCs w:val="26"/>
              </w:rPr>
            </w:pPr>
            <w:r w:rsidRPr="00392270">
              <w:rPr>
                <w:sz w:val="26"/>
                <w:szCs w:val="26"/>
              </w:rPr>
              <w:t>Группа «ХО»</w:t>
            </w:r>
          </w:p>
        </w:tc>
        <w:tc>
          <w:tcPr>
            <w:tcW w:w="2409" w:type="dxa"/>
            <w:gridSpan w:val="3"/>
            <w:tcBorders>
              <w:top w:val="single" w:sz="4" w:space="0" w:color="auto"/>
              <w:left w:val="nil"/>
              <w:bottom w:val="single" w:sz="4" w:space="0" w:color="auto"/>
              <w:right w:val="single" w:sz="4" w:space="0" w:color="auto"/>
            </w:tcBorders>
          </w:tcPr>
          <w:p w14:paraId="50216D1D" w14:textId="452C0A31" w:rsidR="00F219C8" w:rsidRPr="00392270" w:rsidRDefault="00F219C8" w:rsidP="00315237">
            <w:pPr>
              <w:spacing w:line="360" w:lineRule="auto"/>
              <w:jc w:val="center"/>
              <w:rPr>
                <w:sz w:val="26"/>
                <w:szCs w:val="26"/>
              </w:rPr>
            </w:pPr>
            <w:r w:rsidRPr="00392270">
              <w:rPr>
                <w:sz w:val="26"/>
                <w:szCs w:val="26"/>
              </w:rPr>
              <w:t>Группа «Н»</w:t>
            </w:r>
          </w:p>
        </w:tc>
      </w:tr>
      <w:tr w:rsidR="00392270" w:rsidRPr="00651CAB" w14:paraId="7700D68B" w14:textId="77777777" w:rsidTr="00392270">
        <w:trPr>
          <w:trHeight w:val="458"/>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FF8ECA2" w14:textId="77777777" w:rsidR="00F219C8" w:rsidRPr="00392270" w:rsidRDefault="00F219C8" w:rsidP="00315237">
            <w:pPr>
              <w:spacing w:line="360" w:lineRule="auto"/>
              <w:rPr>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9AED53" w14:textId="77777777" w:rsidR="00F219C8" w:rsidRPr="00392270" w:rsidRDefault="00F219C8" w:rsidP="00315237">
            <w:pPr>
              <w:spacing w:line="360" w:lineRule="auto"/>
              <w:rPr>
                <w:sz w:val="26"/>
                <w:szCs w:val="26"/>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18F6743"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N</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23D10FE"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M</w:t>
            </w:r>
          </w:p>
          <w:p w14:paraId="65795492" w14:textId="17EB1F23"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(SD)</w:t>
            </w:r>
          </w:p>
        </w:tc>
        <w:tc>
          <w:tcPr>
            <w:tcW w:w="850" w:type="dxa"/>
            <w:vMerge w:val="restart"/>
            <w:tcBorders>
              <w:top w:val="single" w:sz="4" w:space="0" w:color="auto"/>
              <w:left w:val="single" w:sz="4" w:space="0" w:color="auto"/>
              <w:right w:val="single" w:sz="4" w:space="0" w:color="auto"/>
            </w:tcBorders>
            <w:vAlign w:val="center"/>
          </w:tcPr>
          <w:p w14:paraId="0EA8761F" w14:textId="77777777" w:rsidR="00F219C8" w:rsidRPr="00392270" w:rsidRDefault="00F219C8" w:rsidP="00315237">
            <w:pPr>
              <w:spacing w:line="360" w:lineRule="auto"/>
              <w:jc w:val="center"/>
              <w:rPr>
                <w:color w:val="0D0D0D" w:themeColor="text1" w:themeTint="F2"/>
                <w:sz w:val="26"/>
                <w:szCs w:val="26"/>
                <w:lang w:val="en-GB"/>
              </w:rPr>
            </w:pPr>
            <w:r w:rsidRPr="00392270">
              <w:rPr>
                <w:color w:val="0D0D0D" w:themeColor="text1" w:themeTint="F2"/>
                <w:sz w:val="26"/>
                <w:szCs w:val="26"/>
                <w:lang w:val="en-GB"/>
              </w:rPr>
              <w:t>Min-Max</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FC8462C"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N</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B04CE83"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M</w:t>
            </w:r>
          </w:p>
          <w:p w14:paraId="7138E7B0" w14:textId="42734032"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(SD)</w:t>
            </w:r>
          </w:p>
        </w:tc>
        <w:tc>
          <w:tcPr>
            <w:tcW w:w="851" w:type="dxa"/>
            <w:vMerge w:val="restart"/>
            <w:tcBorders>
              <w:top w:val="single" w:sz="4" w:space="0" w:color="auto"/>
              <w:left w:val="single" w:sz="4" w:space="0" w:color="auto"/>
              <w:right w:val="single" w:sz="4" w:space="0" w:color="auto"/>
            </w:tcBorders>
            <w:vAlign w:val="center"/>
          </w:tcPr>
          <w:p w14:paraId="11097F24"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lang w:val="en-GB"/>
              </w:rPr>
              <w:t>Min-Max</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45F37E2"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AB07D35"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M</w:t>
            </w:r>
          </w:p>
          <w:p w14:paraId="43EFAE98" w14:textId="5FC0573C"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rPr>
              <w:t>(SD)</w:t>
            </w:r>
          </w:p>
        </w:tc>
        <w:tc>
          <w:tcPr>
            <w:tcW w:w="850" w:type="dxa"/>
            <w:vMerge w:val="restart"/>
            <w:tcBorders>
              <w:top w:val="single" w:sz="4" w:space="0" w:color="auto"/>
              <w:left w:val="single" w:sz="4" w:space="0" w:color="auto"/>
              <w:right w:val="single" w:sz="4" w:space="0" w:color="auto"/>
            </w:tcBorders>
            <w:vAlign w:val="center"/>
          </w:tcPr>
          <w:p w14:paraId="5EFEFB70" w14:textId="77777777" w:rsidR="00F219C8" w:rsidRPr="00392270" w:rsidRDefault="00F219C8" w:rsidP="00315237">
            <w:pPr>
              <w:spacing w:line="360" w:lineRule="auto"/>
              <w:jc w:val="center"/>
              <w:rPr>
                <w:color w:val="0D0D0D" w:themeColor="text1" w:themeTint="F2"/>
                <w:sz w:val="26"/>
                <w:szCs w:val="26"/>
              </w:rPr>
            </w:pPr>
            <w:r w:rsidRPr="00392270">
              <w:rPr>
                <w:color w:val="0D0D0D" w:themeColor="text1" w:themeTint="F2"/>
                <w:sz w:val="26"/>
                <w:szCs w:val="26"/>
                <w:lang w:val="en-GB"/>
              </w:rPr>
              <w:t>Min-Max</w:t>
            </w:r>
          </w:p>
        </w:tc>
      </w:tr>
      <w:tr w:rsidR="00392270" w:rsidRPr="00651CAB" w14:paraId="3720253B" w14:textId="77777777" w:rsidTr="00392270">
        <w:trPr>
          <w:trHeight w:val="448"/>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33910C" w14:textId="77777777" w:rsidR="00F219C8" w:rsidRPr="00392270" w:rsidRDefault="00F219C8" w:rsidP="00315237">
            <w:pPr>
              <w:spacing w:line="360" w:lineRule="auto"/>
              <w:rPr>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50719F" w14:textId="77777777" w:rsidR="00F219C8" w:rsidRPr="00392270" w:rsidRDefault="00F219C8" w:rsidP="00315237">
            <w:pPr>
              <w:spacing w:line="360" w:lineRule="auto"/>
              <w:rPr>
                <w:sz w:val="26"/>
                <w:szCs w:val="26"/>
              </w:rPr>
            </w:pPr>
          </w:p>
        </w:tc>
        <w:tc>
          <w:tcPr>
            <w:tcW w:w="567" w:type="dxa"/>
            <w:vMerge/>
            <w:tcBorders>
              <w:top w:val="nil"/>
              <w:left w:val="single" w:sz="4" w:space="0" w:color="auto"/>
              <w:bottom w:val="single" w:sz="4" w:space="0" w:color="auto"/>
              <w:right w:val="single" w:sz="4" w:space="0" w:color="auto"/>
            </w:tcBorders>
            <w:vAlign w:val="center"/>
            <w:hideMark/>
          </w:tcPr>
          <w:p w14:paraId="3023A8C5" w14:textId="77777777" w:rsidR="00F219C8" w:rsidRPr="00392270" w:rsidRDefault="00F219C8" w:rsidP="00315237">
            <w:pPr>
              <w:spacing w:line="360" w:lineRule="auto"/>
              <w:jc w:val="center"/>
              <w:rPr>
                <w:color w:val="0D0D0D" w:themeColor="text1" w:themeTint="F2"/>
                <w:sz w:val="26"/>
                <w:szCs w:val="26"/>
              </w:rPr>
            </w:pPr>
          </w:p>
        </w:tc>
        <w:tc>
          <w:tcPr>
            <w:tcW w:w="993" w:type="dxa"/>
            <w:vMerge/>
            <w:tcBorders>
              <w:top w:val="nil"/>
              <w:left w:val="single" w:sz="4" w:space="0" w:color="auto"/>
              <w:bottom w:val="single" w:sz="4" w:space="0" w:color="auto"/>
              <w:right w:val="single" w:sz="4" w:space="0" w:color="auto"/>
            </w:tcBorders>
            <w:vAlign w:val="center"/>
            <w:hideMark/>
          </w:tcPr>
          <w:p w14:paraId="630E5665" w14:textId="77777777" w:rsidR="00F219C8" w:rsidRPr="00392270" w:rsidRDefault="00F219C8" w:rsidP="00315237">
            <w:pPr>
              <w:spacing w:line="360" w:lineRule="auto"/>
              <w:jc w:val="center"/>
              <w:rPr>
                <w:color w:val="0D0D0D" w:themeColor="text1" w:themeTint="F2"/>
                <w:sz w:val="26"/>
                <w:szCs w:val="26"/>
              </w:rPr>
            </w:pPr>
          </w:p>
        </w:tc>
        <w:tc>
          <w:tcPr>
            <w:tcW w:w="850" w:type="dxa"/>
            <w:vMerge/>
            <w:tcBorders>
              <w:left w:val="single" w:sz="4" w:space="0" w:color="auto"/>
              <w:bottom w:val="single" w:sz="4" w:space="0" w:color="auto"/>
              <w:right w:val="single" w:sz="4" w:space="0" w:color="auto"/>
            </w:tcBorders>
            <w:vAlign w:val="center"/>
          </w:tcPr>
          <w:p w14:paraId="24A3A05A" w14:textId="77777777" w:rsidR="00F219C8" w:rsidRPr="00392270" w:rsidRDefault="00F219C8" w:rsidP="00315237">
            <w:pPr>
              <w:spacing w:line="360" w:lineRule="auto"/>
              <w:jc w:val="center"/>
              <w:rPr>
                <w:color w:val="0D0D0D" w:themeColor="text1" w:themeTint="F2"/>
                <w:sz w:val="26"/>
                <w:szCs w:val="26"/>
              </w:rPr>
            </w:pPr>
          </w:p>
        </w:tc>
        <w:tc>
          <w:tcPr>
            <w:tcW w:w="567" w:type="dxa"/>
            <w:vMerge/>
            <w:tcBorders>
              <w:top w:val="nil"/>
              <w:left w:val="single" w:sz="4" w:space="0" w:color="auto"/>
              <w:bottom w:val="single" w:sz="4" w:space="0" w:color="auto"/>
              <w:right w:val="single" w:sz="4" w:space="0" w:color="auto"/>
            </w:tcBorders>
            <w:vAlign w:val="center"/>
            <w:hideMark/>
          </w:tcPr>
          <w:p w14:paraId="344B629B" w14:textId="77777777" w:rsidR="00F219C8" w:rsidRPr="00392270" w:rsidRDefault="00F219C8" w:rsidP="00315237">
            <w:pPr>
              <w:spacing w:line="360" w:lineRule="auto"/>
              <w:jc w:val="center"/>
              <w:rPr>
                <w:color w:val="0D0D0D" w:themeColor="text1" w:themeTint="F2"/>
                <w:sz w:val="26"/>
                <w:szCs w:val="26"/>
              </w:rPr>
            </w:pPr>
          </w:p>
        </w:tc>
        <w:tc>
          <w:tcPr>
            <w:tcW w:w="1134" w:type="dxa"/>
            <w:vMerge/>
            <w:tcBorders>
              <w:top w:val="nil"/>
              <w:left w:val="single" w:sz="4" w:space="0" w:color="auto"/>
              <w:bottom w:val="single" w:sz="4" w:space="0" w:color="auto"/>
              <w:right w:val="single" w:sz="4" w:space="0" w:color="auto"/>
            </w:tcBorders>
            <w:vAlign w:val="center"/>
            <w:hideMark/>
          </w:tcPr>
          <w:p w14:paraId="4B1299D7" w14:textId="77777777" w:rsidR="00F219C8" w:rsidRPr="00392270" w:rsidRDefault="00F219C8" w:rsidP="00315237">
            <w:pPr>
              <w:spacing w:line="360" w:lineRule="auto"/>
              <w:jc w:val="center"/>
              <w:rPr>
                <w:color w:val="0D0D0D" w:themeColor="text1" w:themeTint="F2"/>
                <w:sz w:val="26"/>
                <w:szCs w:val="26"/>
              </w:rPr>
            </w:pPr>
          </w:p>
        </w:tc>
        <w:tc>
          <w:tcPr>
            <w:tcW w:w="851" w:type="dxa"/>
            <w:vMerge/>
            <w:tcBorders>
              <w:left w:val="single" w:sz="4" w:space="0" w:color="auto"/>
              <w:bottom w:val="single" w:sz="4" w:space="0" w:color="auto"/>
              <w:right w:val="single" w:sz="4" w:space="0" w:color="auto"/>
            </w:tcBorders>
            <w:vAlign w:val="center"/>
          </w:tcPr>
          <w:p w14:paraId="01E13E58" w14:textId="77777777" w:rsidR="00F219C8" w:rsidRPr="00392270" w:rsidRDefault="00F219C8" w:rsidP="00315237">
            <w:pPr>
              <w:spacing w:line="360" w:lineRule="auto"/>
              <w:jc w:val="center"/>
              <w:rPr>
                <w:color w:val="0D0D0D" w:themeColor="text1" w:themeTint="F2"/>
                <w:sz w:val="26"/>
                <w:szCs w:val="26"/>
              </w:rPr>
            </w:pPr>
          </w:p>
        </w:tc>
        <w:tc>
          <w:tcPr>
            <w:tcW w:w="567" w:type="dxa"/>
            <w:vMerge/>
            <w:tcBorders>
              <w:top w:val="nil"/>
              <w:left w:val="single" w:sz="4" w:space="0" w:color="auto"/>
              <w:bottom w:val="single" w:sz="4" w:space="0" w:color="auto"/>
              <w:right w:val="single" w:sz="4" w:space="0" w:color="auto"/>
            </w:tcBorders>
            <w:vAlign w:val="center"/>
            <w:hideMark/>
          </w:tcPr>
          <w:p w14:paraId="39216B65" w14:textId="77777777" w:rsidR="00F219C8" w:rsidRPr="00392270" w:rsidRDefault="00F219C8" w:rsidP="00315237">
            <w:pPr>
              <w:spacing w:line="360" w:lineRule="auto"/>
              <w:jc w:val="center"/>
              <w:rPr>
                <w:color w:val="0D0D0D" w:themeColor="text1" w:themeTint="F2"/>
                <w:sz w:val="26"/>
                <w:szCs w:val="26"/>
              </w:rPr>
            </w:pPr>
          </w:p>
        </w:tc>
        <w:tc>
          <w:tcPr>
            <w:tcW w:w="992" w:type="dxa"/>
            <w:vMerge/>
            <w:tcBorders>
              <w:top w:val="nil"/>
              <w:left w:val="single" w:sz="4" w:space="0" w:color="auto"/>
              <w:bottom w:val="single" w:sz="4" w:space="0" w:color="auto"/>
              <w:right w:val="single" w:sz="4" w:space="0" w:color="auto"/>
            </w:tcBorders>
            <w:vAlign w:val="center"/>
            <w:hideMark/>
          </w:tcPr>
          <w:p w14:paraId="5221C8BA" w14:textId="77777777" w:rsidR="00F219C8" w:rsidRPr="00392270" w:rsidRDefault="00F219C8" w:rsidP="00315237">
            <w:pPr>
              <w:spacing w:line="360" w:lineRule="auto"/>
              <w:jc w:val="center"/>
              <w:rPr>
                <w:color w:val="0D0D0D" w:themeColor="text1" w:themeTint="F2"/>
                <w:sz w:val="26"/>
                <w:szCs w:val="26"/>
              </w:rPr>
            </w:pPr>
          </w:p>
        </w:tc>
        <w:tc>
          <w:tcPr>
            <w:tcW w:w="850" w:type="dxa"/>
            <w:vMerge/>
            <w:tcBorders>
              <w:left w:val="single" w:sz="4" w:space="0" w:color="auto"/>
              <w:bottom w:val="single" w:sz="4" w:space="0" w:color="auto"/>
              <w:right w:val="single" w:sz="4" w:space="0" w:color="auto"/>
            </w:tcBorders>
            <w:vAlign w:val="center"/>
          </w:tcPr>
          <w:p w14:paraId="285DF866" w14:textId="77777777" w:rsidR="00F219C8" w:rsidRPr="00392270" w:rsidRDefault="00F219C8" w:rsidP="00315237">
            <w:pPr>
              <w:spacing w:line="360" w:lineRule="auto"/>
              <w:jc w:val="center"/>
              <w:rPr>
                <w:color w:val="0D0D0D" w:themeColor="text1" w:themeTint="F2"/>
                <w:sz w:val="26"/>
                <w:szCs w:val="26"/>
              </w:rPr>
            </w:pPr>
          </w:p>
        </w:tc>
      </w:tr>
      <w:tr w:rsidR="00392270" w:rsidRPr="00651CAB" w14:paraId="501E87BC" w14:textId="77777777" w:rsidTr="00392270">
        <w:trPr>
          <w:trHeight w:val="300"/>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083E7DC1" w14:textId="2D788519" w:rsidR="004F246C" w:rsidRPr="00392270" w:rsidRDefault="004F246C" w:rsidP="004F246C">
            <w:pPr>
              <w:spacing w:line="360" w:lineRule="auto"/>
              <w:jc w:val="center"/>
              <w:rPr>
                <w:sz w:val="26"/>
                <w:szCs w:val="26"/>
              </w:rPr>
            </w:pPr>
            <w:r w:rsidRPr="00392270">
              <w:rPr>
                <w:sz w:val="26"/>
                <w:szCs w:val="26"/>
              </w:rPr>
              <w:t>«ОК»</w:t>
            </w:r>
          </w:p>
          <w:p w14:paraId="59D5B35B" w14:textId="77777777" w:rsidR="004F246C" w:rsidRPr="00392270" w:rsidRDefault="004F246C" w:rsidP="004F246C">
            <w:pPr>
              <w:spacing w:line="360" w:lineRule="auto"/>
              <w:jc w:val="center"/>
              <w:rPr>
                <w:sz w:val="14"/>
                <w:szCs w:val="14"/>
              </w:rPr>
            </w:pPr>
            <w:r w:rsidRPr="00392270">
              <w:rPr>
                <w:sz w:val="14"/>
                <w:szCs w:val="14"/>
              </w:rPr>
              <w:t>Общая креативность</w:t>
            </w:r>
          </w:p>
          <w:p w14:paraId="67412891" w14:textId="71DF9044" w:rsidR="00BF42CB" w:rsidRPr="00392270" w:rsidRDefault="00BF42CB" w:rsidP="004F246C">
            <w:pPr>
              <w:spacing w:line="360" w:lineRule="auto"/>
              <w:jc w:val="center"/>
              <w:rPr>
                <w:sz w:val="26"/>
                <w:szCs w:val="26"/>
              </w:rPr>
            </w:pPr>
            <w:r w:rsidRPr="00392270">
              <w:rPr>
                <w:sz w:val="14"/>
                <w:szCs w:val="14"/>
              </w:rPr>
              <w:t>(конвергентная)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BE1E3D" w14:textId="77777777" w:rsidR="004F246C" w:rsidRPr="00392270" w:rsidRDefault="004F246C" w:rsidP="004F246C">
            <w:pPr>
              <w:spacing w:line="360" w:lineRule="auto"/>
              <w:jc w:val="center"/>
              <w:rPr>
                <w:sz w:val="26"/>
                <w:szCs w:val="26"/>
              </w:rPr>
            </w:pPr>
            <w:r w:rsidRPr="00392270">
              <w:rPr>
                <w:sz w:val="26"/>
                <w:szCs w:val="26"/>
              </w:rPr>
              <w:t>5</w:t>
            </w:r>
          </w:p>
        </w:tc>
        <w:tc>
          <w:tcPr>
            <w:tcW w:w="567" w:type="dxa"/>
            <w:tcBorders>
              <w:top w:val="nil"/>
              <w:left w:val="nil"/>
              <w:bottom w:val="single" w:sz="4" w:space="0" w:color="auto"/>
              <w:right w:val="single" w:sz="4" w:space="0" w:color="auto"/>
            </w:tcBorders>
            <w:shd w:val="clear" w:color="auto" w:fill="auto"/>
            <w:noWrap/>
            <w:vAlign w:val="center"/>
            <w:hideMark/>
          </w:tcPr>
          <w:p w14:paraId="1D9AE2A7" w14:textId="3CB38BC2"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35</w:t>
            </w:r>
          </w:p>
        </w:tc>
        <w:tc>
          <w:tcPr>
            <w:tcW w:w="993" w:type="dxa"/>
            <w:tcBorders>
              <w:top w:val="nil"/>
              <w:left w:val="nil"/>
              <w:bottom w:val="single" w:sz="4" w:space="0" w:color="auto"/>
              <w:right w:val="single" w:sz="4" w:space="0" w:color="auto"/>
            </w:tcBorders>
            <w:shd w:val="clear" w:color="auto" w:fill="auto"/>
            <w:noWrap/>
            <w:vAlign w:val="center"/>
            <w:hideMark/>
          </w:tcPr>
          <w:p w14:paraId="559DBA35" w14:textId="1ED3B401"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24,30</w:t>
            </w:r>
          </w:p>
          <w:p w14:paraId="3AAD446F" w14:textId="024FFAA6"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(8,80)</w:t>
            </w:r>
          </w:p>
          <w:p w14:paraId="59F5E800" w14:textId="36CC45C7" w:rsidR="004F246C" w:rsidRPr="00392270" w:rsidRDefault="004F246C" w:rsidP="004F246C">
            <w:pPr>
              <w:spacing w:line="360" w:lineRule="auto"/>
              <w:jc w:val="center"/>
              <w:rPr>
                <w:color w:val="0D0D0D" w:themeColor="text1" w:themeTint="F2"/>
                <w:sz w:val="26"/>
                <w:szCs w:val="26"/>
              </w:rPr>
            </w:pPr>
          </w:p>
        </w:tc>
        <w:tc>
          <w:tcPr>
            <w:tcW w:w="850" w:type="dxa"/>
            <w:tcBorders>
              <w:top w:val="single" w:sz="4" w:space="0" w:color="auto"/>
              <w:left w:val="nil"/>
              <w:bottom w:val="single" w:sz="4" w:space="0" w:color="auto"/>
              <w:right w:val="single" w:sz="4" w:space="0" w:color="auto"/>
            </w:tcBorders>
            <w:vAlign w:val="center"/>
          </w:tcPr>
          <w:p w14:paraId="1CF60BF4"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9-45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354E0F" w14:textId="6BAF2484"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lang w:val="en-GB"/>
              </w:rPr>
              <w:t>42</w:t>
            </w:r>
          </w:p>
        </w:tc>
        <w:tc>
          <w:tcPr>
            <w:tcW w:w="1134" w:type="dxa"/>
            <w:tcBorders>
              <w:top w:val="nil"/>
              <w:left w:val="nil"/>
              <w:bottom w:val="single" w:sz="4" w:space="0" w:color="auto"/>
              <w:right w:val="single" w:sz="4" w:space="0" w:color="auto"/>
            </w:tcBorders>
            <w:shd w:val="clear" w:color="auto" w:fill="auto"/>
            <w:noWrap/>
            <w:vAlign w:val="center"/>
            <w:hideMark/>
          </w:tcPr>
          <w:p w14:paraId="0AE1B0EE"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27,31</w:t>
            </w:r>
          </w:p>
          <w:p w14:paraId="660054B0" w14:textId="6D6DE4FF"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(11,04)</w:t>
            </w:r>
          </w:p>
        </w:tc>
        <w:tc>
          <w:tcPr>
            <w:tcW w:w="851" w:type="dxa"/>
            <w:tcBorders>
              <w:top w:val="single" w:sz="4" w:space="0" w:color="auto"/>
              <w:left w:val="nil"/>
              <w:bottom w:val="single" w:sz="4" w:space="0" w:color="auto"/>
              <w:right w:val="single" w:sz="4" w:space="0" w:color="auto"/>
            </w:tcBorders>
            <w:vAlign w:val="center"/>
          </w:tcPr>
          <w:p w14:paraId="4CE6B8CA"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10-47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4C0010" w14:textId="00E7B1F5" w:rsidR="004F246C" w:rsidRPr="00392270" w:rsidRDefault="004F246C" w:rsidP="004F246C">
            <w:pPr>
              <w:spacing w:line="360" w:lineRule="auto"/>
              <w:jc w:val="center"/>
              <w:rPr>
                <w:color w:val="0D0D0D" w:themeColor="text1" w:themeTint="F2"/>
                <w:sz w:val="26"/>
                <w:szCs w:val="26"/>
                <w:lang w:val="en-GB"/>
              </w:rPr>
            </w:pPr>
            <w:r w:rsidRPr="00392270">
              <w:rPr>
                <w:color w:val="0D0D0D" w:themeColor="text1" w:themeTint="F2"/>
                <w:sz w:val="26"/>
                <w:szCs w:val="26"/>
                <w:lang w:val="en-GB"/>
              </w:rPr>
              <w:t>52</w:t>
            </w:r>
          </w:p>
        </w:tc>
        <w:tc>
          <w:tcPr>
            <w:tcW w:w="992" w:type="dxa"/>
            <w:tcBorders>
              <w:top w:val="nil"/>
              <w:left w:val="nil"/>
              <w:bottom w:val="single" w:sz="4" w:space="0" w:color="auto"/>
              <w:right w:val="single" w:sz="4" w:space="0" w:color="auto"/>
            </w:tcBorders>
            <w:shd w:val="clear" w:color="auto" w:fill="auto"/>
            <w:noWrap/>
            <w:vAlign w:val="center"/>
            <w:hideMark/>
          </w:tcPr>
          <w:p w14:paraId="4A8A7892"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21,54</w:t>
            </w:r>
          </w:p>
          <w:p w14:paraId="60AB481E" w14:textId="298FDBFC"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(10,09)</w:t>
            </w:r>
          </w:p>
        </w:tc>
        <w:tc>
          <w:tcPr>
            <w:tcW w:w="850" w:type="dxa"/>
            <w:tcBorders>
              <w:top w:val="single" w:sz="4" w:space="0" w:color="auto"/>
              <w:left w:val="single" w:sz="4" w:space="0" w:color="auto"/>
              <w:bottom w:val="single" w:sz="4" w:space="0" w:color="auto"/>
              <w:right w:val="single" w:sz="4" w:space="0" w:color="auto"/>
            </w:tcBorders>
            <w:vAlign w:val="center"/>
          </w:tcPr>
          <w:p w14:paraId="17F58FA5"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3-47</w:t>
            </w:r>
          </w:p>
        </w:tc>
      </w:tr>
      <w:tr w:rsidR="00392270" w:rsidRPr="00651CAB" w14:paraId="4665AAEA" w14:textId="77777777" w:rsidTr="00392270">
        <w:trPr>
          <w:trHeight w:val="300"/>
        </w:trPr>
        <w:tc>
          <w:tcPr>
            <w:tcW w:w="1276" w:type="dxa"/>
            <w:vMerge/>
            <w:tcBorders>
              <w:left w:val="single" w:sz="4" w:space="0" w:color="auto"/>
              <w:bottom w:val="single" w:sz="4" w:space="0" w:color="auto"/>
              <w:right w:val="single" w:sz="4" w:space="0" w:color="auto"/>
            </w:tcBorders>
            <w:shd w:val="clear" w:color="auto" w:fill="auto"/>
            <w:vAlign w:val="center"/>
            <w:hideMark/>
          </w:tcPr>
          <w:p w14:paraId="3E4A0F0A" w14:textId="77777777" w:rsidR="004F246C" w:rsidRPr="00392270" w:rsidRDefault="004F246C" w:rsidP="004F246C">
            <w:pPr>
              <w:spacing w:line="360" w:lineRule="auto"/>
              <w:rPr>
                <w:sz w:val="26"/>
                <w:szCs w:val="26"/>
              </w:rPr>
            </w:pPr>
          </w:p>
        </w:tc>
        <w:tc>
          <w:tcPr>
            <w:tcW w:w="992" w:type="dxa"/>
            <w:tcBorders>
              <w:top w:val="nil"/>
              <w:left w:val="nil"/>
              <w:bottom w:val="single" w:sz="4" w:space="0" w:color="auto"/>
              <w:right w:val="single" w:sz="4" w:space="0" w:color="auto"/>
            </w:tcBorders>
            <w:shd w:val="clear" w:color="auto" w:fill="auto"/>
            <w:noWrap/>
            <w:vAlign w:val="center"/>
            <w:hideMark/>
          </w:tcPr>
          <w:p w14:paraId="3A2FC102" w14:textId="77777777" w:rsidR="004F246C" w:rsidRPr="00392270" w:rsidRDefault="004F246C" w:rsidP="004F246C">
            <w:pPr>
              <w:spacing w:line="360" w:lineRule="auto"/>
              <w:jc w:val="center"/>
              <w:rPr>
                <w:sz w:val="26"/>
                <w:szCs w:val="26"/>
              </w:rPr>
            </w:pPr>
            <w:r w:rsidRPr="00392270">
              <w:rPr>
                <w:sz w:val="26"/>
                <w:szCs w:val="26"/>
              </w:rPr>
              <w:t>7</w:t>
            </w:r>
          </w:p>
        </w:tc>
        <w:tc>
          <w:tcPr>
            <w:tcW w:w="567" w:type="dxa"/>
            <w:tcBorders>
              <w:top w:val="nil"/>
              <w:left w:val="nil"/>
              <w:bottom w:val="single" w:sz="4" w:space="0" w:color="auto"/>
              <w:right w:val="single" w:sz="4" w:space="0" w:color="auto"/>
            </w:tcBorders>
            <w:shd w:val="clear" w:color="auto" w:fill="auto"/>
            <w:noWrap/>
            <w:vAlign w:val="center"/>
            <w:hideMark/>
          </w:tcPr>
          <w:p w14:paraId="550C436A"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38</w:t>
            </w:r>
          </w:p>
        </w:tc>
        <w:tc>
          <w:tcPr>
            <w:tcW w:w="993" w:type="dxa"/>
            <w:tcBorders>
              <w:top w:val="nil"/>
              <w:left w:val="nil"/>
              <w:bottom w:val="single" w:sz="4" w:space="0" w:color="auto"/>
              <w:right w:val="single" w:sz="4" w:space="0" w:color="auto"/>
            </w:tcBorders>
            <w:shd w:val="clear" w:color="auto" w:fill="auto"/>
            <w:noWrap/>
            <w:vAlign w:val="center"/>
            <w:hideMark/>
          </w:tcPr>
          <w:p w14:paraId="7CF404D4" w14:textId="6CD1E6D6"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33,05</w:t>
            </w:r>
          </w:p>
          <w:p w14:paraId="4B918292" w14:textId="205A4D51"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(10,72)</w:t>
            </w:r>
          </w:p>
          <w:p w14:paraId="5283239B" w14:textId="1EFD7812" w:rsidR="004F246C" w:rsidRPr="00392270" w:rsidRDefault="004F246C" w:rsidP="004F246C">
            <w:pPr>
              <w:spacing w:line="360" w:lineRule="auto"/>
              <w:jc w:val="center"/>
              <w:rPr>
                <w:color w:val="0D0D0D" w:themeColor="text1" w:themeTint="F2"/>
                <w:sz w:val="26"/>
                <w:szCs w:val="26"/>
              </w:rPr>
            </w:pPr>
          </w:p>
        </w:tc>
        <w:tc>
          <w:tcPr>
            <w:tcW w:w="850" w:type="dxa"/>
            <w:tcBorders>
              <w:top w:val="single" w:sz="4" w:space="0" w:color="auto"/>
              <w:left w:val="nil"/>
              <w:bottom w:val="single" w:sz="4" w:space="0" w:color="auto"/>
              <w:right w:val="single" w:sz="4" w:space="0" w:color="auto"/>
            </w:tcBorders>
            <w:vAlign w:val="center"/>
          </w:tcPr>
          <w:p w14:paraId="0A1E3508"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7-55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E52057" w14:textId="08F98556"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lang w:val="en-GB"/>
              </w:rPr>
              <w:t>66</w:t>
            </w:r>
          </w:p>
        </w:tc>
        <w:tc>
          <w:tcPr>
            <w:tcW w:w="1134" w:type="dxa"/>
            <w:tcBorders>
              <w:top w:val="nil"/>
              <w:left w:val="nil"/>
              <w:bottom w:val="single" w:sz="4" w:space="0" w:color="auto"/>
              <w:right w:val="single" w:sz="4" w:space="0" w:color="auto"/>
            </w:tcBorders>
            <w:shd w:val="clear" w:color="auto" w:fill="auto"/>
            <w:noWrap/>
            <w:vAlign w:val="center"/>
            <w:hideMark/>
          </w:tcPr>
          <w:p w14:paraId="78C17891"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26,02</w:t>
            </w:r>
          </w:p>
          <w:p w14:paraId="4816786E" w14:textId="7D1D465C"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(13,22)</w:t>
            </w:r>
          </w:p>
        </w:tc>
        <w:tc>
          <w:tcPr>
            <w:tcW w:w="851" w:type="dxa"/>
            <w:tcBorders>
              <w:top w:val="single" w:sz="4" w:space="0" w:color="auto"/>
              <w:left w:val="nil"/>
              <w:bottom w:val="single" w:sz="4" w:space="0" w:color="auto"/>
              <w:right w:val="single" w:sz="4" w:space="0" w:color="auto"/>
            </w:tcBorders>
            <w:vAlign w:val="center"/>
          </w:tcPr>
          <w:p w14:paraId="082C1D75"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6-52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72CF06" w14:textId="25B60C3A" w:rsidR="004F246C" w:rsidRPr="00392270" w:rsidRDefault="004F246C" w:rsidP="004F246C">
            <w:pPr>
              <w:spacing w:line="360" w:lineRule="auto"/>
              <w:jc w:val="center"/>
              <w:rPr>
                <w:color w:val="0D0D0D" w:themeColor="text1" w:themeTint="F2"/>
                <w:sz w:val="26"/>
                <w:szCs w:val="26"/>
                <w:lang w:val="en-GB"/>
              </w:rPr>
            </w:pPr>
            <w:r w:rsidRPr="00392270">
              <w:rPr>
                <w:color w:val="0D0D0D" w:themeColor="text1" w:themeTint="F2"/>
                <w:sz w:val="26"/>
                <w:szCs w:val="26"/>
              </w:rPr>
              <w:t>4</w:t>
            </w:r>
            <w:r w:rsidRPr="00392270">
              <w:rPr>
                <w:color w:val="0D0D0D" w:themeColor="text1" w:themeTint="F2"/>
                <w:sz w:val="26"/>
                <w:szCs w:val="26"/>
                <w:lang w:val="en-GB"/>
              </w:rPr>
              <w:t>1</w:t>
            </w:r>
          </w:p>
        </w:tc>
        <w:tc>
          <w:tcPr>
            <w:tcW w:w="992" w:type="dxa"/>
            <w:tcBorders>
              <w:top w:val="nil"/>
              <w:left w:val="nil"/>
              <w:bottom w:val="single" w:sz="4" w:space="0" w:color="auto"/>
              <w:right w:val="single" w:sz="4" w:space="0" w:color="auto"/>
            </w:tcBorders>
            <w:shd w:val="clear" w:color="auto" w:fill="auto"/>
            <w:noWrap/>
            <w:vAlign w:val="center"/>
            <w:hideMark/>
          </w:tcPr>
          <w:p w14:paraId="3B18F9D8"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30,73</w:t>
            </w:r>
          </w:p>
          <w:p w14:paraId="127CD187" w14:textId="69F33C2C"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(10,72)</w:t>
            </w:r>
          </w:p>
        </w:tc>
        <w:tc>
          <w:tcPr>
            <w:tcW w:w="850" w:type="dxa"/>
            <w:tcBorders>
              <w:top w:val="single" w:sz="4" w:space="0" w:color="auto"/>
              <w:left w:val="single" w:sz="4" w:space="0" w:color="auto"/>
              <w:bottom w:val="single" w:sz="4" w:space="0" w:color="auto"/>
              <w:right w:val="single" w:sz="4" w:space="0" w:color="auto"/>
            </w:tcBorders>
            <w:vAlign w:val="center"/>
          </w:tcPr>
          <w:p w14:paraId="762227AC" w14:textId="77777777" w:rsidR="004F246C" w:rsidRPr="00392270" w:rsidRDefault="004F246C" w:rsidP="004F246C">
            <w:pPr>
              <w:spacing w:line="360" w:lineRule="auto"/>
              <w:jc w:val="center"/>
              <w:rPr>
                <w:color w:val="0D0D0D" w:themeColor="text1" w:themeTint="F2"/>
                <w:sz w:val="26"/>
                <w:szCs w:val="26"/>
              </w:rPr>
            </w:pPr>
            <w:r w:rsidRPr="00392270">
              <w:rPr>
                <w:color w:val="0D0D0D" w:themeColor="text1" w:themeTint="F2"/>
                <w:sz w:val="26"/>
                <w:szCs w:val="26"/>
              </w:rPr>
              <w:t>10-53</w:t>
            </w:r>
          </w:p>
        </w:tc>
      </w:tr>
    </w:tbl>
    <w:p w14:paraId="06EC8E79" w14:textId="4103F273" w:rsidR="0081373E" w:rsidRPr="00651CAB" w:rsidRDefault="00766A4D" w:rsidP="00315237">
      <w:pPr>
        <w:spacing w:line="360" w:lineRule="auto"/>
        <w:jc w:val="both"/>
        <w:rPr>
          <w:sz w:val="28"/>
          <w:szCs w:val="28"/>
        </w:rPr>
      </w:pPr>
      <w:r w:rsidRPr="00651CAB">
        <w:rPr>
          <w:i/>
          <w:iCs/>
          <w:sz w:val="28"/>
          <w:szCs w:val="28"/>
        </w:rPr>
        <w:t xml:space="preserve">Примечание: </w:t>
      </w:r>
      <w:r w:rsidR="0081373E" w:rsidRPr="00651CAB">
        <w:rPr>
          <w:i/>
          <w:iCs/>
          <w:sz w:val="28"/>
          <w:szCs w:val="28"/>
        </w:rPr>
        <w:t>«ИО» — группа с интеллектуальной одаренностью, «ХО» — группа с художественно-изобразительной одаренностью, «Н» — нормотипичная группа.</w:t>
      </w:r>
      <w:r w:rsidR="0081373E" w:rsidRPr="00651CAB">
        <w:rPr>
          <w:sz w:val="28"/>
          <w:szCs w:val="28"/>
        </w:rPr>
        <w:t xml:space="preserve"> </w:t>
      </w:r>
    </w:p>
    <w:p w14:paraId="1012EC67" w14:textId="4D89DDF6" w:rsidR="0081373E" w:rsidRPr="00651CAB" w:rsidRDefault="0081373E" w:rsidP="00315237">
      <w:pPr>
        <w:spacing w:line="360" w:lineRule="auto"/>
        <w:jc w:val="both"/>
        <w:rPr>
          <w:sz w:val="28"/>
          <w:szCs w:val="28"/>
        </w:rPr>
      </w:pPr>
    </w:p>
    <w:p w14:paraId="3D14F890" w14:textId="654A8A73" w:rsidR="008B0CF7" w:rsidRDefault="008B0CF7" w:rsidP="00315237">
      <w:pPr>
        <w:spacing w:line="360" w:lineRule="auto"/>
        <w:jc w:val="both"/>
        <w:rPr>
          <w:sz w:val="28"/>
          <w:szCs w:val="28"/>
        </w:rPr>
      </w:pPr>
    </w:p>
    <w:p w14:paraId="77AE39C9" w14:textId="71EBD651" w:rsidR="00E56A73" w:rsidRDefault="00E56A73" w:rsidP="00315237">
      <w:pPr>
        <w:spacing w:line="360" w:lineRule="auto"/>
        <w:jc w:val="both"/>
        <w:rPr>
          <w:sz w:val="28"/>
          <w:szCs w:val="28"/>
        </w:rPr>
      </w:pPr>
    </w:p>
    <w:p w14:paraId="7F89DCD4" w14:textId="77777777" w:rsidR="00E56A73" w:rsidRPr="00651CAB" w:rsidRDefault="00E56A73" w:rsidP="00315237">
      <w:pPr>
        <w:spacing w:line="360" w:lineRule="auto"/>
        <w:jc w:val="both"/>
        <w:rPr>
          <w:sz w:val="28"/>
          <w:szCs w:val="28"/>
        </w:rPr>
      </w:pPr>
    </w:p>
    <w:p w14:paraId="421EB895" w14:textId="2199ECAB" w:rsidR="00766A4D" w:rsidRPr="00651CAB" w:rsidRDefault="00766A4D" w:rsidP="00315237">
      <w:pPr>
        <w:spacing w:line="360" w:lineRule="auto"/>
        <w:ind w:firstLine="720"/>
        <w:jc w:val="both"/>
        <w:rPr>
          <w:sz w:val="28"/>
          <w:szCs w:val="28"/>
        </w:rPr>
      </w:pPr>
      <w:r w:rsidRPr="00651CAB">
        <w:rPr>
          <w:sz w:val="28"/>
          <w:szCs w:val="28"/>
        </w:rPr>
        <w:t>В таблице 1</w:t>
      </w:r>
      <w:r w:rsidR="00515F3A" w:rsidRPr="00651CAB">
        <w:rPr>
          <w:sz w:val="28"/>
          <w:szCs w:val="28"/>
        </w:rPr>
        <w:t>4</w:t>
      </w:r>
      <w:r w:rsidRPr="00651CAB">
        <w:rPr>
          <w:sz w:val="28"/>
          <w:szCs w:val="28"/>
        </w:rPr>
        <w:t xml:space="preserve"> </w:t>
      </w:r>
      <w:r w:rsidR="00941589" w:rsidRPr="00651CAB">
        <w:rPr>
          <w:sz w:val="28"/>
          <w:szCs w:val="28"/>
        </w:rPr>
        <w:t xml:space="preserve">представлены средние значения </w:t>
      </w:r>
      <w:r w:rsidRPr="00651CAB">
        <w:rPr>
          <w:sz w:val="28"/>
          <w:szCs w:val="28"/>
        </w:rPr>
        <w:t xml:space="preserve">показателя общей креативности </w:t>
      </w:r>
      <w:r w:rsidR="00BF42CB" w:rsidRPr="00651CAB">
        <w:rPr>
          <w:sz w:val="28"/>
          <w:szCs w:val="28"/>
        </w:rPr>
        <w:t xml:space="preserve">(конвергентной) </w:t>
      </w:r>
      <w:r w:rsidR="0081373E" w:rsidRPr="00651CAB">
        <w:rPr>
          <w:sz w:val="28"/>
          <w:szCs w:val="28"/>
        </w:rPr>
        <w:t xml:space="preserve">«ОК» </w:t>
      </w:r>
      <w:r w:rsidR="00941589" w:rsidRPr="00651CAB">
        <w:rPr>
          <w:sz w:val="28"/>
          <w:szCs w:val="28"/>
        </w:rPr>
        <w:t xml:space="preserve">в сырых баллах </w:t>
      </w:r>
      <w:r w:rsidRPr="00651CAB">
        <w:rPr>
          <w:sz w:val="28"/>
          <w:szCs w:val="28"/>
        </w:rPr>
        <w:t>по рисуночному тесту К. Урбана</w:t>
      </w:r>
      <w:r w:rsidR="00E66C71" w:rsidRPr="00651CAB">
        <w:rPr>
          <w:sz w:val="28"/>
          <w:szCs w:val="28"/>
        </w:rPr>
        <w:t xml:space="preserve"> </w:t>
      </w:r>
      <w:r w:rsidR="0081373E" w:rsidRPr="00651CAB">
        <w:rPr>
          <w:sz w:val="28"/>
          <w:szCs w:val="28"/>
        </w:rPr>
        <w:t>(</w:t>
      </w:r>
      <w:r w:rsidR="0081373E" w:rsidRPr="00651CAB">
        <w:rPr>
          <w:sz w:val="28"/>
          <w:szCs w:val="28"/>
          <w:lang w:val="en-GB"/>
        </w:rPr>
        <w:t>TCT</w:t>
      </w:r>
      <w:r w:rsidR="0081373E" w:rsidRPr="00651CAB">
        <w:rPr>
          <w:sz w:val="28"/>
          <w:szCs w:val="28"/>
        </w:rPr>
        <w:t>-</w:t>
      </w:r>
      <w:r w:rsidR="0081373E" w:rsidRPr="00651CAB">
        <w:rPr>
          <w:sz w:val="28"/>
          <w:szCs w:val="28"/>
          <w:lang w:val="en-GB"/>
        </w:rPr>
        <w:t>DP</w:t>
      </w:r>
      <w:r w:rsidR="0081373E" w:rsidRPr="00651CAB">
        <w:rPr>
          <w:sz w:val="28"/>
          <w:szCs w:val="28"/>
        </w:rPr>
        <w:t xml:space="preserve">, </w:t>
      </w:r>
      <w:r w:rsidR="0081373E" w:rsidRPr="00651CAB">
        <w:rPr>
          <w:sz w:val="28"/>
          <w:szCs w:val="28"/>
          <w:lang w:val="en-GB"/>
        </w:rPr>
        <w:t>Test</w:t>
      </w:r>
      <w:r w:rsidR="0081373E" w:rsidRPr="00651CAB">
        <w:rPr>
          <w:sz w:val="28"/>
          <w:szCs w:val="28"/>
        </w:rPr>
        <w:t xml:space="preserve"> </w:t>
      </w:r>
      <w:r w:rsidR="0081373E" w:rsidRPr="00651CAB">
        <w:rPr>
          <w:sz w:val="28"/>
          <w:szCs w:val="28"/>
          <w:lang w:val="en-GB"/>
        </w:rPr>
        <w:t>for</w:t>
      </w:r>
      <w:r w:rsidR="0081373E" w:rsidRPr="00651CAB">
        <w:rPr>
          <w:sz w:val="28"/>
          <w:szCs w:val="28"/>
        </w:rPr>
        <w:t xml:space="preserve"> </w:t>
      </w:r>
      <w:r w:rsidR="0081373E" w:rsidRPr="00651CAB">
        <w:rPr>
          <w:sz w:val="28"/>
          <w:szCs w:val="28"/>
          <w:lang w:val="en-GB"/>
        </w:rPr>
        <w:t>Creative</w:t>
      </w:r>
      <w:r w:rsidR="0081373E" w:rsidRPr="00651CAB">
        <w:rPr>
          <w:sz w:val="28"/>
          <w:szCs w:val="28"/>
        </w:rPr>
        <w:t xml:space="preserve"> </w:t>
      </w:r>
      <w:r w:rsidR="0081373E" w:rsidRPr="00651CAB">
        <w:rPr>
          <w:sz w:val="28"/>
          <w:szCs w:val="28"/>
          <w:lang w:val="en-GB"/>
        </w:rPr>
        <w:t>Thinking</w:t>
      </w:r>
      <w:r w:rsidR="0081373E" w:rsidRPr="00651CAB">
        <w:rPr>
          <w:sz w:val="28"/>
          <w:szCs w:val="28"/>
        </w:rPr>
        <w:t xml:space="preserve"> </w:t>
      </w:r>
      <w:r w:rsidR="0081373E" w:rsidRPr="00651CAB">
        <w:rPr>
          <w:sz w:val="28"/>
          <w:szCs w:val="28"/>
          <w:lang w:val="en-GB"/>
        </w:rPr>
        <w:t>and</w:t>
      </w:r>
      <w:r w:rsidR="0081373E" w:rsidRPr="00651CAB">
        <w:rPr>
          <w:sz w:val="28"/>
          <w:szCs w:val="28"/>
        </w:rPr>
        <w:t xml:space="preserve"> </w:t>
      </w:r>
      <w:r w:rsidR="0081373E" w:rsidRPr="00651CAB">
        <w:rPr>
          <w:sz w:val="28"/>
          <w:szCs w:val="28"/>
          <w:lang w:val="en-GB"/>
        </w:rPr>
        <w:t>Drawing</w:t>
      </w:r>
      <w:r w:rsidR="0081373E" w:rsidRPr="00651CAB">
        <w:rPr>
          <w:sz w:val="28"/>
          <w:szCs w:val="28"/>
        </w:rPr>
        <w:t xml:space="preserve"> </w:t>
      </w:r>
      <w:r w:rsidR="0081373E" w:rsidRPr="00651CAB">
        <w:rPr>
          <w:sz w:val="28"/>
          <w:szCs w:val="28"/>
          <w:lang w:val="en-GB"/>
        </w:rPr>
        <w:t>Production</w:t>
      </w:r>
      <w:r w:rsidR="0081373E" w:rsidRPr="00651CAB">
        <w:rPr>
          <w:sz w:val="28"/>
          <w:szCs w:val="28"/>
        </w:rPr>
        <w:t>)</w:t>
      </w:r>
      <w:r w:rsidRPr="00651CAB">
        <w:rPr>
          <w:sz w:val="28"/>
          <w:szCs w:val="28"/>
        </w:rPr>
        <w:t>.</w:t>
      </w:r>
      <w:r w:rsidR="00BF42CB" w:rsidRPr="00651CAB">
        <w:rPr>
          <w:sz w:val="28"/>
          <w:szCs w:val="28"/>
        </w:rPr>
        <w:t xml:space="preserve"> </w:t>
      </w:r>
      <w:r w:rsidRPr="00651CAB">
        <w:rPr>
          <w:sz w:val="28"/>
          <w:szCs w:val="28"/>
        </w:rPr>
        <w:t xml:space="preserve">В пятом классе показатель </w:t>
      </w:r>
      <w:r w:rsidR="00C75376" w:rsidRPr="00651CAB">
        <w:rPr>
          <w:sz w:val="28"/>
          <w:szCs w:val="28"/>
        </w:rPr>
        <w:t xml:space="preserve">общей креативности </w:t>
      </w:r>
      <w:r w:rsidR="00BF42CB" w:rsidRPr="00651CAB">
        <w:rPr>
          <w:sz w:val="28"/>
          <w:szCs w:val="28"/>
        </w:rPr>
        <w:t xml:space="preserve">(конвергентной) </w:t>
      </w:r>
      <w:r w:rsidR="0081373E" w:rsidRPr="00651CAB">
        <w:rPr>
          <w:sz w:val="28"/>
          <w:szCs w:val="28"/>
        </w:rPr>
        <w:t xml:space="preserve">«ОК» </w:t>
      </w:r>
      <w:r w:rsidRPr="00651CAB">
        <w:rPr>
          <w:sz w:val="28"/>
          <w:szCs w:val="28"/>
        </w:rPr>
        <w:t>в группе младших подростков с художественно</w:t>
      </w:r>
      <w:r w:rsidR="0081373E" w:rsidRPr="00651CAB">
        <w:rPr>
          <w:sz w:val="28"/>
          <w:szCs w:val="28"/>
        </w:rPr>
        <w:t>-изобразительной</w:t>
      </w:r>
      <w:r w:rsidRPr="00651CAB">
        <w:rPr>
          <w:sz w:val="28"/>
          <w:szCs w:val="28"/>
        </w:rPr>
        <w:t xml:space="preserve"> одаренностью </w:t>
      </w:r>
      <w:r w:rsidR="0081373E" w:rsidRPr="00651CAB">
        <w:rPr>
          <w:sz w:val="28"/>
          <w:szCs w:val="28"/>
        </w:rPr>
        <w:t xml:space="preserve">«ХО» </w:t>
      </w:r>
      <w:r w:rsidRPr="00651CAB">
        <w:rPr>
          <w:sz w:val="28"/>
          <w:szCs w:val="28"/>
        </w:rPr>
        <w:t>выше, чем в двух других группах, в то время как в седьмом классе – ниже, чем в двух других группах.</w:t>
      </w:r>
      <w:r w:rsidRPr="00651CAB">
        <w:rPr>
          <w:sz w:val="28"/>
          <w:szCs w:val="28"/>
        </w:rPr>
        <w:tab/>
        <w:t xml:space="preserve">В седьмом классе средние значения показателя </w:t>
      </w:r>
      <w:r w:rsidR="00C75376" w:rsidRPr="00651CAB">
        <w:rPr>
          <w:sz w:val="28"/>
          <w:szCs w:val="28"/>
        </w:rPr>
        <w:t>общей креативности</w:t>
      </w:r>
      <w:r w:rsidR="00BF42CB" w:rsidRPr="00651CAB">
        <w:rPr>
          <w:sz w:val="28"/>
          <w:szCs w:val="28"/>
        </w:rPr>
        <w:t xml:space="preserve"> (конвергентной)</w:t>
      </w:r>
      <w:r w:rsidR="00C75376" w:rsidRPr="00651CAB">
        <w:rPr>
          <w:sz w:val="28"/>
          <w:szCs w:val="28"/>
        </w:rPr>
        <w:t xml:space="preserve"> </w:t>
      </w:r>
      <w:r w:rsidR="0081373E" w:rsidRPr="00651CAB">
        <w:rPr>
          <w:sz w:val="28"/>
          <w:szCs w:val="28"/>
        </w:rPr>
        <w:t xml:space="preserve">«ОК» </w:t>
      </w:r>
      <w:r w:rsidRPr="00651CAB">
        <w:rPr>
          <w:sz w:val="28"/>
          <w:szCs w:val="28"/>
        </w:rPr>
        <w:t>выше, чем в пятом классе в группах младших подростков с интеллектуальной одаренностью</w:t>
      </w:r>
      <w:r w:rsidR="0081373E" w:rsidRPr="00651CAB">
        <w:rPr>
          <w:sz w:val="28"/>
          <w:szCs w:val="28"/>
        </w:rPr>
        <w:t xml:space="preserve"> «ИО»</w:t>
      </w:r>
      <w:r w:rsidRPr="00651CAB">
        <w:rPr>
          <w:sz w:val="28"/>
          <w:szCs w:val="28"/>
        </w:rPr>
        <w:t xml:space="preserve"> и в </w:t>
      </w:r>
      <w:r w:rsidR="0081373E" w:rsidRPr="00651CAB">
        <w:rPr>
          <w:sz w:val="28"/>
          <w:szCs w:val="28"/>
        </w:rPr>
        <w:t>нормотипичной группе «Н»</w:t>
      </w:r>
      <w:r w:rsidRPr="00651CAB">
        <w:rPr>
          <w:sz w:val="28"/>
          <w:szCs w:val="28"/>
        </w:rPr>
        <w:t xml:space="preserve">. </w:t>
      </w:r>
    </w:p>
    <w:p w14:paraId="0FD46A50" w14:textId="77777777" w:rsidR="00766A4D" w:rsidRPr="00651CAB" w:rsidRDefault="00766A4D" w:rsidP="00315237">
      <w:pPr>
        <w:spacing w:line="360" w:lineRule="auto"/>
        <w:jc w:val="both"/>
        <w:rPr>
          <w:sz w:val="28"/>
          <w:szCs w:val="28"/>
        </w:rPr>
      </w:pPr>
    </w:p>
    <w:p w14:paraId="62FF3083" w14:textId="06279136" w:rsidR="00766A4D" w:rsidRPr="00651CAB" w:rsidRDefault="00766A4D" w:rsidP="00315237">
      <w:pPr>
        <w:spacing w:line="360" w:lineRule="auto"/>
        <w:ind w:firstLine="720"/>
        <w:jc w:val="both"/>
        <w:rPr>
          <w:sz w:val="28"/>
          <w:szCs w:val="28"/>
        </w:rPr>
      </w:pPr>
      <w:r w:rsidRPr="00651CAB">
        <w:rPr>
          <w:sz w:val="28"/>
          <w:szCs w:val="28"/>
        </w:rPr>
        <w:t>В таблице 1</w:t>
      </w:r>
      <w:r w:rsidR="008E15E0" w:rsidRPr="00651CAB">
        <w:rPr>
          <w:sz w:val="28"/>
          <w:szCs w:val="28"/>
        </w:rPr>
        <w:t>5</w:t>
      </w:r>
      <w:r w:rsidRPr="00651CAB">
        <w:rPr>
          <w:sz w:val="28"/>
          <w:szCs w:val="28"/>
        </w:rPr>
        <w:t xml:space="preserve"> представлены результаты однофакторного дисперсионного анализа показателя общей креативности </w:t>
      </w:r>
      <w:r w:rsidR="00B0227C" w:rsidRPr="00651CAB">
        <w:rPr>
          <w:sz w:val="28"/>
          <w:szCs w:val="28"/>
        </w:rPr>
        <w:t xml:space="preserve">(конвергентной) </w:t>
      </w:r>
      <w:r w:rsidRPr="00651CAB">
        <w:rPr>
          <w:sz w:val="28"/>
          <w:szCs w:val="28"/>
        </w:rPr>
        <w:t xml:space="preserve">в группах младших подростков с </w:t>
      </w:r>
      <w:r w:rsidR="008E15E0" w:rsidRPr="00651CAB">
        <w:rPr>
          <w:sz w:val="28"/>
          <w:szCs w:val="28"/>
        </w:rPr>
        <w:t xml:space="preserve">интеллектуальной </w:t>
      </w:r>
      <w:r w:rsidR="00A26878" w:rsidRPr="00651CAB">
        <w:rPr>
          <w:sz w:val="28"/>
          <w:szCs w:val="28"/>
        </w:rPr>
        <w:t>одаренностью,</w:t>
      </w:r>
      <w:r w:rsidR="008E15E0" w:rsidRPr="00651CAB">
        <w:rPr>
          <w:sz w:val="28"/>
          <w:szCs w:val="28"/>
        </w:rPr>
        <w:t xml:space="preserve"> художественно-изобразительной одаренностью</w:t>
      </w:r>
      <w:r w:rsidR="00A26878" w:rsidRPr="00651CAB">
        <w:rPr>
          <w:sz w:val="28"/>
          <w:szCs w:val="28"/>
        </w:rPr>
        <w:t xml:space="preserve"> </w:t>
      </w:r>
      <w:r w:rsidR="008E15E0" w:rsidRPr="00651CAB">
        <w:rPr>
          <w:sz w:val="28"/>
          <w:szCs w:val="28"/>
        </w:rPr>
        <w:t xml:space="preserve">и в нормотипичной группе </w:t>
      </w:r>
      <w:r w:rsidRPr="00651CAB">
        <w:rPr>
          <w:sz w:val="28"/>
          <w:szCs w:val="28"/>
        </w:rPr>
        <w:t xml:space="preserve">в двух срезах: </w:t>
      </w:r>
      <w:r w:rsidR="008E15E0" w:rsidRPr="00651CAB">
        <w:rPr>
          <w:sz w:val="28"/>
          <w:szCs w:val="28"/>
        </w:rPr>
        <w:t xml:space="preserve">в </w:t>
      </w:r>
      <w:r w:rsidRPr="00651CAB">
        <w:rPr>
          <w:sz w:val="28"/>
          <w:szCs w:val="28"/>
        </w:rPr>
        <w:t xml:space="preserve">пятом и седьмом </w:t>
      </w:r>
      <w:r w:rsidR="008E15E0" w:rsidRPr="00651CAB">
        <w:rPr>
          <w:sz w:val="28"/>
          <w:szCs w:val="28"/>
        </w:rPr>
        <w:t>класс</w:t>
      </w:r>
      <w:r w:rsidR="001B33B0" w:rsidRPr="00651CAB">
        <w:rPr>
          <w:sz w:val="28"/>
          <w:szCs w:val="28"/>
        </w:rPr>
        <w:t>ах</w:t>
      </w:r>
      <w:r w:rsidRPr="00651CAB">
        <w:rPr>
          <w:sz w:val="28"/>
          <w:szCs w:val="28"/>
        </w:rPr>
        <w:t>.</w:t>
      </w:r>
    </w:p>
    <w:p w14:paraId="72F50D4B" w14:textId="4A5B9222" w:rsidR="00766A4D" w:rsidRPr="00651CAB" w:rsidRDefault="00766A4D" w:rsidP="00315237">
      <w:pPr>
        <w:spacing w:line="360" w:lineRule="auto"/>
        <w:jc w:val="right"/>
        <w:rPr>
          <w:b/>
          <w:bCs/>
          <w:sz w:val="28"/>
          <w:szCs w:val="28"/>
        </w:rPr>
      </w:pPr>
      <w:r w:rsidRPr="00651CAB">
        <w:rPr>
          <w:b/>
          <w:bCs/>
          <w:sz w:val="28"/>
          <w:szCs w:val="28"/>
        </w:rPr>
        <w:t>Таблица 1</w:t>
      </w:r>
      <w:r w:rsidR="008E15E0" w:rsidRPr="00651CAB">
        <w:rPr>
          <w:b/>
          <w:bCs/>
          <w:sz w:val="28"/>
          <w:szCs w:val="28"/>
        </w:rPr>
        <w:t>5</w:t>
      </w:r>
    </w:p>
    <w:p w14:paraId="3E0BF22E" w14:textId="236ABE40" w:rsidR="00766A4D" w:rsidRPr="00651CAB" w:rsidRDefault="00766A4D" w:rsidP="00315237">
      <w:pPr>
        <w:spacing w:line="360" w:lineRule="auto"/>
        <w:jc w:val="center"/>
        <w:rPr>
          <w:b/>
          <w:bCs/>
          <w:sz w:val="28"/>
          <w:szCs w:val="28"/>
        </w:rPr>
      </w:pPr>
      <w:r w:rsidRPr="00651CAB">
        <w:rPr>
          <w:b/>
          <w:bCs/>
          <w:sz w:val="28"/>
          <w:szCs w:val="28"/>
        </w:rPr>
        <w:t xml:space="preserve">Оценка влияния фактора принадлежности к группе одаренности на показатель общей креативности </w:t>
      </w:r>
      <w:r w:rsidR="00B0227C" w:rsidRPr="00651CAB">
        <w:rPr>
          <w:b/>
          <w:bCs/>
          <w:sz w:val="28"/>
          <w:szCs w:val="28"/>
        </w:rPr>
        <w:t xml:space="preserve">(конвергентной) </w:t>
      </w:r>
      <w:r w:rsidR="00564F72" w:rsidRPr="00651CAB">
        <w:rPr>
          <w:b/>
          <w:bCs/>
          <w:sz w:val="28"/>
          <w:szCs w:val="28"/>
        </w:rPr>
        <w:t>в группах</w:t>
      </w:r>
      <w:r w:rsidRPr="00651CAB">
        <w:rPr>
          <w:b/>
          <w:bCs/>
          <w:sz w:val="28"/>
          <w:szCs w:val="28"/>
        </w:rPr>
        <w:t xml:space="preserve"> младших подростков </w:t>
      </w:r>
      <w:r w:rsidR="008E15E0" w:rsidRPr="00651CAB">
        <w:rPr>
          <w:b/>
          <w:bCs/>
          <w:sz w:val="28"/>
          <w:szCs w:val="28"/>
        </w:rPr>
        <w:t xml:space="preserve">с интеллектуальной </w:t>
      </w:r>
      <w:r w:rsidR="00A26878" w:rsidRPr="00651CAB">
        <w:rPr>
          <w:b/>
          <w:bCs/>
          <w:sz w:val="28"/>
          <w:szCs w:val="28"/>
        </w:rPr>
        <w:t>одаренностью,</w:t>
      </w:r>
      <w:r w:rsidR="008E15E0" w:rsidRPr="00651CAB">
        <w:rPr>
          <w:b/>
          <w:bCs/>
          <w:sz w:val="28"/>
          <w:szCs w:val="28"/>
        </w:rPr>
        <w:t xml:space="preserve"> художественно-изобразительной одаренностью</w:t>
      </w:r>
      <w:r w:rsidR="00A26878" w:rsidRPr="00651CAB">
        <w:rPr>
          <w:b/>
          <w:bCs/>
          <w:sz w:val="28"/>
          <w:szCs w:val="28"/>
        </w:rPr>
        <w:t xml:space="preserve"> </w:t>
      </w:r>
      <w:r w:rsidR="008E15E0" w:rsidRPr="00651CAB">
        <w:rPr>
          <w:b/>
          <w:bCs/>
          <w:sz w:val="28"/>
          <w:szCs w:val="28"/>
        </w:rPr>
        <w:t>и в нормотипичной группе в</w:t>
      </w:r>
      <w:r w:rsidRPr="00651CAB">
        <w:rPr>
          <w:b/>
          <w:bCs/>
          <w:sz w:val="28"/>
          <w:szCs w:val="28"/>
        </w:rPr>
        <w:t xml:space="preserve"> </w:t>
      </w:r>
      <w:r w:rsidR="00564F72" w:rsidRPr="00651CAB">
        <w:rPr>
          <w:b/>
          <w:bCs/>
          <w:sz w:val="28"/>
          <w:szCs w:val="28"/>
        </w:rPr>
        <w:t>5-</w:t>
      </w:r>
      <w:r w:rsidRPr="00651CAB">
        <w:rPr>
          <w:b/>
          <w:bCs/>
          <w:sz w:val="28"/>
          <w:szCs w:val="28"/>
        </w:rPr>
        <w:t xml:space="preserve">м и </w:t>
      </w:r>
      <w:r w:rsidR="00564F72" w:rsidRPr="00651CAB">
        <w:rPr>
          <w:b/>
          <w:bCs/>
          <w:sz w:val="28"/>
          <w:szCs w:val="28"/>
        </w:rPr>
        <w:t>7-</w:t>
      </w:r>
      <w:r w:rsidRPr="00651CAB">
        <w:rPr>
          <w:b/>
          <w:bCs/>
          <w:sz w:val="28"/>
          <w:szCs w:val="28"/>
        </w:rPr>
        <w:t xml:space="preserve">м </w:t>
      </w:r>
      <w:r w:rsidR="008E15E0" w:rsidRPr="00651CAB">
        <w:rPr>
          <w:b/>
          <w:bCs/>
          <w:sz w:val="28"/>
          <w:szCs w:val="28"/>
        </w:rPr>
        <w:t>класс</w:t>
      </w:r>
      <w:r w:rsidR="00FB6B11" w:rsidRPr="00651CAB">
        <w:rPr>
          <w:b/>
          <w:bCs/>
          <w:sz w:val="28"/>
          <w:szCs w:val="28"/>
        </w:rPr>
        <w:t>ах</w:t>
      </w:r>
    </w:p>
    <w:tbl>
      <w:tblPr>
        <w:tblW w:w="9673" w:type="dxa"/>
        <w:tblLook w:val="04A0" w:firstRow="1" w:lastRow="0" w:firstColumn="1" w:lastColumn="0" w:noHBand="0" w:noVBand="1"/>
      </w:tblPr>
      <w:tblGrid>
        <w:gridCol w:w="1913"/>
        <w:gridCol w:w="1066"/>
        <w:gridCol w:w="1559"/>
        <w:gridCol w:w="860"/>
        <w:gridCol w:w="1260"/>
        <w:gridCol w:w="850"/>
        <w:gridCol w:w="156"/>
        <w:gridCol w:w="671"/>
        <w:gridCol w:w="1338"/>
      </w:tblGrid>
      <w:tr w:rsidR="0027041E" w:rsidRPr="00651CAB" w14:paraId="43E72B15" w14:textId="77777777" w:rsidTr="0027041E">
        <w:trPr>
          <w:trHeight w:val="1209"/>
        </w:trPr>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692F8" w14:textId="77777777" w:rsidR="005E55C4" w:rsidRPr="00651CAB" w:rsidRDefault="005E55C4" w:rsidP="00315237">
            <w:pPr>
              <w:spacing w:line="360" w:lineRule="auto"/>
              <w:jc w:val="center"/>
              <w:rPr>
                <w:sz w:val="28"/>
                <w:szCs w:val="28"/>
              </w:rPr>
            </w:pPr>
            <w:r w:rsidRPr="00651CAB">
              <w:rPr>
                <w:sz w:val="28"/>
                <w:szCs w:val="28"/>
              </w:rPr>
              <w:t>Показатель</w:t>
            </w:r>
          </w:p>
        </w:tc>
        <w:tc>
          <w:tcPr>
            <w:tcW w:w="1107" w:type="dxa"/>
            <w:tcBorders>
              <w:top w:val="single" w:sz="4" w:space="0" w:color="auto"/>
              <w:left w:val="nil"/>
              <w:bottom w:val="single" w:sz="4" w:space="0" w:color="auto"/>
              <w:right w:val="single" w:sz="4" w:space="0" w:color="auto"/>
            </w:tcBorders>
            <w:vAlign w:val="center"/>
          </w:tcPr>
          <w:p w14:paraId="37553033" w14:textId="78A4F7D5" w:rsidR="005E55C4" w:rsidRPr="00651CAB" w:rsidRDefault="005E55C4" w:rsidP="005E55C4">
            <w:pPr>
              <w:spacing w:line="360" w:lineRule="auto"/>
              <w:jc w:val="center"/>
              <w:rPr>
                <w:sz w:val="28"/>
                <w:szCs w:val="28"/>
              </w:rPr>
            </w:pPr>
            <w:r w:rsidRPr="00651CAB">
              <w:rPr>
                <w:sz w:val="28"/>
                <w:szCs w:val="28"/>
              </w:rPr>
              <w:t>Класс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12023" w14:textId="50E68A51" w:rsidR="005E55C4" w:rsidRPr="00651CAB" w:rsidRDefault="005E55C4" w:rsidP="00315237">
            <w:pPr>
              <w:spacing w:line="360" w:lineRule="auto"/>
              <w:jc w:val="center"/>
              <w:rPr>
                <w:sz w:val="28"/>
                <w:szCs w:val="28"/>
              </w:rPr>
            </w:pPr>
            <w:r w:rsidRPr="00651CAB">
              <w:rPr>
                <w:sz w:val="28"/>
                <w:szCs w:val="28"/>
              </w:rPr>
              <w:t>Сумма квадратов типа III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A4ADC39" w14:textId="77777777" w:rsidR="005E55C4" w:rsidRPr="00651CAB" w:rsidRDefault="005E55C4" w:rsidP="00315237">
            <w:pPr>
              <w:spacing w:line="360" w:lineRule="auto"/>
              <w:jc w:val="center"/>
              <w:rPr>
                <w:sz w:val="28"/>
                <w:szCs w:val="28"/>
              </w:rPr>
            </w:pPr>
            <w:r w:rsidRPr="00651CAB">
              <w:rPr>
                <w:sz w:val="28"/>
                <w:szCs w:val="28"/>
              </w:rPr>
              <w:t>ст.св.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EF33C5" w14:textId="77777777" w:rsidR="005E55C4" w:rsidRPr="00651CAB" w:rsidRDefault="005E55C4" w:rsidP="00315237">
            <w:pPr>
              <w:spacing w:line="360" w:lineRule="auto"/>
              <w:jc w:val="center"/>
              <w:rPr>
                <w:sz w:val="28"/>
                <w:szCs w:val="28"/>
              </w:rPr>
            </w:pPr>
            <w:r w:rsidRPr="00651CAB">
              <w:rPr>
                <w:sz w:val="28"/>
                <w:szCs w:val="28"/>
              </w:rPr>
              <w:t>Средний квадрат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A20E32" w14:textId="77777777" w:rsidR="005E55C4" w:rsidRPr="00651CAB" w:rsidRDefault="005E55C4" w:rsidP="00315237">
            <w:pPr>
              <w:spacing w:line="360" w:lineRule="auto"/>
              <w:jc w:val="center"/>
              <w:rPr>
                <w:sz w:val="28"/>
                <w:szCs w:val="28"/>
              </w:rPr>
            </w:pPr>
            <w:r w:rsidRPr="00651CAB">
              <w:rPr>
                <w:sz w:val="28"/>
                <w:szCs w:val="28"/>
              </w:rPr>
              <w:t>F</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14:paraId="3F0750EE" w14:textId="77777777" w:rsidR="005E55C4" w:rsidRPr="00651CAB" w:rsidRDefault="005E55C4" w:rsidP="00315237">
            <w:pPr>
              <w:spacing w:line="360" w:lineRule="auto"/>
              <w:jc w:val="center"/>
              <w:rPr>
                <w:sz w:val="28"/>
                <w:szCs w:val="28"/>
              </w:rPr>
            </w:pPr>
            <w:r w:rsidRPr="00651CAB">
              <w:rPr>
                <w:sz w:val="28"/>
                <w:szCs w:val="28"/>
              </w:rPr>
              <w:t>p</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16B8A037" w14:textId="77777777" w:rsidR="005E55C4" w:rsidRPr="00651CAB" w:rsidRDefault="005E55C4" w:rsidP="00315237">
            <w:pPr>
              <w:spacing w:line="360" w:lineRule="auto"/>
              <w:jc w:val="center"/>
              <w:rPr>
                <w:sz w:val="28"/>
                <w:szCs w:val="28"/>
              </w:rPr>
            </w:pPr>
            <w:r w:rsidRPr="00651CAB">
              <w:rPr>
                <w:sz w:val="28"/>
                <w:szCs w:val="28"/>
              </w:rPr>
              <w:t>ŋ²</w:t>
            </w:r>
          </w:p>
        </w:tc>
      </w:tr>
      <w:tr w:rsidR="0027041E" w:rsidRPr="00651CAB" w14:paraId="652BC611" w14:textId="77777777" w:rsidTr="0027041E">
        <w:trPr>
          <w:trHeight w:val="395"/>
        </w:trPr>
        <w:tc>
          <w:tcPr>
            <w:tcW w:w="2007" w:type="dxa"/>
            <w:vMerge w:val="restart"/>
            <w:tcBorders>
              <w:top w:val="nil"/>
              <w:left w:val="single" w:sz="4" w:space="0" w:color="auto"/>
              <w:right w:val="single" w:sz="4" w:space="0" w:color="auto"/>
            </w:tcBorders>
            <w:shd w:val="clear" w:color="auto" w:fill="auto"/>
            <w:vAlign w:val="center"/>
          </w:tcPr>
          <w:p w14:paraId="0E806CD0" w14:textId="77777777" w:rsidR="00B0227C" w:rsidRPr="00651CAB" w:rsidRDefault="00B0227C" w:rsidP="00B0227C">
            <w:pPr>
              <w:spacing w:line="360" w:lineRule="auto"/>
              <w:jc w:val="center"/>
              <w:rPr>
                <w:sz w:val="28"/>
                <w:szCs w:val="28"/>
              </w:rPr>
            </w:pPr>
            <w:r w:rsidRPr="00651CAB">
              <w:rPr>
                <w:sz w:val="28"/>
                <w:szCs w:val="28"/>
              </w:rPr>
              <w:t>«ОК»</w:t>
            </w:r>
          </w:p>
          <w:p w14:paraId="79B1ACCF" w14:textId="0BCC64F2" w:rsidR="00B0227C" w:rsidRPr="00392270" w:rsidRDefault="00B0227C" w:rsidP="00B0227C">
            <w:pPr>
              <w:spacing w:line="360" w:lineRule="auto"/>
              <w:jc w:val="center"/>
              <w:rPr>
                <w:sz w:val="18"/>
                <w:szCs w:val="18"/>
              </w:rPr>
            </w:pPr>
            <w:r w:rsidRPr="00392270">
              <w:rPr>
                <w:sz w:val="18"/>
                <w:szCs w:val="18"/>
              </w:rPr>
              <w:t>Общая креативность</w:t>
            </w:r>
          </w:p>
          <w:p w14:paraId="166C9AF3" w14:textId="303F768A" w:rsidR="005E55C4" w:rsidRPr="00651CAB" w:rsidRDefault="00B0227C" w:rsidP="00B0227C">
            <w:pPr>
              <w:spacing w:line="360" w:lineRule="auto"/>
              <w:jc w:val="center"/>
              <w:rPr>
                <w:sz w:val="28"/>
                <w:szCs w:val="28"/>
              </w:rPr>
            </w:pPr>
            <w:r w:rsidRPr="00392270">
              <w:rPr>
                <w:sz w:val="18"/>
                <w:szCs w:val="18"/>
              </w:rPr>
              <w:t>(конвергентная)</w:t>
            </w:r>
          </w:p>
        </w:tc>
        <w:tc>
          <w:tcPr>
            <w:tcW w:w="1107" w:type="dxa"/>
            <w:tcBorders>
              <w:top w:val="single" w:sz="4" w:space="0" w:color="auto"/>
              <w:left w:val="nil"/>
              <w:bottom w:val="single" w:sz="4" w:space="0" w:color="auto"/>
              <w:right w:val="single" w:sz="4" w:space="0" w:color="auto"/>
            </w:tcBorders>
            <w:vAlign w:val="center"/>
          </w:tcPr>
          <w:p w14:paraId="21A4C88E" w14:textId="0C452381" w:rsidR="005E55C4" w:rsidRPr="00651CAB" w:rsidRDefault="005E55C4" w:rsidP="005E55C4">
            <w:pPr>
              <w:spacing w:line="360" w:lineRule="auto"/>
              <w:jc w:val="center"/>
              <w:rPr>
                <w:sz w:val="28"/>
                <w:szCs w:val="28"/>
              </w:rPr>
            </w:pPr>
            <w:r w:rsidRPr="00651CAB">
              <w:rPr>
                <w:sz w:val="28"/>
                <w:szCs w:val="28"/>
              </w:rPr>
              <w:t>5</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F811958" w14:textId="5A26E825" w:rsidR="005E55C4" w:rsidRPr="00651CAB" w:rsidRDefault="005E55C4" w:rsidP="00315237">
            <w:pPr>
              <w:spacing w:line="360" w:lineRule="auto"/>
              <w:jc w:val="center"/>
              <w:rPr>
                <w:sz w:val="28"/>
                <w:szCs w:val="28"/>
              </w:rPr>
            </w:pPr>
            <w:r w:rsidRPr="00651CAB">
              <w:rPr>
                <w:sz w:val="28"/>
                <w:szCs w:val="28"/>
              </w:rPr>
              <w:t>643,83</w:t>
            </w:r>
          </w:p>
        </w:tc>
        <w:tc>
          <w:tcPr>
            <w:tcW w:w="851" w:type="dxa"/>
            <w:tcBorders>
              <w:top w:val="nil"/>
              <w:left w:val="nil"/>
              <w:bottom w:val="single" w:sz="4" w:space="0" w:color="auto"/>
              <w:right w:val="single" w:sz="4" w:space="0" w:color="auto"/>
            </w:tcBorders>
            <w:shd w:val="clear" w:color="auto" w:fill="auto"/>
            <w:noWrap/>
            <w:vAlign w:val="center"/>
          </w:tcPr>
          <w:p w14:paraId="76B6203A" w14:textId="77777777" w:rsidR="005E55C4" w:rsidRPr="00651CAB" w:rsidRDefault="005E55C4" w:rsidP="00315237">
            <w:pPr>
              <w:spacing w:line="360" w:lineRule="auto"/>
              <w:jc w:val="center"/>
              <w:rPr>
                <w:sz w:val="28"/>
                <w:szCs w:val="28"/>
              </w:rPr>
            </w:pPr>
            <w:r w:rsidRPr="00651CAB">
              <w:rPr>
                <w:sz w:val="28"/>
                <w:szCs w:val="28"/>
              </w:rPr>
              <w:t>2</w:t>
            </w:r>
          </w:p>
        </w:tc>
        <w:tc>
          <w:tcPr>
            <w:tcW w:w="1134" w:type="dxa"/>
            <w:tcBorders>
              <w:top w:val="nil"/>
              <w:left w:val="nil"/>
              <w:bottom w:val="single" w:sz="4" w:space="0" w:color="auto"/>
              <w:right w:val="single" w:sz="4" w:space="0" w:color="auto"/>
            </w:tcBorders>
            <w:shd w:val="clear" w:color="auto" w:fill="auto"/>
            <w:noWrap/>
            <w:vAlign w:val="center"/>
          </w:tcPr>
          <w:p w14:paraId="43FF5A6A" w14:textId="77777777" w:rsidR="005E55C4" w:rsidRPr="00651CAB" w:rsidRDefault="005E55C4" w:rsidP="00315237">
            <w:pPr>
              <w:spacing w:line="360" w:lineRule="auto"/>
              <w:jc w:val="center"/>
              <w:rPr>
                <w:sz w:val="28"/>
                <w:szCs w:val="28"/>
              </w:rPr>
            </w:pPr>
            <w:r w:rsidRPr="00651CAB">
              <w:rPr>
                <w:sz w:val="28"/>
                <w:szCs w:val="28"/>
              </w:rPr>
              <w:t>321,91</w:t>
            </w:r>
          </w:p>
        </w:tc>
        <w:tc>
          <w:tcPr>
            <w:tcW w:w="850" w:type="dxa"/>
            <w:tcBorders>
              <w:top w:val="nil"/>
              <w:left w:val="nil"/>
              <w:bottom w:val="single" w:sz="4" w:space="0" w:color="auto"/>
              <w:right w:val="single" w:sz="4" w:space="0" w:color="auto"/>
            </w:tcBorders>
            <w:shd w:val="clear" w:color="auto" w:fill="auto"/>
            <w:noWrap/>
            <w:vAlign w:val="center"/>
          </w:tcPr>
          <w:p w14:paraId="363C6C66" w14:textId="77777777" w:rsidR="005E55C4" w:rsidRPr="00651CAB" w:rsidRDefault="005E55C4" w:rsidP="00315237">
            <w:pPr>
              <w:spacing w:line="360" w:lineRule="auto"/>
              <w:jc w:val="center"/>
              <w:rPr>
                <w:sz w:val="28"/>
                <w:szCs w:val="28"/>
              </w:rPr>
            </w:pPr>
            <w:r w:rsidRPr="00651CAB">
              <w:rPr>
                <w:sz w:val="28"/>
                <w:szCs w:val="28"/>
              </w:rPr>
              <w:t>3,188</w:t>
            </w:r>
          </w:p>
        </w:tc>
        <w:tc>
          <w:tcPr>
            <w:tcW w:w="827" w:type="dxa"/>
            <w:gridSpan w:val="2"/>
            <w:tcBorders>
              <w:top w:val="nil"/>
              <w:left w:val="nil"/>
              <w:bottom w:val="single" w:sz="4" w:space="0" w:color="auto"/>
              <w:right w:val="single" w:sz="4" w:space="0" w:color="auto"/>
            </w:tcBorders>
            <w:shd w:val="clear" w:color="auto" w:fill="auto"/>
            <w:noWrap/>
            <w:vAlign w:val="center"/>
          </w:tcPr>
          <w:p w14:paraId="4717615E" w14:textId="77777777" w:rsidR="005E55C4" w:rsidRPr="00651CAB" w:rsidRDefault="005E55C4" w:rsidP="00315237">
            <w:pPr>
              <w:spacing w:line="360" w:lineRule="auto"/>
              <w:jc w:val="center"/>
              <w:rPr>
                <w:sz w:val="28"/>
                <w:szCs w:val="28"/>
              </w:rPr>
            </w:pPr>
            <w:r w:rsidRPr="00651CAB">
              <w:rPr>
                <w:sz w:val="28"/>
                <w:szCs w:val="28"/>
              </w:rPr>
              <w:t>0,05⃰</w:t>
            </w:r>
          </w:p>
        </w:tc>
        <w:tc>
          <w:tcPr>
            <w:tcW w:w="1338" w:type="dxa"/>
            <w:tcBorders>
              <w:top w:val="nil"/>
              <w:left w:val="nil"/>
              <w:bottom w:val="single" w:sz="4" w:space="0" w:color="auto"/>
              <w:right w:val="single" w:sz="4" w:space="0" w:color="auto"/>
            </w:tcBorders>
            <w:shd w:val="clear" w:color="auto" w:fill="auto"/>
            <w:noWrap/>
            <w:vAlign w:val="center"/>
          </w:tcPr>
          <w:p w14:paraId="66FF2498" w14:textId="77777777" w:rsidR="005E55C4" w:rsidRPr="00651CAB" w:rsidRDefault="005E55C4" w:rsidP="00315237">
            <w:pPr>
              <w:spacing w:line="360" w:lineRule="auto"/>
              <w:jc w:val="center"/>
              <w:rPr>
                <w:sz w:val="28"/>
                <w:szCs w:val="28"/>
              </w:rPr>
            </w:pPr>
            <w:r w:rsidRPr="00651CAB">
              <w:rPr>
                <w:sz w:val="28"/>
                <w:szCs w:val="28"/>
              </w:rPr>
              <w:t>0,06</w:t>
            </w:r>
          </w:p>
        </w:tc>
      </w:tr>
      <w:tr w:rsidR="0027041E" w:rsidRPr="00651CAB" w14:paraId="4CE30EF7" w14:textId="77777777" w:rsidTr="0027041E">
        <w:trPr>
          <w:trHeight w:val="395"/>
        </w:trPr>
        <w:tc>
          <w:tcPr>
            <w:tcW w:w="2007" w:type="dxa"/>
            <w:vMerge/>
            <w:tcBorders>
              <w:left w:val="single" w:sz="4" w:space="0" w:color="auto"/>
              <w:bottom w:val="single" w:sz="4" w:space="0" w:color="auto"/>
              <w:right w:val="single" w:sz="4" w:space="0" w:color="auto"/>
            </w:tcBorders>
            <w:shd w:val="clear" w:color="auto" w:fill="auto"/>
          </w:tcPr>
          <w:p w14:paraId="5B5A54C3" w14:textId="77777777" w:rsidR="005E55C4" w:rsidRPr="00651CAB" w:rsidRDefault="005E55C4" w:rsidP="00315237">
            <w:pPr>
              <w:spacing w:line="360" w:lineRule="auto"/>
              <w:rPr>
                <w:sz w:val="28"/>
                <w:szCs w:val="28"/>
              </w:rPr>
            </w:pPr>
          </w:p>
        </w:tc>
        <w:tc>
          <w:tcPr>
            <w:tcW w:w="1107" w:type="dxa"/>
            <w:tcBorders>
              <w:top w:val="single" w:sz="4" w:space="0" w:color="auto"/>
              <w:left w:val="nil"/>
              <w:bottom w:val="single" w:sz="4" w:space="0" w:color="auto"/>
              <w:right w:val="single" w:sz="4" w:space="0" w:color="auto"/>
            </w:tcBorders>
            <w:vAlign w:val="center"/>
          </w:tcPr>
          <w:p w14:paraId="50E5529B" w14:textId="39DA1512" w:rsidR="005E55C4" w:rsidRPr="00651CAB" w:rsidRDefault="005E55C4" w:rsidP="005E55C4">
            <w:pPr>
              <w:spacing w:line="360" w:lineRule="auto"/>
              <w:jc w:val="center"/>
              <w:rPr>
                <w:sz w:val="28"/>
                <w:szCs w:val="28"/>
              </w:rPr>
            </w:pPr>
            <w:r w:rsidRPr="00651CAB">
              <w:rPr>
                <w:sz w:val="28"/>
                <w:szCs w:val="28"/>
              </w:rPr>
              <w:t>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372ADD5" w14:textId="49AEC5C1" w:rsidR="005E55C4" w:rsidRPr="00651CAB" w:rsidRDefault="005E55C4" w:rsidP="00315237">
            <w:pPr>
              <w:spacing w:line="360" w:lineRule="auto"/>
              <w:jc w:val="center"/>
              <w:rPr>
                <w:sz w:val="28"/>
                <w:szCs w:val="28"/>
              </w:rPr>
            </w:pPr>
            <w:r w:rsidRPr="00651CAB">
              <w:rPr>
                <w:sz w:val="28"/>
                <w:szCs w:val="28"/>
              </w:rPr>
              <w:t>1049,57</w:t>
            </w:r>
          </w:p>
        </w:tc>
        <w:tc>
          <w:tcPr>
            <w:tcW w:w="851" w:type="dxa"/>
            <w:tcBorders>
              <w:top w:val="nil"/>
              <w:left w:val="nil"/>
              <w:bottom w:val="single" w:sz="4" w:space="0" w:color="auto"/>
              <w:right w:val="single" w:sz="4" w:space="0" w:color="auto"/>
            </w:tcBorders>
            <w:shd w:val="clear" w:color="auto" w:fill="auto"/>
            <w:noWrap/>
            <w:vAlign w:val="center"/>
          </w:tcPr>
          <w:p w14:paraId="51839AEC" w14:textId="77777777" w:rsidR="005E55C4" w:rsidRPr="00651CAB" w:rsidRDefault="005E55C4" w:rsidP="00315237">
            <w:pPr>
              <w:spacing w:line="360" w:lineRule="auto"/>
              <w:jc w:val="center"/>
              <w:rPr>
                <w:sz w:val="28"/>
                <w:szCs w:val="28"/>
              </w:rPr>
            </w:pPr>
            <w:r w:rsidRPr="00651CAB">
              <w:rPr>
                <w:sz w:val="28"/>
                <w:szCs w:val="28"/>
              </w:rPr>
              <w:t>2</w:t>
            </w:r>
          </w:p>
        </w:tc>
        <w:tc>
          <w:tcPr>
            <w:tcW w:w="1134" w:type="dxa"/>
            <w:tcBorders>
              <w:top w:val="nil"/>
              <w:left w:val="nil"/>
              <w:bottom w:val="single" w:sz="4" w:space="0" w:color="auto"/>
              <w:right w:val="single" w:sz="4" w:space="0" w:color="auto"/>
            </w:tcBorders>
            <w:shd w:val="clear" w:color="auto" w:fill="auto"/>
            <w:noWrap/>
            <w:vAlign w:val="center"/>
          </w:tcPr>
          <w:p w14:paraId="40DB21B5" w14:textId="77777777" w:rsidR="005E55C4" w:rsidRPr="00651CAB" w:rsidRDefault="005E55C4" w:rsidP="00315237">
            <w:pPr>
              <w:spacing w:line="360" w:lineRule="auto"/>
              <w:jc w:val="center"/>
              <w:rPr>
                <w:sz w:val="28"/>
                <w:szCs w:val="28"/>
              </w:rPr>
            </w:pPr>
            <w:r w:rsidRPr="00651CAB">
              <w:rPr>
                <w:sz w:val="28"/>
                <w:szCs w:val="28"/>
              </w:rPr>
              <w:t>524,78</w:t>
            </w:r>
          </w:p>
        </w:tc>
        <w:tc>
          <w:tcPr>
            <w:tcW w:w="850" w:type="dxa"/>
            <w:tcBorders>
              <w:top w:val="nil"/>
              <w:left w:val="nil"/>
              <w:bottom w:val="single" w:sz="4" w:space="0" w:color="auto"/>
              <w:right w:val="single" w:sz="4" w:space="0" w:color="auto"/>
            </w:tcBorders>
            <w:shd w:val="clear" w:color="auto" w:fill="auto"/>
            <w:noWrap/>
            <w:vAlign w:val="center"/>
          </w:tcPr>
          <w:p w14:paraId="31A8EBA8" w14:textId="77777777" w:rsidR="005E55C4" w:rsidRPr="00651CAB" w:rsidRDefault="005E55C4" w:rsidP="00315237">
            <w:pPr>
              <w:spacing w:line="360" w:lineRule="auto"/>
              <w:jc w:val="center"/>
              <w:rPr>
                <w:sz w:val="28"/>
                <w:szCs w:val="28"/>
              </w:rPr>
            </w:pPr>
            <w:r w:rsidRPr="00651CAB">
              <w:rPr>
                <w:sz w:val="28"/>
                <w:szCs w:val="28"/>
              </w:rPr>
              <w:t>3,86</w:t>
            </w:r>
          </w:p>
        </w:tc>
        <w:tc>
          <w:tcPr>
            <w:tcW w:w="827" w:type="dxa"/>
            <w:gridSpan w:val="2"/>
            <w:tcBorders>
              <w:top w:val="nil"/>
              <w:left w:val="nil"/>
              <w:bottom w:val="single" w:sz="4" w:space="0" w:color="auto"/>
              <w:right w:val="single" w:sz="4" w:space="0" w:color="auto"/>
            </w:tcBorders>
            <w:shd w:val="clear" w:color="auto" w:fill="auto"/>
            <w:noWrap/>
            <w:vAlign w:val="center"/>
          </w:tcPr>
          <w:p w14:paraId="386549C6" w14:textId="77777777" w:rsidR="005E55C4" w:rsidRPr="00651CAB" w:rsidRDefault="005E55C4" w:rsidP="00315237">
            <w:pPr>
              <w:spacing w:line="360" w:lineRule="auto"/>
              <w:jc w:val="center"/>
              <w:rPr>
                <w:sz w:val="28"/>
                <w:szCs w:val="28"/>
              </w:rPr>
            </w:pPr>
            <w:r w:rsidRPr="00651CAB">
              <w:rPr>
                <w:sz w:val="28"/>
                <w:szCs w:val="28"/>
              </w:rPr>
              <w:t>0,02⃰</w:t>
            </w:r>
          </w:p>
        </w:tc>
        <w:tc>
          <w:tcPr>
            <w:tcW w:w="1338" w:type="dxa"/>
            <w:tcBorders>
              <w:top w:val="nil"/>
              <w:left w:val="nil"/>
              <w:bottom w:val="single" w:sz="4" w:space="0" w:color="auto"/>
              <w:right w:val="single" w:sz="4" w:space="0" w:color="auto"/>
            </w:tcBorders>
            <w:shd w:val="clear" w:color="auto" w:fill="auto"/>
            <w:noWrap/>
            <w:vAlign w:val="center"/>
          </w:tcPr>
          <w:p w14:paraId="20CBFE2F" w14:textId="77777777" w:rsidR="005E55C4" w:rsidRPr="00651CAB" w:rsidRDefault="005E55C4" w:rsidP="00315237">
            <w:pPr>
              <w:spacing w:line="360" w:lineRule="auto"/>
              <w:jc w:val="center"/>
              <w:rPr>
                <w:sz w:val="28"/>
                <w:szCs w:val="28"/>
              </w:rPr>
            </w:pPr>
            <w:r w:rsidRPr="00651CAB">
              <w:rPr>
                <w:sz w:val="28"/>
                <w:szCs w:val="28"/>
              </w:rPr>
              <w:t>0,06</w:t>
            </w:r>
          </w:p>
        </w:tc>
      </w:tr>
      <w:tr w:rsidR="008B0CF7" w:rsidRPr="00651CAB" w14:paraId="54DDB762" w14:textId="77777777" w:rsidTr="0027041E">
        <w:trPr>
          <w:gridAfter w:val="2"/>
          <w:wAfter w:w="2009" w:type="dxa"/>
          <w:trHeight w:val="300"/>
        </w:trPr>
        <w:tc>
          <w:tcPr>
            <w:tcW w:w="7664" w:type="dxa"/>
            <w:gridSpan w:val="7"/>
            <w:tcBorders>
              <w:top w:val="nil"/>
              <w:left w:val="nil"/>
              <w:bottom w:val="nil"/>
              <w:right w:val="nil"/>
            </w:tcBorders>
          </w:tcPr>
          <w:p w14:paraId="2075355B" w14:textId="09424168" w:rsidR="008B0CF7" w:rsidRPr="00651CAB" w:rsidRDefault="008B0CF7" w:rsidP="00315237">
            <w:pPr>
              <w:spacing w:line="360" w:lineRule="auto"/>
              <w:ind w:right="-71"/>
              <w:jc w:val="both"/>
              <w:rPr>
                <w:i/>
                <w:iCs/>
                <w:sz w:val="28"/>
                <w:szCs w:val="28"/>
              </w:rPr>
            </w:pPr>
            <w:r w:rsidRPr="00651CAB">
              <w:rPr>
                <w:i/>
                <w:iCs/>
                <w:sz w:val="28"/>
                <w:szCs w:val="28"/>
              </w:rPr>
              <w:t>Примечание: *различия значимы, p ≤ 0,05.</w:t>
            </w:r>
          </w:p>
          <w:p w14:paraId="3DC1F4EB" w14:textId="4F7040DD" w:rsidR="008B0CF7" w:rsidRPr="00651CAB" w:rsidRDefault="008B0CF7" w:rsidP="00315237">
            <w:pPr>
              <w:spacing w:line="360" w:lineRule="auto"/>
              <w:ind w:right="-71"/>
              <w:jc w:val="both"/>
              <w:rPr>
                <w:i/>
                <w:iCs/>
                <w:sz w:val="28"/>
                <w:szCs w:val="28"/>
              </w:rPr>
            </w:pPr>
          </w:p>
        </w:tc>
      </w:tr>
    </w:tbl>
    <w:p w14:paraId="58D1068A" w14:textId="5A1D110F" w:rsidR="00766A4D" w:rsidRPr="00651CAB" w:rsidRDefault="00FB0ABA" w:rsidP="00315237">
      <w:pPr>
        <w:spacing w:line="360" w:lineRule="auto"/>
        <w:ind w:firstLine="708"/>
        <w:jc w:val="both"/>
        <w:rPr>
          <w:sz w:val="28"/>
          <w:szCs w:val="28"/>
        </w:rPr>
      </w:pPr>
      <w:r w:rsidRPr="00651CAB">
        <w:rPr>
          <w:sz w:val="28"/>
          <w:szCs w:val="28"/>
        </w:rPr>
        <w:lastRenderedPageBreak/>
        <w:t>Согласно</w:t>
      </w:r>
      <w:r w:rsidR="00766A4D" w:rsidRPr="00651CAB">
        <w:rPr>
          <w:sz w:val="28"/>
          <w:szCs w:val="28"/>
        </w:rPr>
        <w:t xml:space="preserve"> таблиц</w:t>
      </w:r>
      <w:r w:rsidRPr="00651CAB">
        <w:rPr>
          <w:sz w:val="28"/>
          <w:szCs w:val="28"/>
        </w:rPr>
        <w:t>е</w:t>
      </w:r>
      <w:r w:rsidR="00766A4D" w:rsidRPr="00651CAB">
        <w:rPr>
          <w:sz w:val="28"/>
          <w:szCs w:val="28"/>
        </w:rPr>
        <w:t xml:space="preserve"> 1</w:t>
      </w:r>
      <w:r w:rsidR="008E15E0" w:rsidRPr="00651CAB">
        <w:rPr>
          <w:sz w:val="28"/>
          <w:szCs w:val="28"/>
        </w:rPr>
        <w:t>5</w:t>
      </w:r>
      <w:r w:rsidRPr="00651CAB">
        <w:rPr>
          <w:sz w:val="28"/>
          <w:szCs w:val="28"/>
        </w:rPr>
        <w:t xml:space="preserve">, </w:t>
      </w:r>
      <w:r w:rsidR="00766A4D" w:rsidRPr="00651CAB">
        <w:rPr>
          <w:sz w:val="28"/>
          <w:szCs w:val="28"/>
        </w:rPr>
        <w:t xml:space="preserve">между группами </w:t>
      </w:r>
      <w:r w:rsidRPr="00651CAB">
        <w:rPr>
          <w:sz w:val="28"/>
          <w:szCs w:val="28"/>
        </w:rPr>
        <w:t>учащихся</w:t>
      </w:r>
      <w:r w:rsidR="00766A4D" w:rsidRPr="00651CAB">
        <w:rPr>
          <w:sz w:val="28"/>
          <w:szCs w:val="28"/>
        </w:rPr>
        <w:t xml:space="preserve"> обнаружены статистически значимые различия по анализируемому показателю общей креативности</w:t>
      </w:r>
      <w:r w:rsidRPr="00651CAB">
        <w:rPr>
          <w:sz w:val="28"/>
          <w:szCs w:val="28"/>
        </w:rPr>
        <w:t xml:space="preserve"> </w:t>
      </w:r>
      <w:r w:rsidR="005108F8" w:rsidRPr="00651CAB">
        <w:rPr>
          <w:sz w:val="28"/>
          <w:szCs w:val="28"/>
        </w:rPr>
        <w:t xml:space="preserve">(конвергентной) </w:t>
      </w:r>
      <w:r w:rsidRPr="00651CAB">
        <w:rPr>
          <w:sz w:val="28"/>
          <w:szCs w:val="28"/>
        </w:rPr>
        <w:t>«ОК»</w:t>
      </w:r>
      <w:r w:rsidR="00766A4D" w:rsidRPr="00651CAB">
        <w:rPr>
          <w:sz w:val="28"/>
          <w:szCs w:val="28"/>
        </w:rPr>
        <w:t xml:space="preserve"> </w:t>
      </w:r>
      <w:r w:rsidR="00146D9F" w:rsidRPr="00651CAB">
        <w:rPr>
          <w:sz w:val="28"/>
          <w:szCs w:val="28"/>
        </w:rPr>
        <w:t xml:space="preserve">и </w:t>
      </w:r>
      <w:r w:rsidR="008E15E0" w:rsidRPr="00651CAB">
        <w:rPr>
          <w:sz w:val="28"/>
          <w:szCs w:val="28"/>
        </w:rPr>
        <w:t xml:space="preserve">в </w:t>
      </w:r>
      <w:r w:rsidR="00146D9F" w:rsidRPr="00651CAB">
        <w:rPr>
          <w:sz w:val="28"/>
          <w:szCs w:val="28"/>
        </w:rPr>
        <w:t xml:space="preserve">пятом, и </w:t>
      </w:r>
      <w:r w:rsidR="008E15E0" w:rsidRPr="00651CAB">
        <w:rPr>
          <w:sz w:val="28"/>
          <w:szCs w:val="28"/>
        </w:rPr>
        <w:t>в</w:t>
      </w:r>
      <w:r w:rsidR="00146D9F" w:rsidRPr="00651CAB">
        <w:rPr>
          <w:sz w:val="28"/>
          <w:szCs w:val="28"/>
        </w:rPr>
        <w:t xml:space="preserve"> седьмом </w:t>
      </w:r>
      <w:r w:rsidR="008E15E0" w:rsidRPr="00651CAB">
        <w:rPr>
          <w:sz w:val="28"/>
          <w:szCs w:val="28"/>
        </w:rPr>
        <w:t>классе</w:t>
      </w:r>
      <w:r w:rsidR="00146D9F" w:rsidRPr="00651CAB">
        <w:rPr>
          <w:sz w:val="28"/>
          <w:szCs w:val="28"/>
        </w:rPr>
        <w:t xml:space="preserve"> </w:t>
      </w:r>
      <w:r w:rsidR="00766A4D" w:rsidRPr="00651CAB">
        <w:rPr>
          <w:sz w:val="28"/>
          <w:szCs w:val="28"/>
        </w:rPr>
        <w:t>(</w:t>
      </w:r>
      <w:r w:rsidR="00766A4D" w:rsidRPr="00651CAB">
        <w:rPr>
          <w:sz w:val="28"/>
          <w:szCs w:val="28"/>
          <w:lang w:val="en-GB"/>
        </w:rPr>
        <w:t>p</w:t>
      </w:r>
      <w:r w:rsidR="00766A4D" w:rsidRPr="00651CAB">
        <w:rPr>
          <w:sz w:val="28"/>
          <w:szCs w:val="28"/>
        </w:rPr>
        <w:t xml:space="preserve">=0,05 и </w:t>
      </w:r>
      <w:r w:rsidR="00766A4D" w:rsidRPr="00651CAB">
        <w:rPr>
          <w:sz w:val="28"/>
          <w:szCs w:val="28"/>
          <w:lang w:val="en-GB"/>
        </w:rPr>
        <w:t>p</w:t>
      </w:r>
      <w:r w:rsidR="00766A4D" w:rsidRPr="00651CAB">
        <w:rPr>
          <w:sz w:val="28"/>
          <w:szCs w:val="28"/>
        </w:rPr>
        <w:t>=0,02 соответственно).</w:t>
      </w:r>
    </w:p>
    <w:p w14:paraId="65F4B119" w14:textId="77777777" w:rsidR="00766A4D" w:rsidRPr="00651CAB" w:rsidRDefault="00766A4D" w:rsidP="00315237">
      <w:pPr>
        <w:spacing w:line="360" w:lineRule="auto"/>
        <w:jc w:val="both"/>
        <w:rPr>
          <w:sz w:val="28"/>
          <w:szCs w:val="28"/>
        </w:rPr>
      </w:pPr>
    </w:p>
    <w:p w14:paraId="773B0B88" w14:textId="3D12B191" w:rsidR="00766A4D" w:rsidRPr="00651CAB" w:rsidRDefault="00766A4D" w:rsidP="00315237">
      <w:pPr>
        <w:spacing w:line="360" w:lineRule="auto"/>
        <w:ind w:firstLine="708"/>
        <w:jc w:val="both"/>
        <w:rPr>
          <w:sz w:val="28"/>
          <w:szCs w:val="28"/>
        </w:rPr>
      </w:pPr>
      <w:r w:rsidRPr="00651CAB">
        <w:rPr>
          <w:sz w:val="28"/>
          <w:szCs w:val="28"/>
        </w:rPr>
        <w:t>В таблице 1</w:t>
      </w:r>
      <w:r w:rsidR="008E15E0" w:rsidRPr="00651CAB">
        <w:rPr>
          <w:sz w:val="28"/>
          <w:szCs w:val="28"/>
        </w:rPr>
        <w:t>6</w:t>
      </w:r>
      <w:r w:rsidRPr="00651CAB">
        <w:rPr>
          <w:sz w:val="28"/>
          <w:szCs w:val="28"/>
        </w:rPr>
        <w:t xml:space="preserve"> представлены результаты множественных сравнений показателя общей </w:t>
      </w:r>
      <w:r w:rsidR="00146D9F" w:rsidRPr="00651CAB">
        <w:rPr>
          <w:sz w:val="28"/>
          <w:szCs w:val="28"/>
        </w:rPr>
        <w:t>к</w:t>
      </w:r>
      <w:r w:rsidRPr="00651CAB">
        <w:rPr>
          <w:sz w:val="28"/>
          <w:szCs w:val="28"/>
        </w:rPr>
        <w:t xml:space="preserve">реативности </w:t>
      </w:r>
      <w:r w:rsidR="005108F8" w:rsidRPr="00651CAB">
        <w:rPr>
          <w:sz w:val="28"/>
          <w:szCs w:val="28"/>
        </w:rPr>
        <w:t xml:space="preserve">(конвергентной) </w:t>
      </w:r>
      <w:r w:rsidRPr="00651CAB">
        <w:rPr>
          <w:sz w:val="28"/>
          <w:szCs w:val="28"/>
        </w:rPr>
        <w:t xml:space="preserve">в группах младших подростков с </w:t>
      </w:r>
      <w:r w:rsidR="00A26878" w:rsidRPr="00651CAB">
        <w:rPr>
          <w:sz w:val="28"/>
          <w:szCs w:val="28"/>
        </w:rPr>
        <w:t xml:space="preserve">интеллектуальной одаренностью, художественно-изобразительной одаренностью и в нормотипичной группе </w:t>
      </w:r>
      <w:r w:rsidRPr="00651CAB">
        <w:rPr>
          <w:sz w:val="28"/>
          <w:szCs w:val="28"/>
        </w:rPr>
        <w:t xml:space="preserve">в двух срезах: </w:t>
      </w:r>
      <w:r w:rsidR="00A26878" w:rsidRPr="00651CAB">
        <w:rPr>
          <w:sz w:val="28"/>
          <w:szCs w:val="28"/>
        </w:rPr>
        <w:t>в</w:t>
      </w:r>
      <w:r w:rsidRPr="00651CAB">
        <w:rPr>
          <w:sz w:val="28"/>
          <w:szCs w:val="28"/>
        </w:rPr>
        <w:t xml:space="preserve"> пятом и седьмом </w:t>
      </w:r>
      <w:r w:rsidR="00A26878" w:rsidRPr="00651CAB">
        <w:rPr>
          <w:sz w:val="28"/>
          <w:szCs w:val="28"/>
        </w:rPr>
        <w:t>класс</w:t>
      </w:r>
      <w:r w:rsidR="00DF0200" w:rsidRPr="00651CAB">
        <w:rPr>
          <w:sz w:val="28"/>
          <w:szCs w:val="28"/>
        </w:rPr>
        <w:t>ах</w:t>
      </w:r>
      <w:r w:rsidRPr="00651CAB">
        <w:rPr>
          <w:sz w:val="28"/>
          <w:szCs w:val="28"/>
        </w:rPr>
        <w:t>.</w:t>
      </w:r>
    </w:p>
    <w:p w14:paraId="7A1F5E91" w14:textId="77777777" w:rsidR="00BE6207" w:rsidRPr="00651CAB" w:rsidRDefault="00BE6207" w:rsidP="00315237">
      <w:pPr>
        <w:spacing w:line="360" w:lineRule="auto"/>
        <w:ind w:firstLine="708"/>
        <w:jc w:val="both"/>
        <w:rPr>
          <w:sz w:val="28"/>
          <w:szCs w:val="28"/>
        </w:rPr>
      </w:pPr>
    </w:p>
    <w:p w14:paraId="2F365F7C" w14:textId="67937FDA" w:rsidR="00766A4D" w:rsidRPr="00651CAB" w:rsidRDefault="00766A4D" w:rsidP="00315237">
      <w:pPr>
        <w:spacing w:line="360" w:lineRule="auto"/>
        <w:jc w:val="right"/>
        <w:rPr>
          <w:b/>
          <w:bCs/>
          <w:sz w:val="28"/>
          <w:szCs w:val="28"/>
        </w:rPr>
      </w:pPr>
      <w:r w:rsidRPr="00651CAB">
        <w:rPr>
          <w:b/>
          <w:bCs/>
          <w:sz w:val="28"/>
          <w:szCs w:val="28"/>
        </w:rPr>
        <w:t>Таблица 1</w:t>
      </w:r>
      <w:r w:rsidR="008E15E0" w:rsidRPr="00651CAB">
        <w:rPr>
          <w:b/>
          <w:bCs/>
          <w:sz w:val="28"/>
          <w:szCs w:val="28"/>
        </w:rPr>
        <w:t>6</w:t>
      </w:r>
    </w:p>
    <w:p w14:paraId="53F9F448" w14:textId="423DF91C" w:rsidR="00766A4D" w:rsidRPr="00651CAB" w:rsidRDefault="00082049" w:rsidP="00315237">
      <w:pPr>
        <w:spacing w:line="360" w:lineRule="auto"/>
        <w:jc w:val="center"/>
        <w:rPr>
          <w:b/>
          <w:bCs/>
          <w:sz w:val="28"/>
          <w:szCs w:val="28"/>
        </w:rPr>
      </w:pPr>
      <w:r w:rsidRPr="00651CAB">
        <w:rPr>
          <w:b/>
          <w:bCs/>
          <w:sz w:val="28"/>
          <w:szCs w:val="28"/>
        </w:rPr>
        <w:t xml:space="preserve">Множественные сравнения показателей </w:t>
      </w:r>
      <w:r w:rsidR="00766A4D" w:rsidRPr="00651CAB">
        <w:rPr>
          <w:b/>
          <w:bCs/>
          <w:sz w:val="28"/>
          <w:szCs w:val="28"/>
        </w:rPr>
        <w:t xml:space="preserve">общей креативности </w:t>
      </w:r>
      <w:r w:rsidR="005108F8" w:rsidRPr="00651CAB">
        <w:rPr>
          <w:b/>
          <w:bCs/>
          <w:sz w:val="28"/>
          <w:szCs w:val="28"/>
        </w:rPr>
        <w:t xml:space="preserve">(конвергентной) </w:t>
      </w:r>
      <w:r w:rsidR="008E15E0" w:rsidRPr="00651CAB">
        <w:rPr>
          <w:b/>
          <w:bCs/>
          <w:sz w:val="28"/>
          <w:szCs w:val="28"/>
        </w:rPr>
        <w:t>в группах</w:t>
      </w:r>
      <w:r w:rsidR="00766A4D" w:rsidRPr="00651CAB">
        <w:rPr>
          <w:b/>
          <w:bCs/>
          <w:sz w:val="28"/>
          <w:szCs w:val="28"/>
        </w:rPr>
        <w:t xml:space="preserve"> младших подростков с </w:t>
      </w:r>
      <w:r w:rsidR="008E15E0" w:rsidRPr="00651CAB">
        <w:rPr>
          <w:b/>
          <w:bCs/>
          <w:sz w:val="28"/>
          <w:szCs w:val="28"/>
        </w:rPr>
        <w:t xml:space="preserve">интеллектуальной </w:t>
      </w:r>
      <w:r w:rsidR="00A26878" w:rsidRPr="00651CAB">
        <w:rPr>
          <w:b/>
          <w:bCs/>
          <w:sz w:val="28"/>
          <w:szCs w:val="28"/>
        </w:rPr>
        <w:t xml:space="preserve">одаренностью, </w:t>
      </w:r>
      <w:r w:rsidR="008E15E0" w:rsidRPr="00651CAB">
        <w:rPr>
          <w:b/>
          <w:bCs/>
          <w:sz w:val="28"/>
          <w:szCs w:val="28"/>
        </w:rPr>
        <w:t>художественно-изобразительной одаренностью</w:t>
      </w:r>
      <w:r w:rsidR="00A26878" w:rsidRPr="00651CAB">
        <w:rPr>
          <w:b/>
          <w:bCs/>
          <w:sz w:val="28"/>
          <w:szCs w:val="28"/>
        </w:rPr>
        <w:t xml:space="preserve"> </w:t>
      </w:r>
      <w:r w:rsidR="008E15E0" w:rsidRPr="00651CAB">
        <w:rPr>
          <w:b/>
          <w:bCs/>
          <w:sz w:val="28"/>
          <w:szCs w:val="28"/>
        </w:rPr>
        <w:t>и в нормотипичной группе в</w:t>
      </w:r>
      <w:r w:rsidR="00766A4D" w:rsidRPr="00651CAB">
        <w:rPr>
          <w:b/>
          <w:bCs/>
          <w:sz w:val="28"/>
          <w:szCs w:val="28"/>
        </w:rPr>
        <w:t xml:space="preserve"> </w:t>
      </w:r>
      <w:r w:rsidRPr="00651CAB">
        <w:rPr>
          <w:b/>
          <w:bCs/>
          <w:sz w:val="28"/>
          <w:szCs w:val="28"/>
        </w:rPr>
        <w:t>5-</w:t>
      </w:r>
      <w:r w:rsidR="00766A4D" w:rsidRPr="00651CAB">
        <w:rPr>
          <w:b/>
          <w:bCs/>
          <w:sz w:val="28"/>
          <w:szCs w:val="28"/>
        </w:rPr>
        <w:t xml:space="preserve">м и </w:t>
      </w:r>
      <w:r w:rsidRPr="00651CAB">
        <w:rPr>
          <w:b/>
          <w:bCs/>
          <w:sz w:val="28"/>
          <w:szCs w:val="28"/>
        </w:rPr>
        <w:t>7-</w:t>
      </w:r>
      <w:r w:rsidR="00766A4D" w:rsidRPr="00651CAB">
        <w:rPr>
          <w:b/>
          <w:bCs/>
          <w:sz w:val="28"/>
          <w:szCs w:val="28"/>
        </w:rPr>
        <w:t xml:space="preserve">м </w:t>
      </w:r>
      <w:r w:rsidR="008E15E0" w:rsidRPr="00651CAB">
        <w:rPr>
          <w:b/>
          <w:bCs/>
          <w:sz w:val="28"/>
          <w:szCs w:val="28"/>
        </w:rPr>
        <w:t>класс</w:t>
      </w:r>
      <w:r w:rsidR="00DF0200" w:rsidRPr="00651CAB">
        <w:rPr>
          <w:b/>
          <w:bCs/>
          <w:sz w:val="28"/>
          <w:szCs w:val="28"/>
        </w:rPr>
        <w:t>ах</w:t>
      </w:r>
    </w:p>
    <w:tbl>
      <w:tblPr>
        <w:tblW w:w="15216" w:type="dxa"/>
        <w:tblLook w:val="04A0" w:firstRow="1" w:lastRow="0" w:firstColumn="1" w:lastColumn="0" w:noHBand="0" w:noVBand="1"/>
      </w:tblPr>
      <w:tblGrid>
        <w:gridCol w:w="901"/>
        <w:gridCol w:w="901"/>
        <w:gridCol w:w="2437"/>
        <w:gridCol w:w="1426"/>
        <w:gridCol w:w="2551"/>
        <w:gridCol w:w="1418"/>
        <w:gridCol w:w="5582"/>
      </w:tblGrid>
      <w:tr w:rsidR="00146D9F" w:rsidRPr="00651CAB" w14:paraId="09B009D5" w14:textId="77777777" w:rsidTr="00A97E69">
        <w:trPr>
          <w:gridAfter w:val="1"/>
          <w:wAfter w:w="5582" w:type="dxa"/>
          <w:trHeight w:val="476"/>
        </w:trPr>
        <w:tc>
          <w:tcPr>
            <w:tcW w:w="1802" w:type="dxa"/>
            <w:gridSpan w:val="2"/>
            <w:vMerge w:val="restart"/>
            <w:tcBorders>
              <w:top w:val="single" w:sz="4" w:space="0" w:color="auto"/>
              <w:left w:val="single" w:sz="4" w:space="0" w:color="auto"/>
              <w:right w:val="single" w:sz="4" w:space="0" w:color="auto"/>
            </w:tcBorders>
            <w:shd w:val="clear" w:color="auto" w:fill="auto"/>
            <w:vAlign w:val="center"/>
          </w:tcPr>
          <w:p w14:paraId="371D5F00" w14:textId="77777777" w:rsidR="00146D9F" w:rsidRPr="00651CAB" w:rsidRDefault="00146D9F" w:rsidP="00315237">
            <w:pPr>
              <w:spacing w:line="360" w:lineRule="auto"/>
              <w:jc w:val="center"/>
              <w:rPr>
                <w:sz w:val="28"/>
                <w:szCs w:val="28"/>
              </w:rPr>
            </w:pPr>
            <w:r w:rsidRPr="00651CAB">
              <w:rPr>
                <w:sz w:val="28"/>
                <w:szCs w:val="28"/>
              </w:rPr>
              <w:t>Показатель</w:t>
            </w:r>
          </w:p>
        </w:tc>
        <w:tc>
          <w:tcPr>
            <w:tcW w:w="78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D56295" w14:textId="77777777" w:rsidR="007C7346" w:rsidRPr="00651CAB" w:rsidRDefault="001F7105" w:rsidP="00315237">
            <w:pPr>
              <w:spacing w:line="360" w:lineRule="auto"/>
              <w:jc w:val="center"/>
              <w:rPr>
                <w:sz w:val="28"/>
                <w:szCs w:val="28"/>
              </w:rPr>
            </w:pPr>
            <w:r w:rsidRPr="00651CAB">
              <w:rPr>
                <w:sz w:val="28"/>
                <w:szCs w:val="28"/>
              </w:rPr>
              <w:t>«</w:t>
            </w:r>
            <w:r w:rsidR="00146D9F" w:rsidRPr="00651CAB">
              <w:rPr>
                <w:sz w:val="28"/>
                <w:szCs w:val="28"/>
              </w:rPr>
              <w:t>ОК</w:t>
            </w:r>
            <w:r w:rsidRPr="00651CAB">
              <w:rPr>
                <w:sz w:val="28"/>
                <w:szCs w:val="28"/>
              </w:rPr>
              <w:t xml:space="preserve">» </w:t>
            </w:r>
          </w:p>
          <w:p w14:paraId="2AAB5386" w14:textId="35E57076" w:rsidR="00146D9F" w:rsidRPr="005F2184" w:rsidRDefault="00146D9F" w:rsidP="00315237">
            <w:pPr>
              <w:spacing w:line="360" w:lineRule="auto"/>
              <w:jc w:val="center"/>
              <w:rPr>
                <w:sz w:val="18"/>
                <w:szCs w:val="18"/>
              </w:rPr>
            </w:pPr>
            <w:r w:rsidRPr="005F2184">
              <w:rPr>
                <w:sz w:val="18"/>
                <w:szCs w:val="18"/>
              </w:rPr>
              <w:t>Общая креативность</w:t>
            </w:r>
            <w:r w:rsidR="005108F8" w:rsidRPr="005F2184">
              <w:rPr>
                <w:sz w:val="18"/>
                <w:szCs w:val="18"/>
              </w:rPr>
              <w:t xml:space="preserve"> (конвергентная)</w:t>
            </w:r>
          </w:p>
        </w:tc>
      </w:tr>
      <w:tr w:rsidR="00766A4D" w:rsidRPr="00651CAB" w14:paraId="42DB25B7" w14:textId="77777777" w:rsidTr="00A97E69">
        <w:trPr>
          <w:gridAfter w:val="1"/>
          <w:wAfter w:w="5582" w:type="dxa"/>
          <w:trHeight w:val="476"/>
        </w:trPr>
        <w:tc>
          <w:tcPr>
            <w:tcW w:w="1802" w:type="dxa"/>
            <w:gridSpan w:val="2"/>
            <w:vMerge/>
            <w:tcBorders>
              <w:left w:val="single" w:sz="4" w:space="0" w:color="auto"/>
              <w:bottom w:val="single" w:sz="4" w:space="0" w:color="auto"/>
              <w:right w:val="single" w:sz="4" w:space="0" w:color="auto"/>
            </w:tcBorders>
            <w:shd w:val="clear" w:color="auto" w:fill="auto"/>
            <w:vAlign w:val="center"/>
          </w:tcPr>
          <w:p w14:paraId="4175F52A" w14:textId="77777777" w:rsidR="00766A4D" w:rsidRPr="00651CAB" w:rsidRDefault="00766A4D" w:rsidP="00315237">
            <w:pPr>
              <w:spacing w:line="360" w:lineRule="auto"/>
              <w:jc w:val="center"/>
              <w:rPr>
                <w:sz w:val="28"/>
                <w:szCs w:val="28"/>
              </w:rPr>
            </w:pPr>
          </w:p>
        </w:tc>
        <w:tc>
          <w:tcPr>
            <w:tcW w:w="3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B1C5B" w14:textId="0E31C170" w:rsidR="00766A4D" w:rsidRPr="00651CAB" w:rsidRDefault="00766A4D" w:rsidP="00315237">
            <w:pPr>
              <w:spacing w:line="360" w:lineRule="auto"/>
              <w:jc w:val="center"/>
              <w:rPr>
                <w:sz w:val="28"/>
                <w:szCs w:val="28"/>
              </w:rPr>
            </w:pPr>
            <w:r w:rsidRPr="00651CAB">
              <w:rPr>
                <w:sz w:val="28"/>
                <w:szCs w:val="28"/>
              </w:rPr>
              <w:t xml:space="preserve">Пятый </w:t>
            </w:r>
            <w:r w:rsidR="008E15E0" w:rsidRPr="00651CAB">
              <w:rPr>
                <w:sz w:val="28"/>
                <w:szCs w:val="28"/>
              </w:rPr>
              <w:t>класс</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0D8BAF92" w14:textId="49C18DCA" w:rsidR="00766A4D" w:rsidRPr="00651CAB" w:rsidRDefault="00766A4D" w:rsidP="00315237">
            <w:pPr>
              <w:spacing w:line="360" w:lineRule="auto"/>
              <w:jc w:val="center"/>
              <w:rPr>
                <w:sz w:val="28"/>
                <w:szCs w:val="28"/>
              </w:rPr>
            </w:pPr>
            <w:r w:rsidRPr="00651CAB">
              <w:rPr>
                <w:sz w:val="28"/>
                <w:szCs w:val="28"/>
              </w:rPr>
              <w:t xml:space="preserve">Седьмой </w:t>
            </w:r>
            <w:r w:rsidR="008E15E0" w:rsidRPr="00651CAB">
              <w:rPr>
                <w:sz w:val="28"/>
                <w:szCs w:val="28"/>
              </w:rPr>
              <w:t>класс</w:t>
            </w:r>
          </w:p>
        </w:tc>
      </w:tr>
      <w:tr w:rsidR="00766A4D" w:rsidRPr="00651CAB" w14:paraId="1BCAB647" w14:textId="77777777" w:rsidTr="00A97E69">
        <w:trPr>
          <w:gridAfter w:val="1"/>
          <w:wAfter w:w="5582" w:type="dxa"/>
          <w:trHeight w:val="483"/>
        </w:trPr>
        <w:tc>
          <w:tcPr>
            <w:tcW w:w="1802" w:type="dxa"/>
            <w:gridSpan w:val="2"/>
            <w:vMerge w:val="restart"/>
            <w:tcBorders>
              <w:top w:val="single" w:sz="4" w:space="0" w:color="auto"/>
              <w:left w:val="single" w:sz="4" w:space="0" w:color="auto"/>
              <w:right w:val="single" w:sz="4" w:space="0" w:color="auto"/>
            </w:tcBorders>
            <w:shd w:val="clear" w:color="auto" w:fill="auto"/>
            <w:vAlign w:val="center"/>
          </w:tcPr>
          <w:p w14:paraId="6C42C7BA" w14:textId="6A4A1CE1" w:rsidR="00766A4D" w:rsidRPr="00651CAB" w:rsidRDefault="00766A4D" w:rsidP="00315237">
            <w:pPr>
              <w:spacing w:line="360" w:lineRule="auto"/>
              <w:jc w:val="center"/>
              <w:rPr>
                <w:sz w:val="28"/>
                <w:szCs w:val="28"/>
              </w:rPr>
            </w:pPr>
            <w:r w:rsidRPr="00651CAB">
              <w:rPr>
                <w:sz w:val="28"/>
                <w:szCs w:val="28"/>
              </w:rPr>
              <w:t>Группа</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F51A23" w14:textId="3842E4FE" w:rsidR="00766A4D" w:rsidRPr="00651CAB" w:rsidRDefault="00766A4D" w:rsidP="00315237">
            <w:pPr>
              <w:spacing w:line="360" w:lineRule="auto"/>
              <w:jc w:val="center"/>
              <w:rPr>
                <w:sz w:val="28"/>
                <w:szCs w:val="28"/>
              </w:rPr>
            </w:pPr>
            <w:r w:rsidRPr="00651CAB">
              <w:rPr>
                <w:sz w:val="28"/>
                <w:szCs w:val="28"/>
              </w:rPr>
              <w:t>Средняя разность</w:t>
            </w:r>
          </w:p>
          <w:p w14:paraId="4DF89C63" w14:textId="77777777" w:rsidR="00766A4D" w:rsidRPr="00651CAB" w:rsidRDefault="00766A4D" w:rsidP="00315237">
            <w:pPr>
              <w:spacing w:line="360" w:lineRule="auto"/>
              <w:jc w:val="center"/>
              <w:rPr>
                <w:sz w:val="28"/>
                <w:szCs w:val="28"/>
              </w:rPr>
            </w:pPr>
            <w:r w:rsidRPr="00651CAB">
              <w:rPr>
                <w:sz w:val="28"/>
                <w:szCs w:val="28"/>
              </w:rPr>
              <w:t>(I-J)</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45C7A" w14:textId="77777777" w:rsidR="00766A4D" w:rsidRPr="00651CAB" w:rsidRDefault="00766A4D" w:rsidP="00315237">
            <w:pPr>
              <w:spacing w:line="360" w:lineRule="auto"/>
              <w:jc w:val="center"/>
              <w:rPr>
                <w:sz w:val="28"/>
                <w:szCs w:val="28"/>
              </w:rPr>
            </w:pPr>
            <w:r w:rsidRPr="00651CAB">
              <w:rPr>
                <w:sz w:val="28"/>
                <w:szCs w:val="28"/>
              </w:rPr>
              <w:t>p</w:t>
            </w:r>
          </w:p>
        </w:tc>
        <w:tc>
          <w:tcPr>
            <w:tcW w:w="2551" w:type="dxa"/>
            <w:vMerge w:val="restart"/>
            <w:tcBorders>
              <w:top w:val="single" w:sz="4" w:space="0" w:color="auto"/>
              <w:left w:val="single" w:sz="4" w:space="0" w:color="auto"/>
              <w:right w:val="single" w:sz="4" w:space="0" w:color="auto"/>
            </w:tcBorders>
            <w:vAlign w:val="center"/>
          </w:tcPr>
          <w:p w14:paraId="37AC9E58" w14:textId="7957A469" w:rsidR="00766A4D" w:rsidRPr="00651CAB" w:rsidRDefault="00766A4D" w:rsidP="00315237">
            <w:pPr>
              <w:spacing w:line="360" w:lineRule="auto"/>
              <w:jc w:val="center"/>
              <w:rPr>
                <w:sz w:val="28"/>
                <w:szCs w:val="28"/>
              </w:rPr>
            </w:pPr>
            <w:r w:rsidRPr="00651CAB">
              <w:rPr>
                <w:sz w:val="28"/>
                <w:szCs w:val="28"/>
              </w:rPr>
              <w:t>Средняя разность</w:t>
            </w:r>
          </w:p>
          <w:p w14:paraId="744370A1" w14:textId="77777777" w:rsidR="00766A4D" w:rsidRPr="00651CAB" w:rsidRDefault="00766A4D" w:rsidP="00315237">
            <w:pPr>
              <w:spacing w:line="360" w:lineRule="auto"/>
              <w:jc w:val="center"/>
              <w:rPr>
                <w:sz w:val="28"/>
                <w:szCs w:val="28"/>
              </w:rPr>
            </w:pPr>
            <w:r w:rsidRPr="00651CAB">
              <w:rPr>
                <w:sz w:val="28"/>
                <w:szCs w:val="28"/>
              </w:rPr>
              <w:t>(I-J)</w:t>
            </w:r>
          </w:p>
        </w:tc>
        <w:tc>
          <w:tcPr>
            <w:tcW w:w="1418" w:type="dxa"/>
            <w:vMerge w:val="restart"/>
            <w:tcBorders>
              <w:top w:val="single" w:sz="4" w:space="0" w:color="auto"/>
              <w:left w:val="single" w:sz="4" w:space="0" w:color="auto"/>
              <w:right w:val="single" w:sz="4" w:space="0" w:color="auto"/>
            </w:tcBorders>
            <w:vAlign w:val="center"/>
          </w:tcPr>
          <w:p w14:paraId="5A44C872" w14:textId="77777777" w:rsidR="00766A4D" w:rsidRPr="00651CAB" w:rsidRDefault="00766A4D" w:rsidP="00315237">
            <w:pPr>
              <w:spacing w:line="360" w:lineRule="auto"/>
              <w:jc w:val="center"/>
              <w:rPr>
                <w:sz w:val="28"/>
                <w:szCs w:val="28"/>
              </w:rPr>
            </w:pPr>
            <w:r w:rsidRPr="00651CAB">
              <w:rPr>
                <w:sz w:val="28"/>
                <w:szCs w:val="28"/>
              </w:rPr>
              <w:t>p</w:t>
            </w:r>
          </w:p>
        </w:tc>
      </w:tr>
      <w:tr w:rsidR="00766A4D" w:rsidRPr="00651CAB" w14:paraId="13154AE8" w14:textId="77777777" w:rsidTr="00A97E69">
        <w:trPr>
          <w:trHeight w:val="309"/>
        </w:trPr>
        <w:tc>
          <w:tcPr>
            <w:tcW w:w="1802" w:type="dxa"/>
            <w:gridSpan w:val="2"/>
            <w:vMerge/>
            <w:tcBorders>
              <w:left w:val="single" w:sz="4" w:space="0" w:color="auto"/>
              <w:bottom w:val="single" w:sz="4" w:space="0" w:color="auto"/>
              <w:right w:val="single" w:sz="4" w:space="0" w:color="auto"/>
            </w:tcBorders>
            <w:vAlign w:val="center"/>
          </w:tcPr>
          <w:p w14:paraId="4ABF74BE" w14:textId="77777777" w:rsidR="00766A4D" w:rsidRPr="00651CAB" w:rsidRDefault="00766A4D" w:rsidP="00315237">
            <w:pPr>
              <w:spacing w:line="360" w:lineRule="auto"/>
              <w:rPr>
                <w:sz w:val="28"/>
                <w:szCs w:val="28"/>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2DEE8AA5" w14:textId="77777777" w:rsidR="00766A4D" w:rsidRPr="00651CAB" w:rsidRDefault="00766A4D" w:rsidP="00315237">
            <w:pPr>
              <w:spacing w:line="360" w:lineRule="auto"/>
              <w:rPr>
                <w:sz w:val="28"/>
                <w:szCs w:val="28"/>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3349ABD1" w14:textId="77777777" w:rsidR="00766A4D" w:rsidRPr="00651CAB" w:rsidRDefault="00766A4D" w:rsidP="00315237">
            <w:pPr>
              <w:spacing w:line="360" w:lineRule="auto"/>
              <w:rPr>
                <w:sz w:val="28"/>
                <w:szCs w:val="28"/>
              </w:rPr>
            </w:pPr>
          </w:p>
        </w:tc>
        <w:tc>
          <w:tcPr>
            <w:tcW w:w="2551" w:type="dxa"/>
            <w:vMerge/>
            <w:tcBorders>
              <w:left w:val="single" w:sz="4" w:space="0" w:color="auto"/>
              <w:bottom w:val="single" w:sz="4" w:space="0" w:color="auto"/>
              <w:right w:val="single" w:sz="4" w:space="0" w:color="auto"/>
            </w:tcBorders>
          </w:tcPr>
          <w:p w14:paraId="2C513C88" w14:textId="77777777" w:rsidR="00766A4D" w:rsidRPr="00651CAB" w:rsidRDefault="00766A4D" w:rsidP="00315237">
            <w:pPr>
              <w:spacing w:line="360" w:lineRule="auto"/>
              <w:jc w:val="center"/>
              <w:rPr>
                <w:sz w:val="28"/>
                <w:szCs w:val="28"/>
              </w:rPr>
            </w:pPr>
          </w:p>
        </w:tc>
        <w:tc>
          <w:tcPr>
            <w:tcW w:w="1418" w:type="dxa"/>
            <w:vMerge/>
            <w:tcBorders>
              <w:left w:val="single" w:sz="4" w:space="0" w:color="auto"/>
              <w:bottom w:val="single" w:sz="4" w:space="0" w:color="auto"/>
              <w:right w:val="single" w:sz="4" w:space="0" w:color="auto"/>
            </w:tcBorders>
          </w:tcPr>
          <w:p w14:paraId="438BEB72" w14:textId="77777777" w:rsidR="00766A4D" w:rsidRPr="00651CAB" w:rsidRDefault="00766A4D" w:rsidP="00315237">
            <w:pPr>
              <w:spacing w:line="360" w:lineRule="auto"/>
              <w:jc w:val="center"/>
              <w:rPr>
                <w:sz w:val="28"/>
                <w:szCs w:val="28"/>
              </w:rPr>
            </w:pPr>
          </w:p>
        </w:tc>
        <w:tc>
          <w:tcPr>
            <w:tcW w:w="5582" w:type="dxa"/>
            <w:tcBorders>
              <w:top w:val="nil"/>
              <w:left w:val="single" w:sz="4" w:space="0" w:color="auto"/>
              <w:bottom w:val="nil"/>
              <w:right w:val="nil"/>
            </w:tcBorders>
            <w:shd w:val="clear" w:color="auto" w:fill="auto"/>
            <w:noWrap/>
            <w:vAlign w:val="bottom"/>
            <w:hideMark/>
          </w:tcPr>
          <w:p w14:paraId="69D45D89" w14:textId="77777777" w:rsidR="00766A4D" w:rsidRPr="00651CAB" w:rsidRDefault="00766A4D" w:rsidP="00315237">
            <w:pPr>
              <w:spacing w:line="360" w:lineRule="auto"/>
              <w:jc w:val="center"/>
              <w:rPr>
                <w:sz w:val="28"/>
                <w:szCs w:val="28"/>
              </w:rPr>
            </w:pPr>
          </w:p>
        </w:tc>
      </w:tr>
      <w:tr w:rsidR="00766A4D" w:rsidRPr="00651CAB" w14:paraId="0991EAC5" w14:textId="77777777" w:rsidTr="00A97E69">
        <w:trPr>
          <w:trHeight w:val="352"/>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E75C9B" w14:textId="4EC08B78"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901" w:type="dxa"/>
            <w:tcBorders>
              <w:top w:val="nil"/>
              <w:left w:val="nil"/>
              <w:bottom w:val="single" w:sz="4" w:space="0" w:color="auto"/>
              <w:right w:val="single" w:sz="4" w:space="0" w:color="auto"/>
            </w:tcBorders>
            <w:shd w:val="clear" w:color="auto" w:fill="auto"/>
            <w:noWrap/>
            <w:vAlign w:val="center"/>
            <w:hideMark/>
          </w:tcPr>
          <w:p w14:paraId="70D8743B" w14:textId="5CE8D855"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2437" w:type="dxa"/>
            <w:tcBorders>
              <w:top w:val="nil"/>
              <w:left w:val="nil"/>
              <w:bottom w:val="single" w:sz="4" w:space="0" w:color="auto"/>
              <w:right w:val="single" w:sz="4" w:space="0" w:color="auto"/>
            </w:tcBorders>
            <w:shd w:val="clear" w:color="000000" w:fill="FFFFFF"/>
            <w:noWrap/>
            <w:hideMark/>
          </w:tcPr>
          <w:p w14:paraId="3AEFF80A" w14:textId="77777777" w:rsidR="00766A4D" w:rsidRPr="00651CAB" w:rsidRDefault="00766A4D" w:rsidP="00315237">
            <w:pPr>
              <w:spacing w:line="360" w:lineRule="auto"/>
              <w:jc w:val="right"/>
              <w:rPr>
                <w:sz w:val="28"/>
                <w:szCs w:val="28"/>
                <w:highlight w:val="yellow"/>
              </w:rPr>
            </w:pPr>
            <w:r w:rsidRPr="00651CAB">
              <w:rPr>
                <w:sz w:val="28"/>
                <w:szCs w:val="28"/>
              </w:rPr>
              <w:t>-3,01</w:t>
            </w:r>
          </w:p>
        </w:tc>
        <w:tc>
          <w:tcPr>
            <w:tcW w:w="1426" w:type="dxa"/>
            <w:tcBorders>
              <w:top w:val="nil"/>
              <w:left w:val="nil"/>
              <w:bottom w:val="single" w:sz="4" w:space="0" w:color="auto"/>
              <w:right w:val="single" w:sz="4" w:space="0" w:color="auto"/>
            </w:tcBorders>
            <w:shd w:val="clear" w:color="000000" w:fill="FFFFFF"/>
            <w:noWrap/>
            <w:hideMark/>
          </w:tcPr>
          <w:p w14:paraId="230B742C" w14:textId="77777777" w:rsidR="00766A4D" w:rsidRPr="00651CAB" w:rsidRDefault="00766A4D" w:rsidP="00315237">
            <w:pPr>
              <w:spacing w:line="360" w:lineRule="auto"/>
              <w:jc w:val="right"/>
              <w:rPr>
                <w:sz w:val="28"/>
                <w:szCs w:val="28"/>
                <w:highlight w:val="yellow"/>
              </w:rPr>
            </w:pPr>
            <w:r w:rsidRPr="00651CAB">
              <w:rPr>
                <w:sz w:val="28"/>
                <w:szCs w:val="28"/>
              </w:rPr>
              <w:t>0,72</w:t>
            </w:r>
          </w:p>
        </w:tc>
        <w:tc>
          <w:tcPr>
            <w:tcW w:w="2551" w:type="dxa"/>
            <w:tcBorders>
              <w:top w:val="single" w:sz="4" w:space="0" w:color="auto"/>
              <w:left w:val="single" w:sz="4" w:space="0" w:color="auto"/>
              <w:bottom w:val="single" w:sz="4" w:space="0" w:color="auto"/>
              <w:right w:val="single" w:sz="4" w:space="0" w:color="auto"/>
            </w:tcBorders>
          </w:tcPr>
          <w:p w14:paraId="09747BFA" w14:textId="77777777" w:rsidR="00766A4D" w:rsidRPr="00651CAB" w:rsidRDefault="00766A4D" w:rsidP="00315237">
            <w:pPr>
              <w:spacing w:line="360" w:lineRule="auto"/>
              <w:jc w:val="right"/>
              <w:rPr>
                <w:sz w:val="28"/>
                <w:szCs w:val="28"/>
                <w:highlight w:val="yellow"/>
              </w:rPr>
            </w:pPr>
            <w:r w:rsidRPr="00651CAB">
              <w:rPr>
                <w:sz w:val="28"/>
                <w:szCs w:val="28"/>
              </w:rPr>
              <w:t>7,03</w:t>
            </w:r>
          </w:p>
        </w:tc>
        <w:tc>
          <w:tcPr>
            <w:tcW w:w="1418" w:type="dxa"/>
            <w:tcBorders>
              <w:top w:val="single" w:sz="4" w:space="0" w:color="auto"/>
              <w:left w:val="single" w:sz="4" w:space="0" w:color="auto"/>
              <w:bottom w:val="single" w:sz="4" w:space="0" w:color="auto"/>
              <w:right w:val="single" w:sz="4" w:space="0" w:color="auto"/>
            </w:tcBorders>
          </w:tcPr>
          <w:p w14:paraId="54C4DDF1" w14:textId="49B34B1D" w:rsidR="00766A4D" w:rsidRPr="00651CAB" w:rsidRDefault="00766A4D" w:rsidP="00315237">
            <w:pPr>
              <w:spacing w:line="360" w:lineRule="auto"/>
              <w:jc w:val="right"/>
              <w:rPr>
                <w:sz w:val="28"/>
                <w:szCs w:val="28"/>
              </w:rPr>
            </w:pPr>
            <w:r w:rsidRPr="00651CAB">
              <w:rPr>
                <w:sz w:val="28"/>
                <w:szCs w:val="28"/>
              </w:rPr>
              <w:t>0,0</w:t>
            </w:r>
            <w:r w:rsidR="00AB0D9F" w:rsidRPr="00651CAB">
              <w:rPr>
                <w:sz w:val="28"/>
                <w:szCs w:val="28"/>
              </w:rPr>
              <w:t>3</w:t>
            </w:r>
          </w:p>
        </w:tc>
        <w:tc>
          <w:tcPr>
            <w:tcW w:w="5582" w:type="dxa"/>
            <w:tcBorders>
              <w:left w:val="single" w:sz="4" w:space="0" w:color="auto"/>
            </w:tcBorders>
            <w:vAlign w:val="center"/>
            <w:hideMark/>
          </w:tcPr>
          <w:p w14:paraId="1F834244" w14:textId="77777777" w:rsidR="00766A4D" w:rsidRPr="00651CAB" w:rsidRDefault="00766A4D" w:rsidP="00315237">
            <w:pPr>
              <w:spacing w:line="360" w:lineRule="auto"/>
              <w:rPr>
                <w:sz w:val="28"/>
                <w:szCs w:val="28"/>
                <w:highlight w:val="yellow"/>
              </w:rPr>
            </w:pPr>
          </w:p>
        </w:tc>
      </w:tr>
      <w:tr w:rsidR="00766A4D" w:rsidRPr="00651CAB" w14:paraId="567F6DAA" w14:textId="77777777" w:rsidTr="00A97E69">
        <w:trPr>
          <w:trHeight w:val="352"/>
        </w:trPr>
        <w:tc>
          <w:tcPr>
            <w:tcW w:w="901" w:type="dxa"/>
            <w:vMerge/>
            <w:tcBorders>
              <w:top w:val="nil"/>
              <w:left w:val="single" w:sz="4" w:space="0" w:color="auto"/>
              <w:bottom w:val="single" w:sz="4" w:space="0" w:color="auto"/>
              <w:right w:val="single" w:sz="4" w:space="0" w:color="auto"/>
            </w:tcBorders>
            <w:vAlign w:val="center"/>
            <w:hideMark/>
          </w:tcPr>
          <w:p w14:paraId="3DE846A8" w14:textId="77777777" w:rsidR="00766A4D" w:rsidRPr="00651CAB" w:rsidRDefault="00766A4D" w:rsidP="00315237">
            <w:pPr>
              <w:spacing w:line="360" w:lineRule="auto"/>
              <w:rPr>
                <w:sz w:val="28"/>
                <w:szCs w:val="28"/>
              </w:rPr>
            </w:pPr>
          </w:p>
        </w:tc>
        <w:tc>
          <w:tcPr>
            <w:tcW w:w="901" w:type="dxa"/>
            <w:tcBorders>
              <w:top w:val="nil"/>
              <w:left w:val="nil"/>
              <w:bottom w:val="single" w:sz="4" w:space="0" w:color="auto"/>
              <w:right w:val="single" w:sz="4" w:space="0" w:color="auto"/>
            </w:tcBorders>
            <w:shd w:val="clear" w:color="auto" w:fill="auto"/>
            <w:noWrap/>
            <w:vAlign w:val="center"/>
            <w:hideMark/>
          </w:tcPr>
          <w:p w14:paraId="12EB72A0" w14:textId="4A5D5B28"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2437" w:type="dxa"/>
            <w:tcBorders>
              <w:top w:val="nil"/>
              <w:left w:val="nil"/>
              <w:bottom w:val="single" w:sz="4" w:space="0" w:color="auto"/>
              <w:right w:val="single" w:sz="4" w:space="0" w:color="auto"/>
            </w:tcBorders>
            <w:shd w:val="clear" w:color="000000" w:fill="FFFFFF"/>
            <w:noWrap/>
            <w:hideMark/>
          </w:tcPr>
          <w:p w14:paraId="6D992490" w14:textId="77777777" w:rsidR="00766A4D" w:rsidRPr="00651CAB" w:rsidRDefault="00766A4D" w:rsidP="00315237">
            <w:pPr>
              <w:spacing w:line="360" w:lineRule="auto"/>
              <w:jc w:val="right"/>
              <w:rPr>
                <w:sz w:val="28"/>
                <w:szCs w:val="28"/>
                <w:highlight w:val="yellow"/>
              </w:rPr>
            </w:pPr>
            <w:r w:rsidRPr="00651CAB">
              <w:rPr>
                <w:sz w:val="28"/>
                <w:szCs w:val="28"/>
              </w:rPr>
              <w:t>2,76</w:t>
            </w:r>
          </w:p>
        </w:tc>
        <w:tc>
          <w:tcPr>
            <w:tcW w:w="1426" w:type="dxa"/>
            <w:tcBorders>
              <w:top w:val="nil"/>
              <w:left w:val="nil"/>
              <w:bottom w:val="single" w:sz="4" w:space="0" w:color="auto"/>
              <w:right w:val="single" w:sz="4" w:space="0" w:color="auto"/>
            </w:tcBorders>
            <w:shd w:val="clear" w:color="000000" w:fill="FFFFFF"/>
            <w:noWrap/>
            <w:hideMark/>
          </w:tcPr>
          <w:p w14:paraId="271C8A3F" w14:textId="77777777" w:rsidR="00766A4D" w:rsidRPr="00651CAB" w:rsidRDefault="00766A4D" w:rsidP="00315237">
            <w:pPr>
              <w:spacing w:line="360" w:lineRule="auto"/>
              <w:jc w:val="right"/>
              <w:rPr>
                <w:sz w:val="28"/>
                <w:szCs w:val="28"/>
                <w:highlight w:val="yellow"/>
              </w:rPr>
            </w:pPr>
            <w:r w:rsidRPr="00651CAB">
              <w:rPr>
                <w:sz w:val="28"/>
                <w:szCs w:val="28"/>
              </w:rPr>
              <w:t>0,72</w:t>
            </w:r>
          </w:p>
        </w:tc>
        <w:tc>
          <w:tcPr>
            <w:tcW w:w="2551" w:type="dxa"/>
            <w:tcBorders>
              <w:top w:val="single" w:sz="4" w:space="0" w:color="auto"/>
              <w:left w:val="single" w:sz="4" w:space="0" w:color="auto"/>
              <w:bottom w:val="single" w:sz="4" w:space="0" w:color="auto"/>
              <w:right w:val="single" w:sz="4" w:space="0" w:color="auto"/>
            </w:tcBorders>
          </w:tcPr>
          <w:p w14:paraId="0CF055F3" w14:textId="77777777" w:rsidR="00766A4D" w:rsidRPr="00651CAB" w:rsidRDefault="00766A4D" w:rsidP="00315237">
            <w:pPr>
              <w:spacing w:line="360" w:lineRule="auto"/>
              <w:jc w:val="right"/>
              <w:rPr>
                <w:sz w:val="28"/>
                <w:szCs w:val="28"/>
                <w:highlight w:val="yellow"/>
              </w:rPr>
            </w:pPr>
            <w:r w:rsidRPr="00651CAB">
              <w:rPr>
                <w:sz w:val="28"/>
                <w:szCs w:val="28"/>
              </w:rPr>
              <w:t>2,33</w:t>
            </w:r>
          </w:p>
        </w:tc>
        <w:tc>
          <w:tcPr>
            <w:tcW w:w="1418" w:type="dxa"/>
            <w:tcBorders>
              <w:top w:val="single" w:sz="4" w:space="0" w:color="auto"/>
              <w:left w:val="single" w:sz="4" w:space="0" w:color="auto"/>
              <w:bottom w:val="single" w:sz="4" w:space="0" w:color="auto"/>
              <w:right w:val="single" w:sz="4" w:space="0" w:color="auto"/>
            </w:tcBorders>
          </w:tcPr>
          <w:p w14:paraId="7B1E148E" w14:textId="0FC4356C" w:rsidR="00766A4D" w:rsidRPr="00651CAB" w:rsidRDefault="00766A4D" w:rsidP="00315237">
            <w:pPr>
              <w:spacing w:line="360" w:lineRule="auto"/>
              <w:jc w:val="right"/>
              <w:rPr>
                <w:sz w:val="28"/>
                <w:szCs w:val="28"/>
              </w:rPr>
            </w:pPr>
            <w:r w:rsidRPr="00651CAB">
              <w:rPr>
                <w:sz w:val="28"/>
                <w:szCs w:val="28"/>
              </w:rPr>
              <w:t>1,00</w:t>
            </w:r>
          </w:p>
        </w:tc>
        <w:tc>
          <w:tcPr>
            <w:tcW w:w="5582" w:type="dxa"/>
            <w:tcBorders>
              <w:left w:val="single" w:sz="4" w:space="0" w:color="auto"/>
            </w:tcBorders>
            <w:vAlign w:val="center"/>
            <w:hideMark/>
          </w:tcPr>
          <w:p w14:paraId="4C077E27" w14:textId="77777777" w:rsidR="00766A4D" w:rsidRPr="00651CAB" w:rsidRDefault="00766A4D" w:rsidP="00315237">
            <w:pPr>
              <w:spacing w:line="360" w:lineRule="auto"/>
              <w:rPr>
                <w:sz w:val="28"/>
                <w:szCs w:val="28"/>
                <w:highlight w:val="yellow"/>
              </w:rPr>
            </w:pPr>
          </w:p>
        </w:tc>
      </w:tr>
      <w:tr w:rsidR="00766A4D" w:rsidRPr="00651CAB" w14:paraId="051C27DC" w14:textId="77777777" w:rsidTr="00A97E69">
        <w:trPr>
          <w:trHeight w:val="300"/>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9F083E" w14:textId="26D9DF3C"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901" w:type="dxa"/>
            <w:tcBorders>
              <w:top w:val="nil"/>
              <w:left w:val="nil"/>
              <w:bottom w:val="single" w:sz="4" w:space="0" w:color="auto"/>
              <w:right w:val="single" w:sz="4" w:space="0" w:color="auto"/>
            </w:tcBorders>
            <w:shd w:val="clear" w:color="auto" w:fill="auto"/>
            <w:noWrap/>
            <w:vAlign w:val="center"/>
            <w:hideMark/>
          </w:tcPr>
          <w:p w14:paraId="7D0C2B87" w14:textId="7794615E"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2437" w:type="dxa"/>
            <w:tcBorders>
              <w:top w:val="nil"/>
              <w:left w:val="nil"/>
              <w:bottom w:val="single" w:sz="4" w:space="0" w:color="auto"/>
              <w:right w:val="single" w:sz="4" w:space="0" w:color="auto"/>
            </w:tcBorders>
            <w:shd w:val="clear" w:color="000000" w:fill="FFFFFF"/>
            <w:noWrap/>
            <w:hideMark/>
          </w:tcPr>
          <w:p w14:paraId="56EEE7BB" w14:textId="77777777" w:rsidR="00766A4D" w:rsidRPr="00651CAB" w:rsidRDefault="00766A4D" w:rsidP="00315237">
            <w:pPr>
              <w:spacing w:line="360" w:lineRule="auto"/>
              <w:jc w:val="right"/>
              <w:rPr>
                <w:sz w:val="28"/>
                <w:szCs w:val="28"/>
                <w:highlight w:val="yellow"/>
              </w:rPr>
            </w:pPr>
            <w:r w:rsidRPr="00651CAB">
              <w:rPr>
                <w:sz w:val="28"/>
                <w:szCs w:val="28"/>
              </w:rPr>
              <w:t>3,01</w:t>
            </w:r>
          </w:p>
        </w:tc>
        <w:tc>
          <w:tcPr>
            <w:tcW w:w="1426" w:type="dxa"/>
            <w:tcBorders>
              <w:top w:val="nil"/>
              <w:left w:val="nil"/>
              <w:bottom w:val="single" w:sz="4" w:space="0" w:color="auto"/>
              <w:right w:val="single" w:sz="4" w:space="0" w:color="auto"/>
            </w:tcBorders>
            <w:shd w:val="clear" w:color="000000" w:fill="FFFFFF"/>
            <w:noWrap/>
            <w:hideMark/>
          </w:tcPr>
          <w:p w14:paraId="263CDD5B" w14:textId="77777777" w:rsidR="00766A4D" w:rsidRPr="00651CAB" w:rsidRDefault="00766A4D" w:rsidP="00315237">
            <w:pPr>
              <w:spacing w:line="360" w:lineRule="auto"/>
              <w:jc w:val="right"/>
              <w:rPr>
                <w:sz w:val="28"/>
                <w:szCs w:val="28"/>
                <w:highlight w:val="yellow"/>
              </w:rPr>
            </w:pPr>
            <w:r w:rsidRPr="00651CAB">
              <w:rPr>
                <w:sz w:val="28"/>
                <w:szCs w:val="28"/>
              </w:rPr>
              <w:t>0,72</w:t>
            </w:r>
          </w:p>
        </w:tc>
        <w:tc>
          <w:tcPr>
            <w:tcW w:w="2551" w:type="dxa"/>
            <w:tcBorders>
              <w:top w:val="single" w:sz="4" w:space="0" w:color="auto"/>
              <w:left w:val="single" w:sz="4" w:space="0" w:color="auto"/>
              <w:bottom w:val="single" w:sz="4" w:space="0" w:color="auto"/>
              <w:right w:val="single" w:sz="4" w:space="0" w:color="auto"/>
            </w:tcBorders>
          </w:tcPr>
          <w:p w14:paraId="0804BF88" w14:textId="77777777" w:rsidR="00766A4D" w:rsidRPr="00651CAB" w:rsidRDefault="00766A4D" w:rsidP="00315237">
            <w:pPr>
              <w:spacing w:line="360" w:lineRule="auto"/>
              <w:jc w:val="right"/>
              <w:rPr>
                <w:sz w:val="28"/>
                <w:szCs w:val="28"/>
                <w:highlight w:val="yellow"/>
              </w:rPr>
            </w:pPr>
            <w:r w:rsidRPr="00651CAB">
              <w:rPr>
                <w:sz w:val="28"/>
                <w:szCs w:val="28"/>
              </w:rPr>
              <w:t>-7,03</w:t>
            </w:r>
          </w:p>
        </w:tc>
        <w:tc>
          <w:tcPr>
            <w:tcW w:w="1418" w:type="dxa"/>
            <w:tcBorders>
              <w:top w:val="single" w:sz="4" w:space="0" w:color="auto"/>
              <w:left w:val="single" w:sz="4" w:space="0" w:color="auto"/>
              <w:bottom w:val="single" w:sz="4" w:space="0" w:color="auto"/>
              <w:right w:val="single" w:sz="4" w:space="0" w:color="auto"/>
            </w:tcBorders>
          </w:tcPr>
          <w:p w14:paraId="39348538" w14:textId="7E556143" w:rsidR="00766A4D" w:rsidRPr="00651CAB" w:rsidRDefault="00AB0D9F" w:rsidP="00315237">
            <w:pPr>
              <w:spacing w:line="360" w:lineRule="auto"/>
              <w:jc w:val="right"/>
              <w:rPr>
                <w:sz w:val="28"/>
                <w:szCs w:val="28"/>
              </w:rPr>
            </w:pPr>
            <w:r w:rsidRPr="00651CAB">
              <w:rPr>
                <w:sz w:val="28"/>
                <w:szCs w:val="28"/>
              </w:rPr>
              <w:t>0,03</w:t>
            </w:r>
          </w:p>
        </w:tc>
        <w:tc>
          <w:tcPr>
            <w:tcW w:w="5582" w:type="dxa"/>
            <w:tcBorders>
              <w:left w:val="single" w:sz="4" w:space="0" w:color="auto"/>
            </w:tcBorders>
            <w:vAlign w:val="center"/>
            <w:hideMark/>
          </w:tcPr>
          <w:p w14:paraId="2EE793C1" w14:textId="77777777" w:rsidR="00766A4D" w:rsidRPr="00651CAB" w:rsidRDefault="00766A4D" w:rsidP="00315237">
            <w:pPr>
              <w:spacing w:line="360" w:lineRule="auto"/>
              <w:rPr>
                <w:sz w:val="28"/>
                <w:szCs w:val="28"/>
                <w:highlight w:val="yellow"/>
              </w:rPr>
            </w:pPr>
          </w:p>
        </w:tc>
      </w:tr>
      <w:tr w:rsidR="00766A4D" w:rsidRPr="00651CAB" w14:paraId="1ED7DFA1" w14:textId="77777777" w:rsidTr="00A97E69">
        <w:trPr>
          <w:trHeight w:val="352"/>
        </w:trPr>
        <w:tc>
          <w:tcPr>
            <w:tcW w:w="901" w:type="dxa"/>
            <w:vMerge/>
            <w:tcBorders>
              <w:top w:val="nil"/>
              <w:left w:val="single" w:sz="4" w:space="0" w:color="auto"/>
              <w:bottom w:val="single" w:sz="4" w:space="0" w:color="auto"/>
              <w:right w:val="single" w:sz="4" w:space="0" w:color="auto"/>
            </w:tcBorders>
            <w:vAlign w:val="center"/>
            <w:hideMark/>
          </w:tcPr>
          <w:p w14:paraId="2431E71C" w14:textId="77777777" w:rsidR="00766A4D" w:rsidRPr="00651CAB" w:rsidRDefault="00766A4D" w:rsidP="00315237">
            <w:pPr>
              <w:spacing w:line="360" w:lineRule="auto"/>
              <w:rPr>
                <w:sz w:val="28"/>
                <w:szCs w:val="28"/>
              </w:rPr>
            </w:pPr>
          </w:p>
        </w:tc>
        <w:tc>
          <w:tcPr>
            <w:tcW w:w="901" w:type="dxa"/>
            <w:tcBorders>
              <w:top w:val="nil"/>
              <w:left w:val="nil"/>
              <w:bottom w:val="single" w:sz="4" w:space="0" w:color="auto"/>
              <w:right w:val="single" w:sz="4" w:space="0" w:color="auto"/>
            </w:tcBorders>
            <w:shd w:val="clear" w:color="auto" w:fill="auto"/>
            <w:noWrap/>
            <w:vAlign w:val="center"/>
            <w:hideMark/>
          </w:tcPr>
          <w:p w14:paraId="297BDBE3" w14:textId="5ED1E4E8"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2437" w:type="dxa"/>
            <w:tcBorders>
              <w:top w:val="nil"/>
              <w:left w:val="nil"/>
              <w:bottom w:val="single" w:sz="4" w:space="0" w:color="auto"/>
              <w:right w:val="single" w:sz="4" w:space="0" w:color="auto"/>
            </w:tcBorders>
            <w:shd w:val="clear" w:color="000000" w:fill="FFFFFF"/>
            <w:noWrap/>
            <w:hideMark/>
          </w:tcPr>
          <w:p w14:paraId="0FAF6E95" w14:textId="77777777" w:rsidR="00766A4D" w:rsidRPr="00651CAB" w:rsidRDefault="00766A4D" w:rsidP="00315237">
            <w:pPr>
              <w:spacing w:line="360" w:lineRule="auto"/>
              <w:jc w:val="right"/>
              <w:rPr>
                <w:sz w:val="28"/>
                <w:szCs w:val="28"/>
                <w:highlight w:val="yellow"/>
              </w:rPr>
            </w:pPr>
            <w:r w:rsidRPr="00651CAB">
              <w:rPr>
                <w:sz w:val="28"/>
                <w:szCs w:val="28"/>
              </w:rPr>
              <w:t>5,77</w:t>
            </w:r>
          </w:p>
        </w:tc>
        <w:tc>
          <w:tcPr>
            <w:tcW w:w="1426" w:type="dxa"/>
            <w:tcBorders>
              <w:top w:val="nil"/>
              <w:left w:val="nil"/>
              <w:bottom w:val="single" w:sz="4" w:space="0" w:color="auto"/>
              <w:right w:val="single" w:sz="4" w:space="0" w:color="auto"/>
            </w:tcBorders>
            <w:shd w:val="clear" w:color="000000" w:fill="FFFFFF"/>
            <w:noWrap/>
            <w:hideMark/>
          </w:tcPr>
          <w:p w14:paraId="5831F8CF" w14:textId="063C130B" w:rsidR="00766A4D" w:rsidRPr="00651CAB" w:rsidRDefault="00766A4D" w:rsidP="00315237">
            <w:pPr>
              <w:spacing w:line="360" w:lineRule="auto"/>
              <w:jc w:val="right"/>
              <w:rPr>
                <w:sz w:val="28"/>
                <w:szCs w:val="28"/>
              </w:rPr>
            </w:pPr>
            <w:r w:rsidRPr="00651CAB">
              <w:rPr>
                <w:sz w:val="28"/>
                <w:szCs w:val="28"/>
              </w:rPr>
              <w:t>0,04</w:t>
            </w:r>
          </w:p>
        </w:tc>
        <w:tc>
          <w:tcPr>
            <w:tcW w:w="2551" w:type="dxa"/>
            <w:tcBorders>
              <w:top w:val="single" w:sz="4" w:space="0" w:color="auto"/>
              <w:left w:val="single" w:sz="4" w:space="0" w:color="auto"/>
              <w:bottom w:val="single" w:sz="4" w:space="0" w:color="auto"/>
              <w:right w:val="single" w:sz="4" w:space="0" w:color="auto"/>
            </w:tcBorders>
          </w:tcPr>
          <w:p w14:paraId="1022FD43" w14:textId="77777777" w:rsidR="00766A4D" w:rsidRPr="00651CAB" w:rsidRDefault="00766A4D" w:rsidP="00315237">
            <w:pPr>
              <w:spacing w:line="360" w:lineRule="auto"/>
              <w:jc w:val="right"/>
              <w:rPr>
                <w:sz w:val="28"/>
                <w:szCs w:val="28"/>
                <w:highlight w:val="yellow"/>
              </w:rPr>
            </w:pPr>
            <w:r w:rsidRPr="00651CAB">
              <w:rPr>
                <w:sz w:val="28"/>
                <w:szCs w:val="28"/>
              </w:rPr>
              <w:t>-4,70</w:t>
            </w:r>
          </w:p>
        </w:tc>
        <w:tc>
          <w:tcPr>
            <w:tcW w:w="1418" w:type="dxa"/>
            <w:tcBorders>
              <w:top w:val="single" w:sz="4" w:space="0" w:color="auto"/>
              <w:left w:val="single" w:sz="4" w:space="0" w:color="auto"/>
              <w:bottom w:val="single" w:sz="4" w:space="0" w:color="auto"/>
              <w:right w:val="single" w:sz="4" w:space="0" w:color="auto"/>
            </w:tcBorders>
          </w:tcPr>
          <w:p w14:paraId="295AA193" w14:textId="7542238F" w:rsidR="00766A4D" w:rsidRPr="00651CAB" w:rsidRDefault="00766A4D" w:rsidP="00315237">
            <w:pPr>
              <w:spacing w:line="360" w:lineRule="auto"/>
              <w:jc w:val="right"/>
              <w:rPr>
                <w:sz w:val="28"/>
                <w:szCs w:val="28"/>
              </w:rPr>
            </w:pPr>
            <w:r w:rsidRPr="00651CAB">
              <w:rPr>
                <w:sz w:val="28"/>
                <w:szCs w:val="28"/>
              </w:rPr>
              <w:t>0,22</w:t>
            </w:r>
          </w:p>
        </w:tc>
        <w:tc>
          <w:tcPr>
            <w:tcW w:w="5582" w:type="dxa"/>
            <w:tcBorders>
              <w:left w:val="single" w:sz="4" w:space="0" w:color="auto"/>
            </w:tcBorders>
            <w:vAlign w:val="center"/>
            <w:hideMark/>
          </w:tcPr>
          <w:p w14:paraId="14F53AA7" w14:textId="77777777" w:rsidR="00766A4D" w:rsidRPr="00651CAB" w:rsidRDefault="00766A4D" w:rsidP="00315237">
            <w:pPr>
              <w:spacing w:line="360" w:lineRule="auto"/>
              <w:rPr>
                <w:sz w:val="28"/>
                <w:szCs w:val="28"/>
                <w:highlight w:val="yellow"/>
              </w:rPr>
            </w:pPr>
          </w:p>
        </w:tc>
      </w:tr>
      <w:tr w:rsidR="00766A4D" w:rsidRPr="00651CAB" w14:paraId="76C496E8" w14:textId="77777777" w:rsidTr="00A97E69">
        <w:trPr>
          <w:trHeight w:val="352"/>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AD77D" w14:textId="2D79D0A6"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Н</w:t>
            </w:r>
            <w:r w:rsidRPr="00651CAB">
              <w:rPr>
                <w:sz w:val="28"/>
                <w:szCs w:val="28"/>
              </w:rPr>
              <w:t>»</w:t>
            </w:r>
          </w:p>
        </w:tc>
        <w:tc>
          <w:tcPr>
            <w:tcW w:w="901" w:type="dxa"/>
            <w:tcBorders>
              <w:top w:val="nil"/>
              <w:left w:val="nil"/>
              <w:bottom w:val="single" w:sz="4" w:space="0" w:color="auto"/>
              <w:right w:val="single" w:sz="4" w:space="0" w:color="auto"/>
            </w:tcBorders>
            <w:shd w:val="clear" w:color="auto" w:fill="auto"/>
            <w:noWrap/>
            <w:vAlign w:val="center"/>
            <w:hideMark/>
          </w:tcPr>
          <w:p w14:paraId="6719B27F" w14:textId="3FBD3D10"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ИО</w:t>
            </w:r>
            <w:r w:rsidRPr="00651CAB">
              <w:rPr>
                <w:sz w:val="28"/>
                <w:szCs w:val="28"/>
              </w:rPr>
              <w:t>»</w:t>
            </w:r>
          </w:p>
        </w:tc>
        <w:tc>
          <w:tcPr>
            <w:tcW w:w="2437" w:type="dxa"/>
            <w:tcBorders>
              <w:top w:val="nil"/>
              <w:left w:val="nil"/>
              <w:bottom w:val="single" w:sz="4" w:space="0" w:color="auto"/>
              <w:right w:val="single" w:sz="4" w:space="0" w:color="auto"/>
            </w:tcBorders>
            <w:shd w:val="clear" w:color="000000" w:fill="FFFFFF"/>
            <w:noWrap/>
            <w:hideMark/>
          </w:tcPr>
          <w:p w14:paraId="5FE1950A" w14:textId="77777777" w:rsidR="00766A4D" w:rsidRPr="00651CAB" w:rsidRDefault="00766A4D" w:rsidP="00315237">
            <w:pPr>
              <w:spacing w:line="360" w:lineRule="auto"/>
              <w:jc w:val="right"/>
              <w:rPr>
                <w:sz w:val="28"/>
                <w:szCs w:val="28"/>
                <w:highlight w:val="yellow"/>
              </w:rPr>
            </w:pPr>
            <w:r w:rsidRPr="00651CAB">
              <w:rPr>
                <w:sz w:val="28"/>
                <w:szCs w:val="28"/>
              </w:rPr>
              <w:t>-2,76</w:t>
            </w:r>
          </w:p>
        </w:tc>
        <w:tc>
          <w:tcPr>
            <w:tcW w:w="1426" w:type="dxa"/>
            <w:tcBorders>
              <w:top w:val="nil"/>
              <w:left w:val="nil"/>
              <w:bottom w:val="single" w:sz="4" w:space="0" w:color="auto"/>
              <w:right w:val="single" w:sz="4" w:space="0" w:color="auto"/>
            </w:tcBorders>
            <w:shd w:val="clear" w:color="000000" w:fill="FFFFFF"/>
            <w:noWrap/>
            <w:hideMark/>
          </w:tcPr>
          <w:p w14:paraId="6C1F97D7" w14:textId="77777777" w:rsidR="00766A4D" w:rsidRPr="00651CAB" w:rsidRDefault="00766A4D" w:rsidP="00315237">
            <w:pPr>
              <w:spacing w:line="360" w:lineRule="auto"/>
              <w:jc w:val="right"/>
              <w:rPr>
                <w:sz w:val="28"/>
                <w:szCs w:val="28"/>
              </w:rPr>
            </w:pPr>
            <w:r w:rsidRPr="00651CAB">
              <w:rPr>
                <w:sz w:val="28"/>
                <w:szCs w:val="28"/>
              </w:rPr>
              <w:t>0,72</w:t>
            </w:r>
          </w:p>
        </w:tc>
        <w:tc>
          <w:tcPr>
            <w:tcW w:w="2551" w:type="dxa"/>
            <w:tcBorders>
              <w:top w:val="single" w:sz="4" w:space="0" w:color="auto"/>
              <w:left w:val="single" w:sz="4" w:space="0" w:color="auto"/>
              <w:bottom w:val="single" w:sz="4" w:space="0" w:color="auto"/>
              <w:right w:val="single" w:sz="4" w:space="0" w:color="auto"/>
            </w:tcBorders>
          </w:tcPr>
          <w:p w14:paraId="131112F0" w14:textId="77777777" w:rsidR="00766A4D" w:rsidRPr="00651CAB" w:rsidRDefault="00766A4D" w:rsidP="00315237">
            <w:pPr>
              <w:spacing w:line="360" w:lineRule="auto"/>
              <w:jc w:val="right"/>
              <w:rPr>
                <w:sz w:val="28"/>
                <w:szCs w:val="28"/>
                <w:highlight w:val="yellow"/>
              </w:rPr>
            </w:pPr>
            <w:r w:rsidRPr="00651CAB">
              <w:rPr>
                <w:sz w:val="28"/>
                <w:szCs w:val="28"/>
              </w:rPr>
              <w:t>-2,33</w:t>
            </w:r>
          </w:p>
        </w:tc>
        <w:tc>
          <w:tcPr>
            <w:tcW w:w="1418" w:type="dxa"/>
            <w:tcBorders>
              <w:top w:val="single" w:sz="4" w:space="0" w:color="auto"/>
              <w:left w:val="single" w:sz="4" w:space="0" w:color="auto"/>
              <w:bottom w:val="single" w:sz="4" w:space="0" w:color="auto"/>
              <w:right w:val="single" w:sz="4" w:space="0" w:color="auto"/>
            </w:tcBorders>
          </w:tcPr>
          <w:p w14:paraId="1110302C" w14:textId="055B0F0D" w:rsidR="00766A4D" w:rsidRPr="00651CAB" w:rsidRDefault="00766A4D" w:rsidP="00315237">
            <w:pPr>
              <w:spacing w:line="360" w:lineRule="auto"/>
              <w:jc w:val="right"/>
              <w:rPr>
                <w:sz w:val="28"/>
                <w:szCs w:val="28"/>
              </w:rPr>
            </w:pPr>
            <w:r w:rsidRPr="00651CAB">
              <w:rPr>
                <w:sz w:val="28"/>
                <w:szCs w:val="28"/>
              </w:rPr>
              <w:t>1,00</w:t>
            </w:r>
          </w:p>
        </w:tc>
        <w:tc>
          <w:tcPr>
            <w:tcW w:w="5582" w:type="dxa"/>
            <w:tcBorders>
              <w:left w:val="single" w:sz="4" w:space="0" w:color="auto"/>
            </w:tcBorders>
            <w:vAlign w:val="center"/>
            <w:hideMark/>
          </w:tcPr>
          <w:p w14:paraId="3514B731" w14:textId="77777777" w:rsidR="00766A4D" w:rsidRPr="00651CAB" w:rsidRDefault="00766A4D" w:rsidP="00315237">
            <w:pPr>
              <w:spacing w:line="360" w:lineRule="auto"/>
              <w:rPr>
                <w:sz w:val="28"/>
                <w:szCs w:val="28"/>
                <w:highlight w:val="yellow"/>
              </w:rPr>
            </w:pPr>
          </w:p>
        </w:tc>
      </w:tr>
      <w:tr w:rsidR="00766A4D" w:rsidRPr="00651CAB" w14:paraId="0FDA12FF" w14:textId="77777777" w:rsidTr="00A97E69">
        <w:trPr>
          <w:trHeight w:val="352"/>
        </w:trPr>
        <w:tc>
          <w:tcPr>
            <w:tcW w:w="901" w:type="dxa"/>
            <w:vMerge/>
            <w:tcBorders>
              <w:top w:val="nil"/>
              <w:left w:val="single" w:sz="4" w:space="0" w:color="auto"/>
              <w:bottom w:val="single" w:sz="4" w:space="0" w:color="auto"/>
              <w:right w:val="single" w:sz="4" w:space="0" w:color="auto"/>
            </w:tcBorders>
            <w:vAlign w:val="center"/>
            <w:hideMark/>
          </w:tcPr>
          <w:p w14:paraId="6EDE46C0" w14:textId="77777777" w:rsidR="00766A4D" w:rsidRPr="00651CAB" w:rsidRDefault="00766A4D" w:rsidP="00315237">
            <w:pPr>
              <w:spacing w:line="360" w:lineRule="auto"/>
              <w:rPr>
                <w:sz w:val="28"/>
                <w:szCs w:val="28"/>
              </w:rPr>
            </w:pPr>
          </w:p>
        </w:tc>
        <w:tc>
          <w:tcPr>
            <w:tcW w:w="901" w:type="dxa"/>
            <w:tcBorders>
              <w:top w:val="nil"/>
              <w:left w:val="nil"/>
              <w:bottom w:val="single" w:sz="4" w:space="0" w:color="auto"/>
              <w:right w:val="single" w:sz="4" w:space="0" w:color="auto"/>
            </w:tcBorders>
            <w:shd w:val="clear" w:color="auto" w:fill="auto"/>
            <w:noWrap/>
            <w:vAlign w:val="center"/>
            <w:hideMark/>
          </w:tcPr>
          <w:p w14:paraId="604D3958" w14:textId="4BAC0246" w:rsidR="00766A4D" w:rsidRPr="00651CAB" w:rsidRDefault="00146D9F" w:rsidP="00315237">
            <w:pPr>
              <w:spacing w:line="360" w:lineRule="auto"/>
              <w:jc w:val="center"/>
              <w:rPr>
                <w:sz w:val="28"/>
                <w:szCs w:val="28"/>
              </w:rPr>
            </w:pPr>
            <w:r w:rsidRPr="00651CAB">
              <w:rPr>
                <w:sz w:val="28"/>
                <w:szCs w:val="28"/>
              </w:rPr>
              <w:t>«</w:t>
            </w:r>
            <w:r w:rsidR="00766A4D" w:rsidRPr="00651CAB">
              <w:rPr>
                <w:sz w:val="28"/>
                <w:szCs w:val="28"/>
              </w:rPr>
              <w:t>ХО</w:t>
            </w:r>
            <w:r w:rsidRPr="00651CAB">
              <w:rPr>
                <w:sz w:val="28"/>
                <w:szCs w:val="28"/>
              </w:rPr>
              <w:t>»</w:t>
            </w:r>
          </w:p>
        </w:tc>
        <w:tc>
          <w:tcPr>
            <w:tcW w:w="2437" w:type="dxa"/>
            <w:tcBorders>
              <w:top w:val="nil"/>
              <w:left w:val="nil"/>
              <w:bottom w:val="single" w:sz="4" w:space="0" w:color="auto"/>
              <w:right w:val="single" w:sz="4" w:space="0" w:color="auto"/>
            </w:tcBorders>
            <w:shd w:val="clear" w:color="000000" w:fill="FFFFFF"/>
            <w:noWrap/>
            <w:hideMark/>
          </w:tcPr>
          <w:p w14:paraId="0D9DE014" w14:textId="77777777" w:rsidR="00766A4D" w:rsidRPr="00651CAB" w:rsidRDefault="00766A4D" w:rsidP="00315237">
            <w:pPr>
              <w:spacing w:line="360" w:lineRule="auto"/>
              <w:jc w:val="right"/>
              <w:rPr>
                <w:sz w:val="28"/>
                <w:szCs w:val="28"/>
                <w:highlight w:val="yellow"/>
              </w:rPr>
            </w:pPr>
            <w:r w:rsidRPr="00651CAB">
              <w:rPr>
                <w:sz w:val="28"/>
                <w:szCs w:val="28"/>
              </w:rPr>
              <w:t>-5,77</w:t>
            </w:r>
          </w:p>
        </w:tc>
        <w:tc>
          <w:tcPr>
            <w:tcW w:w="1426" w:type="dxa"/>
            <w:tcBorders>
              <w:top w:val="nil"/>
              <w:left w:val="nil"/>
              <w:bottom w:val="single" w:sz="4" w:space="0" w:color="auto"/>
              <w:right w:val="single" w:sz="4" w:space="0" w:color="auto"/>
            </w:tcBorders>
            <w:shd w:val="clear" w:color="000000" w:fill="FFFFFF"/>
            <w:noWrap/>
            <w:hideMark/>
          </w:tcPr>
          <w:p w14:paraId="7CAA2372" w14:textId="2CB40612" w:rsidR="00766A4D" w:rsidRPr="00651CAB" w:rsidRDefault="00766A4D" w:rsidP="00315237">
            <w:pPr>
              <w:spacing w:line="360" w:lineRule="auto"/>
              <w:jc w:val="right"/>
              <w:rPr>
                <w:sz w:val="28"/>
                <w:szCs w:val="28"/>
              </w:rPr>
            </w:pPr>
            <w:r w:rsidRPr="00651CAB">
              <w:rPr>
                <w:sz w:val="28"/>
                <w:szCs w:val="28"/>
              </w:rPr>
              <w:t>0,04</w:t>
            </w:r>
          </w:p>
        </w:tc>
        <w:tc>
          <w:tcPr>
            <w:tcW w:w="2551" w:type="dxa"/>
            <w:tcBorders>
              <w:top w:val="single" w:sz="4" w:space="0" w:color="auto"/>
              <w:left w:val="single" w:sz="4" w:space="0" w:color="auto"/>
              <w:bottom w:val="single" w:sz="4" w:space="0" w:color="auto"/>
              <w:right w:val="single" w:sz="4" w:space="0" w:color="auto"/>
            </w:tcBorders>
          </w:tcPr>
          <w:p w14:paraId="261ED7DC" w14:textId="77777777" w:rsidR="00766A4D" w:rsidRPr="00651CAB" w:rsidRDefault="00766A4D" w:rsidP="00315237">
            <w:pPr>
              <w:spacing w:line="360" w:lineRule="auto"/>
              <w:jc w:val="right"/>
              <w:rPr>
                <w:sz w:val="28"/>
                <w:szCs w:val="28"/>
                <w:highlight w:val="yellow"/>
              </w:rPr>
            </w:pPr>
            <w:r w:rsidRPr="00651CAB">
              <w:rPr>
                <w:sz w:val="28"/>
                <w:szCs w:val="28"/>
              </w:rPr>
              <w:t>4,70</w:t>
            </w:r>
          </w:p>
        </w:tc>
        <w:tc>
          <w:tcPr>
            <w:tcW w:w="1418" w:type="dxa"/>
            <w:tcBorders>
              <w:top w:val="single" w:sz="4" w:space="0" w:color="auto"/>
              <w:left w:val="single" w:sz="4" w:space="0" w:color="auto"/>
              <w:bottom w:val="single" w:sz="4" w:space="0" w:color="auto"/>
              <w:right w:val="single" w:sz="4" w:space="0" w:color="auto"/>
            </w:tcBorders>
          </w:tcPr>
          <w:p w14:paraId="084BC7C0" w14:textId="4C30018C" w:rsidR="00766A4D" w:rsidRPr="00651CAB" w:rsidRDefault="00766A4D" w:rsidP="00315237">
            <w:pPr>
              <w:spacing w:line="360" w:lineRule="auto"/>
              <w:jc w:val="right"/>
              <w:rPr>
                <w:sz w:val="28"/>
                <w:szCs w:val="28"/>
              </w:rPr>
            </w:pPr>
            <w:r w:rsidRPr="00651CAB">
              <w:rPr>
                <w:sz w:val="28"/>
                <w:szCs w:val="28"/>
              </w:rPr>
              <w:t>0,22</w:t>
            </w:r>
          </w:p>
        </w:tc>
        <w:tc>
          <w:tcPr>
            <w:tcW w:w="5582" w:type="dxa"/>
            <w:tcBorders>
              <w:left w:val="single" w:sz="4" w:space="0" w:color="auto"/>
            </w:tcBorders>
            <w:vAlign w:val="center"/>
            <w:hideMark/>
          </w:tcPr>
          <w:p w14:paraId="5E3AC666" w14:textId="77777777" w:rsidR="00766A4D" w:rsidRPr="00651CAB" w:rsidRDefault="00766A4D" w:rsidP="00315237">
            <w:pPr>
              <w:spacing w:line="360" w:lineRule="auto"/>
              <w:rPr>
                <w:sz w:val="28"/>
                <w:szCs w:val="28"/>
                <w:highlight w:val="yellow"/>
              </w:rPr>
            </w:pPr>
          </w:p>
        </w:tc>
      </w:tr>
    </w:tbl>
    <w:p w14:paraId="3C176F3E" w14:textId="2C813D5A"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146D9F" w:rsidRPr="00651CAB">
        <w:rPr>
          <w:i/>
          <w:iCs/>
          <w:sz w:val="28"/>
          <w:szCs w:val="28"/>
        </w:rPr>
        <w:t xml:space="preserve">«ИО» — группа с интеллектуальной одаренностью, «ХО» — группа </w:t>
      </w:r>
      <w:r w:rsidR="00146D9F" w:rsidRPr="00651CAB">
        <w:rPr>
          <w:i/>
          <w:iCs/>
          <w:sz w:val="28"/>
          <w:szCs w:val="28"/>
        </w:rPr>
        <w:lastRenderedPageBreak/>
        <w:t>с художественно-изобразительной одаренностью, «Н» — нормотипичная группа</w:t>
      </w:r>
      <w:r w:rsidRPr="00651CAB">
        <w:rPr>
          <w:i/>
          <w:iCs/>
          <w:sz w:val="28"/>
          <w:szCs w:val="28"/>
        </w:rPr>
        <w:t xml:space="preserve">; </w:t>
      </w:r>
      <w:r w:rsidRPr="005F2184">
        <w:rPr>
          <w:i/>
          <w:iCs/>
          <w:sz w:val="28"/>
          <w:szCs w:val="28"/>
        </w:rPr>
        <w:t>учтена поправка Бонферрони</w:t>
      </w:r>
      <w:r w:rsidR="008E15E0" w:rsidRPr="00651CAB">
        <w:rPr>
          <w:i/>
          <w:iCs/>
          <w:sz w:val="28"/>
          <w:szCs w:val="28"/>
        </w:rPr>
        <w:t>.</w:t>
      </w:r>
    </w:p>
    <w:p w14:paraId="741BE244" w14:textId="77777777" w:rsidR="00146D9F" w:rsidRPr="00651CAB" w:rsidRDefault="00146D9F" w:rsidP="00315237">
      <w:pPr>
        <w:spacing w:line="360" w:lineRule="auto"/>
        <w:jc w:val="both"/>
        <w:rPr>
          <w:sz w:val="28"/>
          <w:szCs w:val="28"/>
        </w:rPr>
      </w:pPr>
    </w:p>
    <w:p w14:paraId="59AE3802" w14:textId="4D902AFD" w:rsidR="008B0CF7" w:rsidRPr="00651CAB" w:rsidRDefault="00766A4D" w:rsidP="00315237">
      <w:pPr>
        <w:spacing w:line="360" w:lineRule="auto"/>
        <w:ind w:firstLine="708"/>
        <w:jc w:val="both"/>
        <w:rPr>
          <w:sz w:val="28"/>
          <w:szCs w:val="28"/>
        </w:rPr>
      </w:pPr>
      <w:r w:rsidRPr="00651CAB">
        <w:rPr>
          <w:sz w:val="28"/>
          <w:szCs w:val="28"/>
        </w:rPr>
        <w:t>Согласно таблице 1</w:t>
      </w:r>
      <w:r w:rsidR="008242F2" w:rsidRPr="00651CAB">
        <w:rPr>
          <w:sz w:val="28"/>
          <w:szCs w:val="28"/>
        </w:rPr>
        <w:t>6</w:t>
      </w:r>
      <w:r w:rsidRPr="00651CAB">
        <w:rPr>
          <w:sz w:val="28"/>
          <w:szCs w:val="28"/>
        </w:rPr>
        <w:t xml:space="preserve">, </w:t>
      </w:r>
      <w:r w:rsidR="008242F2" w:rsidRPr="00651CAB">
        <w:rPr>
          <w:sz w:val="28"/>
          <w:szCs w:val="28"/>
        </w:rPr>
        <w:t xml:space="preserve">в </w:t>
      </w:r>
      <w:r w:rsidRPr="00651CAB">
        <w:rPr>
          <w:sz w:val="28"/>
          <w:szCs w:val="28"/>
        </w:rPr>
        <w:t xml:space="preserve">пятом </w:t>
      </w:r>
      <w:r w:rsidR="008242F2" w:rsidRPr="00651CAB">
        <w:rPr>
          <w:sz w:val="28"/>
          <w:szCs w:val="28"/>
        </w:rPr>
        <w:t>классе</w:t>
      </w:r>
      <w:r w:rsidRPr="00651CAB">
        <w:rPr>
          <w:sz w:val="28"/>
          <w:szCs w:val="28"/>
        </w:rPr>
        <w:t xml:space="preserve"> у младших подростков в группе с художественно</w:t>
      </w:r>
      <w:r w:rsidR="00146D9F" w:rsidRPr="00651CAB">
        <w:rPr>
          <w:sz w:val="28"/>
          <w:szCs w:val="28"/>
        </w:rPr>
        <w:t>-изобразительной</w:t>
      </w:r>
      <w:r w:rsidRPr="00651CAB">
        <w:rPr>
          <w:sz w:val="28"/>
          <w:szCs w:val="28"/>
        </w:rPr>
        <w:t xml:space="preserve"> одаренностью </w:t>
      </w:r>
      <w:r w:rsidR="00146D9F" w:rsidRPr="00651CAB">
        <w:rPr>
          <w:sz w:val="28"/>
          <w:szCs w:val="28"/>
        </w:rPr>
        <w:t>«</w:t>
      </w:r>
      <w:r w:rsidRPr="00651CAB">
        <w:rPr>
          <w:sz w:val="28"/>
          <w:szCs w:val="28"/>
        </w:rPr>
        <w:t>ХО</w:t>
      </w:r>
      <w:r w:rsidR="00146D9F" w:rsidRPr="00651CAB">
        <w:rPr>
          <w:sz w:val="28"/>
          <w:szCs w:val="28"/>
        </w:rPr>
        <w:t>»</w:t>
      </w:r>
      <w:r w:rsidRPr="00651CAB">
        <w:rPr>
          <w:sz w:val="28"/>
          <w:szCs w:val="28"/>
        </w:rPr>
        <w:t xml:space="preserve"> показатель общей креативности </w:t>
      </w:r>
      <w:r w:rsidR="005108F8" w:rsidRPr="00651CAB">
        <w:rPr>
          <w:sz w:val="28"/>
          <w:szCs w:val="28"/>
        </w:rPr>
        <w:t xml:space="preserve">(конвергентной) </w:t>
      </w:r>
      <w:r w:rsidR="00146D9F" w:rsidRPr="00651CAB">
        <w:rPr>
          <w:sz w:val="28"/>
          <w:szCs w:val="28"/>
        </w:rPr>
        <w:t>«</w:t>
      </w:r>
      <w:r w:rsidRPr="00651CAB">
        <w:rPr>
          <w:sz w:val="28"/>
          <w:szCs w:val="28"/>
        </w:rPr>
        <w:t>ОК</w:t>
      </w:r>
      <w:r w:rsidR="00146D9F" w:rsidRPr="00651CAB">
        <w:rPr>
          <w:sz w:val="28"/>
          <w:szCs w:val="28"/>
        </w:rPr>
        <w:t xml:space="preserve">» </w:t>
      </w:r>
      <w:r w:rsidRPr="00651CAB">
        <w:rPr>
          <w:sz w:val="28"/>
          <w:szCs w:val="28"/>
        </w:rPr>
        <w:t xml:space="preserve">достоверно выше, чем у их нормотипичных сверстников </w:t>
      </w:r>
      <w:r w:rsidR="00146D9F" w:rsidRPr="00651CAB">
        <w:rPr>
          <w:sz w:val="28"/>
          <w:szCs w:val="28"/>
        </w:rPr>
        <w:t>«</w:t>
      </w:r>
      <w:r w:rsidRPr="00651CAB">
        <w:rPr>
          <w:sz w:val="28"/>
          <w:szCs w:val="28"/>
        </w:rPr>
        <w:t>Н</w:t>
      </w:r>
      <w:r w:rsidR="00146D9F" w:rsidRPr="00651CAB">
        <w:rPr>
          <w:sz w:val="28"/>
          <w:szCs w:val="28"/>
        </w:rPr>
        <w:t>»</w:t>
      </w:r>
      <w:r w:rsidRPr="00651CAB">
        <w:rPr>
          <w:sz w:val="28"/>
          <w:szCs w:val="28"/>
        </w:rPr>
        <w:t>, (</w:t>
      </w:r>
      <w:r w:rsidRPr="00651CAB">
        <w:rPr>
          <w:sz w:val="28"/>
          <w:szCs w:val="28"/>
          <w:lang w:val="en-GB"/>
        </w:rPr>
        <w:t>p</w:t>
      </w:r>
      <w:r w:rsidRPr="00651CAB">
        <w:rPr>
          <w:sz w:val="28"/>
          <w:szCs w:val="28"/>
        </w:rPr>
        <w:t xml:space="preserve">=0,04). </w:t>
      </w:r>
      <w:r w:rsidR="00A55C43" w:rsidRPr="00651CAB">
        <w:rPr>
          <w:sz w:val="28"/>
          <w:szCs w:val="28"/>
        </w:rPr>
        <w:t>Статистически значимых различий по данному показателю не обнаружено у</w:t>
      </w:r>
      <w:r w:rsidRPr="00651CAB">
        <w:rPr>
          <w:sz w:val="28"/>
          <w:szCs w:val="28"/>
        </w:rPr>
        <w:t xml:space="preserve"> младших подростков в группах с </w:t>
      </w:r>
      <w:r w:rsidR="00A55C43" w:rsidRPr="00651CAB">
        <w:rPr>
          <w:sz w:val="28"/>
          <w:szCs w:val="28"/>
        </w:rPr>
        <w:t xml:space="preserve">интеллектуальной одаренностью «ИО» и художественно-изобразительной одаренностью «ХО», а также </w:t>
      </w:r>
      <w:r w:rsidRPr="00651CAB">
        <w:rPr>
          <w:sz w:val="28"/>
          <w:szCs w:val="28"/>
        </w:rPr>
        <w:t>у младших подростков в группе с интеллектуальной одар</w:t>
      </w:r>
      <w:r w:rsidR="003053C4" w:rsidRPr="00651CAB">
        <w:rPr>
          <w:sz w:val="28"/>
          <w:szCs w:val="28"/>
        </w:rPr>
        <w:t>е</w:t>
      </w:r>
      <w:r w:rsidRPr="00651CAB">
        <w:rPr>
          <w:sz w:val="28"/>
          <w:szCs w:val="28"/>
        </w:rPr>
        <w:t xml:space="preserve">нностью </w:t>
      </w:r>
      <w:r w:rsidR="00146D9F" w:rsidRPr="00651CAB">
        <w:rPr>
          <w:sz w:val="28"/>
          <w:szCs w:val="28"/>
        </w:rPr>
        <w:t xml:space="preserve">«ИО» </w:t>
      </w:r>
      <w:r w:rsidRPr="00651CAB">
        <w:rPr>
          <w:sz w:val="28"/>
          <w:szCs w:val="28"/>
        </w:rPr>
        <w:t xml:space="preserve">и </w:t>
      </w:r>
      <w:r w:rsidR="00A55C43" w:rsidRPr="00651CAB">
        <w:rPr>
          <w:sz w:val="28"/>
          <w:szCs w:val="28"/>
        </w:rPr>
        <w:t>нормотипичной группе</w:t>
      </w:r>
      <w:r w:rsidRPr="00651CAB">
        <w:rPr>
          <w:sz w:val="28"/>
          <w:szCs w:val="28"/>
        </w:rPr>
        <w:t xml:space="preserve"> </w:t>
      </w:r>
      <w:r w:rsidR="00146D9F" w:rsidRPr="00651CAB">
        <w:rPr>
          <w:sz w:val="28"/>
          <w:szCs w:val="28"/>
        </w:rPr>
        <w:t>«Н»</w:t>
      </w:r>
      <w:r w:rsidR="00A55C43" w:rsidRPr="00651CAB">
        <w:rPr>
          <w:sz w:val="28"/>
          <w:szCs w:val="28"/>
        </w:rPr>
        <w:t>.</w:t>
      </w:r>
    </w:p>
    <w:p w14:paraId="6A13769C" w14:textId="314B5E6B" w:rsidR="00766A4D" w:rsidRPr="00651CAB" w:rsidRDefault="008B0CF7" w:rsidP="00315237">
      <w:pPr>
        <w:spacing w:line="360" w:lineRule="auto"/>
        <w:ind w:firstLine="708"/>
        <w:jc w:val="both"/>
        <w:rPr>
          <w:sz w:val="28"/>
          <w:szCs w:val="28"/>
        </w:rPr>
      </w:pPr>
      <w:r w:rsidRPr="00651CAB">
        <w:rPr>
          <w:sz w:val="28"/>
          <w:szCs w:val="28"/>
        </w:rPr>
        <w:t>В</w:t>
      </w:r>
      <w:r w:rsidR="00766A4D" w:rsidRPr="00651CAB">
        <w:rPr>
          <w:sz w:val="28"/>
          <w:szCs w:val="28"/>
        </w:rPr>
        <w:t xml:space="preserve"> седьмом </w:t>
      </w:r>
      <w:r w:rsidR="008242F2" w:rsidRPr="00651CAB">
        <w:rPr>
          <w:sz w:val="28"/>
          <w:szCs w:val="28"/>
        </w:rPr>
        <w:t>классе</w:t>
      </w:r>
      <w:r w:rsidR="00766A4D" w:rsidRPr="00651CAB">
        <w:rPr>
          <w:sz w:val="28"/>
          <w:szCs w:val="28"/>
        </w:rPr>
        <w:t xml:space="preserve"> у младших подростков в группе с интеллектуальной одаренностью </w:t>
      </w:r>
      <w:r w:rsidR="00146D9F" w:rsidRPr="00651CAB">
        <w:rPr>
          <w:sz w:val="28"/>
          <w:szCs w:val="28"/>
        </w:rPr>
        <w:t xml:space="preserve">«ИО» </w:t>
      </w:r>
      <w:r w:rsidR="00766A4D" w:rsidRPr="00651CAB">
        <w:rPr>
          <w:sz w:val="28"/>
          <w:szCs w:val="28"/>
        </w:rPr>
        <w:t xml:space="preserve">показатель общей креативности </w:t>
      </w:r>
      <w:r w:rsidR="003053C4" w:rsidRPr="00651CAB">
        <w:rPr>
          <w:sz w:val="28"/>
          <w:szCs w:val="28"/>
        </w:rPr>
        <w:t xml:space="preserve">(конвергентной) </w:t>
      </w:r>
      <w:r w:rsidR="00146D9F" w:rsidRPr="00651CAB">
        <w:rPr>
          <w:sz w:val="28"/>
          <w:szCs w:val="28"/>
        </w:rPr>
        <w:t>«</w:t>
      </w:r>
      <w:r w:rsidR="00766A4D" w:rsidRPr="00651CAB">
        <w:rPr>
          <w:sz w:val="28"/>
          <w:szCs w:val="28"/>
        </w:rPr>
        <w:t>ОК</w:t>
      </w:r>
      <w:r w:rsidR="00146D9F" w:rsidRPr="00651CAB">
        <w:rPr>
          <w:sz w:val="28"/>
          <w:szCs w:val="28"/>
        </w:rPr>
        <w:t>»</w:t>
      </w:r>
      <w:r w:rsidR="00766A4D" w:rsidRPr="00651CAB">
        <w:rPr>
          <w:sz w:val="28"/>
          <w:szCs w:val="28"/>
        </w:rPr>
        <w:t xml:space="preserve"> достоверно выше, чем у их сверстников</w:t>
      </w:r>
      <w:r w:rsidR="00146D9F" w:rsidRPr="00651CAB">
        <w:rPr>
          <w:sz w:val="28"/>
          <w:szCs w:val="28"/>
        </w:rPr>
        <w:t xml:space="preserve"> с художественно-изобразительной одаренн</w:t>
      </w:r>
      <w:r w:rsidR="00F732C8" w:rsidRPr="00651CAB">
        <w:rPr>
          <w:sz w:val="28"/>
          <w:szCs w:val="28"/>
        </w:rPr>
        <w:t>остью «ХО»</w:t>
      </w:r>
      <w:r w:rsidR="00766A4D" w:rsidRPr="00651CAB">
        <w:rPr>
          <w:sz w:val="28"/>
          <w:szCs w:val="28"/>
        </w:rPr>
        <w:t>, (</w:t>
      </w:r>
      <w:r w:rsidR="00766A4D" w:rsidRPr="00651CAB">
        <w:rPr>
          <w:sz w:val="28"/>
          <w:szCs w:val="28"/>
          <w:lang w:val="en-GB"/>
        </w:rPr>
        <w:t>p</w:t>
      </w:r>
      <w:r w:rsidR="00766A4D" w:rsidRPr="00651CAB">
        <w:rPr>
          <w:sz w:val="28"/>
          <w:szCs w:val="28"/>
        </w:rPr>
        <w:t>=0,0</w:t>
      </w:r>
      <w:r w:rsidR="00695998" w:rsidRPr="00651CAB">
        <w:rPr>
          <w:sz w:val="28"/>
          <w:szCs w:val="28"/>
        </w:rPr>
        <w:t>3</w:t>
      </w:r>
      <w:r w:rsidR="00766A4D" w:rsidRPr="00651CAB">
        <w:rPr>
          <w:sz w:val="28"/>
          <w:szCs w:val="28"/>
        </w:rPr>
        <w:t xml:space="preserve">). При этом, различия по данному показателю между интеллектуально одаренными </w:t>
      </w:r>
      <w:r w:rsidR="00F732C8" w:rsidRPr="00651CAB">
        <w:rPr>
          <w:sz w:val="28"/>
          <w:szCs w:val="28"/>
        </w:rPr>
        <w:t xml:space="preserve">«ИО» </w:t>
      </w:r>
      <w:r w:rsidR="00766A4D" w:rsidRPr="00651CAB">
        <w:rPr>
          <w:sz w:val="28"/>
          <w:szCs w:val="28"/>
        </w:rPr>
        <w:t>младшими подростками и их нормотипичными сверстниками</w:t>
      </w:r>
      <w:r w:rsidR="00F732C8" w:rsidRPr="00651CAB">
        <w:rPr>
          <w:sz w:val="28"/>
          <w:szCs w:val="28"/>
        </w:rPr>
        <w:t xml:space="preserve"> «Н»</w:t>
      </w:r>
      <w:r w:rsidR="00766A4D" w:rsidRPr="00651CAB">
        <w:rPr>
          <w:sz w:val="28"/>
          <w:szCs w:val="28"/>
        </w:rPr>
        <w:t xml:space="preserve">, а также между младшими подростками </w:t>
      </w:r>
      <w:r w:rsidR="00F732C8" w:rsidRPr="00651CAB">
        <w:rPr>
          <w:sz w:val="28"/>
          <w:szCs w:val="28"/>
        </w:rPr>
        <w:t xml:space="preserve">с художественно-изобразительной одаренностью «ХО» </w:t>
      </w:r>
      <w:r w:rsidR="00766A4D" w:rsidRPr="00651CAB">
        <w:rPr>
          <w:sz w:val="28"/>
          <w:szCs w:val="28"/>
        </w:rPr>
        <w:t>и их нормотипичными сверстниками</w:t>
      </w:r>
      <w:r w:rsidR="00F732C8" w:rsidRPr="00651CAB">
        <w:rPr>
          <w:sz w:val="28"/>
          <w:szCs w:val="28"/>
        </w:rPr>
        <w:t xml:space="preserve"> «Н»</w:t>
      </w:r>
      <w:r w:rsidR="00766A4D" w:rsidRPr="00651CAB">
        <w:rPr>
          <w:sz w:val="28"/>
          <w:szCs w:val="28"/>
        </w:rPr>
        <w:t xml:space="preserve">, статистически не значимы. </w:t>
      </w:r>
    </w:p>
    <w:p w14:paraId="40EF0A76" w14:textId="77777777" w:rsidR="00F1571F" w:rsidRPr="00651CAB" w:rsidRDefault="00F1571F" w:rsidP="00315237">
      <w:pPr>
        <w:spacing w:line="360" w:lineRule="auto"/>
        <w:rPr>
          <w:sz w:val="28"/>
          <w:szCs w:val="28"/>
        </w:rPr>
      </w:pPr>
    </w:p>
    <w:p w14:paraId="67CEBFE1" w14:textId="15CDF767" w:rsidR="00A04165" w:rsidRPr="00651CAB" w:rsidRDefault="00B54183" w:rsidP="00315237">
      <w:pPr>
        <w:spacing w:line="360" w:lineRule="auto"/>
        <w:ind w:firstLine="708"/>
        <w:jc w:val="both"/>
        <w:rPr>
          <w:sz w:val="28"/>
          <w:szCs w:val="28"/>
        </w:rPr>
      </w:pPr>
      <w:r w:rsidRPr="00651CAB">
        <w:rPr>
          <w:color w:val="000000" w:themeColor="text1"/>
          <w:sz w:val="28"/>
          <w:szCs w:val="28"/>
        </w:rPr>
        <w:t>В дополнении к стандартным процедурам количественного анализа, мы провели качественный анализ рисунков креативности, который позволил увидеть дополнительные характеристики</w:t>
      </w:r>
      <w:r w:rsidR="00D97BCA" w:rsidRPr="00651CAB">
        <w:rPr>
          <w:color w:val="000000" w:themeColor="text1"/>
          <w:sz w:val="28"/>
          <w:szCs w:val="28"/>
        </w:rPr>
        <w:t xml:space="preserve"> проявления креати</w:t>
      </w:r>
      <w:r w:rsidR="000105A0" w:rsidRPr="00651CAB">
        <w:rPr>
          <w:color w:val="000000" w:themeColor="text1"/>
          <w:sz w:val="28"/>
          <w:szCs w:val="28"/>
        </w:rPr>
        <w:t>в</w:t>
      </w:r>
      <w:r w:rsidR="00D97BCA" w:rsidRPr="00651CAB">
        <w:rPr>
          <w:color w:val="000000" w:themeColor="text1"/>
          <w:sz w:val="28"/>
          <w:szCs w:val="28"/>
        </w:rPr>
        <w:t>ности</w:t>
      </w:r>
      <w:r w:rsidRPr="00651CAB">
        <w:rPr>
          <w:color w:val="000000" w:themeColor="text1"/>
          <w:sz w:val="28"/>
          <w:szCs w:val="28"/>
        </w:rPr>
        <w:t xml:space="preserve">. </w:t>
      </w:r>
      <w:r w:rsidR="00CE3501" w:rsidRPr="00651CAB">
        <w:rPr>
          <w:color w:val="000000" w:themeColor="text1"/>
          <w:sz w:val="28"/>
          <w:szCs w:val="28"/>
        </w:rPr>
        <w:t xml:space="preserve">Возрастные особенности креативности подростков обнаруживаются в качественном своеобразии как вербальных, так и невербальных </w:t>
      </w:r>
      <w:r w:rsidR="000105A0" w:rsidRPr="00651CAB">
        <w:rPr>
          <w:color w:val="000000" w:themeColor="text1"/>
          <w:sz w:val="28"/>
          <w:szCs w:val="28"/>
        </w:rPr>
        <w:t>идей</w:t>
      </w:r>
      <w:r w:rsidR="00CE3501" w:rsidRPr="00651CAB">
        <w:rPr>
          <w:color w:val="000000" w:themeColor="text1"/>
          <w:sz w:val="28"/>
          <w:szCs w:val="28"/>
        </w:rPr>
        <w:t xml:space="preserve"> [</w:t>
      </w:r>
      <w:r w:rsidR="00706A72">
        <w:rPr>
          <w:color w:val="000000" w:themeColor="text1"/>
          <w:sz w:val="28"/>
          <w:szCs w:val="28"/>
        </w:rPr>
        <w:t>75</w:t>
      </w:r>
      <w:r w:rsidR="00CE3501" w:rsidRPr="00651CAB">
        <w:rPr>
          <w:color w:val="000000" w:themeColor="text1"/>
          <w:sz w:val="28"/>
          <w:szCs w:val="28"/>
        </w:rPr>
        <w:t>]</w:t>
      </w:r>
      <w:r w:rsidR="001E7B0B" w:rsidRPr="00651CAB">
        <w:rPr>
          <w:color w:val="000000" w:themeColor="text1"/>
          <w:sz w:val="28"/>
          <w:szCs w:val="28"/>
        </w:rPr>
        <w:t>.</w:t>
      </w:r>
      <w:r w:rsidR="00CE3501" w:rsidRPr="00651CAB">
        <w:rPr>
          <w:color w:val="000000" w:themeColor="text1"/>
          <w:sz w:val="28"/>
          <w:szCs w:val="28"/>
        </w:rPr>
        <w:t xml:space="preserve"> </w:t>
      </w:r>
      <w:r w:rsidR="001E7B0B" w:rsidRPr="00651CAB">
        <w:rPr>
          <w:sz w:val="28"/>
          <w:szCs w:val="28"/>
        </w:rPr>
        <w:t xml:space="preserve">Так, </w:t>
      </w:r>
      <w:r w:rsidR="00CE3501" w:rsidRPr="00651CAB">
        <w:rPr>
          <w:sz w:val="28"/>
          <w:szCs w:val="28"/>
        </w:rPr>
        <w:t>к</w:t>
      </w:r>
      <w:r w:rsidR="00A943C8" w:rsidRPr="00651CAB">
        <w:rPr>
          <w:sz w:val="28"/>
          <w:szCs w:val="28"/>
        </w:rPr>
        <w:t xml:space="preserve">ачественный анализ </w:t>
      </w:r>
      <w:r w:rsidR="00D97BCA" w:rsidRPr="00651CAB">
        <w:rPr>
          <w:sz w:val="28"/>
          <w:szCs w:val="28"/>
        </w:rPr>
        <w:t>рисунко</w:t>
      </w:r>
      <w:r w:rsidR="000105A0" w:rsidRPr="00651CAB">
        <w:rPr>
          <w:sz w:val="28"/>
          <w:szCs w:val="28"/>
        </w:rPr>
        <w:t>в</w:t>
      </w:r>
      <w:r w:rsidR="00D97BCA" w:rsidRPr="00651CAB">
        <w:rPr>
          <w:sz w:val="28"/>
          <w:szCs w:val="28"/>
        </w:rPr>
        <w:t xml:space="preserve"> невербального </w:t>
      </w:r>
      <w:r w:rsidR="00A943C8" w:rsidRPr="00651CAB">
        <w:rPr>
          <w:sz w:val="28"/>
          <w:szCs w:val="28"/>
        </w:rPr>
        <w:t xml:space="preserve">субтеста методики </w:t>
      </w:r>
      <w:r w:rsidR="00D97BCA" w:rsidRPr="00651CAB">
        <w:rPr>
          <w:sz w:val="28"/>
          <w:szCs w:val="28"/>
        </w:rPr>
        <w:t>«ОВК»</w:t>
      </w:r>
      <w:r w:rsidR="00A943C8" w:rsidRPr="00651CAB">
        <w:rPr>
          <w:sz w:val="28"/>
          <w:szCs w:val="28"/>
        </w:rPr>
        <w:t xml:space="preserve"> в </w:t>
      </w:r>
      <w:r w:rsidR="00A04165" w:rsidRPr="00651CAB">
        <w:rPr>
          <w:sz w:val="28"/>
          <w:szCs w:val="28"/>
        </w:rPr>
        <w:t>5-</w:t>
      </w:r>
      <w:r w:rsidR="00A943C8" w:rsidRPr="00651CAB">
        <w:rPr>
          <w:sz w:val="28"/>
          <w:szCs w:val="28"/>
        </w:rPr>
        <w:t>м классе показывает, что рисунки младших подростков с художественно-изобразительной одаренностью не только более детально разработаны</w:t>
      </w:r>
      <w:r w:rsidR="000105A0" w:rsidRPr="00651CAB">
        <w:rPr>
          <w:sz w:val="28"/>
          <w:szCs w:val="28"/>
        </w:rPr>
        <w:t xml:space="preserve"> </w:t>
      </w:r>
      <w:r w:rsidR="000105A0" w:rsidRPr="00651CAB">
        <w:rPr>
          <w:color w:val="000000" w:themeColor="text1"/>
          <w:sz w:val="28"/>
          <w:szCs w:val="28"/>
        </w:rPr>
        <w:t xml:space="preserve">по </w:t>
      </w:r>
      <w:r w:rsidR="000105A0" w:rsidRPr="00651CAB">
        <w:rPr>
          <w:color w:val="000000" w:themeColor="text1"/>
          <w:sz w:val="28"/>
          <w:szCs w:val="28"/>
        </w:rPr>
        <w:lastRenderedPageBreak/>
        <w:t xml:space="preserve">сравнению с </w:t>
      </w:r>
      <w:r w:rsidR="008B0CF7" w:rsidRPr="00651CAB">
        <w:rPr>
          <w:color w:val="000000" w:themeColor="text1"/>
          <w:sz w:val="28"/>
          <w:szCs w:val="28"/>
        </w:rPr>
        <w:t>рисунками младших подростков двух других групп</w:t>
      </w:r>
      <w:r w:rsidR="00A943C8" w:rsidRPr="00651CAB">
        <w:rPr>
          <w:color w:val="000000" w:themeColor="text1"/>
          <w:sz w:val="28"/>
          <w:szCs w:val="28"/>
        </w:rPr>
        <w:t>, в них также отмечается б</w:t>
      </w:r>
      <w:r w:rsidR="00A943C8" w:rsidRPr="00651CAB">
        <w:rPr>
          <w:sz w:val="28"/>
          <w:szCs w:val="28"/>
        </w:rPr>
        <w:t>олее выраженный творческий подход к выполнению задания и реализации своего замысла, даже в изображении самых простых объектов. В то же время учащиеся двух других групп останавливаются на схематичном изображении объектов</w:t>
      </w:r>
      <w:r w:rsidR="00192647" w:rsidRPr="00651CAB">
        <w:rPr>
          <w:sz w:val="28"/>
          <w:szCs w:val="28"/>
        </w:rPr>
        <w:t xml:space="preserve">. Примеры рисунков (1 – 9) представлены в </w:t>
      </w:r>
      <w:r w:rsidR="00936319" w:rsidRPr="00651CAB">
        <w:rPr>
          <w:sz w:val="28"/>
          <w:szCs w:val="28"/>
        </w:rPr>
        <w:t>П</w:t>
      </w:r>
      <w:r w:rsidR="00192647" w:rsidRPr="00651CAB">
        <w:rPr>
          <w:sz w:val="28"/>
          <w:szCs w:val="28"/>
        </w:rPr>
        <w:t xml:space="preserve">риложении </w:t>
      </w:r>
      <w:r w:rsidR="00936319" w:rsidRPr="00651CAB">
        <w:rPr>
          <w:sz w:val="28"/>
          <w:szCs w:val="28"/>
        </w:rPr>
        <w:t>№</w:t>
      </w:r>
      <w:r w:rsidR="00192647" w:rsidRPr="00651CAB">
        <w:rPr>
          <w:sz w:val="28"/>
          <w:szCs w:val="28"/>
        </w:rPr>
        <w:t>1</w:t>
      </w:r>
      <w:r w:rsidR="00A943C8" w:rsidRPr="00651CAB">
        <w:rPr>
          <w:sz w:val="28"/>
          <w:szCs w:val="28"/>
        </w:rPr>
        <w:t>.</w:t>
      </w:r>
      <w:r w:rsidR="00A943C8" w:rsidRPr="00651CAB">
        <w:rPr>
          <w:sz w:val="28"/>
          <w:szCs w:val="28"/>
        </w:rPr>
        <w:tab/>
      </w:r>
      <w:r w:rsidR="00605180" w:rsidRPr="00651CAB">
        <w:rPr>
          <w:sz w:val="28"/>
          <w:szCs w:val="28"/>
        </w:rPr>
        <w:tab/>
      </w:r>
      <w:r w:rsidR="00605180" w:rsidRPr="00651CAB">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A97E69">
        <w:rPr>
          <w:sz w:val="28"/>
          <w:szCs w:val="28"/>
        </w:rPr>
        <w:tab/>
      </w:r>
      <w:r w:rsidR="00605180" w:rsidRPr="00651CAB">
        <w:rPr>
          <w:sz w:val="28"/>
          <w:szCs w:val="28"/>
        </w:rPr>
        <w:t xml:space="preserve">В то же время качественный анализ </w:t>
      </w:r>
      <w:r w:rsidR="003053C4" w:rsidRPr="00651CAB">
        <w:rPr>
          <w:sz w:val="28"/>
          <w:szCs w:val="28"/>
        </w:rPr>
        <w:t>ответов</w:t>
      </w:r>
      <w:r w:rsidR="00605180" w:rsidRPr="00651CAB">
        <w:rPr>
          <w:sz w:val="28"/>
          <w:szCs w:val="28"/>
        </w:rPr>
        <w:t xml:space="preserve"> вербального субтеста методики «ОВК</w:t>
      </w:r>
      <w:r w:rsidR="00BF7C25" w:rsidRPr="00651CAB">
        <w:rPr>
          <w:sz w:val="28"/>
          <w:szCs w:val="28"/>
        </w:rPr>
        <w:t>» позволяет отметить, что интеллектуально одаренные младшие подростки чаще, чем их сверстники из двух других групп описывают стимульный материал, используя уточнения, более распространенные объяснения</w:t>
      </w:r>
      <w:r w:rsidR="00295174" w:rsidRPr="00651CAB">
        <w:rPr>
          <w:sz w:val="28"/>
          <w:szCs w:val="28"/>
        </w:rPr>
        <w:t>, высказывания своего мнения</w:t>
      </w:r>
      <w:r w:rsidR="00BF7C25" w:rsidRPr="00651CAB">
        <w:rPr>
          <w:sz w:val="28"/>
          <w:szCs w:val="28"/>
        </w:rPr>
        <w:t>. Например, «Это скелет человека», «Скелет, ребра, кости», «</w:t>
      </w:r>
      <w:r w:rsidR="00295174" w:rsidRPr="00651CAB">
        <w:rPr>
          <w:sz w:val="28"/>
          <w:szCs w:val="28"/>
        </w:rPr>
        <w:t>Мне кажется, э</w:t>
      </w:r>
      <w:r w:rsidR="00BF7C25" w:rsidRPr="00651CAB">
        <w:rPr>
          <w:sz w:val="28"/>
          <w:szCs w:val="28"/>
        </w:rPr>
        <w:t>то похоже на скелет человека или животного»</w:t>
      </w:r>
      <w:r w:rsidR="00295174" w:rsidRPr="00651CAB">
        <w:rPr>
          <w:sz w:val="28"/>
          <w:szCs w:val="28"/>
        </w:rPr>
        <w:t xml:space="preserve"> / «Червивое, гнилое, потемневшее, надкусанное яблоко»</w:t>
      </w:r>
      <w:r w:rsidR="00BF7C25" w:rsidRPr="00651CAB">
        <w:rPr>
          <w:sz w:val="28"/>
          <w:szCs w:val="28"/>
        </w:rPr>
        <w:t>. Младшие подростки с художественно-изобразительной одаренностью и их нормотипичные сверстники чаще пишут одно слово или достаточно просто о</w:t>
      </w:r>
      <w:r w:rsidR="00295174" w:rsidRPr="00651CAB">
        <w:rPr>
          <w:sz w:val="28"/>
          <w:szCs w:val="28"/>
        </w:rPr>
        <w:t>писывают изображение</w:t>
      </w:r>
      <w:r w:rsidR="00BF7C25" w:rsidRPr="00651CAB">
        <w:rPr>
          <w:sz w:val="28"/>
          <w:szCs w:val="28"/>
        </w:rPr>
        <w:t>, например «Скелет» или «Это скелет»</w:t>
      </w:r>
      <w:r w:rsidR="00295174" w:rsidRPr="00651CAB">
        <w:rPr>
          <w:sz w:val="28"/>
          <w:szCs w:val="28"/>
        </w:rPr>
        <w:t xml:space="preserve"> / «Яблоко»</w:t>
      </w:r>
      <w:r w:rsidR="00BF7C25" w:rsidRPr="00651CAB">
        <w:rPr>
          <w:sz w:val="28"/>
          <w:szCs w:val="28"/>
        </w:rPr>
        <w:t xml:space="preserve">. </w:t>
      </w:r>
      <w:r w:rsidR="00A943C8" w:rsidRPr="00651CAB">
        <w:rPr>
          <w:sz w:val="28"/>
          <w:szCs w:val="28"/>
        </w:rPr>
        <w:tab/>
      </w:r>
    </w:p>
    <w:p w14:paraId="613A0600" w14:textId="273C19E4" w:rsidR="00192647" w:rsidRPr="00651CAB" w:rsidRDefault="00192647" w:rsidP="00315237">
      <w:pPr>
        <w:spacing w:line="360" w:lineRule="auto"/>
        <w:ind w:firstLine="708"/>
        <w:jc w:val="both"/>
        <w:rPr>
          <w:sz w:val="28"/>
          <w:szCs w:val="28"/>
        </w:rPr>
      </w:pPr>
      <w:r w:rsidRPr="00651CAB">
        <w:rPr>
          <w:sz w:val="28"/>
          <w:szCs w:val="28"/>
        </w:rPr>
        <w:t>Качественный анализ рисун</w:t>
      </w:r>
      <w:r w:rsidR="00D97BCA" w:rsidRPr="00651CAB">
        <w:rPr>
          <w:sz w:val="28"/>
          <w:szCs w:val="28"/>
        </w:rPr>
        <w:t xml:space="preserve">ков теста </w:t>
      </w:r>
      <w:r w:rsidR="001E7197" w:rsidRPr="00651CAB">
        <w:rPr>
          <w:sz w:val="28"/>
          <w:szCs w:val="28"/>
        </w:rPr>
        <w:t xml:space="preserve">Урбана </w:t>
      </w:r>
      <w:r w:rsidRPr="00651CAB">
        <w:rPr>
          <w:sz w:val="28"/>
          <w:szCs w:val="28"/>
        </w:rPr>
        <w:t>показал</w:t>
      </w:r>
      <w:r w:rsidR="00A943C8" w:rsidRPr="00651CAB">
        <w:rPr>
          <w:sz w:val="28"/>
          <w:szCs w:val="28"/>
        </w:rPr>
        <w:t xml:space="preserve">, что как </w:t>
      </w:r>
      <w:r w:rsidR="00D97BCA" w:rsidRPr="00651CAB">
        <w:rPr>
          <w:sz w:val="28"/>
          <w:szCs w:val="28"/>
        </w:rPr>
        <w:t xml:space="preserve">интеллектуально </w:t>
      </w:r>
      <w:r w:rsidR="00A943C8" w:rsidRPr="00651CAB">
        <w:rPr>
          <w:sz w:val="28"/>
          <w:szCs w:val="28"/>
        </w:rPr>
        <w:t xml:space="preserve">одаренные младшие подростки, так и </w:t>
      </w:r>
      <w:r w:rsidR="00D97BCA" w:rsidRPr="00651CAB">
        <w:rPr>
          <w:sz w:val="28"/>
          <w:szCs w:val="28"/>
        </w:rPr>
        <w:t xml:space="preserve">их сверстники </w:t>
      </w:r>
      <w:r w:rsidR="00A943C8" w:rsidRPr="00651CAB">
        <w:rPr>
          <w:sz w:val="28"/>
          <w:szCs w:val="28"/>
        </w:rPr>
        <w:t xml:space="preserve">с художественно-изобразительной одаренностью в </w:t>
      </w:r>
      <w:r w:rsidR="00A04165" w:rsidRPr="00651CAB">
        <w:rPr>
          <w:sz w:val="28"/>
          <w:szCs w:val="28"/>
        </w:rPr>
        <w:t>7-</w:t>
      </w:r>
      <w:r w:rsidR="00A943C8" w:rsidRPr="00651CAB">
        <w:rPr>
          <w:sz w:val="28"/>
          <w:szCs w:val="28"/>
        </w:rPr>
        <w:t xml:space="preserve">м классе демонстрируют </w:t>
      </w:r>
      <w:r w:rsidR="00D97BCA" w:rsidRPr="00651CAB">
        <w:rPr>
          <w:sz w:val="28"/>
          <w:szCs w:val="28"/>
        </w:rPr>
        <w:t xml:space="preserve">более высокий уровень </w:t>
      </w:r>
      <w:r w:rsidR="003053C4" w:rsidRPr="00651CAB">
        <w:rPr>
          <w:sz w:val="28"/>
          <w:szCs w:val="28"/>
        </w:rPr>
        <w:t xml:space="preserve">общей </w:t>
      </w:r>
      <w:r w:rsidR="00D97BCA" w:rsidRPr="00651CAB">
        <w:rPr>
          <w:sz w:val="28"/>
          <w:szCs w:val="28"/>
        </w:rPr>
        <w:t>креативности</w:t>
      </w:r>
      <w:r w:rsidR="003053C4" w:rsidRPr="00651CAB">
        <w:rPr>
          <w:sz w:val="28"/>
          <w:szCs w:val="28"/>
        </w:rPr>
        <w:t xml:space="preserve"> (конвергентной)</w:t>
      </w:r>
      <w:r w:rsidR="00D97BCA" w:rsidRPr="00651CAB">
        <w:rPr>
          <w:sz w:val="28"/>
          <w:szCs w:val="28"/>
        </w:rPr>
        <w:t>, чем учащиеся нормотипичной группы. Это выражается в том, что одаренные младшие подростки обоих групп</w:t>
      </w:r>
      <w:r w:rsidR="00803A0F" w:rsidRPr="00651CAB">
        <w:rPr>
          <w:sz w:val="28"/>
          <w:szCs w:val="28"/>
        </w:rPr>
        <w:t xml:space="preserve"> более свободно оперируют </w:t>
      </w:r>
      <w:r w:rsidR="004F52D2" w:rsidRPr="00651CAB">
        <w:rPr>
          <w:sz w:val="28"/>
          <w:szCs w:val="28"/>
        </w:rPr>
        <w:t>пространством</w:t>
      </w:r>
      <w:r w:rsidR="006D3589" w:rsidRPr="00651CAB">
        <w:rPr>
          <w:sz w:val="28"/>
          <w:szCs w:val="28"/>
        </w:rPr>
        <w:t>, предпринимают</w:t>
      </w:r>
      <w:r w:rsidR="00D97BCA" w:rsidRPr="00651CAB">
        <w:rPr>
          <w:sz w:val="28"/>
          <w:szCs w:val="28"/>
        </w:rPr>
        <w:t xml:space="preserve"> попытку </w:t>
      </w:r>
      <w:r w:rsidR="00A943C8" w:rsidRPr="00651CAB">
        <w:rPr>
          <w:sz w:val="28"/>
          <w:szCs w:val="28"/>
        </w:rPr>
        <w:t>выход</w:t>
      </w:r>
      <w:r w:rsidR="00D97BCA" w:rsidRPr="00651CAB">
        <w:rPr>
          <w:sz w:val="28"/>
          <w:szCs w:val="28"/>
        </w:rPr>
        <w:t>а</w:t>
      </w:r>
      <w:r w:rsidR="00A943C8" w:rsidRPr="00651CAB">
        <w:rPr>
          <w:sz w:val="28"/>
          <w:szCs w:val="28"/>
        </w:rPr>
        <w:t xml:space="preserve"> за большую рамку</w:t>
      </w:r>
      <w:r w:rsidR="00D97BCA" w:rsidRPr="00651CAB">
        <w:rPr>
          <w:sz w:val="28"/>
          <w:szCs w:val="28"/>
        </w:rPr>
        <w:t xml:space="preserve"> рисунка (что характеризует способность мысл</w:t>
      </w:r>
      <w:r w:rsidR="00812989" w:rsidRPr="00651CAB">
        <w:rPr>
          <w:sz w:val="28"/>
          <w:szCs w:val="28"/>
        </w:rPr>
        <w:t>и</w:t>
      </w:r>
      <w:r w:rsidR="00D97BCA" w:rsidRPr="00651CAB">
        <w:rPr>
          <w:sz w:val="28"/>
          <w:szCs w:val="28"/>
        </w:rPr>
        <w:t>ть «вне рамок», нарушать правила)</w:t>
      </w:r>
      <w:r w:rsidR="00A943C8" w:rsidRPr="00651CAB">
        <w:rPr>
          <w:sz w:val="28"/>
          <w:szCs w:val="28"/>
        </w:rPr>
        <w:t xml:space="preserve">, </w:t>
      </w:r>
      <w:r w:rsidR="00D97BCA" w:rsidRPr="00651CAB">
        <w:rPr>
          <w:sz w:val="28"/>
          <w:szCs w:val="28"/>
        </w:rPr>
        <w:t xml:space="preserve">в их рисунках отмечено большое </w:t>
      </w:r>
      <w:r w:rsidR="00A943C8" w:rsidRPr="00651CAB">
        <w:rPr>
          <w:sz w:val="28"/>
          <w:szCs w:val="28"/>
        </w:rPr>
        <w:t>количеств</w:t>
      </w:r>
      <w:r w:rsidR="00D97BCA" w:rsidRPr="00651CAB">
        <w:rPr>
          <w:sz w:val="28"/>
          <w:szCs w:val="28"/>
        </w:rPr>
        <w:t>о</w:t>
      </w:r>
      <w:r w:rsidR="00A943C8" w:rsidRPr="00651CAB">
        <w:rPr>
          <w:sz w:val="28"/>
          <w:szCs w:val="28"/>
        </w:rPr>
        <w:t xml:space="preserve"> новых элементов, объединение </w:t>
      </w:r>
      <w:r w:rsidR="00331206" w:rsidRPr="00651CAB">
        <w:rPr>
          <w:sz w:val="28"/>
          <w:szCs w:val="28"/>
        </w:rPr>
        <w:t xml:space="preserve">элементов общей </w:t>
      </w:r>
      <w:r w:rsidR="00A943C8" w:rsidRPr="00651CAB">
        <w:rPr>
          <w:sz w:val="28"/>
          <w:szCs w:val="28"/>
        </w:rPr>
        <w:t xml:space="preserve">темой, </w:t>
      </w:r>
      <w:r w:rsidR="00331206" w:rsidRPr="00651CAB">
        <w:rPr>
          <w:sz w:val="28"/>
          <w:szCs w:val="28"/>
        </w:rPr>
        <w:t xml:space="preserve">использование </w:t>
      </w:r>
      <w:r w:rsidR="00A943C8" w:rsidRPr="00651CAB">
        <w:rPr>
          <w:sz w:val="28"/>
          <w:szCs w:val="28"/>
        </w:rPr>
        <w:t>перспектив</w:t>
      </w:r>
      <w:r w:rsidR="00331206" w:rsidRPr="00651CAB">
        <w:rPr>
          <w:sz w:val="28"/>
          <w:szCs w:val="28"/>
        </w:rPr>
        <w:t>ы</w:t>
      </w:r>
      <w:r w:rsidR="00A943C8" w:rsidRPr="00651CAB">
        <w:rPr>
          <w:sz w:val="28"/>
          <w:szCs w:val="28"/>
        </w:rPr>
        <w:t>, слов</w:t>
      </w:r>
      <w:r w:rsidR="00331206" w:rsidRPr="00651CAB">
        <w:rPr>
          <w:sz w:val="28"/>
          <w:szCs w:val="28"/>
        </w:rPr>
        <w:t xml:space="preserve"> и названий в рисунк</w:t>
      </w:r>
      <w:r w:rsidR="00DF0200" w:rsidRPr="00651CAB">
        <w:rPr>
          <w:sz w:val="28"/>
          <w:szCs w:val="28"/>
        </w:rPr>
        <w:t>е</w:t>
      </w:r>
      <w:r w:rsidR="00A943C8" w:rsidRPr="00651CAB">
        <w:rPr>
          <w:sz w:val="28"/>
          <w:szCs w:val="28"/>
        </w:rPr>
        <w:t>.</w:t>
      </w:r>
      <w:r w:rsidR="00331206" w:rsidRPr="00651CAB">
        <w:rPr>
          <w:sz w:val="28"/>
          <w:szCs w:val="28"/>
        </w:rPr>
        <w:t xml:space="preserve"> Все эти проявления демонстрируют наличие конвергентной креативности, способности творчески объединить разрозненные элементы и создать целостный образ. </w:t>
      </w:r>
      <w:r w:rsidR="00A943C8" w:rsidRPr="00651CAB">
        <w:rPr>
          <w:sz w:val="28"/>
          <w:szCs w:val="28"/>
        </w:rPr>
        <w:t xml:space="preserve"> В </w:t>
      </w:r>
      <w:r w:rsidR="00C64305" w:rsidRPr="00651CAB">
        <w:rPr>
          <w:sz w:val="28"/>
          <w:szCs w:val="28"/>
        </w:rPr>
        <w:t xml:space="preserve">рисунках </w:t>
      </w:r>
      <w:r w:rsidR="00A943C8" w:rsidRPr="00651CAB">
        <w:rPr>
          <w:sz w:val="28"/>
          <w:szCs w:val="28"/>
        </w:rPr>
        <w:lastRenderedPageBreak/>
        <w:t xml:space="preserve">младших подростков с художественно-изобразительной одаренностью </w:t>
      </w:r>
      <w:r w:rsidR="00C64305" w:rsidRPr="00651CAB">
        <w:rPr>
          <w:sz w:val="28"/>
          <w:szCs w:val="28"/>
        </w:rPr>
        <w:t xml:space="preserve">также </w:t>
      </w:r>
      <w:r w:rsidR="00A943C8" w:rsidRPr="00651CAB">
        <w:rPr>
          <w:sz w:val="28"/>
          <w:szCs w:val="28"/>
        </w:rPr>
        <w:t xml:space="preserve">обнаружена </w:t>
      </w:r>
      <w:r w:rsidR="00C64305" w:rsidRPr="00651CAB">
        <w:rPr>
          <w:sz w:val="28"/>
          <w:szCs w:val="28"/>
        </w:rPr>
        <w:t>«манипуляц</w:t>
      </w:r>
      <w:r w:rsidR="00803A0F" w:rsidRPr="00651CAB">
        <w:rPr>
          <w:sz w:val="28"/>
          <w:szCs w:val="28"/>
        </w:rPr>
        <w:t>ия</w:t>
      </w:r>
      <w:r w:rsidR="00C64305" w:rsidRPr="00651CAB">
        <w:rPr>
          <w:sz w:val="28"/>
          <w:szCs w:val="28"/>
        </w:rPr>
        <w:t xml:space="preserve">» </w:t>
      </w:r>
      <w:r w:rsidR="00A943C8" w:rsidRPr="00651CAB">
        <w:rPr>
          <w:sz w:val="28"/>
          <w:szCs w:val="28"/>
        </w:rPr>
        <w:t>с бланком</w:t>
      </w:r>
      <w:r w:rsidR="008F2443" w:rsidRPr="00651CAB">
        <w:rPr>
          <w:sz w:val="28"/>
          <w:szCs w:val="28"/>
        </w:rPr>
        <w:t>,</w:t>
      </w:r>
      <w:r w:rsidR="00C64305" w:rsidRPr="00651CAB">
        <w:rPr>
          <w:sz w:val="28"/>
          <w:szCs w:val="28"/>
        </w:rPr>
        <w:t xml:space="preserve"> т.е. в</w:t>
      </w:r>
      <w:r w:rsidR="008F2443" w:rsidRPr="00651CAB">
        <w:rPr>
          <w:sz w:val="28"/>
          <w:szCs w:val="28"/>
        </w:rPr>
        <w:t xml:space="preserve"> процессе </w:t>
      </w:r>
      <w:r w:rsidR="00803A0F" w:rsidRPr="00651CAB">
        <w:rPr>
          <w:sz w:val="28"/>
          <w:szCs w:val="28"/>
        </w:rPr>
        <w:t>создания изображения</w:t>
      </w:r>
      <w:r w:rsidR="00C64305" w:rsidRPr="00651CAB">
        <w:rPr>
          <w:sz w:val="28"/>
          <w:szCs w:val="28"/>
        </w:rPr>
        <w:t xml:space="preserve"> учащийся поворачивает </w:t>
      </w:r>
      <w:r w:rsidR="00803A0F" w:rsidRPr="00651CAB">
        <w:rPr>
          <w:sz w:val="28"/>
          <w:szCs w:val="28"/>
        </w:rPr>
        <w:t xml:space="preserve">рисунок </w:t>
      </w:r>
      <w:r w:rsidR="00A943C8" w:rsidRPr="00651CAB">
        <w:rPr>
          <w:sz w:val="28"/>
          <w:szCs w:val="28"/>
        </w:rPr>
        <w:t xml:space="preserve">на 45 </w:t>
      </w:r>
      <w:r w:rsidR="00803A0F" w:rsidRPr="00651CAB">
        <w:rPr>
          <w:sz w:val="28"/>
          <w:szCs w:val="28"/>
        </w:rPr>
        <w:t>градусов</w:t>
      </w:r>
      <w:r w:rsidR="00761264" w:rsidRPr="00651CAB">
        <w:rPr>
          <w:sz w:val="28"/>
          <w:szCs w:val="28"/>
        </w:rPr>
        <w:t>,</w:t>
      </w:r>
      <w:r w:rsidR="00803A0F" w:rsidRPr="00651CAB">
        <w:rPr>
          <w:sz w:val="28"/>
          <w:szCs w:val="28"/>
        </w:rPr>
        <w:t xml:space="preserve"> что</w:t>
      </w:r>
      <w:r w:rsidR="00A943C8" w:rsidRPr="00651CAB">
        <w:rPr>
          <w:sz w:val="28"/>
          <w:szCs w:val="28"/>
        </w:rPr>
        <w:t xml:space="preserve"> встречается редко при выполнении данного теста. В рисунках учащихся нормотипичной группы отмечается попытка выхода за большую рамку, создание общей темы и частичная манипуляция с бланком, однако, </w:t>
      </w:r>
      <w:r w:rsidR="005C5877" w:rsidRPr="00651CAB">
        <w:rPr>
          <w:sz w:val="28"/>
          <w:szCs w:val="28"/>
        </w:rPr>
        <w:t>чаще всего учащиеся</w:t>
      </w:r>
      <w:r w:rsidR="00C64305" w:rsidRPr="00651CAB">
        <w:rPr>
          <w:sz w:val="28"/>
          <w:szCs w:val="28"/>
        </w:rPr>
        <w:t xml:space="preserve"> </w:t>
      </w:r>
      <w:r w:rsidR="005C5877" w:rsidRPr="00651CAB">
        <w:rPr>
          <w:sz w:val="28"/>
          <w:szCs w:val="28"/>
        </w:rPr>
        <w:t>оставляют элементы рисунка разрозненными</w:t>
      </w:r>
      <w:r w:rsidR="00A943C8" w:rsidRPr="00651CAB">
        <w:rPr>
          <w:sz w:val="28"/>
          <w:szCs w:val="28"/>
        </w:rPr>
        <w:t xml:space="preserve">, </w:t>
      </w:r>
      <w:r w:rsidR="005C5877" w:rsidRPr="00651CAB">
        <w:rPr>
          <w:sz w:val="28"/>
          <w:szCs w:val="28"/>
        </w:rPr>
        <w:t xml:space="preserve">сосредоточены на каждом элементе отдельно, </w:t>
      </w:r>
      <w:r w:rsidR="00A943C8" w:rsidRPr="00651CAB">
        <w:rPr>
          <w:sz w:val="28"/>
          <w:szCs w:val="28"/>
        </w:rPr>
        <w:t>что не дает целостного образа</w:t>
      </w:r>
      <w:r w:rsidR="00942E0B" w:rsidRPr="00651CAB">
        <w:rPr>
          <w:sz w:val="28"/>
          <w:szCs w:val="28"/>
        </w:rPr>
        <w:t xml:space="preserve"> в рисунке</w:t>
      </w:r>
      <w:r w:rsidR="00A943C8" w:rsidRPr="00651CAB">
        <w:rPr>
          <w:sz w:val="28"/>
          <w:szCs w:val="28"/>
        </w:rPr>
        <w:t xml:space="preserve">.  </w:t>
      </w:r>
      <w:r w:rsidRPr="00651CAB">
        <w:rPr>
          <w:sz w:val="28"/>
          <w:szCs w:val="28"/>
        </w:rPr>
        <w:t xml:space="preserve">Примеры рисунков (10 – 15) представлены в </w:t>
      </w:r>
      <w:r w:rsidR="00936319" w:rsidRPr="00651CAB">
        <w:rPr>
          <w:sz w:val="28"/>
          <w:szCs w:val="28"/>
        </w:rPr>
        <w:t>П</w:t>
      </w:r>
      <w:r w:rsidRPr="00651CAB">
        <w:rPr>
          <w:sz w:val="28"/>
          <w:szCs w:val="28"/>
        </w:rPr>
        <w:t xml:space="preserve">риложении </w:t>
      </w:r>
      <w:r w:rsidR="00936319" w:rsidRPr="00651CAB">
        <w:rPr>
          <w:sz w:val="28"/>
          <w:szCs w:val="28"/>
        </w:rPr>
        <w:t>№</w:t>
      </w:r>
      <w:r w:rsidRPr="00651CAB">
        <w:rPr>
          <w:sz w:val="28"/>
          <w:szCs w:val="28"/>
        </w:rPr>
        <w:t>2.</w:t>
      </w:r>
    </w:p>
    <w:p w14:paraId="47BA01EA" w14:textId="77777777" w:rsidR="00942E0B" w:rsidRPr="00651CAB" w:rsidRDefault="00942E0B" w:rsidP="00315237">
      <w:pPr>
        <w:spacing w:line="360" w:lineRule="auto"/>
        <w:ind w:firstLine="708"/>
        <w:jc w:val="both"/>
        <w:rPr>
          <w:sz w:val="28"/>
          <w:szCs w:val="28"/>
        </w:rPr>
      </w:pPr>
    </w:p>
    <w:p w14:paraId="2B4A6118" w14:textId="261B52D8" w:rsidR="00A943C8" w:rsidRPr="00651CAB" w:rsidRDefault="00B50C9F" w:rsidP="00315237">
      <w:pPr>
        <w:spacing w:line="360" w:lineRule="auto"/>
        <w:ind w:firstLine="708"/>
        <w:jc w:val="both"/>
        <w:rPr>
          <w:sz w:val="28"/>
          <w:szCs w:val="28"/>
        </w:rPr>
      </w:pPr>
      <w:r w:rsidRPr="00651CAB">
        <w:rPr>
          <w:sz w:val="28"/>
          <w:szCs w:val="28"/>
        </w:rPr>
        <w:t xml:space="preserve">В рамках межгруппового сравнительного анализа итоговых оценок по математике и русскому языку в группах младших подростков с интеллектуальной одаренностью, художественно-изобразительной одаренностью и в нормотипичной группе в 5-м классе не обнаружено значимых различий между группами. </w:t>
      </w:r>
      <w:r w:rsidR="00886593" w:rsidRPr="00651CAB">
        <w:rPr>
          <w:sz w:val="28"/>
          <w:szCs w:val="28"/>
        </w:rPr>
        <w:t xml:space="preserve">При этом, средние значения </w:t>
      </w:r>
      <w:r w:rsidR="00BE7126" w:rsidRPr="00651CAB">
        <w:rPr>
          <w:sz w:val="28"/>
          <w:szCs w:val="28"/>
        </w:rPr>
        <w:t xml:space="preserve">итоговых оценок </w:t>
      </w:r>
      <w:r w:rsidR="00886593" w:rsidRPr="00651CAB">
        <w:rPr>
          <w:sz w:val="28"/>
          <w:szCs w:val="28"/>
        </w:rPr>
        <w:t xml:space="preserve">по математике и русскому языку </w:t>
      </w:r>
      <w:r w:rsidR="00BE7126" w:rsidRPr="00651CAB">
        <w:rPr>
          <w:sz w:val="28"/>
          <w:szCs w:val="28"/>
        </w:rPr>
        <w:t xml:space="preserve">в группе интеллектуально одаренных младших подростков </w:t>
      </w:r>
      <w:r w:rsidR="00886593" w:rsidRPr="00651CAB">
        <w:rPr>
          <w:sz w:val="28"/>
          <w:szCs w:val="28"/>
        </w:rPr>
        <w:t xml:space="preserve">выше, чем в двух других группах. </w:t>
      </w:r>
      <w:r w:rsidRPr="00651CAB">
        <w:rPr>
          <w:sz w:val="28"/>
          <w:szCs w:val="28"/>
        </w:rPr>
        <w:t>Межгрупповой сравн</w:t>
      </w:r>
      <w:r w:rsidR="00886593" w:rsidRPr="00651CAB">
        <w:rPr>
          <w:sz w:val="28"/>
          <w:szCs w:val="28"/>
        </w:rPr>
        <w:t>ительный анализ итоговых оценок по алгебре, геометрии и русскому языку</w:t>
      </w:r>
      <w:r w:rsidR="003557F0" w:rsidRPr="00651CAB">
        <w:rPr>
          <w:sz w:val="28"/>
          <w:szCs w:val="28"/>
        </w:rPr>
        <w:t xml:space="preserve"> </w:t>
      </w:r>
      <w:r w:rsidR="00886593" w:rsidRPr="00651CAB">
        <w:rPr>
          <w:sz w:val="28"/>
          <w:szCs w:val="28"/>
        </w:rPr>
        <w:t xml:space="preserve">в группах младших подростков с интеллектуальной одаренностью, художественно-изобразительной одаренностью и в нормотипичной группе в 7-м классе показал, что </w:t>
      </w:r>
      <w:r w:rsidR="003557F0" w:rsidRPr="00651CAB">
        <w:rPr>
          <w:sz w:val="28"/>
          <w:szCs w:val="28"/>
        </w:rPr>
        <w:t>интеллектуально одаренные младшие подростки более успешны в алгебре, чем сверстники из двух других групп</w:t>
      </w:r>
      <w:r w:rsidR="00942E0B" w:rsidRPr="00651CAB">
        <w:rPr>
          <w:sz w:val="28"/>
          <w:szCs w:val="28"/>
        </w:rPr>
        <w:t xml:space="preserve"> и </w:t>
      </w:r>
      <w:r w:rsidR="003557F0" w:rsidRPr="00651CAB">
        <w:rPr>
          <w:sz w:val="28"/>
          <w:szCs w:val="28"/>
        </w:rPr>
        <w:t>более успешны в геометрии и русском языке, чем сверстники из нормотипичной группы.</w:t>
      </w:r>
      <w:r w:rsidR="00925D8B" w:rsidRPr="00651CAB">
        <w:rPr>
          <w:sz w:val="28"/>
          <w:szCs w:val="28"/>
        </w:rPr>
        <w:t xml:space="preserve"> Младшие подростки с художественно-изобразительной одаренностью не уступают своим интеллектуально одаренным сверстникам по показателю успешности в геометрии и русском языке, при этом превосходят сверстников из нормотипичной группы. </w:t>
      </w:r>
    </w:p>
    <w:p w14:paraId="5F7BAAFC" w14:textId="77777777" w:rsidR="00A943C8" w:rsidRPr="00651CAB" w:rsidRDefault="00A943C8" w:rsidP="00315237">
      <w:pPr>
        <w:spacing w:line="360" w:lineRule="auto"/>
        <w:jc w:val="both"/>
        <w:rPr>
          <w:sz w:val="28"/>
          <w:szCs w:val="28"/>
        </w:rPr>
      </w:pPr>
    </w:p>
    <w:p w14:paraId="12FB2029" w14:textId="77777777" w:rsidR="00C554CE" w:rsidRPr="00651CAB" w:rsidRDefault="00C554CE" w:rsidP="006D3589">
      <w:pPr>
        <w:spacing w:line="360" w:lineRule="auto"/>
        <w:jc w:val="both"/>
        <w:rPr>
          <w:color w:val="000000" w:themeColor="text1"/>
          <w:sz w:val="28"/>
          <w:szCs w:val="28"/>
        </w:rPr>
      </w:pPr>
    </w:p>
    <w:p w14:paraId="24FC9D5A" w14:textId="36715C53" w:rsidR="00766A4D" w:rsidRPr="00651CAB" w:rsidRDefault="004672B3">
      <w:pPr>
        <w:pStyle w:val="a5"/>
        <w:numPr>
          <w:ilvl w:val="3"/>
          <w:numId w:val="7"/>
        </w:numPr>
        <w:spacing w:line="360" w:lineRule="auto"/>
        <w:jc w:val="center"/>
        <w:outlineLvl w:val="2"/>
        <w:rPr>
          <w:b/>
          <w:bCs/>
          <w:i/>
          <w:iCs/>
          <w:sz w:val="28"/>
          <w:szCs w:val="28"/>
        </w:rPr>
      </w:pPr>
      <w:bookmarkStart w:id="32" w:name="_Toc107468974"/>
      <w:bookmarkStart w:id="33" w:name="_Toc107469255"/>
      <w:bookmarkStart w:id="34" w:name="_Toc107469442"/>
      <w:bookmarkStart w:id="35" w:name="_Toc107469654"/>
      <w:bookmarkStart w:id="36" w:name="_Hlk102693345"/>
      <w:r w:rsidRPr="00651CAB">
        <w:rPr>
          <w:b/>
          <w:bCs/>
          <w:i/>
          <w:iCs/>
          <w:color w:val="000000" w:themeColor="text1"/>
          <w:sz w:val="28"/>
          <w:szCs w:val="28"/>
        </w:rPr>
        <w:t xml:space="preserve"> </w:t>
      </w:r>
      <w:bookmarkStart w:id="37" w:name="_Toc116916890"/>
      <w:r w:rsidR="004A0426" w:rsidRPr="00651CAB">
        <w:rPr>
          <w:b/>
          <w:bCs/>
          <w:i/>
          <w:iCs/>
          <w:color w:val="000000" w:themeColor="text1"/>
          <w:sz w:val="28"/>
          <w:szCs w:val="28"/>
        </w:rPr>
        <w:t>К</w:t>
      </w:r>
      <w:r w:rsidR="00C77913" w:rsidRPr="00651CAB">
        <w:rPr>
          <w:b/>
          <w:bCs/>
          <w:i/>
          <w:iCs/>
          <w:color w:val="000000" w:themeColor="text1"/>
          <w:sz w:val="28"/>
          <w:szCs w:val="28"/>
        </w:rPr>
        <w:t>огнитивно</w:t>
      </w:r>
      <w:r w:rsidR="004A0426" w:rsidRPr="00651CAB">
        <w:rPr>
          <w:b/>
          <w:bCs/>
          <w:i/>
          <w:iCs/>
          <w:color w:val="000000" w:themeColor="text1"/>
          <w:sz w:val="28"/>
          <w:szCs w:val="28"/>
        </w:rPr>
        <w:t>е</w:t>
      </w:r>
      <w:r w:rsidR="00C77913" w:rsidRPr="00651CAB">
        <w:rPr>
          <w:b/>
          <w:bCs/>
          <w:i/>
          <w:iCs/>
          <w:color w:val="000000" w:themeColor="text1"/>
          <w:sz w:val="28"/>
          <w:szCs w:val="28"/>
        </w:rPr>
        <w:t xml:space="preserve"> развити</w:t>
      </w:r>
      <w:r w:rsidR="004A0426" w:rsidRPr="00651CAB">
        <w:rPr>
          <w:b/>
          <w:bCs/>
          <w:i/>
          <w:iCs/>
          <w:color w:val="000000" w:themeColor="text1"/>
          <w:sz w:val="28"/>
          <w:szCs w:val="28"/>
        </w:rPr>
        <w:t>е</w:t>
      </w:r>
      <w:r w:rsidR="00687559" w:rsidRPr="00651CAB">
        <w:rPr>
          <w:b/>
          <w:bCs/>
          <w:i/>
          <w:iCs/>
          <w:sz w:val="28"/>
          <w:szCs w:val="28"/>
        </w:rPr>
        <w:t xml:space="preserve"> </w:t>
      </w:r>
      <w:r w:rsidR="00766A4D" w:rsidRPr="00651CAB">
        <w:rPr>
          <w:b/>
          <w:bCs/>
          <w:i/>
          <w:iCs/>
          <w:sz w:val="28"/>
          <w:szCs w:val="28"/>
        </w:rPr>
        <w:t>младших подростков</w:t>
      </w:r>
      <w:bookmarkEnd w:id="37"/>
      <w:r w:rsidR="00766A4D" w:rsidRPr="00651CAB">
        <w:rPr>
          <w:b/>
          <w:bCs/>
          <w:i/>
          <w:iCs/>
          <w:sz w:val="28"/>
          <w:szCs w:val="28"/>
        </w:rPr>
        <w:t xml:space="preserve"> </w:t>
      </w:r>
      <w:bookmarkEnd w:id="32"/>
      <w:bookmarkEnd w:id="33"/>
      <w:bookmarkEnd w:id="34"/>
      <w:bookmarkEnd w:id="35"/>
    </w:p>
    <w:p w14:paraId="34D1CBF1" w14:textId="77777777" w:rsidR="00EE77A0" w:rsidRPr="00651CAB" w:rsidRDefault="00EE77A0" w:rsidP="00315237">
      <w:pPr>
        <w:pStyle w:val="a5"/>
        <w:spacing w:line="360" w:lineRule="auto"/>
        <w:ind w:left="429"/>
        <w:rPr>
          <w:b/>
          <w:bCs/>
          <w:sz w:val="28"/>
          <w:szCs w:val="28"/>
        </w:rPr>
      </w:pPr>
    </w:p>
    <w:bookmarkEnd w:id="36"/>
    <w:p w14:paraId="45E9308E" w14:textId="4AC100FC" w:rsidR="002D7626" w:rsidRPr="00651CAB" w:rsidRDefault="00766A4D" w:rsidP="00315237">
      <w:pPr>
        <w:spacing w:line="360" w:lineRule="auto"/>
        <w:ind w:firstLine="708"/>
        <w:jc w:val="both"/>
        <w:rPr>
          <w:sz w:val="28"/>
          <w:szCs w:val="28"/>
        </w:rPr>
      </w:pPr>
      <w:r w:rsidRPr="00651CAB">
        <w:rPr>
          <w:color w:val="000000" w:themeColor="text1"/>
          <w:sz w:val="28"/>
          <w:szCs w:val="28"/>
        </w:rPr>
        <w:t xml:space="preserve">Для </w:t>
      </w:r>
      <w:r w:rsidR="003E2865" w:rsidRPr="00651CAB">
        <w:rPr>
          <w:color w:val="000000" w:themeColor="text1"/>
          <w:sz w:val="28"/>
          <w:szCs w:val="28"/>
        </w:rPr>
        <w:t xml:space="preserve">анализа </w:t>
      </w:r>
      <w:r w:rsidRPr="00651CAB">
        <w:rPr>
          <w:color w:val="000000" w:themeColor="text1"/>
          <w:sz w:val="28"/>
          <w:szCs w:val="28"/>
        </w:rPr>
        <w:t>показател</w:t>
      </w:r>
      <w:r w:rsidR="004416EC" w:rsidRPr="00651CAB">
        <w:rPr>
          <w:color w:val="000000" w:themeColor="text1"/>
          <w:sz w:val="28"/>
          <w:szCs w:val="28"/>
        </w:rPr>
        <w:t>ей</w:t>
      </w:r>
      <w:r w:rsidRPr="00651CAB">
        <w:rPr>
          <w:color w:val="000000" w:themeColor="text1"/>
          <w:sz w:val="28"/>
          <w:szCs w:val="28"/>
        </w:rPr>
        <w:t xml:space="preserve"> </w:t>
      </w:r>
      <w:r w:rsidR="00C77913" w:rsidRPr="00651CAB">
        <w:rPr>
          <w:color w:val="000000" w:themeColor="text1"/>
          <w:sz w:val="28"/>
          <w:szCs w:val="28"/>
        </w:rPr>
        <w:t>когнитивного развития</w:t>
      </w:r>
      <w:r w:rsidR="00A61FA5" w:rsidRPr="00651CAB">
        <w:rPr>
          <w:color w:val="000000" w:themeColor="text1"/>
          <w:sz w:val="28"/>
          <w:szCs w:val="28"/>
        </w:rPr>
        <w:t xml:space="preserve"> младших </w:t>
      </w:r>
      <w:r w:rsidR="00A61FA5" w:rsidRPr="00651CAB">
        <w:rPr>
          <w:sz w:val="28"/>
          <w:szCs w:val="28"/>
        </w:rPr>
        <w:t>подростков в группах с интеллектуальной</w:t>
      </w:r>
      <w:r w:rsidR="004811FE" w:rsidRPr="00651CAB">
        <w:rPr>
          <w:sz w:val="28"/>
          <w:szCs w:val="28"/>
        </w:rPr>
        <w:t xml:space="preserve"> одаренностью, художественно</w:t>
      </w:r>
      <w:r w:rsidR="00A61FA5" w:rsidRPr="00651CAB">
        <w:rPr>
          <w:sz w:val="28"/>
          <w:szCs w:val="28"/>
        </w:rPr>
        <w:t>-изобразительной одаренностью</w:t>
      </w:r>
      <w:r w:rsidR="004811FE" w:rsidRPr="00651CAB">
        <w:rPr>
          <w:sz w:val="28"/>
          <w:szCs w:val="28"/>
        </w:rPr>
        <w:t xml:space="preserve"> </w:t>
      </w:r>
      <w:r w:rsidR="00A61FA5" w:rsidRPr="00651CAB">
        <w:rPr>
          <w:sz w:val="28"/>
          <w:szCs w:val="28"/>
        </w:rPr>
        <w:t xml:space="preserve">и в нормотипичной группе в пятом и седьмом классе </w:t>
      </w:r>
      <w:r w:rsidRPr="00651CAB">
        <w:rPr>
          <w:sz w:val="28"/>
          <w:szCs w:val="28"/>
        </w:rPr>
        <w:t xml:space="preserve">был проведен анализ двух независимых выборок (пятый и седьмой </w:t>
      </w:r>
      <w:r w:rsidR="00A61FA5" w:rsidRPr="00651CAB">
        <w:rPr>
          <w:sz w:val="28"/>
          <w:szCs w:val="28"/>
        </w:rPr>
        <w:t>класс</w:t>
      </w:r>
      <w:r w:rsidRPr="00651CAB">
        <w:rPr>
          <w:sz w:val="28"/>
          <w:szCs w:val="28"/>
        </w:rPr>
        <w:t xml:space="preserve">) с помощью </w:t>
      </w:r>
      <w:r w:rsidRPr="00651CAB">
        <w:rPr>
          <w:sz w:val="28"/>
          <w:szCs w:val="28"/>
          <w:lang w:val="en-GB"/>
        </w:rPr>
        <w:t>t</w:t>
      </w:r>
      <w:r w:rsidRPr="00651CAB">
        <w:rPr>
          <w:sz w:val="28"/>
          <w:szCs w:val="28"/>
        </w:rPr>
        <w:t xml:space="preserve"> критерия Стьюдента </w:t>
      </w:r>
      <w:r w:rsidR="00A61FA5" w:rsidRPr="00651CAB">
        <w:rPr>
          <w:sz w:val="28"/>
          <w:szCs w:val="28"/>
        </w:rPr>
        <w:t>в каждой изучаемой группе</w:t>
      </w:r>
      <w:r w:rsidRPr="00651CAB">
        <w:rPr>
          <w:sz w:val="28"/>
          <w:szCs w:val="28"/>
        </w:rPr>
        <w:t xml:space="preserve">. </w:t>
      </w:r>
    </w:p>
    <w:p w14:paraId="0A2D3B0C" w14:textId="56236B0E" w:rsidR="00766A4D" w:rsidRPr="00651CAB" w:rsidRDefault="00766A4D" w:rsidP="00315237">
      <w:pPr>
        <w:spacing w:line="360" w:lineRule="auto"/>
        <w:ind w:firstLine="708"/>
        <w:jc w:val="both"/>
        <w:rPr>
          <w:sz w:val="28"/>
          <w:szCs w:val="28"/>
        </w:rPr>
      </w:pPr>
      <w:r w:rsidRPr="00651CAB">
        <w:rPr>
          <w:sz w:val="28"/>
          <w:szCs w:val="28"/>
        </w:rPr>
        <w:t xml:space="preserve">У младших подростков в группе с интеллектуальной одаренностью равенство дисперсий подтверждено в отношении </w:t>
      </w:r>
      <w:r w:rsidR="00F67C54" w:rsidRPr="00651CAB">
        <w:rPr>
          <w:sz w:val="28"/>
          <w:szCs w:val="28"/>
        </w:rPr>
        <w:t xml:space="preserve">показателей </w:t>
      </w:r>
      <w:r w:rsidRPr="00651CAB">
        <w:rPr>
          <w:sz w:val="28"/>
          <w:szCs w:val="28"/>
        </w:rPr>
        <w:t xml:space="preserve">всех анализируемых </w:t>
      </w:r>
      <w:r w:rsidR="00A61FA5" w:rsidRPr="00651CAB">
        <w:rPr>
          <w:sz w:val="28"/>
          <w:szCs w:val="28"/>
        </w:rPr>
        <w:t xml:space="preserve">когнитивных </w:t>
      </w:r>
      <w:r w:rsidRPr="00651CAB">
        <w:rPr>
          <w:sz w:val="28"/>
          <w:szCs w:val="28"/>
        </w:rPr>
        <w:t xml:space="preserve">характеристик кроме </w:t>
      </w:r>
      <w:r w:rsidR="00F67C54" w:rsidRPr="00651CAB">
        <w:rPr>
          <w:sz w:val="28"/>
          <w:szCs w:val="28"/>
        </w:rPr>
        <w:t>показателей вербальной оригинальности «</w:t>
      </w:r>
      <w:r w:rsidRPr="00651CAB">
        <w:rPr>
          <w:sz w:val="28"/>
          <w:szCs w:val="28"/>
        </w:rPr>
        <w:t>ВО</w:t>
      </w:r>
      <w:r w:rsidR="00F67C54" w:rsidRPr="00651CAB">
        <w:rPr>
          <w:sz w:val="28"/>
          <w:szCs w:val="28"/>
        </w:rPr>
        <w:t>»</w:t>
      </w:r>
      <w:r w:rsidRPr="00651CAB">
        <w:rPr>
          <w:sz w:val="28"/>
          <w:szCs w:val="28"/>
        </w:rPr>
        <w:t>,</w:t>
      </w:r>
      <w:r w:rsidR="00F67C54" w:rsidRPr="00651CAB">
        <w:rPr>
          <w:sz w:val="28"/>
          <w:szCs w:val="28"/>
        </w:rPr>
        <w:t xml:space="preserve"> вербальной разработанности </w:t>
      </w:r>
      <w:r w:rsidRPr="00651CAB">
        <w:rPr>
          <w:sz w:val="28"/>
          <w:szCs w:val="28"/>
        </w:rPr>
        <w:t xml:space="preserve"> </w:t>
      </w:r>
      <w:r w:rsidR="00F67C54" w:rsidRPr="00651CAB">
        <w:rPr>
          <w:sz w:val="28"/>
          <w:szCs w:val="28"/>
        </w:rPr>
        <w:t>«</w:t>
      </w:r>
      <w:r w:rsidRPr="00651CAB">
        <w:rPr>
          <w:sz w:val="28"/>
          <w:szCs w:val="28"/>
        </w:rPr>
        <w:t>ВР</w:t>
      </w:r>
      <w:r w:rsidR="00F67C54" w:rsidRPr="00651CAB">
        <w:rPr>
          <w:sz w:val="28"/>
          <w:szCs w:val="28"/>
        </w:rPr>
        <w:t>»</w:t>
      </w:r>
      <w:r w:rsidRPr="00651CAB">
        <w:rPr>
          <w:sz w:val="28"/>
          <w:szCs w:val="28"/>
        </w:rPr>
        <w:t xml:space="preserve">, </w:t>
      </w:r>
      <w:r w:rsidR="00F67C54" w:rsidRPr="00651CAB">
        <w:rPr>
          <w:sz w:val="28"/>
          <w:szCs w:val="28"/>
        </w:rPr>
        <w:t>невербальной креативности «</w:t>
      </w:r>
      <w:r w:rsidRPr="00651CAB">
        <w:rPr>
          <w:sz w:val="28"/>
          <w:szCs w:val="28"/>
        </w:rPr>
        <w:t>НВКР</w:t>
      </w:r>
      <w:r w:rsidR="00F67C54" w:rsidRPr="00651CAB">
        <w:rPr>
          <w:sz w:val="28"/>
          <w:szCs w:val="28"/>
        </w:rPr>
        <w:t>»</w:t>
      </w:r>
      <w:r w:rsidRPr="00651CAB">
        <w:rPr>
          <w:sz w:val="28"/>
          <w:szCs w:val="28"/>
        </w:rPr>
        <w:t xml:space="preserve">, </w:t>
      </w:r>
      <w:r w:rsidR="00F67C54" w:rsidRPr="00651CAB">
        <w:rPr>
          <w:sz w:val="28"/>
          <w:szCs w:val="28"/>
        </w:rPr>
        <w:t>невербальной беглости «</w:t>
      </w:r>
      <w:r w:rsidRPr="00651CAB">
        <w:rPr>
          <w:sz w:val="28"/>
          <w:szCs w:val="28"/>
        </w:rPr>
        <w:t>НВБ</w:t>
      </w:r>
      <w:r w:rsidR="00F67C54" w:rsidRPr="00651CAB">
        <w:rPr>
          <w:sz w:val="28"/>
          <w:szCs w:val="28"/>
        </w:rPr>
        <w:t>»</w:t>
      </w:r>
      <w:r w:rsidRPr="00651CAB">
        <w:rPr>
          <w:sz w:val="28"/>
          <w:szCs w:val="28"/>
        </w:rPr>
        <w:t xml:space="preserve"> и</w:t>
      </w:r>
      <w:r w:rsidR="00F67C54" w:rsidRPr="00651CAB">
        <w:rPr>
          <w:sz w:val="28"/>
          <w:szCs w:val="28"/>
        </w:rPr>
        <w:t xml:space="preserve"> рисуночной разработанности </w:t>
      </w:r>
      <w:r w:rsidRPr="00651CAB">
        <w:rPr>
          <w:sz w:val="28"/>
          <w:szCs w:val="28"/>
        </w:rPr>
        <w:t xml:space="preserve"> </w:t>
      </w:r>
      <w:r w:rsidR="00F67C54" w:rsidRPr="00651CAB">
        <w:rPr>
          <w:sz w:val="28"/>
          <w:szCs w:val="28"/>
        </w:rPr>
        <w:t>«</w:t>
      </w:r>
      <w:r w:rsidRPr="00651CAB">
        <w:rPr>
          <w:sz w:val="28"/>
          <w:szCs w:val="28"/>
        </w:rPr>
        <w:t>РР</w:t>
      </w:r>
      <w:r w:rsidR="00F67C54" w:rsidRPr="00651CAB">
        <w:rPr>
          <w:sz w:val="28"/>
          <w:szCs w:val="28"/>
        </w:rPr>
        <w:t>»</w:t>
      </w:r>
      <w:r w:rsidRPr="00651CAB">
        <w:rPr>
          <w:sz w:val="28"/>
          <w:szCs w:val="28"/>
        </w:rPr>
        <w:t xml:space="preserve"> (</w:t>
      </w:r>
      <w:r w:rsidRPr="00651CAB">
        <w:rPr>
          <w:sz w:val="28"/>
          <w:szCs w:val="28"/>
          <w:lang w:val="en-GB"/>
        </w:rPr>
        <w:t>p</w:t>
      </w:r>
      <w:r w:rsidRPr="00651CAB">
        <w:rPr>
          <w:sz w:val="28"/>
          <w:szCs w:val="28"/>
        </w:rPr>
        <w:t>≤0,05); у младших подростков в группе с художественно</w:t>
      </w:r>
      <w:r w:rsidR="00F67C54" w:rsidRPr="00651CAB">
        <w:rPr>
          <w:sz w:val="28"/>
          <w:szCs w:val="28"/>
        </w:rPr>
        <w:t>-изобразительной</w:t>
      </w:r>
      <w:r w:rsidRPr="00651CAB">
        <w:rPr>
          <w:sz w:val="28"/>
          <w:szCs w:val="28"/>
        </w:rPr>
        <w:t xml:space="preserve"> одаренностью – </w:t>
      </w:r>
      <w:r w:rsidR="00942E0B" w:rsidRPr="00651CAB">
        <w:rPr>
          <w:sz w:val="28"/>
          <w:szCs w:val="28"/>
        </w:rPr>
        <w:t>в отношении</w:t>
      </w:r>
      <w:r w:rsidRPr="00651CAB">
        <w:rPr>
          <w:sz w:val="28"/>
          <w:szCs w:val="28"/>
        </w:rPr>
        <w:t xml:space="preserve"> </w:t>
      </w:r>
      <w:r w:rsidR="00942E0B" w:rsidRPr="00651CAB">
        <w:rPr>
          <w:sz w:val="28"/>
          <w:szCs w:val="28"/>
        </w:rPr>
        <w:t xml:space="preserve">показателей </w:t>
      </w:r>
      <w:r w:rsidRPr="00651CAB">
        <w:rPr>
          <w:sz w:val="28"/>
          <w:szCs w:val="28"/>
        </w:rPr>
        <w:t xml:space="preserve">всех кроме </w:t>
      </w:r>
      <w:r w:rsidR="00F67C54" w:rsidRPr="00651CAB">
        <w:rPr>
          <w:sz w:val="28"/>
          <w:szCs w:val="28"/>
        </w:rPr>
        <w:t>чувств</w:t>
      </w:r>
      <w:r w:rsidR="00942E0B" w:rsidRPr="00651CAB">
        <w:rPr>
          <w:sz w:val="28"/>
          <w:szCs w:val="28"/>
        </w:rPr>
        <w:t>а</w:t>
      </w:r>
      <w:r w:rsidR="00F67C54" w:rsidRPr="00651CAB">
        <w:rPr>
          <w:sz w:val="28"/>
          <w:szCs w:val="28"/>
        </w:rPr>
        <w:t xml:space="preserve"> числа «ЧЧ»</w:t>
      </w:r>
      <w:r w:rsidRPr="00651CAB">
        <w:rPr>
          <w:sz w:val="28"/>
          <w:szCs w:val="28"/>
        </w:rPr>
        <w:t xml:space="preserve">, </w:t>
      </w:r>
      <w:r w:rsidR="00F67C54" w:rsidRPr="00651CAB">
        <w:rPr>
          <w:sz w:val="28"/>
          <w:szCs w:val="28"/>
        </w:rPr>
        <w:t>вербальной беглости «</w:t>
      </w:r>
      <w:r w:rsidRPr="00651CAB">
        <w:rPr>
          <w:sz w:val="28"/>
          <w:szCs w:val="28"/>
        </w:rPr>
        <w:t>ВБ</w:t>
      </w:r>
      <w:r w:rsidR="00F67C54" w:rsidRPr="00651CAB">
        <w:rPr>
          <w:sz w:val="28"/>
          <w:szCs w:val="28"/>
        </w:rPr>
        <w:t>»</w:t>
      </w:r>
      <w:r w:rsidRPr="00651CAB">
        <w:rPr>
          <w:sz w:val="28"/>
          <w:szCs w:val="28"/>
        </w:rPr>
        <w:t xml:space="preserve">, </w:t>
      </w:r>
      <w:r w:rsidR="00F67C54" w:rsidRPr="00651CAB">
        <w:rPr>
          <w:sz w:val="28"/>
          <w:szCs w:val="28"/>
        </w:rPr>
        <w:t>вербальной гибкости «</w:t>
      </w:r>
      <w:r w:rsidRPr="00651CAB">
        <w:rPr>
          <w:sz w:val="28"/>
          <w:szCs w:val="28"/>
        </w:rPr>
        <w:t>ВГ</w:t>
      </w:r>
      <w:r w:rsidR="00F67C54" w:rsidRPr="00651CAB">
        <w:rPr>
          <w:sz w:val="28"/>
          <w:szCs w:val="28"/>
        </w:rPr>
        <w:t>»</w:t>
      </w:r>
      <w:r w:rsidRPr="00651CAB">
        <w:rPr>
          <w:sz w:val="28"/>
          <w:szCs w:val="28"/>
        </w:rPr>
        <w:t xml:space="preserve">, </w:t>
      </w:r>
      <w:r w:rsidR="00F67C54" w:rsidRPr="00651CAB">
        <w:rPr>
          <w:sz w:val="28"/>
          <w:szCs w:val="28"/>
        </w:rPr>
        <w:t>невербальной креативности «</w:t>
      </w:r>
      <w:r w:rsidRPr="00651CAB">
        <w:rPr>
          <w:sz w:val="28"/>
          <w:szCs w:val="28"/>
        </w:rPr>
        <w:t>НВКР</w:t>
      </w:r>
      <w:r w:rsidR="00F67C54" w:rsidRPr="00651CAB">
        <w:rPr>
          <w:sz w:val="28"/>
          <w:szCs w:val="28"/>
        </w:rPr>
        <w:t>»</w:t>
      </w:r>
      <w:r w:rsidRPr="00651CAB">
        <w:rPr>
          <w:sz w:val="28"/>
          <w:szCs w:val="28"/>
        </w:rPr>
        <w:t xml:space="preserve">, </w:t>
      </w:r>
      <w:r w:rsidR="00F67C54" w:rsidRPr="00651CAB">
        <w:rPr>
          <w:sz w:val="28"/>
          <w:szCs w:val="28"/>
        </w:rPr>
        <w:t>невербальной беглости «</w:t>
      </w:r>
      <w:r w:rsidRPr="00651CAB">
        <w:rPr>
          <w:sz w:val="28"/>
          <w:szCs w:val="28"/>
        </w:rPr>
        <w:t>НВБ</w:t>
      </w:r>
      <w:r w:rsidR="00F67C54" w:rsidRPr="00651CAB">
        <w:rPr>
          <w:sz w:val="28"/>
          <w:szCs w:val="28"/>
        </w:rPr>
        <w:t>» и невербальной оригинальности «</w:t>
      </w:r>
      <w:r w:rsidRPr="00651CAB">
        <w:rPr>
          <w:sz w:val="28"/>
          <w:szCs w:val="28"/>
        </w:rPr>
        <w:t>НВО</w:t>
      </w:r>
      <w:r w:rsidR="00F67C54" w:rsidRPr="00651CAB">
        <w:rPr>
          <w:sz w:val="28"/>
          <w:szCs w:val="28"/>
        </w:rPr>
        <w:t>»</w:t>
      </w:r>
      <w:r w:rsidRPr="00651CAB">
        <w:rPr>
          <w:sz w:val="28"/>
          <w:szCs w:val="28"/>
        </w:rPr>
        <w:t xml:space="preserve"> (</w:t>
      </w:r>
      <w:r w:rsidRPr="00651CAB">
        <w:rPr>
          <w:sz w:val="28"/>
          <w:szCs w:val="28"/>
          <w:lang w:val="en-GB"/>
        </w:rPr>
        <w:t>p</w:t>
      </w:r>
      <w:r w:rsidRPr="00651CAB">
        <w:rPr>
          <w:sz w:val="28"/>
          <w:szCs w:val="28"/>
        </w:rPr>
        <w:t xml:space="preserve">≤0,05); в нормотипичной группе – </w:t>
      </w:r>
      <w:r w:rsidR="00942E0B" w:rsidRPr="00651CAB">
        <w:rPr>
          <w:sz w:val="28"/>
          <w:szCs w:val="28"/>
        </w:rPr>
        <w:t xml:space="preserve">в отношении </w:t>
      </w:r>
      <w:r w:rsidRPr="00651CAB">
        <w:rPr>
          <w:sz w:val="28"/>
          <w:szCs w:val="28"/>
        </w:rPr>
        <w:t xml:space="preserve">всех </w:t>
      </w:r>
      <w:r w:rsidR="00942E0B" w:rsidRPr="00651CAB">
        <w:rPr>
          <w:sz w:val="28"/>
          <w:szCs w:val="28"/>
        </w:rPr>
        <w:t xml:space="preserve">показателей </w:t>
      </w:r>
      <w:r w:rsidRPr="00651CAB">
        <w:rPr>
          <w:sz w:val="28"/>
          <w:szCs w:val="28"/>
        </w:rPr>
        <w:t xml:space="preserve">кроме </w:t>
      </w:r>
      <w:r w:rsidR="00F67C54" w:rsidRPr="00651CAB">
        <w:rPr>
          <w:sz w:val="28"/>
          <w:szCs w:val="28"/>
        </w:rPr>
        <w:t>скорости переработки информации «</w:t>
      </w:r>
      <w:r w:rsidR="00A61FA5" w:rsidRPr="00651CAB">
        <w:rPr>
          <w:sz w:val="28"/>
          <w:szCs w:val="28"/>
        </w:rPr>
        <w:t>СП</w:t>
      </w:r>
      <w:r w:rsidR="00F67C54" w:rsidRPr="00651CAB">
        <w:rPr>
          <w:sz w:val="28"/>
          <w:szCs w:val="28"/>
        </w:rPr>
        <w:t>»</w:t>
      </w:r>
      <w:r w:rsidRPr="00651CAB">
        <w:rPr>
          <w:sz w:val="28"/>
          <w:szCs w:val="28"/>
        </w:rPr>
        <w:t xml:space="preserve">, </w:t>
      </w:r>
      <w:r w:rsidR="00F67C54" w:rsidRPr="00651CAB">
        <w:rPr>
          <w:sz w:val="28"/>
          <w:szCs w:val="28"/>
        </w:rPr>
        <w:t>вербальной разработанности «</w:t>
      </w:r>
      <w:r w:rsidRPr="00651CAB">
        <w:rPr>
          <w:sz w:val="28"/>
          <w:szCs w:val="28"/>
        </w:rPr>
        <w:t>ВР</w:t>
      </w:r>
      <w:r w:rsidR="00F67C54" w:rsidRPr="00651CAB">
        <w:rPr>
          <w:sz w:val="28"/>
          <w:szCs w:val="28"/>
        </w:rPr>
        <w:t>»</w:t>
      </w:r>
      <w:r w:rsidRPr="00651CAB">
        <w:rPr>
          <w:sz w:val="28"/>
          <w:szCs w:val="28"/>
        </w:rPr>
        <w:t xml:space="preserve"> и </w:t>
      </w:r>
      <w:r w:rsidR="00F67C54" w:rsidRPr="00651CAB">
        <w:rPr>
          <w:sz w:val="28"/>
          <w:szCs w:val="28"/>
        </w:rPr>
        <w:t>невербальной оригинальности «</w:t>
      </w:r>
      <w:r w:rsidRPr="00651CAB">
        <w:rPr>
          <w:sz w:val="28"/>
          <w:szCs w:val="28"/>
        </w:rPr>
        <w:t>НВО</w:t>
      </w:r>
      <w:r w:rsidR="00F67C54" w:rsidRPr="00651CAB">
        <w:rPr>
          <w:sz w:val="28"/>
          <w:szCs w:val="28"/>
        </w:rPr>
        <w:t>»</w:t>
      </w:r>
      <w:r w:rsidRPr="00651CAB">
        <w:rPr>
          <w:sz w:val="28"/>
          <w:szCs w:val="28"/>
        </w:rPr>
        <w:t xml:space="preserve"> (</w:t>
      </w:r>
      <w:r w:rsidRPr="00651CAB">
        <w:rPr>
          <w:sz w:val="28"/>
          <w:szCs w:val="28"/>
          <w:lang w:val="en-GB"/>
        </w:rPr>
        <w:t>p</w:t>
      </w:r>
      <w:r w:rsidRPr="00651CAB">
        <w:rPr>
          <w:sz w:val="28"/>
          <w:szCs w:val="28"/>
        </w:rPr>
        <w:t xml:space="preserve">≤0,05). Эти характеристики были проанализированы с помощью непараметрического критерия </w:t>
      </w:r>
      <w:r w:rsidRPr="00651CAB">
        <w:rPr>
          <w:sz w:val="28"/>
          <w:szCs w:val="28"/>
          <w:lang w:val="en-GB"/>
        </w:rPr>
        <w:t>U</w:t>
      </w:r>
      <w:r w:rsidRPr="00651CAB">
        <w:rPr>
          <w:sz w:val="28"/>
          <w:szCs w:val="28"/>
        </w:rPr>
        <w:t xml:space="preserve"> Манна-Уитни.</w:t>
      </w:r>
      <w:r w:rsidRPr="00651CAB">
        <w:rPr>
          <w:sz w:val="28"/>
          <w:szCs w:val="28"/>
        </w:rPr>
        <w:tab/>
      </w:r>
      <w:r w:rsidRPr="00651CAB">
        <w:rPr>
          <w:sz w:val="28"/>
          <w:szCs w:val="28"/>
        </w:rPr>
        <w:tab/>
      </w:r>
      <w:r w:rsidRPr="00651CAB">
        <w:rPr>
          <w:sz w:val="28"/>
          <w:szCs w:val="28"/>
        </w:rPr>
        <w:tab/>
      </w:r>
    </w:p>
    <w:p w14:paraId="456D8CBD" w14:textId="77777777" w:rsidR="00B53DEC" w:rsidRPr="00651CAB" w:rsidRDefault="00B53DEC" w:rsidP="00315237">
      <w:pPr>
        <w:spacing w:line="360" w:lineRule="auto"/>
        <w:ind w:firstLine="708"/>
        <w:jc w:val="both"/>
        <w:rPr>
          <w:sz w:val="28"/>
          <w:szCs w:val="28"/>
        </w:rPr>
      </w:pPr>
    </w:p>
    <w:p w14:paraId="043EFB6D" w14:textId="66E9B783" w:rsidR="00766A4D" w:rsidRDefault="00766A4D" w:rsidP="00315237">
      <w:pPr>
        <w:spacing w:line="360" w:lineRule="auto"/>
        <w:ind w:firstLine="708"/>
        <w:jc w:val="both"/>
        <w:rPr>
          <w:sz w:val="28"/>
          <w:szCs w:val="28"/>
        </w:rPr>
      </w:pPr>
      <w:r w:rsidRPr="00651CAB">
        <w:rPr>
          <w:sz w:val="28"/>
          <w:szCs w:val="28"/>
        </w:rPr>
        <w:t>В таблице 1</w:t>
      </w:r>
      <w:r w:rsidR="00A61FA5" w:rsidRPr="00651CAB">
        <w:rPr>
          <w:sz w:val="28"/>
          <w:szCs w:val="28"/>
        </w:rPr>
        <w:t>7</w:t>
      </w:r>
      <w:r w:rsidRPr="00651CAB">
        <w:rPr>
          <w:sz w:val="28"/>
          <w:szCs w:val="28"/>
        </w:rPr>
        <w:t xml:space="preserve"> представлены результаты </w:t>
      </w:r>
      <w:r w:rsidR="00B53DEC" w:rsidRPr="00651CAB">
        <w:rPr>
          <w:sz w:val="28"/>
          <w:szCs w:val="28"/>
        </w:rPr>
        <w:t>различий по показателям базовых и общих когнитивных характеристик</w:t>
      </w:r>
      <w:r w:rsidRPr="00651CAB">
        <w:rPr>
          <w:sz w:val="28"/>
          <w:szCs w:val="28"/>
        </w:rPr>
        <w:t xml:space="preserve"> </w:t>
      </w:r>
      <w:r w:rsidR="00B53DEC" w:rsidRPr="00651CAB">
        <w:rPr>
          <w:sz w:val="28"/>
          <w:szCs w:val="28"/>
        </w:rPr>
        <w:t xml:space="preserve">младших подростков </w:t>
      </w:r>
      <w:r w:rsidRPr="00651CAB">
        <w:rPr>
          <w:sz w:val="28"/>
          <w:szCs w:val="28"/>
        </w:rPr>
        <w:t xml:space="preserve">в группах с интеллектуальной </w:t>
      </w:r>
      <w:r w:rsidR="004811FE" w:rsidRPr="00651CAB">
        <w:rPr>
          <w:sz w:val="28"/>
          <w:szCs w:val="28"/>
        </w:rPr>
        <w:t xml:space="preserve">одаренностью, </w:t>
      </w:r>
      <w:r w:rsidRPr="00651CAB">
        <w:rPr>
          <w:sz w:val="28"/>
          <w:szCs w:val="28"/>
        </w:rPr>
        <w:t>художественно</w:t>
      </w:r>
      <w:r w:rsidR="00B53DEC" w:rsidRPr="00651CAB">
        <w:rPr>
          <w:sz w:val="28"/>
          <w:szCs w:val="28"/>
        </w:rPr>
        <w:t>-изобразительной</w:t>
      </w:r>
      <w:r w:rsidR="00A61FA5" w:rsidRPr="00651CAB">
        <w:rPr>
          <w:sz w:val="28"/>
          <w:szCs w:val="28"/>
        </w:rPr>
        <w:t xml:space="preserve"> одаренностью</w:t>
      </w:r>
      <w:r w:rsidR="004811FE" w:rsidRPr="00651CAB">
        <w:rPr>
          <w:sz w:val="28"/>
          <w:szCs w:val="28"/>
        </w:rPr>
        <w:t xml:space="preserve"> </w:t>
      </w:r>
      <w:r w:rsidR="00930D4A" w:rsidRPr="00651CAB">
        <w:rPr>
          <w:sz w:val="28"/>
          <w:szCs w:val="28"/>
        </w:rPr>
        <w:t>и</w:t>
      </w:r>
      <w:r w:rsidRPr="00651CAB">
        <w:rPr>
          <w:sz w:val="28"/>
          <w:szCs w:val="28"/>
        </w:rPr>
        <w:t xml:space="preserve"> в нормотипичной группе</w:t>
      </w:r>
      <w:r w:rsidR="00A61FA5" w:rsidRPr="00651CAB">
        <w:rPr>
          <w:sz w:val="28"/>
          <w:szCs w:val="28"/>
        </w:rPr>
        <w:t xml:space="preserve"> в пятом и седьмом класс</w:t>
      </w:r>
      <w:r w:rsidR="006E06B0" w:rsidRPr="00651CAB">
        <w:rPr>
          <w:sz w:val="28"/>
          <w:szCs w:val="28"/>
        </w:rPr>
        <w:t>ах</w:t>
      </w:r>
      <w:r w:rsidR="00A61FA5" w:rsidRPr="00651CAB">
        <w:rPr>
          <w:sz w:val="28"/>
          <w:szCs w:val="28"/>
        </w:rPr>
        <w:t xml:space="preserve">. </w:t>
      </w:r>
    </w:p>
    <w:p w14:paraId="2F31F83A" w14:textId="77777777" w:rsidR="00E56A73" w:rsidRDefault="00E56A73" w:rsidP="00315237">
      <w:pPr>
        <w:spacing w:line="360" w:lineRule="auto"/>
        <w:ind w:firstLine="708"/>
        <w:jc w:val="both"/>
        <w:rPr>
          <w:sz w:val="28"/>
          <w:szCs w:val="28"/>
        </w:rPr>
      </w:pPr>
    </w:p>
    <w:p w14:paraId="1EB0119F" w14:textId="77777777" w:rsidR="00A50A88" w:rsidRPr="00651CAB" w:rsidRDefault="00A50A88" w:rsidP="00315237">
      <w:pPr>
        <w:spacing w:line="360" w:lineRule="auto"/>
        <w:ind w:firstLine="708"/>
        <w:jc w:val="both"/>
        <w:rPr>
          <w:sz w:val="28"/>
          <w:szCs w:val="28"/>
        </w:rPr>
      </w:pPr>
    </w:p>
    <w:p w14:paraId="7F4043AF" w14:textId="31802599" w:rsidR="00766A4D" w:rsidRPr="00651CAB" w:rsidRDefault="00766A4D" w:rsidP="00315237">
      <w:pPr>
        <w:spacing w:line="360" w:lineRule="auto"/>
        <w:jc w:val="right"/>
        <w:rPr>
          <w:b/>
          <w:bCs/>
          <w:sz w:val="28"/>
          <w:szCs w:val="28"/>
        </w:rPr>
      </w:pPr>
      <w:r w:rsidRPr="00651CAB">
        <w:rPr>
          <w:b/>
          <w:bCs/>
          <w:sz w:val="28"/>
          <w:szCs w:val="28"/>
        </w:rPr>
        <w:t>Таблица 1</w:t>
      </w:r>
      <w:r w:rsidR="00A61FA5" w:rsidRPr="00651CAB">
        <w:rPr>
          <w:b/>
          <w:bCs/>
          <w:sz w:val="28"/>
          <w:szCs w:val="28"/>
        </w:rPr>
        <w:t>7</w:t>
      </w:r>
    </w:p>
    <w:p w14:paraId="5D3EFA36" w14:textId="5012B1C2" w:rsidR="004811FE" w:rsidRPr="00651CAB" w:rsidRDefault="00B96651" w:rsidP="00315237">
      <w:pPr>
        <w:spacing w:line="360" w:lineRule="auto"/>
        <w:jc w:val="center"/>
        <w:rPr>
          <w:b/>
          <w:bCs/>
          <w:sz w:val="28"/>
          <w:szCs w:val="28"/>
        </w:rPr>
      </w:pPr>
      <w:r w:rsidRPr="00651CAB">
        <w:rPr>
          <w:b/>
          <w:bCs/>
          <w:sz w:val="28"/>
          <w:szCs w:val="28"/>
        </w:rPr>
        <w:t>Р</w:t>
      </w:r>
      <w:r w:rsidR="00766A4D" w:rsidRPr="00651CAB">
        <w:rPr>
          <w:b/>
          <w:bCs/>
          <w:sz w:val="28"/>
          <w:szCs w:val="28"/>
        </w:rPr>
        <w:t>азличи</w:t>
      </w:r>
      <w:r w:rsidR="00930D4A" w:rsidRPr="00651CAB">
        <w:rPr>
          <w:b/>
          <w:bCs/>
          <w:sz w:val="28"/>
          <w:szCs w:val="28"/>
        </w:rPr>
        <w:t>я</w:t>
      </w:r>
      <w:r w:rsidR="00766A4D" w:rsidRPr="00651CAB">
        <w:rPr>
          <w:b/>
          <w:bCs/>
          <w:sz w:val="28"/>
          <w:szCs w:val="28"/>
        </w:rPr>
        <w:t xml:space="preserve"> по </w:t>
      </w:r>
      <w:r w:rsidR="00B53DEC" w:rsidRPr="00651CAB">
        <w:rPr>
          <w:b/>
          <w:bCs/>
          <w:sz w:val="28"/>
          <w:szCs w:val="28"/>
        </w:rPr>
        <w:t xml:space="preserve">показателям </w:t>
      </w:r>
      <w:r w:rsidR="004416EC" w:rsidRPr="00651CAB">
        <w:rPr>
          <w:b/>
          <w:bCs/>
          <w:sz w:val="28"/>
          <w:szCs w:val="28"/>
        </w:rPr>
        <w:t xml:space="preserve">базовых и общих </w:t>
      </w:r>
      <w:r w:rsidR="00766A4D" w:rsidRPr="00651CAB">
        <w:rPr>
          <w:b/>
          <w:bCs/>
          <w:sz w:val="28"/>
          <w:szCs w:val="28"/>
        </w:rPr>
        <w:t>когнитивны</w:t>
      </w:r>
      <w:r w:rsidR="00B53DEC" w:rsidRPr="00651CAB">
        <w:rPr>
          <w:b/>
          <w:bCs/>
          <w:sz w:val="28"/>
          <w:szCs w:val="28"/>
        </w:rPr>
        <w:t>х</w:t>
      </w:r>
      <w:r w:rsidR="00766A4D" w:rsidRPr="00651CAB">
        <w:rPr>
          <w:b/>
          <w:bCs/>
          <w:sz w:val="28"/>
          <w:szCs w:val="28"/>
        </w:rPr>
        <w:t xml:space="preserve"> характеристик </w:t>
      </w:r>
      <w:r w:rsidR="005A792A" w:rsidRPr="00651CAB">
        <w:rPr>
          <w:b/>
          <w:bCs/>
          <w:sz w:val="28"/>
          <w:szCs w:val="28"/>
        </w:rPr>
        <w:t xml:space="preserve">в группах </w:t>
      </w:r>
      <w:r w:rsidR="00766A4D" w:rsidRPr="00651CAB">
        <w:rPr>
          <w:b/>
          <w:bCs/>
          <w:sz w:val="28"/>
          <w:szCs w:val="28"/>
        </w:rPr>
        <w:t xml:space="preserve">младших подростков с </w:t>
      </w:r>
      <w:r w:rsidR="00930D4A" w:rsidRPr="00651CAB">
        <w:rPr>
          <w:b/>
          <w:bCs/>
          <w:sz w:val="28"/>
          <w:szCs w:val="28"/>
        </w:rPr>
        <w:t xml:space="preserve">интеллектуальной </w:t>
      </w:r>
      <w:r w:rsidR="004811FE" w:rsidRPr="00651CAB">
        <w:rPr>
          <w:b/>
          <w:bCs/>
          <w:sz w:val="28"/>
          <w:szCs w:val="28"/>
        </w:rPr>
        <w:t>одаренностью,</w:t>
      </w:r>
      <w:r w:rsidR="00930D4A" w:rsidRPr="00651CAB">
        <w:rPr>
          <w:b/>
          <w:bCs/>
          <w:sz w:val="28"/>
          <w:szCs w:val="28"/>
        </w:rPr>
        <w:t xml:space="preserve"> художественно-изобразительной одаренностью</w:t>
      </w:r>
      <w:r w:rsidR="004811FE" w:rsidRPr="00651CAB">
        <w:rPr>
          <w:b/>
          <w:bCs/>
          <w:sz w:val="28"/>
          <w:szCs w:val="28"/>
        </w:rPr>
        <w:t xml:space="preserve"> </w:t>
      </w:r>
      <w:r w:rsidR="00930D4A" w:rsidRPr="00651CAB">
        <w:rPr>
          <w:b/>
          <w:bCs/>
          <w:sz w:val="28"/>
          <w:szCs w:val="28"/>
        </w:rPr>
        <w:t xml:space="preserve">и в нормотипичной группе </w:t>
      </w:r>
    </w:p>
    <w:p w14:paraId="5F718E87" w14:textId="7E538A38" w:rsidR="00766A4D" w:rsidRPr="00651CAB" w:rsidRDefault="00930D4A" w:rsidP="00315237">
      <w:pPr>
        <w:spacing w:line="360" w:lineRule="auto"/>
        <w:jc w:val="center"/>
        <w:rPr>
          <w:b/>
          <w:bCs/>
          <w:sz w:val="28"/>
          <w:szCs w:val="28"/>
        </w:rPr>
      </w:pPr>
      <w:r w:rsidRPr="00651CAB">
        <w:rPr>
          <w:b/>
          <w:bCs/>
          <w:sz w:val="28"/>
          <w:szCs w:val="28"/>
        </w:rPr>
        <w:t xml:space="preserve">в </w:t>
      </w:r>
      <w:r w:rsidR="005A792A" w:rsidRPr="00651CAB">
        <w:rPr>
          <w:b/>
          <w:bCs/>
          <w:sz w:val="28"/>
          <w:szCs w:val="28"/>
        </w:rPr>
        <w:t>5-</w:t>
      </w:r>
      <w:r w:rsidRPr="00651CAB">
        <w:rPr>
          <w:b/>
          <w:bCs/>
          <w:sz w:val="28"/>
          <w:szCs w:val="28"/>
        </w:rPr>
        <w:t xml:space="preserve">м и </w:t>
      </w:r>
      <w:r w:rsidR="005A792A" w:rsidRPr="00651CAB">
        <w:rPr>
          <w:b/>
          <w:bCs/>
          <w:sz w:val="28"/>
          <w:szCs w:val="28"/>
        </w:rPr>
        <w:t>7-</w:t>
      </w:r>
      <w:r w:rsidRPr="00651CAB">
        <w:rPr>
          <w:b/>
          <w:bCs/>
          <w:sz w:val="28"/>
          <w:szCs w:val="28"/>
        </w:rPr>
        <w:t>м класс</w:t>
      </w:r>
      <w:r w:rsidR="00B96651" w:rsidRPr="00651CAB">
        <w:rPr>
          <w:b/>
          <w:bCs/>
          <w:sz w:val="28"/>
          <w:szCs w:val="28"/>
        </w:rPr>
        <w:t>ах</w:t>
      </w:r>
    </w:p>
    <w:tbl>
      <w:tblPr>
        <w:tblStyle w:val="ab"/>
        <w:tblW w:w="9634" w:type="dxa"/>
        <w:tblLook w:val="04A0" w:firstRow="1" w:lastRow="0" w:firstColumn="1" w:lastColumn="0" w:noHBand="0" w:noVBand="1"/>
      </w:tblPr>
      <w:tblGrid>
        <w:gridCol w:w="1711"/>
        <w:gridCol w:w="1163"/>
        <w:gridCol w:w="1471"/>
        <w:gridCol w:w="895"/>
        <w:gridCol w:w="851"/>
        <w:gridCol w:w="992"/>
        <w:gridCol w:w="1559"/>
        <w:gridCol w:w="992"/>
      </w:tblGrid>
      <w:tr w:rsidR="00A177C2" w:rsidRPr="00651CAB" w14:paraId="37F2FD40" w14:textId="77777777" w:rsidTr="00A50A88">
        <w:tc>
          <w:tcPr>
            <w:tcW w:w="1711" w:type="dxa"/>
            <w:vAlign w:val="center"/>
          </w:tcPr>
          <w:p w14:paraId="2275B7EC" w14:textId="0606ED93" w:rsidR="00A177C2" w:rsidRPr="00651CAB" w:rsidRDefault="00A177C2" w:rsidP="00315237">
            <w:pPr>
              <w:spacing w:line="360" w:lineRule="auto"/>
              <w:jc w:val="center"/>
              <w:rPr>
                <w:sz w:val="28"/>
                <w:szCs w:val="28"/>
              </w:rPr>
            </w:pPr>
            <w:r w:rsidRPr="00651CAB">
              <w:rPr>
                <w:sz w:val="28"/>
                <w:szCs w:val="28"/>
              </w:rPr>
              <w:t>Показатель</w:t>
            </w:r>
          </w:p>
        </w:tc>
        <w:tc>
          <w:tcPr>
            <w:tcW w:w="1163" w:type="dxa"/>
            <w:vAlign w:val="center"/>
          </w:tcPr>
          <w:p w14:paraId="19FBD6DF" w14:textId="7003BBD1" w:rsidR="00A177C2" w:rsidRPr="00651CAB" w:rsidRDefault="00DA2E55" w:rsidP="00DA2E55">
            <w:pPr>
              <w:spacing w:line="360" w:lineRule="auto"/>
              <w:jc w:val="center"/>
              <w:rPr>
                <w:sz w:val="28"/>
                <w:szCs w:val="28"/>
              </w:rPr>
            </w:pPr>
            <w:r w:rsidRPr="00651CAB">
              <w:rPr>
                <w:sz w:val="28"/>
                <w:szCs w:val="28"/>
              </w:rPr>
              <w:t>Группа</w:t>
            </w:r>
          </w:p>
        </w:tc>
        <w:tc>
          <w:tcPr>
            <w:tcW w:w="1471" w:type="dxa"/>
            <w:vAlign w:val="center"/>
          </w:tcPr>
          <w:p w14:paraId="191D9B46" w14:textId="4B8720A2" w:rsidR="00A177C2" w:rsidRPr="00651CAB" w:rsidRDefault="00A177C2" w:rsidP="00315237">
            <w:pPr>
              <w:spacing w:line="360" w:lineRule="auto"/>
              <w:jc w:val="center"/>
              <w:rPr>
                <w:sz w:val="28"/>
                <w:szCs w:val="28"/>
                <w:lang w:val="en-GB"/>
              </w:rPr>
            </w:pPr>
            <w:r w:rsidRPr="00651CAB">
              <w:rPr>
                <w:sz w:val="28"/>
                <w:szCs w:val="28"/>
              </w:rPr>
              <w:t>Критерий Ливиня</w:t>
            </w:r>
            <w:r w:rsidRPr="00651CAB">
              <w:rPr>
                <w:sz w:val="28"/>
                <w:szCs w:val="28"/>
                <w:lang w:val="en-GB"/>
              </w:rPr>
              <w:t xml:space="preserve"> F</w:t>
            </w:r>
          </w:p>
        </w:tc>
        <w:tc>
          <w:tcPr>
            <w:tcW w:w="895" w:type="dxa"/>
            <w:vAlign w:val="center"/>
          </w:tcPr>
          <w:p w14:paraId="1FDA8B4C" w14:textId="77777777" w:rsidR="00A177C2" w:rsidRPr="00651CAB" w:rsidRDefault="00A177C2" w:rsidP="00315237">
            <w:pPr>
              <w:spacing w:line="360" w:lineRule="auto"/>
              <w:jc w:val="center"/>
              <w:rPr>
                <w:sz w:val="28"/>
                <w:szCs w:val="28"/>
                <w:lang w:val="en-GB"/>
              </w:rPr>
            </w:pPr>
            <w:r w:rsidRPr="00651CAB">
              <w:rPr>
                <w:sz w:val="28"/>
                <w:szCs w:val="28"/>
                <w:lang w:val="en-GB"/>
              </w:rPr>
              <w:t>p</w:t>
            </w:r>
          </w:p>
        </w:tc>
        <w:tc>
          <w:tcPr>
            <w:tcW w:w="851" w:type="dxa"/>
            <w:vAlign w:val="center"/>
          </w:tcPr>
          <w:p w14:paraId="1E1EA54C" w14:textId="77777777" w:rsidR="00A177C2" w:rsidRPr="00651CAB" w:rsidRDefault="00A177C2" w:rsidP="00315237">
            <w:pPr>
              <w:spacing w:line="360" w:lineRule="auto"/>
              <w:jc w:val="center"/>
              <w:rPr>
                <w:sz w:val="28"/>
                <w:szCs w:val="28"/>
                <w:lang w:val="en-GB"/>
              </w:rPr>
            </w:pPr>
            <w:r w:rsidRPr="00651CAB">
              <w:rPr>
                <w:sz w:val="28"/>
                <w:szCs w:val="28"/>
                <w:lang w:val="en-GB"/>
              </w:rPr>
              <w:t>t</w:t>
            </w:r>
          </w:p>
        </w:tc>
        <w:tc>
          <w:tcPr>
            <w:tcW w:w="992" w:type="dxa"/>
            <w:vAlign w:val="center"/>
          </w:tcPr>
          <w:p w14:paraId="18B8216A" w14:textId="77777777" w:rsidR="00A177C2" w:rsidRPr="00651CAB" w:rsidRDefault="00A177C2" w:rsidP="00315237">
            <w:pPr>
              <w:spacing w:line="360" w:lineRule="auto"/>
              <w:jc w:val="center"/>
              <w:rPr>
                <w:sz w:val="28"/>
                <w:szCs w:val="28"/>
                <w:lang w:val="en-GB"/>
              </w:rPr>
            </w:pPr>
            <w:r w:rsidRPr="00651CAB">
              <w:rPr>
                <w:sz w:val="28"/>
                <w:szCs w:val="28"/>
                <w:lang w:val="en-GB"/>
              </w:rPr>
              <w:t>p</w:t>
            </w:r>
          </w:p>
        </w:tc>
        <w:tc>
          <w:tcPr>
            <w:tcW w:w="1559" w:type="dxa"/>
          </w:tcPr>
          <w:p w14:paraId="6AE699F3" w14:textId="77777777" w:rsidR="00A177C2" w:rsidRPr="00651CAB" w:rsidRDefault="00A177C2" w:rsidP="00315237">
            <w:pPr>
              <w:spacing w:line="360" w:lineRule="auto"/>
              <w:jc w:val="center"/>
              <w:rPr>
                <w:sz w:val="28"/>
                <w:szCs w:val="28"/>
                <w:lang w:val="en-GB"/>
              </w:rPr>
            </w:pPr>
            <w:r w:rsidRPr="00651CAB">
              <w:rPr>
                <w:sz w:val="28"/>
                <w:szCs w:val="28"/>
                <w:lang w:val="en-GB"/>
              </w:rPr>
              <w:t>p</w:t>
            </w:r>
          </w:p>
          <w:p w14:paraId="2BACF331" w14:textId="77777777" w:rsidR="00A177C2" w:rsidRPr="00651CAB" w:rsidRDefault="00A177C2" w:rsidP="00315237">
            <w:pPr>
              <w:spacing w:line="360" w:lineRule="auto"/>
              <w:jc w:val="center"/>
              <w:rPr>
                <w:sz w:val="28"/>
                <w:szCs w:val="28"/>
                <w:lang w:val="en-GB"/>
              </w:rPr>
            </w:pPr>
            <w:r w:rsidRPr="00651CAB">
              <w:rPr>
                <w:sz w:val="28"/>
                <w:szCs w:val="28"/>
                <w:lang w:val="en-GB"/>
              </w:rPr>
              <w:t xml:space="preserve">(U </w:t>
            </w:r>
            <w:r w:rsidRPr="00651CAB">
              <w:rPr>
                <w:sz w:val="28"/>
                <w:szCs w:val="28"/>
              </w:rPr>
              <w:t>Манна-Уитни</w:t>
            </w:r>
            <w:r w:rsidRPr="00651CAB">
              <w:rPr>
                <w:sz w:val="28"/>
                <w:szCs w:val="28"/>
                <w:lang w:val="en-GB"/>
              </w:rPr>
              <w:t>)</w:t>
            </w:r>
          </w:p>
        </w:tc>
        <w:tc>
          <w:tcPr>
            <w:tcW w:w="992" w:type="dxa"/>
            <w:vAlign w:val="center"/>
          </w:tcPr>
          <w:p w14:paraId="24FA78A4" w14:textId="77777777" w:rsidR="00A177C2" w:rsidRPr="00651CAB" w:rsidRDefault="00A177C2" w:rsidP="00315237">
            <w:pPr>
              <w:spacing w:line="360" w:lineRule="auto"/>
              <w:jc w:val="center"/>
              <w:rPr>
                <w:sz w:val="28"/>
                <w:szCs w:val="28"/>
              </w:rPr>
            </w:pPr>
            <w:r w:rsidRPr="00651CAB">
              <w:rPr>
                <w:sz w:val="28"/>
                <w:szCs w:val="28"/>
                <w:lang w:val="en-GB"/>
              </w:rPr>
              <w:t>d</w:t>
            </w:r>
            <w:r w:rsidRPr="00651CAB">
              <w:rPr>
                <w:sz w:val="28"/>
                <w:szCs w:val="28"/>
              </w:rPr>
              <w:t xml:space="preserve"> Коэна</w:t>
            </w:r>
          </w:p>
        </w:tc>
      </w:tr>
      <w:tr w:rsidR="00A177C2" w:rsidRPr="00651CAB" w14:paraId="22189CC2" w14:textId="77777777" w:rsidTr="00A50A88">
        <w:tc>
          <w:tcPr>
            <w:tcW w:w="1711" w:type="dxa"/>
            <w:vMerge w:val="restart"/>
            <w:vAlign w:val="center"/>
          </w:tcPr>
          <w:p w14:paraId="32C86436" w14:textId="6B3E6F88" w:rsidR="00A177C2" w:rsidRPr="00651CAB" w:rsidRDefault="00A177C2" w:rsidP="00315237">
            <w:pPr>
              <w:spacing w:line="360" w:lineRule="auto"/>
              <w:jc w:val="both"/>
              <w:rPr>
                <w:sz w:val="28"/>
                <w:szCs w:val="28"/>
              </w:rPr>
            </w:pPr>
            <w:r w:rsidRPr="00651CAB">
              <w:rPr>
                <w:sz w:val="28"/>
                <w:szCs w:val="28"/>
              </w:rPr>
              <w:t xml:space="preserve">«ЧЛ» </w:t>
            </w:r>
          </w:p>
          <w:p w14:paraId="7FEA59A3" w14:textId="50785101" w:rsidR="00A177C2" w:rsidRPr="00A50A88" w:rsidRDefault="00A177C2" w:rsidP="00315237">
            <w:pPr>
              <w:spacing w:line="360" w:lineRule="auto"/>
              <w:jc w:val="both"/>
              <w:rPr>
                <w:sz w:val="18"/>
                <w:szCs w:val="18"/>
              </w:rPr>
            </w:pPr>
            <w:r w:rsidRPr="00A50A88">
              <w:rPr>
                <w:sz w:val="18"/>
                <w:szCs w:val="18"/>
              </w:rPr>
              <w:t>Числовая линия</w:t>
            </w:r>
          </w:p>
        </w:tc>
        <w:tc>
          <w:tcPr>
            <w:tcW w:w="1163" w:type="dxa"/>
          </w:tcPr>
          <w:p w14:paraId="543AF47B" w14:textId="71DBB95F" w:rsidR="00A177C2" w:rsidRPr="00651CAB" w:rsidRDefault="00DA2E55" w:rsidP="00315237">
            <w:pPr>
              <w:spacing w:line="360" w:lineRule="auto"/>
              <w:jc w:val="center"/>
              <w:rPr>
                <w:sz w:val="28"/>
                <w:szCs w:val="28"/>
              </w:rPr>
            </w:pPr>
            <w:r w:rsidRPr="00651CAB">
              <w:rPr>
                <w:sz w:val="28"/>
                <w:szCs w:val="28"/>
              </w:rPr>
              <w:t>«ИО»</w:t>
            </w:r>
          </w:p>
        </w:tc>
        <w:tc>
          <w:tcPr>
            <w:tcW w:w="1471" w:type="dxa"/>
          </w:tcPr>
          <w:p w14:paraId="5C7DB6CD" w14:textId="6D6EF1B1" w:rsidR="00A177C2" w:rsidRPr="00651CAB" w:rsidRDefault="00A177C2" w:rsidP="00315237">
            <w:pPr>
              <w:spacing w:line="360" w:lineRule="auto"/>
              <w:jc w:val="center"/>
              <w:rPr>
                <w:sz w:val="28"/>
                <w:szCs w:val="28"/>
              </w:rPr>
            </w:pPr>
            <w:r w:rsidRPr="00651CAB">
              <w:rPr>
                <w:sz w:val="28"/>
                <w:szCs w:val="28"/>
              </w:rPr>
              <w:t>0,15</w:t>
            </w:r>
          </w:p>
        </w:tc>
        <w:tc>
          <w:tcPr>
            <w:tcW w:w="895" w:type="dxa"/>
          </w:tcPr>
          <w:p w14:paraId="5DDAC896" w14:textId="77777777" w:rsidR="00A177C2" w:rsidRPr="00651CAB" w:rsidRDefault="00A177C2" w:rsidP="00315237">
            <w:pPr>
              <w:spacing w:line="360" w:lineRule="auto"/>
              <w:jc w:val="center"/>
              <w:rPr>
                <w:sz w:val="28"/>
                <w:szCs w:val="28"/>
              </w:rPr>
            </w:pPr>
            <w:r w:rsidRPr="00651CAB">
              <w:rPr>
                <w:sz w:val="28"/>
                <w:szCs w:val="28"/>
              </w:rPr>
              <w:t>0,71</w:t>
            </w:r>
          </w:p>
        </w:tc>
        <w:tc>
          <w:tcPr>
            <w:tcW w:w="851" w:type="dxa"/>
          </w:tcPr>
          <w:p w14:paraId="2D4E14D6" w14:textId="77777777" w:rsidR="00A177C2" w:rsidRPr="00651CAB" w:rsidRDefault="00A177C2" w:rsidP="00315237">
            <w:pPr>
              <w:spacing w:line="360" w:lineRule="auto"/>
              <w:jc w:val="center"/>
              <w:rPr>
                <w:sz w:val="28"/>
                <w:szCs w:val="28"/>
              </w:rPr>
            </w:pPr>
            <w:r w:rsidRPr="00651CAB">
              <w:rPr>
                <w:sz w:val="28"/>
                <w:szCs w:val="28"/>
              </w:rPr>
              <w:t>2,84</w:t>
            </w:r>
          </w:p>
        </w:tc>
        <w:tc>
          <w:tcPr>
            <w:tcW w:w="992" w:type="dxa"/>
          </w:tcPr>
          <w:p w14:paraId="27821043" w14:textId="6268AAB6" w:rsidR="00A177C2" w:rsidRPr="00651CAB" w:rsidRDefault="00A177C2" w:rsidP="00315237">
            <w:pPr>
              <w:spacing w:line="360" w:lineRule="auto"/>
              <w:jc w:val="center"/>
              <w:rPr>
                <w:sz w:val="28"/>
                <w:szCs w:val="28"/>
              </w:rPr>
            </w:pPr>
            <w:r w:rsidRPr="00651CAB">
              <w:rPr>
                <w:sz w:val="28"/>
                <w:szCs w:val="28"/>
              </w:rPr>
              <w:t xml:space="preserve">0,01 </w:t>
            </w:r>
          </w:p>
        </w:tc>
        <w:tc>
          <w:tcPr>
            <w:tcW w:w="1559" w:type="dxa"/>
          </w:tcPr>
          <w:p w14:paraId="43B6AEDC" w14:textId="77777777" w:rsidR="00A177C2" w:rsidRPr="00651CAB" w:rsidRDefault="00A177C2" w:rsidP="00315237">
            <w:pPr>
              <w:spacing w:line="360" w:lineRule="auto"/>
              <w:jc w:val="right"/>
              <w:rPr>
                <w:sz w:val="28"/>
                <w:szCs w:val="28"/>
                <w:highlight w:val="yellow"/>
              </w:rPr>
            </w:pPr>
          </w:p>
        </w:tc>
        <w:tc>
          <w:tcPr>
            <w:tcW w:w="992" w:type="dxa"/>
          </w:tcPr>
          <w:p w14:paraId="525F0390" w14:textId="28F7A978" w:rsidR="00A177C2" w:rsidRPr="00651CAB" w:rsidRDefault="00A177C2" w:rsidP="00315237">
            <w:pPr>
              <w:spacing w:line="360" w:lineRule="auto"/>
              <w:jc w:val="right"/>
              <w:rPr>
                <w:sz w:val="28"/>
                <w:szCs w:val="28"/>
                <w:highlight w:val="yellow"/>
              </w:rPr>
            </w:pPr>
            <w:r w:rsidRPr="00651CAB">
              <w:rPr>
                <w:sz w:val="28"/>
                <w:szCs w:val="28"/>
              </w:rPr>
              <w:t>0,69</w:t>
            </w:r>
          </w:p>
        </w:tc>
      </w:tr>
      <w:tr w:rsidR="00A177C2" w:rsidRPr="00651CAB" w14:paraId="064BFB2A" w14:textId="77777777" w:rsidTr="00A50A88">
        <w:tc>
          <w:tcPr>
            <w:tcW w:w="1711" w:type="dxa"/>
            <w:vMerge/>
            <w:vAlign w:val="center"/>
          </w:tcPr>
          <w:p w14:paraId="2542721B" w14:textId="77777777" w:rsidR="00A177C2" w:rsidRPr="00651CAB" w:rsidRDefault="00A177C2" w:rsidP="00315237">
            <w:pPr>
              <w:spacing w:line="360" w:lineRule="auto"/>
              <w:jc w:val="both"/>
              <w:rPr>
                <w:sz w:val="28"/>
                <w:szCs w:val="28"/>
              </w:rPr>
            </w:pPr>
          </w:p>
        </w:tc>
        <w:tc>
          <w:tcPr>
            <w:tcW w:w="1163" w:type="dxa"/>
          </w:tcPr>
          <w:p w14:paraId="51FFBB4B" w14:textId="4E509929" w:rsidR="00A177C2" w:rsidRPr="00651CAB" w:rsidRDefault="00DA2E55" w:rsidP="00315237">
            <w:pPr>
              <w:spacing w:line="360" w:lineRule="auto"/>
              <w:jc w:val="center"/>
              <w:rPr>
                <w:sz w:val="28"/>
                <w:szCs w:val="28"/>
              </w:rPr>
            </w:pPr>
            <w:r w:rsidRPr="00651CAB">
              <w:rPr>
                <w:sz w:val="28"/>
                <w:szCs w:val="28"/>
              </w:rPr>
              <w:t>«ХО»</w:t>
            </w:r>
          </w:p>
        </w:tc>
        <w:tc>
          <w:tcPr>
            <w:tcW w:w="1471" w:type="dxa"/>
          </w:tcPr>
          <w:p w14:paraId="01202F0F" w14:textId="74C20326" w:rsidR="00A177C2" w:rsidRPr="00651CAB" w:rsidRDefault="00A177C2" w:rsidP="00315237">
            <w:pPr>
              <w:spacing w:line="360" w:lineRule="auto"/>
              <w:jc w:val="center"/>
              <w:rPr>
                <w:sz w:val="28"/>
                <w:szCs w:val="28"/>
                <w:lang w:val="en-GB"/>
              </w:rPr>
            </w:pPr>
            <w:r w:rsidRPr="00651CAB">
              <w:rPr>
                <w:sz w:val="28"/>
                <w:szCs w:val="28"/>
                <w:lang w:val="en-GB"/>
              </w:rPr>
              <w:t>2,32</w:t>
            </w:r>
          </w:p>
        </w:tc>
        <w:tc>
          <w:tcPr>
            <w:tcW w:w="895" w:type="dxa"/>
          </w:tcPr>
          <w:p w14:paraId="4AB9FD3C" w14:textId="77777777" w:rsidR="00A177C2" w:rsidRPr="00651CAB" w:rsidRDefault="00A177C2" w:rsidP="00315237">
            <w:pPr>
              <w:spacing w:line="360" w:lineRule="auto"/>
              <w:jc w:val="center"/>
              <w:rPr>
                <w:sz w:val="28"/>
                <w:szCs w:val="28"/>
              </w:rPr>
            </w:pPr>
            <w:r w:rsidRPr="00651CAB">
              <w:rPr>
                <w:sz w:val="28"/>
                <w:szCs w:val="28"/>
                <w:lang w:val="en-GB"/>
              </w:rPr>
              <w:t>0,13</w:t>
            </w:r>
          </w:p>
        </w:tc>
        <w:tc>
          <w:tcPr>
            <w:tcW w:w="851" w:type="dxa"/>
          </w:tcPr>
          <w:p w14:paraId="5C34B5C5" w14:textId="77777777" w:rsidR="00A177C2" w:rsidRPr="00651CAB" w:rsidRDefault="00A177C2" w:rsidP="00315237">
            <w:pPr>
              <w:spacing w:line="360" w:lineRule="auto"/>
              <w:jc w:val="center"/>
              <w:rPr>
                <w:sz w:val="28"/>
                <w:szCs w:val="28"/>
              </w:rPr>
            </w:pPr>
            <w:r w:rsidRPr="00651CAB">
              <w:rPr>
                <w:sz w:val="28"/>
                <w:szCs w:val="28"/>
                <w:lang w:val="en-GB"/>
              </w:rPr>
              <w:t>1,85</w:t>
            </w:r>
          </w:p>
        </w:tc>
        <w:tc>
          <w:tcPr>
            <w:tcW w:w="992" w:type="dxa"/>
          </w:tcPr>
          <w:p w14:paraId="6D2E3D1A" w14:textId="77777777" w:rsidR="00A177C2" w:rsidRPr="00651CAB" w:rsidRDefault="00A177C2" w:rsidP="00315237">
            <w:pPr>
              <w:spacing w:line="360" w:lineRule="auto"/>
              <w:jc w:val="center"/>
              <w:rPr>
                <w:sz w:val="28"/>
                <w:szCs w:val="28"/>
              </w:rPr>
            </w:pPr>
            <w:r w:rsidRPr="00651CAB">
              <w:rPr>
                <w:sz w:val="28"/>
                <w:szCs w:val="28"/>
              </w:rPr>
              <w:t>0,07</w:t>
            </w:r>
          </w:p>
        </w:tc>
        <w:tc>
          <w:tcPr>
            <w:tcW w:w="1559" w:type="dxa"/>
          </w:tcPr>
          <w:p w14:paraId="21EAF5EC" w14:textId="77777777" w:rsidR="00A177C2" w:rsidRPr="00651CAB" w:rsidRDefault="00A177C2" w:rsidP="00315237">
            <w:pPr>
              <w:spacing w:line="360" w:lineRule="auto"/>
              <w:jc w:val="right"/>
              <w:rPr>
                <w:sz w:val="28"/>
                <w:szCs w:val="28"/>
                <w:highlight w:val="yellow"/>
              </w:rPr>
            </w:pPr>
          </w:p>
        </w:tc>
        <w:tc>
          <w:tcPr>
            <w:tcW w:w="992" w:type="dxa"/>
          </w:tcPr>
          <w:p w14:paraId="4DE932BA" w14:textId="402D1D36" w:rsidR="00A177C2" w:rsidRPr="00651CAB" w:rsidRDefault="00A177C2" w:rsidP="00315237">
            <w:pPr>
              <w:spacing w:line="360" w:lineRule="auto"/>
              <w:jc w:val="right"/>
              <w:rPr>
                <w:sz w:val="28"/>
                <w:szCs w:val="28"/>
                <w:highlight w:val="yellow"/>
              </w:rPr>
            </w:pPr>
            <w:r w:rsidRPr="00651CAB">
              <w:rPr>
                <w:sz w:val="28"/>
                <w:szCs w:val="28"/>
              </w:rPr>
              <w:t>0,46</w:t>
            </w:r>
          </w:p>
        </w:tc>
      </w:tr>
      <w:tr w:rsidR="00A177C2" w:rsidRPr="00651CAB" w14:paraId="4B755943" w14:textId="77777777" w:rsidTr="00A50A88">
        <w:tc>
          <w:tcPr>
            <w:tcW w:w="1711" w:type="dxa"/>
            <w:vMerge/>
            <w:vAlign w:val="center"/>
          </w:tcPr>
          <w:p w14:paraId="2BEF3BD2" w14:textId="77777777" w:rsidR="00A177C2" w:rsidRPr="00651CAB" w:rsidRDefault="00A177C2" w:rsidP="00315237">
            <w:pPr>
              <w:spacing w:line="360" w:lineRule="auto"/>
              <w:jc w:val="both"/>
              <w:rPr>
                <w:sz w:val="28"/>
                <w:szCs w:val="28"/>
              </w:rPr>
            </w:pPr>
          </w:p>
        </w:tc>
        <w:tc>
          <w:tcPr>
            <w:tcW w:w="1163" w:type="dxa"/>
          </w:tcPr>
          <w:p w14:paraId="3D382774" w14:textId="5FD17BB6" w:rsidR="00A177C2" w:rsidRPr="00651CAB" w:rsidRDefault="00DA2E55" w:rsidP="00315237">
            <w:pPr>
              <w:spacing w:line="360" w:lineRule="auto"/>
              <w:jc w:val="center"/>
              <w:rPr>
                <w:sz w:val="28"/>
                <w:szCs w:val="28"/>
              </w:rPr>
            </w:pPr>
            <w:r w:rsidRPr="00651CAB">
              <w:rPr>
                <w:sz w:val="28"/>
                <w:szCs w:val="28"/>
              </w:rPr>
              <w:t>«Н»</w:t>
            </w:r>
          </w:p>
        </w:tc>
        <w:tc>
          <w:tcPr>
            <w:tcW w:w="1471" w:type="dxa"/>
          </w:tcPr>
          <w:p w14:paraId="13D6BEA9" w14:textId="5AC11B10" w:rsidR="00A177C2" w:rsidRPr="00651CAB" w:rsidRDefault="00A177C2" w:rsidP="00315237">
            <w:pPr>
              <w:spacing w:line="360" w:lineRule="auto"/>
              <w:jc w:val="center"/>
              <w:rPr>
                <w:sz w:val="28"/>
                <w:szCs w:val="28"/>
                <w:lang w:val="en-GB"/>
              </w:rPr>
            </w:pPr>
            <w:r w:rsidRPr="00651CAB">
              <w:rPr>
                <w:sz w:val="28"/>
                <w:szCs w:val="28"/>
              </w:rPr>
              <w:t>0,74</w:t>
            </w:r>
          </w:p>
        </w:tc>
        <w:tc>
          <w:tcPr>
            <w:tcW w:w="895" w:type="dxa"/>
          </w:tcPr>
          <w:p w14:paraId="305D04EE" w14:textId="77777777" w:rsidR="00A177C2" w:rsidRPr="00651CAB" w:rsidRDefault="00A177C2" w:rsidP="00315237">
            <w:pPr>
              <w:spacing w:line="360" w:lineRule="auto"/>
              <w:jc w:val="center"/>
              <w:rPr>
                <w:sz w:val="28"/>
                <w:szCs w:val="28"/>
              </w:rPr>
            </w:pPr>
            <w:r w:rsidRPr="00651CAB">
              <w:rPr>
                <w:sz w:val="28"/>
                <w:szCs w:val="28"/>
                <w:lang w:val="en-GB"/>
              </w:rPr>
              <w:t>0</w:t>
            </w:r>
            <w:r w:rsidRPr="00651CAB">
              <w:rPr>
                <w:sz w:val="28"/>
                <w:szCs w:val="28"/>
              </w:rPr>
              <w:t>,40</w:t>
            </w:r>
          </w:p>
        </w:tc>
        <w:tc>
          <w:tcPr>
            <w:tcW w:w="851" w:type="dxa"/>
          </w:tcPr>
          <w:p w14:paraId="7B92E664" w14:textId="77777777" w:rsidR="00A177C2" w:rsidRPr="00651CAB" w:rsidRDefault="00A177C2" w:rsidP="00315237">
            <w:pPr>
              <w:spacing w:line="360" w:lineRule="auto"/>
              <w:jc w:val="center"/>
              <w:rPr>
                <w:sz w:val="28"/>
                <w:szCs w:val="28"/>
                <w:lang w:val="en-GB"/>
              </w:rPr>
            </w:pPr>
            <w:r w:rsidRPr="00651CAB">
              <w:rPr>
                <w:sz w:val="28"/>
                <w:szCs w:val="28"/>
                <w:lang w:val="en-GB"/>
              </w:rPr>
              <w:t>1</w:t>
            </w:r>
            <w:r w:rsidRPr="00651CAB">
              <w:rPr>
                <w:sz w:val="28"/>
                <w:szCs w:val="28"/>
              </w:rPr>
              <w:t>,79</w:t>
            </w:r>
          </w:p>
        </w:tc>
        <w:tc>
          <w:tcPr>
            <w:tcW w:w="992" w:type="dxa"/>
          </w:tcPr>
          <w:p w14:paraId="4D9D728E" w14:textId="77777777" w:rsidR="00A177C2" w:rsidRPr="00651CAB" w:rsidRDefault="00A177C2" w:rsidP="00315237">
            <w:pPr>
              <w:spacing w:line="360" w:lineRule="auto"/>
              <w:jc w:val="center"/>
              <w:rPr>
                <w:sz w:val="28"/>
                <w:szCs w:val="28"/>
                <w:lang w:val="en-GB"/>
              </w:rPr>
            </w:pPr>
            <w:r w:rsidRPr="00651CAB">
              <w:rPr>
                <w:sz w:val="28"/>
                <w:szCs w:val="28"/>
              </w:rPr>
              <w:t>0,08</w:t>
            </w:r>
          </w:p>
        </w:tc>
        <w:tc>
          <w:tcPr>
            <w:tcW w:w="1559" w:type="dxa"/>
          </w:tcPr>
          <w:p w14:paraId="2C407E8A" w14:textId="77777777" w:rsidR="00A177C2" w:rsidRPr="00651CAB" w:rsidRDefault="00A177C2" w:rsidP="00315237">
            <w:pPr>
              <w:spacing w:line="360" w:lineRule="auto"/>
              <w:jc w:val="right"/>
              <w:rPr>
                <w:sz w:val="28"/>
                <w:szCs w:val="28"/>
                <w:highlight w:val="yellow"/>
              </w:rPr>
            </w:pPr>
          </w:p>
        </w:tc>
        <w:tc>
          <w:tcPr>
            <w:tcW w:w="992" w:type="dxa"/>
          </w:tcPr>
          <w:p w14:paraId="41433C84" w14:textId="1DC67870" w:rsidR="00A177C2" w:rsidRPr="00651CAB" w:rsidRDefault="00A177C2" w:rsidP="00315237">
            <w:pPr>
              <w:spacing w:line="360" w:lineRule="auto"/>
              <w:jc w:val="right"/>
              <w:rPr>
                <w:sz w:val="28"/>
                <w:szCs w:val="28"/>
              </w:rPr>
            </w:pPr>
            <w:r w:rsidRPr="00651CAB">
              <w:rPr>
                <w:sz w:val="28"/>
                <w:szCs w:val="28"/>
              </w:rPr>
              <w:t>0,</w:t>
            </w:r>
            <w:r w:rsidRPr="00651CAB">
              <w:rPr>
                <w:sz w:val="28"/>
                <w:szCs w:val="28"/>
                <w:lang w:val="en-GB"/>
              </w:rPr>
              <w:t>3</w:t>
            </w:r>
            <w:r w:rsidRPr="00651CAB">
              <w:rPr>
                <w:sz w:val="28"/>
                <w:szCs w:val="28"/>
              </w:rPr>
              <w:t>8</w:t>
            </w:r>
          </w:p>
        </w:tc>
      </w:tr>
      <w:tr w:rsidR="00DA2E55" w:rsidRPr="00651CAB" w14:paraId="6D136764" w14:textId="77777777" w:rsidTr="00A50A88">
        <w:tc>
          <w:tcPr>
            <w:tcW w:w="1711" w:type="dxa"/>
            <w:vMerge w:val="restart"/>
            <w:vAlign w:val="center"/>
          </w:tcPr>
          <w:p w14:paraId="3F006DDF" w14:textId="3681FC91" w:rsidR="00DA2E55" w:rsidRPr="00651CAB" w:rsidRDefault="00DA2E55" w:rsidP="00DA2E55">
            <w:pPr>
              <w:spacing w:line="360" w:lineRule="auto"/>
              <w:rPr>
                <w:sz w:val="28"/>
                <w:szCs w:val="28"/>
              </w:rPr>
            </w:pPr>
            <w:r w:rsidRPr="00651CAB">
              <w:rPr>
                <w:sz w:val="28"/>
                <w:szCs w:val="28"/>
              </w:rPr>
              <w:t>«ЧЧ»</w:t>
            </w:r>
          </w:p>
          <w:p w14:paraId="6FEE39DA" w14:textId="14CFD648" w:rsidR="00DA2E55" w:rsidRPr="00A50A88" w:rsidRDefault="00DA2E55" w:rsidP="00DA2E55">
            <w:pPr>
              <w:spacing w:line="360" w:lineRule="auto"/>
              <w:rPr>
                <w:sz w:val="18"/>
                <w:szCs w:val="18"/>
              </w:rPr>
            </w:pPr>
            <w:r w:rsidRPr="00A50A88">
              <w:rPr>
                <w:sz w:val="18"/>
                <w:szCs w:val="18"/>
              </w:rPr>
              <w:t>Чувство числа</w:t>
            </w:r>
          </w:p>
        </w:tc>
        <w:tc>
          <w:tcPr>
            <w:tcW w:w="1163" w:type="dxa"/>
          </w:tcPr>
          <w:p w14:paraId="104D42CF" w14:textId="7A6F44D9"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212E4A39" w14:textId="2E4E6389" w:rsidR="00DA2E55" w:rsidRPr="00651CAB" w:rsidRDefault="00DA2E55" w:rsidP="00DA2E55">
            <w:pPr>
              <w:spacing w:line="360" w:lineRule="auto"/>
              <w:jc w:val="center"/>
              <w:rPr>
                <w:sz w:val="28"/>
                <w:szCs w:val="28"/>
              </w:rPr>
            </w:pPr>
            <w:r w:rsidRPr="00651CAB">
              <w:rPr>
                <w:sz w:val="28"/>
                <w:szCs w:val="28"/>
              </w:rPr>
              <w:t>1,53</w:t>
            </w:r>
          </w:p>
        </w:tc>
        <w:tc>
          <w:tcPr>
            <w:tcW w:w="895" w:type="dxa"/>
          </w:tcPr>
          <w:p w14:paraId="07E22116" w14:textId="77777777" w:rsidR="00DA2E55" w:rsidRPr="00651CAB" w:rsidRDefault="00DA2E55" w:rsidP="00DA2E55">
            <w:pPr>
              <w:spacing w:line="360" w:lineRule="auto"/>
              <w:jc w:val="center"/>
              <w:rPr>
                <w:sz w:val="28"/>
                <w:szCs w:val="28"/>
              </w:rPr>
            </w:pPr>
            <w:r w:rsidRPr="00651CAB">
              <w:rPr>
                <w:sz w:val="28"/>
                <w:szCs w:val="28"/>
              </w:rPr>
              <w:t>0,22</w:t>
            </w:r>
          </w:p>
        </w:tc>
        <w:tc>
          <w:tcPr>
            <w:tcW w:w="851" w:type="dxa"/>
          </w:tcPr>
          <w:p w14:paraId="091BFB33" w14:textId="77777777" w:rsidR="00DA2E55" w:rsidRPr="00651CAB" w:rsidRDefault="00DA2E55" w:rsidP="00DA2E55">
            <w:pPr>
              <w:spacing w:line="360" w:lineRule="auto"/>
              <w:jc w:val="center"/>
              <w:rPr>
                <w:sz w:val="28"/>
                <w:szCs w:val="28"/>
              </w:rPr>
            </w:pPr>
            <w:r w:rsidRPr="00651CAB">
              <w:rPr>
                <w:sz w:val="28"/>
                <w:szCs w:val="28"/>
              </w:rPr>
              <w:t>-2,55</w:t>
            </w:r>
          </w:p>
        </w:tc>
        <w:tc>
          <w:tcPr>
            <w:tcW w:w="992" w:type="dxa"/>
          </w:tcPr>
          <w:p w14:paraId="11807B78" w14:textId="6469FB35" w:rsidR="00DA2E55" w:rsidRPr="00651CAB" w:rsidRDefault="00DA2E55" w:rsidP="00DA2E55">
            <w:pPr>
              <w:spacing w:line="360" w:lineRule="auto"/>
              <w:jc w:val="center"/>
              <w:rPr>
                <w:sz w:val="28"/>
                <w:szCs w:val="28"/>
              </w:rPr>
            </w:pPr>
            <w:r w:rsidRPr="00651CAB">
              <w:rPr>
                <w:sz w:val="28"/>
                <w:szCs w:val="28"/>
              </w:rPr>
              <w:t>0,01</w:t>
            </w:r>
          </w:p>
        </w:tc>
        <w:tc>
          <w:tcPr>
            <w:tcW w:w="1559" w:type="dxa"/>
          </w:tcPr>
          <w:p w14:paraId="090D56F4" w14:textId="77777777" w:rsidR="00DA2E55" w:rsidRPr="00651CAB" w:rsidRDefault="00DA2E55" w:rsidP="00DA2E55">
            <w:pPr>
              <w:spacing w:line="360" w:lineRule="auto"/>
              <w:jc w:val="right"/>
              <w:rPr>
                <w:sz w:val="28"/>
                <w:szCs w:val="28"/>
                <w:highlight w:val="yellow"/>
              </w:rPr>
            </w:pPr>
          </w:p>
        </w:tc>
        <w:tc>
          <w:tcPr>
            <w:tcW w:w="992" w:type="dxa"/>
          </w:tcPr>
          <w:p w14:paraId="5FCD967F" w14:textId="62070FAA" w:rsidR="00DA2E55" w:rsidRPr="00651CAB" w:rsidRDefault="00DA2E55" w:rsidP="00DA2E55">
            <w:pPr>
              <w:spacing w:line="360" w:lineRule="auto"/>
              <w:jc w:val="right"/>
              <w:rPr>
                <w:sz w:val="28"/>
                <w:szCs w:val="28"/>
                <w:highlight w:val="yellow"/>
              </w:rPr>
            </w:pPr>
            <w:r w:rsidRPr="00651CAB">
              <w:rPr>
                <w:sz w:val="28"/>
                <w:szCs w:val="28"/>
              </w:rPr>
              <w:t>-0,63</w:t>
            </w:r>
          </w:p>
        </w:tc>
      </w:tr>
      <w:tr w:rsidR="00DA2E55" w:rsidRPr="00651CAB" w14:paraId="6B20AECA" w14:textId="77777777" w:rsidTr="00A50A88">
        <w:tc>
          <w:tcPr>
            <w:tcW w:w="1711" w:type="dxa"/>
            <w:vMerge/>
          </w:tcPr>
          <w:p w14:paraId="1C725EB1" w14:textId="77777777" w:rsidR="00DA2E55" w:rsidRPr="00651CAB" w:rsidRDefault="00DA2E55" w:rsidP="00DA2E55">
            <w:pPr>
              <w:spacing w:line="360" w:lineRule="auto"/>
              <w:jc w:val="both"/>
              <w:rPr>
                <w:sz w:val="28"/>
                <w:szCs w:val="28"/>
              </w:rPr>
            </w:pPr>
          </w:p>
        </w:tc>
        <w:tc>
          <w:tcPr>
            <w:tcW w:w="1163" w:type="dxa"/>
          </w:tcPr>
          <w:p w14:paraId="0B53ED2E" w14:textId="19B13690"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6AA76D69" w14:textId="7F08AFF9" w:rsidR="00DA2E55" w:rsidRPr="00651CAB" w:rsidRDefault="00DA2E55" w:rsidP="00DA2E55">
            <w:pPr>
              <w:spacing w:line="360" w:lineRule="auto"/>
              <w:jc w:val="center"/>
              <w:rPr>
                <w:sz w:val="28"/>
                <w:szCs w:val="28"/>
              </w:rPr>
            </w:pPr>
            <w:r w:rsidRPr="00651CAB">
              <w:rPr>
                <w:sz w:val="28"/>
                <w:szCs w:val="28"/>
              </w:rPr>
              <w:t>5,60</w:t>
            </w:r>
          </w:p>
        </w:tc>
        <w:tc>
          <w:tcPr>
            <w:tcW w:w="895" w:type="dxa"/>
          </w:tcPr>
          <w:p w14:paraId="341D4F6E" w14:textId="6EACA59B"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,02</w:t>
            </w:r>
          </w:p>
        </w:tc>
        <w:tc>
          <w:tcPr>
            <w:tcW w:w="851" w:type="dxa"/>
          </w:tcPr>
          <w:p w14:paraId="637CF338" w14:textId="77777777" w:rsidR="00DA2E55" w:rsidRPr="00651CAB" w:rsidRDefault="00DA2E55" w:rsidP="00DA2E55">
            <w:pPr>
              <w:spacing w:line="360" w:lineRule="auto"/>
              <w:jc w:val="center"/>
              <w:rPr>
                <w:sz w:val="28"/>
                <w:szCs w:val="28"/>
              </w:rPr>
            </w:pPr>
            <w:r w:rsidRPr="00651CAB">
              <w:rPr>
                <w:sz w:val="28"/>
                <w:szCs w:val="28"/>
              </w:rPr>
              <w:t>0,01</w:t>
            </w:r>
          </w:p>
        </w:tc>
        <w:tc>
          <w:tcPr>
            <w:tcW w:w="992" w:type="dxa"/>
          </w:tcPr>
          <w:p w14:paraId="4B8B9764" w14:textId="77777777" w:rsidR="00DA2E55" w:rsidRPr="00651CAB" w:rsidRDefault="00DA2E55" w:rsidP="00DA2E55">
            <w:pPr>
              <w:spacing w:line="360" w:lineRule="auto"/>
              <w:jc w:val="center"/>
              <w:rPr>
                <w:sz w:val="28"/>
                <w:szCs w:val="28"/>
              </w:rPr>
            </w:pPr>
          </w:p>
        </w:tc>
        <w:tc>
          <w:tcPr>
            <w:tcW w:w="1559" w:type="dxa"/>
          </w:tcPr>
          <w:p w14:paraId="453BAE52" w14:textId="77777777" w:rsidR="00DA2E55" w:rsidRPr="00651CAB" w:rsidRDefault="00DA2E55" w:rsidP="00DA2E55">
            <w:pPr>
              <w:spacing w:line="360" w:lineRule="auto"/>
              <w:jc w:val="right"/>
              <w:rPr>
                <w:sz w:val="28"/>
                <w:szCs w:val="28"/>
                <w:highlight w:val="yellow"/>
              </w:rPr>
            </w:pPr>
            <w:r w:rsidRPr="00651CAB">
              <w:rPr>
                <w:sz w:val="28"/>
                <w:szCs w:val="28"/>
              </w:rPr>
              <w:t>0,89</w:t>
            </w:r>
          </w:p>
        </w:tc>
        <w:tc>
          <w:tcPr>
            <w:tcW w:w="992" w:type="dxa"/>
          </w:tcPr>
          <w:p w14:paraId="1D9B5536" w14:textId="43F0E8B0" w:rsidR="00DA2E55" w:rsidRPr="00651CAB" w:rsidRDefault="00DA2E55" w:rsidP="00DA2E55">
            <w:pPr>
              <w:spacing w:line="360" w:lineRule="auto"/>
              <w:jc w:val="right"/>
              <w:rPr>
                <w:sz w:val="28"/>
                <w:szCs w:val="28"/>
                <w:highlight w:val="yellow"/>
              </w:rPr>
            </w:pPr>
            <w:r w:rsidRPr="00651CAB">
              <w:rPr>
                <w:sz w:val="28"/>
                <w:szCs w:val="28"/>
              </w:rPr>
              <w:t>0,00</w:t>
            </w:r>
          </w:p>
        </w:tc>
      </w:tr>
      <w:tr w:rsidR="00DA2E55" w:rsidRPr="00651CAB" w14:paraId="0B9EBF4A" w14:textId="77777777" w:rsidTr="00A50A88">
        <w:tc>
          <w:tcPr>
            <w:tcW w:w="1711" w:type="dxa"/>
            <w:vMerge/>
          </w:tcPr>
          <w:p w14:paraId="5FDE61BC" w14:textId="77777777" w:rsidR="00DA2E55" w:rsidRPr="00651CAB" w:rsidRDefault="00DA2E55" w:rsidP="00DA2E55">
            <w:pPr>
              <w:spacing w:line="360" w:lineRule="auto"/>
              <w:jc w:val="both"/>
              <w:rPr>
                <w:sz w:val="28"/>
                <w:szCs w:val="28"/>
              </w:rPr>
            </w:pPr>
          </w:p>
        </w:tc>
        <w:tc>
          <w:tcPr>
            <w:tcW w:w="1163" w:type="dxa"/>
          </w:tcPr>
          <w:p w14:paraId="06D1596D" w14:textId="3E87045C"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715847EE" w14:textId="2DBEABCB" w:rsidR="00DA2E55" w:rsidRPr="00651CAB" w:rsidRDefault="00DA2E55" w:rsidP="00DA2E55">
            <w:pPr>
              <w:spacing w:line="360" w:lineRule="auto"/>
              <w:jc w:val="center"/>
              <w:rPr>
                <w:sz w:val="28"/>
                <w:szCs w:val="28"/>
              </w:rPr>
            </w:pPr>
            <w:r w:rsidRPr="00651CAB">
              <w:rPr>
                <w:sz w:val="28"/>
                <w:szCs w:val="28"/>
              </w:rPr>
              <w:t>0,18</w:t>
            </w:r>
          </w:p>
        </w:tc>
        <w:tc>
          <w:tcPr>
            <w:tcW w:w="895" w:type="dxa"/>
          </w:tcPr>
          <w:p w14:paraId="62CC5F1C"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,67</w:t>
            </w:r>
          </w:p>
        </w:tc>
        <w:tc>
          <w:tcPr>
            <w:tcW w:w="851" w:type="dxa"/>
          </w:tcPr>
          <w:p w14:paraId="55699381" w14:textId="77777777" w:rsidR="00DA2E55" w:rsidRPr="00651CAB" w:rsidRDefault="00DA2E55" w:rsidP="00DA2E55">
            <w:pPr>
              <w:spacing w:line="360" w:lineRule="auto"/>
              <w:jc w:val="center"/>
              <w:rPr>
                <w:sz w:val="28"/>
                <w:szCs w:val="28"/>
              </w:rPr>
            </w:pPr>
            <w:r w:rsidRPr="00651CAB">
              <w:rPr>
                <w:sz w:val="28"/>
                <w:szCs w:val="28"/>
              </w:rPr>
              <w:t>-2,12</w:t>
            </w:r>
          </w:p>
        </w:tc>
        <w:tc>
          <w:tcPr>
            <w:tcW w:w="992" w:type="dxa"/>
          </w:tcPr>
          <w:p w14:paraId="4E4CB000" w14:textId="50D6FA18" w:rsidR="00DA2E55" w:rsidRPr="00651CAB" w:rsidRDefault="00DA2E55" w:rsidP="00DA2E55">
            <w:pPr>
              <w:spacing w:line="360" w:lineRule="auto"/>
              <w:jc w:val="center"/>
              <w:rPr>
                <w:sz w:val="28"/>
                <w:szCs w:val="28"/>
              </w:rPr>
            </w:pPr>
            <w:r w:rsidRPr="00651CAB">
              <w:rPr>
                <w:sz w:val="28"/>
                <w:szCs w:val="28"/>
              </w:rPr>
              <w:t>0,04</w:t>
            </w:r>
          </w:p>
        </w:tc>
        <w:tc>
          <w:tcPr>
            <w:tcW w:w="1559" w:type="dxa"/>
          </w:tcPr>
          <w:p w14:paraId="6F08DEAB" w14:textId="77777777" w:rsidR="00DA2E55" w:rsidRPr="00651CAB" w:rsidRDefault="00DA2E55" w:rsidP="00DA2E55">
            <w:pPr>
              <w:spacing w:line="360" w:lineRule="auto"/>
              <w:jc w:val="right"/>
              <w:rPr>
                <w:sz w:val="28"/>
                <w:szCs w:val="28"/>
                <w:highlight w:val="yellow"/>
              </w:rPr>
            </w:pPr>
          </w:p>
        </w:tc>
        <w:tc>
          <w:tcPr>
            <w:tcW w:w="992" w:type="dxa"/>
          </w:tcPr>
          <w:p w14:paraId="42532AD3" w14:textId="0C1B926A" w:rsidR="00DA2E55" w:rsidRPr="00651CAB" w:rsidRDefault="00DA2E55" w:rsidP="00DA2E55">
            <w:pPr>
              <w:spacing w:line="360" w:lineRule="auto"/>
              <w:jc w:val="right"/>
              <w:rPr>
                <w:sz w:val="28"/>
                <w:szCs w:val="28"/>
              </w:rPr>
            </w:pPr>
            <w:r w:rsidRPr="00651CAB">
              <w:rPr>
                <w:sz w:val="28"/>
                <w:szCs w:val="28"/>
              </w:rPr>
              <w:t>-0,45</w:t>
            </w:r>
          </w:p>
        </w:tc>
      </w:tr>
      <w:tr w:rsidR="00DA2E55" w:rsidRPr="00651CAB" w14:paraId="0F135869" w14:textId="77777777" w:rsidTr="00A50A88">
        <w:tc>
          <w:tcPr>
            <w:tcW w:w="1711" w:type="dxa"/>
            <w:vMerge w:val="restart"/>
            <w:vAlign w:val="center"/>
          </w:tcPr>
          <w:p w14:paraId="6373C6FD" w14:textId="5D6B5F4B" w:rsidR="00DA2E55" w:rsidRPr="00651CAB" w:rsidRDefault="00DA2E55" w:rsidP="00DA2E55">
            <w:pPr>
              <w:spacing w:line="360" w:lineRule="auto"/>
              <w:jc w:val="both"/>
              <w:rPr>
                <w:sz w:val="28"/>
                <w:szCs w:val="28"/>
              </w:rPr>
            </w:pPr>
            <w:r w:rsidRPr="00651CAB">
              <w:rPr>
                <w:sz w:val="28"/>
                <w:szCs w:val="28"/>
              </w:rPr>
              <w:t>«РП»</w:t>
            </w:r>
          </w:p>
          <w:p w14:paraId="641D3D2B" w14:textId="30CDC1CB" w:rsidR="00DA2E55" w:rsidRPr="00A50A88" w:rsidRDefault="00DA2E55" w:rsidP="00DA2E55">
            <w:pPr>
              <w:spacing w:line="360" w:lineRule="auto"/>
              <w:jc w:val="both"/>
              <w:rPr>
                <w:sz w:val="18"/>
                <w:szCs w:val="18"/>
              </w:rPr>
            </w:pPr>
            <w:r w:rsidRPr="00A50A88">
              <w:rPr>
                <w:sz w:val="18"/>
                <w:szCs w:val="18"/>
              </w:rPr>
              <w:t>Рабочая память</w:t>
            </w:r>
          </w:p>
        </w:tc>
        <w:tc>
          <w:tcPr>
            <w:tcW w:w="1163" w:type="dxa"/>
          </w:tcPr>
          <w:p w14:paraId="126DA2F1" w14:textId="02000529"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50C078CE" w14:textId="2860536F" w:rsidR="00DA2E55" w:rsidRPr="00651CAB" w:rsidRDefault="00DA2E55" w:rsidP="00DA2E55">
            <w:pPr>
              <w:spacing w:line="360" w:lineRule="auto"/>
              <w:jc w:val="center"/>
              <w:rPr>
                <w:sz w:val="28"/>
                <w:szCs w:val="28"/>
              </w:rPr>
            </w:pPr>
            <w:r w:rsidRPr="00651CAB">
              <w:rPr>
                <w:sz w:val="28"/>
                <w:szCs w:val="28"/>
              </w:rPr>
              <w:t>0,16</w:t>
            </w:r>
          </w:p>
        </w:tc>
        <w:tc>
          <w:tcPr>
            <w:tcW w:w="895" w:type="dxa"/>
          </w:tcPr>
          <w:p w14:paraId="02E75D0B" w14:textId="77777777" w:rsidR="00DA2E55" w:rsidRPr="00651CAB" w:rsidRDefault="00DA2E55" w:rsidP="00DA2E55">
            <w:pPr>
              <w:spacing w:line="360" w:lineRule="auto"/>
              <w:jc w:val="center"/>
              <w:rPr>
                <w:sz w:val="28"/>
                <w:szCs w:val="28"/>
              </w:rPr>
            </w:pPr>
            <w:r w:rsidRPr="00651CAB">
              <w:rPr>
                <w:sz w:val="28"/>
                <w:szCs w:val="28"/>
              </w:rPr>
              <w:t>0,69</w:t>
            </w:r>
          </w:p>
        </w:tc>
        <w:tc>
          <w:tcPr>
            <w:tcW w:w="851" w:type="dxa"/>
          </w:tcPr>
          <w:p w14:paraId="00E9192F" w14:textId="77777777" w:rsidR="00DA2E55" w:rsidRPr="00651CAB" w:rsidRDefault="00DA2E55" w:rsidP="00DA2E55">
            <w:pPr>
              <w:spacing w:line="360" w:lineRule="auto"/>
              <w:jc w:val="center"/>
              <w:rPr>
                <w:sz w:val="28"/>
                <w:szCs w:val="28"/>
              </w:rPr>
            </w:pPr>
            <w:r w:rsidRPr="00651CAB">
              <w:rPr>
                <w:sz w:val="28"/>
                <w:szCs w:val="28"/>
              </w:rPr>
              <w:t>-2,53</w:t>
            </w:r>
          </w:p>
        </w:tc>
        <w:tc>
          <w:tcPr>
            <w:tcW w:w="992" w:type="dxa"/>
          </w:tcPr>
          <w:p w14:paraId="0977DDAC" w14:textId="62453C64" w:rsidR="00DA2E55" w:rsidRPr="00651CAB" w:rsidRDefault="00DA2E55" w:rsidP="00DA2E55">
            <w:pPr>
              <w:spacing w:line="360" w:lineRule="auto"/>
              <w:jc w:val="center"/>
              <w:rPr>
                <w:sz w:val="28"/>
                <w:szCs w:val="28"/>
              </w:rPr>
            </w:pPr>
            <w:r w:rsidRPr="00651CAB">
              <w:rPr>
                <w:sz w:val="28"/>
                <w:szCs w:val="28"/>
              </w:rPr>
              <w:t>0,01</w:t>
            </w:r>
          </w:p>
        </w:tc>
        <w:tc>
          <w:tcPr>
            <w:tcW w:w="1559" w:type="dxa"/>
          </w:tcPr>
          <w:p w14:paraId="567FBF6E" w14:textId="77777777" w:rsidR="00DA2E55" w:rsidRPr="00651CAB" w:rsidRDefault="00DA2E55" w:rsidP="00DA2E55">
            <w:pPr>
              <w:spacing w:line="360" w:lineRule="auto"/>
              <w:jc w:val="right"/>
              <w:rPr>
                <w:sz w:val="28"/>
                <w:szCs w:val="28"/>
                <w:highlight w:val="yellow"/>
              </w:rPr>
            </w:pPr>
          </w:p>
        </w:tc>
        <w:tc>
          <w:tcPr>
            <w:tcW w:w="992" w:type="dxa"/>
          </w:tcPr>
          <w:p w14:paraId="7DDFD5A0" w14:textId="374CC980" w:rsidR="00DA2E55" w:rsidRPr="00651CAB" w:rsidRDefault="00DA2E55" w:rsidP="00DA2E55">
            <w:pPr>
              <w:spacing w:line="360" w:lineRule="auto"/>
              <w:jc w:val="right"/>
              <w:rPr>
                <w:sz w:val="28"/>
                <w:szCs w:val="28"/>
              </w:rPr>
            </w:pPr>
            <w:r w:rsidRPr="00651CAB">
              <w:rPr>
                <w:sz w:val="28"/>
                <w:szCs w:val="28"/>
              </w:rPr>
              <w:t>-0,63</w:t>
            </w:r>
          </w:p>
        </w:tc>
      </w:tr>
      <w:tr w:rsidR="00DA2E55" w:rsidRPr="00651CAB" w14:paraId="0F0CBF9A" w14:textId="77777777" w:rsidTr="00A50A88">
        <w:tc>
          <w:tcPr>
            <w:tcW w:w="1711" w:type="dxa"/>
            <w:vMerge/>
            <w:vAlign w:val="center"/>
          </w:tcPr>
          <w:p w14:paraId="74335C3A" w14:textId="77777777" w:rsidR="00DA2E55" w:rsidRPr="00651CAB" w:rsidRDefault="00DA2E55" w:rsidP="00DA2E55">
            <w:pPr>
              <w:spacing w:line="360" w:lineRule="auto"/>
              <w:jc w:val="both"/>
              <w:rPr>
                <w:sz w:val="28"/>
                <w:szCs w:val="28"/>
              </w:rPr>
            </w:pPr>
          </w:p>
        </w:tc>
        <w:tc>
          <w:tcPr>
            <w:tcW w:w="1163" w:type="dxa"/>
          </w:tcPr>
          <w:p w14:paraId="02E26D2F" w14:textId="55D29E48"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71662417" w14:textId="1310B452" w:rsidR="00DA2E55" w:rsidRPr="00651CAB" w:rsidRDefault="00DA2E55" w:rsidP="00DA2E55">
            <w:pPr>
              <w:spacing w:line="360" w:lineRule="auto"/>
              <w:jc w:val="center"/>
              <w:rPr>
                <w:sz w:val="28"/>
                <w:szCs w:val="28"/>
              </w:rPr>
            </w:pPr>
            <w:r w:rsidRPr="00651CAB">
              <w:rPr>
                <w:sz w:val="28"/>
                <w:szCs w:val="28"/>
              </w:rPr>
              <w:t>0,31</w:t>
            </w:r>
          </w:p>
        </w:tc>
        <w:tc>
          <w:tcPr>
            <w:tcW w:w="895" w:type="dxa"/>
          </w:tcPr>
          <w:p w14:paraId="76836C7B" w14:textId="77777777" w:rsidR="00DA2E55" w:rsidRPr="00651CAB" w:rsidRDefault="00DA2E55" w:rsidP="00DA2E55">
            <w:pPr>
              <w:spacing w:line="360" w:lineRule="auto"/>
              <w:jc w:val="center"/>
              <w:rPr>
                <w:sz w:val="28"/>
                <w:szCs w:val="28"/>
              </w:rPr>
            </w:pPr>
            <w:r w:rsidRPr="00651CAB">
              <w:rPr>
                <w:sz w:val="28"/>
                <w:szCs w:val="28"/>
              </w:rPr>
              <w:t>0,58</w:t>
            </w:r>
          </w:p>
        </w:tc>
        <w:tc>
          <w:tcPr>
            <w:tcW w:w="851" w:type="dxa"/>
          </w:tcPr>
          <w:p w14:paraId="2AE59AB4" w14:textId="77777777" w:rsidR="00DA2E55" w:rsidRPr="00651CAB" w:rsidRDefault="00DA2E55" w:rsidP="00DA2E55">
            <w:pPr>
              <w:spacing w:line="360" w:lineRule="auto"/>
              <w:jc w:val="center"/>
              <w:rPr>
                <w:sz w:val="28"/>
                <w:szCs w:val="28"/>
              </w:rPr>
            </w:pPr>
            <w:r w:rsidRPr="00651CAB">
              <w:rPr>
                <w:sz w:val="28"/>
                <w:szCs w:val="28"/>
              </w:rPr>
              <w:t>-1,34</w:t>
            </w:r>
          </w:p>
        </w:tc>
        <w:tc>
          <w:tcPr>
            <w:tcW w:w="992" w:type="dxa"/>
          </w:tcPr>
          <w:p w14:paraId="456CB425" w14:textId="77777777" w:rsidR="00DA2E55" w:rsidRPr="00651CAB" w:rsidRDefault="00DA2E55" w:rsidP="00DA2E55">
            <w:pPr>
              <w:spacing w:line="360" w:lineRule="auto"/>
              <w:jc w:val="center"/>
              <w:rPr>
                <w:sz w:val="28"/>
                <w:szCs w:val="28"/>
              </w:rPr>
            </w:pPr>
            <w:r w:rsidRPr="00651CAB">
              <w:rPr>
                <w:sz w:val="28"/>
                <w:szCs w:val="28"/>
              </w:rPr>
              <w:t>0,18</w:t>
            </w:r>
          </w:p>
        </w:tc>
        <w:tc>
          <w:tcPr>
            <w:tcW w:w="1559" w:type="dxa"/>
          </w:tcPr>
          <w:p w14:paraId="7647D797" w14:textId="77777777" w:rsidR="00DA2E55" w:rsidRPr="00651CAB" w:rsidRDefault="00DA2E55" w:rsidP="00DA2E55">
            <w:pPr>
              <w:spacing w:line="360" w:lineRule="auto"/>
              <w:jc w:val="right"/>
              <w:rPr>
                <w:sz w:val="28"/>
                <w:szCs w:val="28"/>
                <w:highlight w:val="yellow"/>
              </w:rPr>
            </w:pPr>
          </w:p>
        </w:tc>
        <w:tc>
          <w:tcPr>
            <w:tcW w:w="992" w:type="dxa"/>
          </w:tcPr>
          <w:p w14:paraId="3D26A821" w14:textId="4CE2DAC0" w:rsidR="00DA2E55" w:rsidRPr="00651CAB" w:rsidRDefault="00DA2E55" w:rsidP="00DA2E55">
            <w:pPr>
              <w:spacing w:line="360" w:lineRule="auto"/>
              <w:jc w:val="right"/>
              <w:rPr>
                <w:sz w:val="28"/>
                <w:szCs w:val="28"/>
              </w:rPr>
            </w:pPr>
            <w:r w:rsidRPr="00651CAB">
              <w:rPr>
                <w:sz w:val="28"/>
                <w:szCs w:val="28"/>
              </w:rPr>
              <w:t>-0,34</w:t>
            </w:r>
          </w:p>
        </w:tc>
      </w:tr>
      <w:tr w:rsidR="00DA2E55" w:rsidRPr="00651CAB" w14:paraId="1832E92E" w14:textId="77777777" w:rsidTr="00A50A88">
        <w:tc>
          <w:tcPr>
            <w:tcW w:w="1711" w:type="dxa"/>
            <w:vMerge/>
            <w:vAlign w:val="center"/>
          </w:tcPr>
          <w:p w14:paraId="771F209A" w14:textId="77777777" w:rsidR="00DA2E55" w:rsidRPr="00651CAB" w:rsidRDefault="00DA2E55" w:rsidP="00DA2E55">
            <w:pPr>
              <w:spacing w:line="360" w:lineRule="auto"/>
              <w:jc w:val="both"/>
              <w:rPr>
                <w:sz w:val="28"/>
                <w:szCs w:val="28"/>
              </w:rPr>
            </w:pPr>
          </w:p>
        </w:tc>
        <w:tc>
          <w:tcPr>
            <w:tcW w:w="1163" w:type="dxa"/>
          </w:tcPr>
          <w:p w14:paraId="1ED9E3E2" w14:textId="0C0F0654"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0032B3DA" w14:textId="43834AD0" w:rsidR="00DA2E55" w:rsidRPr="00651CAB" w:rsidRDefault="00DA2E55" w:rsidP="00DA2E55">
            <w:pPr>
              <w:spacing w:line="360" w:lineRule="auto"/>
              <w:jc w:val="center"/>
              <w:rPr>
                <w:sz w:val="28"/>
                <w:szCs w:val="28"/>
              </w:rPr>
            </w:pPr>
            <w:r w:rsidRPr="00651CAB">
              <w:rPr>
                <w:sz w:val="28"/>
                <w:szCs w:val="28"/>
              </w:rPr>
              <w:t>0,03</w:t>
            </w:r>
          </w:p>
        </w:tc>
        <w:tc>
          <w:tcPr>
            <w:tcW w:w="895" w:type="dxa"/>
          </w:tcPr>
          <w:p w14:paraId="342A6812"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,87</w:t>
            </w:r>
          </w:p>
        </w:tc>
        <w:tc>
          <w:tcPr>
            <w:tcW w:w="851" w:type="dxa"/>
          </w:tcPr>
          <w:p w14:paraId="59E74505" w14:textId="77777777" w:rsidR="00DA2E55" w:rsidRPr="00651CAB" w:rsidRDefault="00DA2E55" w:rsidP="00DA2E55">
            <w:pPr>
              <w:spacing w:line="360" w:lineRule="auto"/>
              <w:jc w:val="center"/>
              <w:rPr>
                <w:sz w:val="28"/>
                <w:szCs w:val="28"/>
              </w:rPr>
            </w:pPr>
            <w:r w:rsidRPr="00651CAB">
              <w:rPr>
                <w:sz w:val="28"/>
                <w:szCs w:val="28"/>
              </w:rPr>
              <w:t>-2,01</w:t>
            </w:r>
          </w:p>
        </w:tc>
        <w:tc>
          <w:tcPr>
            <w:tcW w:w="992" w:type="dxa"/>
          </w:tcPr>
          <w:p w14:paraId="184FA7D0" w14:textId="152AA1B8" w:rsidR="00DA2E55" w:rsidRPr="00651CAB" w:rsidRDefault="00DA2E55" w:rsidP="00DA2E55">
            <w:pPr>
              <w:spacing w:line="360" w:lineRule="auto"/>
              <w:jc w:val="center"/>
              <w:rPr>
                <w:sz w:val="28"/>
                <w:szCs w:val="28"/>
              </w:rPr>
            </w:pPr>
            <w:r w:rsidRPr="00651CAB">
              <w:rPr>
                <w:sz w:val="28"/>
                <w:szCs w:val="28"/>
              </w:rPr>
              <w:t>0,05</w:t>
            </w:r>
          </w:p>
        </w:tc>
        <w:tc>
          <w:tcPr>
            <w:tcW w:w="1559" w:type="dxa"/>
          </w:tcPr>
          <w:p w14:paraId="42E5859E" w14:textId="77777777" w:rsidR="00DA2E55" w:rsidRPr="00651CAB" w:rsidRDefault="00DA2E55" w:rsidP="00DA2E55">
            <w:pPr>
              <w:spacing w:line="360" w:lineRule="auto"/>
              <w:jc w:val="right"/>
              <w:rPr>
                <w:sz w:val="28"/>
                <w:szCs w:val="28"/>
                <w:highlight w:val="yellow"/>
              </w:rPr>
            </w:pPr>
          </w:p>
        </w:tc>
        <w:tc>
          <w:tcPr>
            <w:tcW w:w="992" w:type="dxa"/>
          </w:tcPr>
          <w:p w14:paraId="7A43DAEF" w14:textId="35EED111" w:rsidR="00DA2E55" w:rsidRPr="00651CAB" w:rsidRDefault="00DA2E55" w:rsidP="00DA2E55">
            <w:pPr>
              <w:spacing w:line="360" w:lineRule="auto"/>
              <w:jc w:val="right"/>
              <w:rPr>
                <w:sz w:val="28"/>
                <w:szCs w:val="28"/>
              </w:rPr>
            </w:pPr>
            <w:r w:rsidRPr="00651CAB">
              <w:rPr>
                <w:sz w:val="28"/>
                <w:szCs w:val="28"/>
              </w:rPr>
              <w:t>-0,44</w:t>
            </w:r>
          </w:p>
        </w:tc>
      </w:tr>
      <w:tr w:rsidR="00DA2E55" w:rsidRPr="00651CAB" w14:paraId="68D6C33C" w14:textId="77777777" w:rsidTr="00A50A88">
        <w:tc>
          <w:tcPr>
            <w:tcW w:w="1711" w:type="dxa"/>
            <w:vMerge w:val="restart"/>
            <w:vAlign w:val="center"/>
          </w:tcPr>
          <w:p w14:paraId="464907F4" w14:textId="712925D9" w:rsidR="00DA2E55" w:rsidRPr="00651CAB" w:rsidRDefault="00DA2E55" w:rsidP="00DA2E55">
            <w:pPr>
              <w:spacing w:line="360" w:lineRule="auto"/>
              <w:jc w:val="both"/>
              <w:rPr>
                <w:sz w:val="28"/>
                <w:szCs w:val="28"/>
              </w:rPr>
            </w:pPr>
            <w:r w:rsidRPr="00651CAB">
              <w:rPr>
                <w:sz w:val="28"/>
                <w:szCs w:val="28"/>
              </w:rPr>
              <w:t>«СП»</w:t>
            </w:r>
          </w:p>
          <w:p w14:paraId="742841FB" w14:textId="7680048B" w:rsidR="00DA2E55" w:rsidRPr="00A50A88" w:rsidRDefault="00DA2E55" w:rsidP="00DA2E55">
            <w:pPr>
              <w:spacing w:line="360" w:lineRule="auto"/>
              <w:jc w:val="both"/>
              <w:rPr>
                <w:sz w:val="18"/>
                <w:szCs w:val="18"/>
              </w:rPr>
            </w:pPr>
            <w:r w:rsidRPr="00A50A88">
              <w:rPr>
                <w:sz w:val="18"/>
                <w:szCs w:val="18"/>
              </w:rPr>
              <w:t>Скорость переработки информации</w:t>
            </w:r>
          </w:p>
        </w:tc>
        <w:tc>
          <w:tcPr>
            <w:tcW w:w="1163" w:type="dxa"/>
          </w:tcPr>
          <w:p w14:paraId="5C204F2E" w14:textId="37728AA6"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477823D5" w14:textId="2808292C" w:rsidR="00DA2E55" w:rsidRPr="00651CAB" w:rsidRDefault="00DA2E55" w:rsidP="00DA2E55">
            <w:pPr>
              <w:spacing w:line="360" w:lineRule="auto"/>
              <w:jc w:val="center"/>
              <w:rPr>
                <w:sz w:val="28"/>
                <w:szCs w:val="28"/>
              </w:rPr>
            </w:pPr>
            <w:r w:rsidRPr="00651CAB">
              <w:rPr>
                <w:sz w:val="28"/>
                <w:szCs w:val="28"/>
              </w:rPr>
              <w:t>1,64</w:t>
            </w:r>
          </w:p>
        </w:tc>
        <w:tc>
          <w:tcPr>
            <w:tcW w:w="895" w:type="dxa"/>
          </w:tcPr>
          <w:p w14:paraId="670380B6" w14:textId="77777777" w:rsidR="00DA2E55" w:rsidRPr="00651CAB" w:rsidRDefault="00DA2E55" w:rsidP="00DA2E55">
            <w:pPr>
              <w:spacing w:line="360" w:lineRule="auto"/>
              <w:jc w:val="center"/>
              <w:rPr>
                <w:sz w:val="28"/>
                <w:szCs w:val="28"/>
              </w:rPr>
            </w:pPr>
            <w:r w:rsidRPr="00651CAB">
              <w:rPr>
                <w:sz w:val="28"/>
                <w:szCs w:val="28"/>
              </w:rPr>
              <w:t>0,21</w:t>
            </w:r>
          </w:p>
        </w:tc>
        <w:tc>
          <w:tcPr>
            <w:tcW w:w="851" w:type="dxa"/>
          </w:tcPr>
          <w:p w14:paraId="0C6DBA42" w14:textId="77777777" w:rsidR="00DA2E55" w:rsidRPr="00651CAB" w:rsidRDefault="00DA2E55" w:rsidP="00DA2E55">
            <w:pPr>
              <w:spacing w:line="360" w:lineRule="auto"/>
              <w:jc w:val="center"/>
              <w:rPr>
                <w:sz w:val="28"/>
                <w:szCs w:val="28"/>
              </w:rPr>
            </w:pPr>
            <w:r w:rsidRPr="00651CAB">
              <w:rPr>
                <w:sz w:val="28"/>
                <w:szCs w:val="28"/>
              </w:rPr>
              <w:t>3,72</w:t>
            </w:r>
          </w:p>
        </w:tc>
        <w:tc>
          <w:tcPr>
            <w:tcW w:w="992" w:type="dxa"/>
          </w:tcPr>
          <w:p w14:paraId="688F3E48" w14:textId="4A7CF497"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5A5534DC" w14:textId="77777777" w:rsidR="00DA2E55" w:rsidRPr="00651CAB" w:rsidRDefault="00DA2E55" w:rsidP="00DA2E55">
            <w:pPr>
              <w:spacing w:line="360" w:lineRule="auto"/>
              <w:jc w:val="right"/>
              <w:rPr>
                <w:sz w:val="28"/>
                <w:szCs w:val="28"/>
                <w:highlight w:val="yellow"/>
              </w:rPr>
            </w:pPr>
          </w:p>
        </w:tc>
        <w:tc>
          <w:tcPr>
            <w:tcW w:w="992" w:type="dxa"/>
          </w:tcPr>
          <w:p w14:paraId="11D9BA8F" w14:textId="25D7406F" w:rsidR="00DA2E55" w:rsidRPr="00651CAB" w:rsidRDefault="00DA2E55" w:rsidP="00DA2E55">
            <w:pPr>
              <w:spacing w:line="360" w:lineRule="auto"/>
              <w:jc w:val="right"/>
              <w:rPr>
                <w:sz w:val="28"/>
                <w:szCs w:val="28"/>
              </w:rPr>
            </w:pPr>
            <w:r w:rsidRPr="00651CAB">
              <w:rPr>
                <w:sz w:val="28"/>
                <w:szCs w:val="28"/>
              </w:rPr>
              <w:t>0,91</w:t>
            </w:r>
          </w:p>
        </w:tc>
      </w:tr>
      <w:tr w:rsidR="00DA2E55" w:rsidRPr="00651CAB" w14:paraId="1B326536" w14:textId="77777777" w:rsidTr="00A50A88">
        <w:tc>
          <w:tcPr>
            <w:tcW w:w="1711" w:type="dxa"/>
            <w:vMerge/>
            <w:vAlign w:val="center"/>
          </w:tcPr>
          <w:p w14:paraId="120CB2FC" w14:textId="77777777" w:rsidR="00DA2E55" w:rsidRPr="00651CAB" w:rsidRDefault="00DA2E55" w:rsidP="00DA2E55">
            <w:pPr>
              <w:spacing w:line="360" w:lineRule="auto"/>
              <w:jc w:val="both"/>
              <w:rPr>
                <w:sz w:val="28"/>
                <w:szCs w:val="28"/>
              </w:rPr>
            </w:pPr>
          </w:p>
        </w:tc>
        <w:tc>
          <w:tcPr>
            <w:tcW w:w="1163" w:type="dxa"/>
          </w:tcPr>
          <w:p w14:paraId="01B14EB3" w14:textId="403DDCBE"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0C3B2D64" w14:textId="5E8A7B84" w:rsidR="00DA2E55" w:rsidRPr="00651CAB" w:rsidRDefault="00DA2E55" w:rsidP="00DA2E55">
            <w:pPr>
              <w:spacing w:line="360" w:lineRule="auto"/>
              <w:jc w:val="center"/>
              <w:rPr>
                <w:sz w:val="28"/>
                <w:szCs w:val="28"/>
              </w:rPr>
            </w:pPr>
            <w:r w:rsidRPr="00651CAB">
              <w:rPr>
                <w:sz w:val="28"/>
                <w:szCs w:val="28"/>
              </w:rPr>
              <w:t>0,41</w:t>
            </w:r>
          </w:p>
        </w:tc>
        <w:tc>
          <w:tcPr>
            <w:tcW w:w="895" w:type="dxa"/>
          </w:tcPr>
          <w:p w14:paraId="5548FF83"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,53</w:t>
            </w:r>
          </w:p>
        </w:tc>
        <w:tc>
          <w:tcPr>
            <w:tcW w:w="851" w:type="dxa"/>
          </w:tcPr>
          <w:p w14:paraId="6C7F288B" w14:textId="77777777" w:rsidR="00DA2E55" w:rsidRPr="00651CAB" w:rsidRDefault="00DA2E55" w:rsidP="00DA2E55">
            <w:pPr>
              <w:spacing w:line="360" w:lineRule="auto"/>
              <w:jc w:val="center"/>
              <w:rPr>
                <w:sz w:val="28"/>
                <w:szCs w:val="28"/>
              </w:rPr>
            </w:pPr>
            <w:r w:rsidRPr="00651CAB">
              <w:rPr>
                <w:sz w:val="28"/>
                <w:szCs w:val="28"/>
              </w:rPr>
              <w:t>2,18</w:t>
            </w:r>
          </w:p>
        </w:tc>
        <w:tc>
          <w:tcPr>
            <w:tcW w:w="992" w:type="dxa"/>
          </w:tcPr>
          <w:p w14:paraId="6543422C" w14:textId="285B1D3A" w:rsidR="00DA2E55" w:rsidRPr="00651CAB" w:rsidRDefault="00DA2E55" w:rsidP="00DA2E55">
            <w:pPr>
              <w:spacing w:line="360" w:lineRule="auto"/>
              <w:jc w:val="center"/>
              <w:rPr>
                <w:sz w:val="28"/>
                <w:szCs w:val="28"/>
              </w:rPr>
            </w:pPr>
            <w:r w:rsidRPr="00651CAB">
              <w:rPr>
                <w:sz w:val="28"/>
                <w:szCs w:val="28"/>
              </w:rPr>
              <w:t xml:space="preserve">0,03 </w:t>
            </w:r>
          </w:p>
        </w:tc>
        <w:tc>
          <w:tcPr>
            <w:tcW w:w="1559" w:type="dxa"/>
          </w:tcPr>
          <w:p w14:paraId="604E7E8E" w14:textId="77777777" w:rsidR="00DA2E55" w:rsidRPr="00651CAB" w:rsidRDefault="00DA2E55" w:rsidP="00DA2E55">
            <w:pPr>
              <w:spacing w:line="360" w:lineRule="auto"/>
              <w:jc w:val="right"/>
              <w:rPr>
                <w:sz w:val="28"/>
                <w:szCs w:val="28"/>
                <w:highlight w:val="yellow"/>
              </w:rPr>
            </w:pPr>
          </w:p>
        </w:tc>
        <w:tc>
          <w:tcPr>
            <w:tcW w:w="992" w:type="dxa"/>
          </w:tcPr>
          <w:p w14:paraId="3E59EEFE" w14:textId="369B4865" w:rsidR="00DA2E55" w:rsidRPr="00651CAB" w:rsidRDefault="00DA2E55" w:rsidP="00DA2E55">
            <w:pPr>
              <w:spacing w:line="360" w:lineRule="auto"/>
              <w:jc w:val="right"/>
              <w:rPr>
                <w:sz w:val="28"/>
                <w:szCs w:val="28"/>
              </w:rPr>
            </w:pPr>
            <w:r w:rsidRPr="00651CAB">
              <w:rPr>
                <w:sz w:val="28"/>
                <w:szCs w:val="28"/>
              </w:rPr>
              <w:t>0,56</w:t>
            </w:r>
          </w:p>
        </w:tc>
      </w:tr>
      <w:tr w:rsidR="00DA2E55" w:rsidRPr="00651CAB" w14:paraId="3E9AD357" w14:textId="77777777" w:rsidTr="00A50A88">
        <w:tc>
          <w:tcPr>
            <w:tcW w:w="1711" w:type="dxa"/>
            <w:vMerge/>
            <w:vAlign w:val="center"/>
          </w:tcPr>
          <w:p w14:paraId="77618169" w14:textId="77777777" w:rsidR="00DA2E55" w:rsidRPr="00651CAB" w:rsidRDefault="00DA2E55" w:rsidP="00DA2E55">
            <w:pPr>
              <w:spacing w:line="360" w:lineRule="auto"/>
              <w:jc w:val="both"/>
              <w:rPr>
                <w:sz w:val="28"/>
                <w:szCs w:val="28"/>
              </w:rPr>
            </w:pPr>
          </w:p>
        </w:tc>
        <w:tc>
          <w:tcPr>
            <w:tcW w:w="1163" w:type="dxa"/>
          </w:tcPr>
          <w:p w14:paraId="41744653" w14:textId="204A4815"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72AE8D35" w14:textId="0A24D10B" w:rsidR="00DA2E55" w:rsidRPr="00651CAB" w:rsidRDefault="00DA2E55" w:rsidP="00DA2E55">
            <w:pPr>
              <w:spacing w:line="360" w:lineRule="auto"/>
              <w:jc w:val="center"/>
              <w:rPr>
                <w:sz w:val="28"/>
                <w:szCs w:val="28"/>
              </w:rPr>
            </w:pPr>
            <w:r w:rsidRPr="00651CAB">
              <w:rPr>
                <w:sz w:val="28"/>
                <w:szCs w:val="28"/>
              </w:rPr>
              <w:t>4,53</w:t>
            </w:r>
          </w:p>
        </w:tc>
        <w:tc>
          <w:tcPr>
            <w:tcW w:w="895" w:type="dxa"/>
          </w:tcPr>
          <w:p w14:paraId="2D6C1208" w14:textId="705A1674"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,04</w:t>
            </w:r>
          </w:p>
        </w:tc>
        <w:tc>
          <w:tcPr>
            <w:tcW w:w="851" w:type="dxa"/>
          </w:tcPr>
          <w:p w14:paraId="25FC866A" w14:textId="77777777" w:rsidR="00DA2E55" w:rsidRPr="00651CAB" w:rsidRDefault="00DA2E55" w:rsidP="00DA2E55">
            <w:pPr>
              <w:spacing w:line="360" w:lineRule="auto"/>
              <w:jc w:val="center"/>
              <w:rPr>
                <w:sz w:val="28"/>
                <w:szCs w:val="28"/>
              </w:rPr>
            </w:pPr>
            <w:r w:rsidRPr="00651CAB">
              <w:rPr>
                <w:sz w:val="28"/>
                <w:szCs w:val="28"/>
              </w:rPr>
              <w:t>5,16</w:t>
            </w:r>
          </w:p>
        </w:tc>
        <w:tc>
          <w:tcPr>
            <w:tcW w:w="992" w:type="dxa"/>
          </w:tcPr>
          <w:p w14:paraId="63BD4B40" w14:textId="77777777" w:rsidR="00DA2E55" w:rsidRPr="00651CAB" w:rsidRDefault="00DA2E55" w:rsidP="00DA2E55">
            <w:pPr>
              <w:spacing w:line="360" w:lineRule="auto"/>
              <w:jc w:val="center"/>
              <w:rPr>
                <w:sz w:val="28"/>
                <w:szCs w:val="28"/>
              </w:rPr>
            </w:pPr>
          </w:p>
        </w:tc>
        <w:tc>
          <w:tcPr>
            <w:tcW w:w="1559" w:type="dxa"/>
          </w:tcPr>
          <w:p w14:paraId="6FFCBFAC" w14:textId="21D501BC" w:rsidR="00DA2E55" w:rsidRPr="00651CAB" w:rsidRDefault="00695998" w:rsidP="00DA2E55">
            <w:pPr>
              <w:spacing w:line="360" w:lineRule="auto"/>
              <w:jc w:val="right"/>
              <w:rPr>
                <w:sz w:val="28"/>
                <w:szCs w:val="28"/>
                <w:highlight w:val="yellow"/>
              </w:rPr>
            </w:pPr>
            <w:r w:rsidRPr="00651CAB">
              <w:rPr>
                <w:sz w:val="28"/>
                <w:szCs w:val="28"/>
              </w:rPr>
              <w:t xml:space="preserve">0,00 </w:t>
            </w:r>
          </w:p>
        </w:tc>
        <w:tc>
          <w:tcPr>
            <w:tcW w:w="992" w:type="dxa"/>
          </w:tcPr>
          <w:p w14:paraId="4E521921" w14:textId="66473D7B" w:rsidR="00DA2E55" w:rsidRPr="00651CAB" w:rsidRDefault="00DA2E55" w:rsidP="00DA2E55">
            <w:pPr>
              <w:spacing w:line="360" w:lineRule="auto"/>
              <w:jc w:val="right"/>
              <w:rPr>
                <w:sz w:val="28"/>
                <w:szCs w:val="28"/>
              </w:rPr>
            </w:pPr>
            <w:r w:rsidRPr="00651CAB">
              <w:rPr>
                <w:sz w:val="28"/>
                <w:szCs w:val="28"/>
              </w:rPr>
              <w:t>1,14</w:t>
            </w:r>
          </w:p>
        </w:tc>
      </w:tr>
      <w:tr w:rsidR="00DA2E55" w:rsidRPr="00651CAB" w14:paraId="32D3C659" w14:textId="77777777" w:rsidTr="00A50A88">
        <w:tc>
          <w:tcPr>
            <w:tcW w:w="1711" w:type="dxa"/>
            <w:vMerge w:val="restart"/>
            <w:vAlign w:val="center"/>
          </w:tcPr>
          <w:p w14:paraId="33F69957" w14:textId="3201A737" w:rsidR="00DA2E55" w:rsidRPr="00651CAB" w:rsidRDefault="00DA2E55" w:rsidP="00DA2E55">
            <w:pPr>
              <w:spacing w:line="360" w:lineRule="auto"/>
              <w:rPr>
                <w:sz w:val="28"/>
                <w:szCs w:val="28"/>
              </w:rPr>
            </w:pPr>
            <w:r w:rsidRPr="00651CAB">
              <w:rPr>
                <w:sz w:val="28"/>
                <w:szCs w:val="28"/>
              </w:rPr>
              <w:t>«ФИ»</w:t>
            </w:r>
          </w:p>
          <w:p w14:paraId="54AA8DF7" w14:textId="4DA09D05" w:rsidR="00DA2E55" w:rsidRPr="00A50A88" w:rsidRDefault="00DA2E55" w:rsidP="00DA2E55">
            <w:pPr>
              <w:spacing w:line="360" w:lineRule="auto"/>
              <w:rPr>
                <w:sz w:val="18"/>
                <w:szCs w:val="18"/>
              </w:rPr>
            </w:pPr>
            <w:r w:rsidRPr="00A50A88">
              <w:rPr>
                <w:sz w:val="18"/>
                <w:szCs w:val="18"/>
              </w:rPr>
              <w:t>Флюидный интеллект</w:t>
            </w:r>
          </w:p>
        </w:tc>
        <w:tc>
          <w:tcPr>
            <w:tcW w:w="1163" w:type="dxa"/>
          </w:tcPr>
          <w:p w14:paraId="2A537F62" w14:textId="5CBC060C"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2E152302" w14:textId="24BAB8E2" w:rsidR="00DA2E55" w:rsidRPr="00651CAB" w:rsidRDefault="00DA2E55" w:rsidP="00DA2E55">
            <w:pPr>
              <w:spacing w:line="360" w:lineRule="auto"/>
              <w:jc w:val="center"/>
              <w:rPr>
                <w:sz w:val="28"/>
                <w:szCs w:val="28"/>
              </w:rPr>
            </w:pPr>
            <w:r w:rsidRPr="00651CAB">
              <w:rPr>
                <w:sz w:val="28"/>
                <w:szCs w:val="28"/>
              </w:rPr>
              <w:t>0,70</w:t>
            </w:r>
          </w:p>
        </w:tc>
        <w:tc>
          <w:tcPr>
            <w:tcW w:w="895" w:type="dxa"/>
          </w:tcPr>
          <w:p w14:paraId="7BECDB3D" w14:textId="77777777" w:rsidR="00DA2E55" w:rsidRPr="00651CAB" w:rsidRDefault="00DA2E55" w:rsidP="00DA2E55">
            <w:pPr>
              <w:spacing w:line="360" w:lineRule="auto"/>
              <w:jc w:val="center"/>
              <w:rPr>
                <w:sz w:val="28"/>
                <w:szCs w:val="28"/>
              </w:rPr>
            </w:pPr>
            <w:r w:rsidRPr="00651CAB">
              <w:rPr>
                <w:sz w:val="28"/>
                <w:szCs w:val="28"/>
              </w:rPr>
              <w:t>0,41</w:t>
            </w:r>
          </w:p>
        </w:tc>
        <w:tc>
          <w:tcPr>
            <w:tcW w:w="851" w:type="dxa"/>
          </w:tcPr>
          <w:p w14:paraId="48A3B95B" w14:textId="77777777" w:rsidR="00DA2E55" w:rsidRPr="00651CAB" w:rsidRDefault="00DA2E55" w:rsidP="00DA2E55">
            <w:pPr>
              <w:spacing w:line="360" w:lineRule="auto"/>
              <w:jc w:val="center"/>
              <w:rPr>
                <w:sz w:val="28"/>
                <w:szCs w:val="28"/>
              </w:rPr>
            </w:pPr>
            <w:r w:rsidRPr="00651CAB">
              <w:rPr>
                <w:sz w:val="28"/>
                <w:szCs w:val="28"/>
              </w:rPr>
              <w:t>-4,70</w:t>
            </w:r>
          </w:p>
        </w:tc>
        <w:tc>
          <w:tcPr>
            <w:tcW w:w="992" w:type="dxa"/>
          </w:tcPr>
          <w:p w14:paraId="4C0ABE2F" w14:textId="749CB264"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532F0104" w14:textId="77777777" w:rsidR="00DA2E55" w:rsidRPr="00651CAB" w:rsidRDefault="00DA2E55" w:rsidP="00DA2E55">
            <w:pPr>
              <w:spacing w:line="360" w:lineRule="auto"/>
              <w:jc w:val="right"/>
              <w:rPr>
                <w:sz w:val="28"/>
                <w:szCs w:val="28"/>
                <w:highlight w:val="yellow"/>
              </w:rPr>
            </w:pPr>
          </w:p>
        </w:tc>
        <w:tc>
          <w:tcPr>
            <w:tcW w:w="992" w:type="dxa"/>
          </w:tcPr>
          <w:p w14:paraId="4D46DE87" w14:textId="0362C823" w:rsidR="00DA2E55" w:rsidRPr="00651CAB" w:rsidRDefault="00DA2E55" w:rsidP="00DA2E55">
            <w:pPr>
              <w:spacing w:line="360" w:lineRule="auto"/>
              <w:jc w:val="right"/>
              <w:rPr>
                <w:sz w:val="28"/>
                <w:szCs w:val="28"/>
              </w:rPr>
            </w:pPr>
            <w:r w:rsidRPr="00651CAB">
              <w:rPr>
                <w:sz w:val="28"/>
                <w:szCs w:val="28"/>
              </w:rPr>
              <w:t>-1,15</w:t>
            </w:r>
          </w:p>
        </w:tc>
      </w:tr>
      <w:tr w:rsidR="00DA2E55" w:rsidRPr="00651CAB" w14:paraId="671A0B14" w14:textId="77777777" w:rsidTr="00A50A88">
        <w:tc>
          <w:tcPr>
            <w:tcW w:w="1711" w:type="dxa"/>
            <w:vMerge/>
          </w:tcPr>
          <w:p w14:paraId="016D0DFE" w14:textId="77777777" w:rsidR="00DA2E55" w:rsidRPr="00651CAB" w:rsidRDefault="00DA2E55" w:rsidP="00DA2E55">
            <w:pPr>
              <w:spacing w:line="360" w:lineRule="auto"/>
              <w:jc w:val="both"/>
              <w:rPr>
                <w:sz w:val="28"/>
                <w:szCs w:val="28"/>
              </w:rPr>
            </w:pPr>
          </w:p>
        </w:tc>
        <w:tc>
          <w:tcPr>
            <w:tcW w:w="1163" w:type="dxa"/>
          </w:tcPr>
          <w:p w14:paraId="29BB1443" w14:textId="3440F1F2"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4FBE6B97" w14:textId="604A9ECD" w:rsidR="00DA2E55" w:rsidRPr="00651CAB" w:rsidRDefault="00DA2E55" w:rsidP="00DA2E55">
            <w:pPr>
              <w:spacing w:line="360" w:lineRule="auto"/>
              <w:jc w:val="center"/>
              <w:rPr>
                <w:sz w:val="28"/>
                <w:szCs w:val="28"/>
              </w:rPr>
            </w:pPr>
            <w:r w:rsidRPr="00651CAB">
              <w:rPr>
                <w:sz w:val="28"/>
                <w:szCs w:val="28"/>
              </w:rPr>
              <w:t>1,80</w:t>
            </w:r>
          </w:p>
        </w:tc>
        <w:tc>
          <w:tcPr>
            <w:tcW w:w="895" w:type="dxa"/>
          </w:tcPr>
          <w:p w14:paraId="5732610A"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,19</w:t>
            </w:r>
          </w:p>
        </w:tc>
        <w:tc>
          <w:tcPr>
            <w:tcW w:w="851" w:type="dxa"/>
          </w:tcPr>
          <w:p w14:paraId="42C19220" w14:textId="77777777" w:rsidR="00DA2E55" w:rsidRPr="00651CAB" w:rsidRDefault="00DA2E55" w:rsidP="00DA2E55">
            <w:pPr>
              <w:spacing w:line="360" w:lineRule="auto"/>
              <w:jc w:val="center"/>
              <w:rPr>
                <w:sz w:val="28"/>
                <w:szCs w:val="28"/>
              </w:rPr>
            </w:pPr>
            <w:r w:rsidRPr="00651CAB">
              <w:rPr>
                <w:sz w:val="28"/>
                <w:szCs w:val="28"/>
              </w:rPr>
              <w:t>1,86</w:t>
            </w:r>
          </w:p>
        </w:tc>
        <w:tc>
          <w:tcPr>
            <w:tcW w:w="992" w:type="dxa"/>
          </w:tcPr>
          <w:p w14:paraId="170FB922" w14:textId="77777777" w:rsidR="00DA2E55" w:rsidRPr="00651CAB" w:rsidRDefault="00DA2E55" w:rsidP="00DA2E55">
            <w:pPr>
              <w:spacing w:line="360" w:lineRule="auto"/>
              <w:jc w:val="center"/>
              <w:rPr>
                <w:sz w:val="28"/>
                <w:szCs w:val="28"/>
              </w:rPr>
            </w:pPr>
            <w:r w:rsidRPr="00651CAB">
              <w:rPr>
                <w:sz w:val="28"/>
                <w:szCs w:val="28"/>
              </w:rPr>
              <w:t>0,07</w:t>
            </w:r>
          </w:p>
        </w:tc>
        <w:tc>
          <w:tcPr>
            <w:tcW w:w="1559" w:type="dxa"/>
          </w:tcPr>
          <w:p w14:paraId="513E0938" w14:textId="77777777" w:rsidR="00DA2E55" w:rsidRPr="00651CAB" w:rsidRDefault="00DA2E55" w:rsidP="00DA2E55">
            <w:pPr>
              <w:spacing w:line="360" w:lineRule="auto"/>
              <w:jc w:val="right"/>
              <w:rPr>
                <w:sz w:val="28"/>
                <w:szCs w:val="28"/>
                <w:highlight w:val="yellow"/>
              </w:rPr>
            </w:pPr>
          </w:p>
        </w:tc>
        <w:tc>
          <w:tcPr>
            <w:tcW w:w="992" w:type="dxa"/>
          </w:tcPr>
          <w:p w14:paraId="53F48834" w14:textId="75F684AE" w:rsidR="00DA2E55" w:rsidRPr="00651CAB" w:rsidRDefault="00DA2E55" w:rsidP="00DA2E55">
            <w:pPr>
              <w:spacing w:line="360" w:lineRule="auto"/>
              <w:jc w:val="right"/>
              <w:rPr>
                <w:sz w:val="28"/>
                <w:szCs w:val="28"/>
              </w:rPr>
            </w:pPr>
            <w:r w:rsidRPr="00651CAB">
              <w:rPr>
                <w:sz w:val="28"/>
                <w:szCs w:val="28"/>
              </w:rPr>
              <w:t>0,45</w:t>
            </w:r>
          </w:p>
        </w:tc>
      </w:tr>
      <w:tr w:rsidR="00DA2E55" w:rsidRPr="00651CAB" w14:paraId="02981177" w14:textId="77777777" w:rsidTr="00A50A88">
        <w:tc>
          <w:tcPr>
            <w:tcW w:w="1711" w:type="dxa"/>
            <w:vMerge/>
          </w:tcPr>
          <w:p w14:paraId="6D27F673" w14:textId="77777777" w:rsidR="00DA2E55" w:rsidRPr="00651CAB" w:rsidRDefault="00DA2E55" w:rsidP="00DA2E55">
            <w:pPr>
              <w:spacing w:line="360" w:lineRule="auto"/>
              <w:jc w:val="both"/>
              <w:rPr>
                <w:sz w:val="28"/>
                <w:szCs w:val="28"/>
              </w:rPr>
            </w:pPr>
          </w:p>
        </w:tc>
        <w:tc>
          <w:tcPr>
            <w:tcW w:w="1163" w:type="dxa"/>
          </w:tcPr>
          <w:p w14:paraId="233CDCE8" w14:textId="3A8EA6DC"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3126811B" w14:textId="09051680" w:rsidR="00DA2E55" w:rsidRPr="00651CAB" w:rsidRDefault="00DA2E55" w:rsidP="00DA2E55">
            <w:pPr>
              <w:spacing w:line="360" w:lineRule="auto"/>
              <w:jc w:val="center"/>
              <w:rPr>
                <w:sz w:val="28"/>
                <w:szCs w:val="28"/>
              </w:rPr>
            </w:pPr>
            <w:r w:rsidRPr="00651CAB">
              <w:rPr>
                <w:sz w:val="28"/>
                <w:szCs w:val="28"/>
              </w:rPr>
              <w:t>0,34</w:t>
            </w:r>
          </w:p>
        </w:tc>
        <w:tc>
          <w:tcPr>
            <w:tcW w:w="895" w:type="dxa"/>
          </w:tcPr>
          <w:p w14:paraId="2D33AEDE"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,57</w:t>
            </w:r>
          </w:p>
        </w:tc>
        <w:tc>
          <w:tcPr>
            <w:tcW w:w="851" w:type="dxa"/>
          </w:tcPr>
          <w:p w14:paraId="32C84E1F" w14:textId="77777777" w:rsidR="00DA2E55" w:rsidRPr="00651CAB" w:rsidRDefault="00DA2E55" w:rsidP="00DA2E55">
            <w:pPr>
              <w:spacing w:line="360" w:lineRule="auto"/>
              <w:jc w:val="center"/>
              <w:rPr>
                <w:sz w:val="28"/>
                <w:szCs w:val="28"/>
              </w:rPr>
            </w:pPr>
            <w:r w:rsidRPr="00651CAB">
              <w:rPr>
                <w:sz w:val="28"/>
                <w:szCs w:val="28"/>
              </w:rPr>
              <w:t>-2,70</w:t>
            </w:r>
          </w:p>
        </w:tc>
        <w:tc>
          <w:tcPr>
            <w:tcW w:w="992" w:type="dxa"/>
          </w:tcPr>
          <w:p w14:paraId="4969BC13" w14:textId="03B05919" w:rsidR="00DA2E55" w:rsidRPr="00651CAB" w:rsidRDefault="00DA2E55" w:rsidP="00DA2E55">
            <w:pPr>
              <w:spacing w:line="360" w:lineRule="auto"/>
              <w:jc w:val="center"/>
              <w:rPr>
                <w:sz w:val="28"/>
                <w:szCs w:val="28"/>
              </w:rPr>
            </w:pPr>
            <w:r w:rsidRPr="00651CAB">
              <w:rPr>
                <w:sz w:val="28"/>
                <w:szCs w:val="28"/>
              </w:rPr>
              <w:t>0,01</w:t>
            </w:r>
          </w:p>
        </w:tc>
        <w:tc>
          <w:tcPr>
            <w:tcW w:w="1559" w:type="dxa"/>
          </w:tcPr>
          <w:p w14:paraId="7861034F" w14:textId="77777777" w:rsidR="00DA2E55" w:rsidRPr="00651CAB" w:rsidRDefault="00DA2E55" w:rsidP="00DA2E55">
            <w:pPr>
              <w:spacing w:line="360" w:lineRule="auto"/>
              <w:jc w:val="right"/>
              <w:rPr>
                <w:sz w:val="28"/>
                <w:szCs w:val="28"/>
                <w:highlight w:val="yellow"/>
              </w:rPr>
            </w:pPr>
          </w:p>
        </w:tc>
        <w:tc>
          <w:tcPr>
            <w:tcW w:w="992" w:type="dxa"/>
          </w:tcPr>
          <w:p w14:paraId="3CC8E8CF" w14:textId="06E9D664" w:rsidR="00DA2E55" w:rsidRPr="00651CAB" w:rsidRDefault="00DA2E55" w:rsidP="00DA2E55">
            <w:pPr>
              <w:spacing w:line="360" w:lineRule="auto"/>
              <w:jc w:val="right"/>
              <w:rPr>
                <w:sz w:val="28"/>
                <w:szCs w:val="28"/>
              </w:rPr>
            </w:pPr>
            <w:r w:rsidRPr="00651CAB">
              <w:rPr>
                <w:sz w:val="28"/>
                <w:szCs w:val="28"/>
              </w:rPr>
              <w:t>-0,58</w:t>
            </w:r>
          </w:p>
        </w:tc>
      </w:tr>
      <w:tr w:rsidR="00DA2E55" w:rsidRPr="00651CAB" w14:paraId="29E64F96" w14:textId="77777777" w:rsidTr="00A50A88">
        <w:tc>
          <w:tcPr>
            <w:tcW w:w="1711" w:type="dxa"/>
            <w:vMerge w:val="restart"/>
            <w:vAlign w:val="center"/>
          </w:tcPr>
          <w:p w14:paraId="1F98742B" w14:textId="7EC2C07A" w:rsidR="00DA2E55" w:rsidRPr="00651CAB" w:rsidRDefault="00DA2E55" w:rsidP="00DA2E55">
            <w:pPr>
              <w:spacing w:line="360" w:lineRule="auto"/>
              <w:jc w:val="both"/>
              <w:rPr>
                <w:sz w:val="28"/>
                <w:szCs w:val="28"/>
              </w:rPr>
            </w:pPr>
            <w:r w:rsidRPr="00651CAB">
              <w:rPr>
                <w:sz w:val="28"/>
                <w:szCs w:val="28"/>
              </w:rPr>
              <w:t>«ВКР»</w:t>
            </w:r>
          </w:p>
          <w:p w14:paraId="1EE2A18E" w14:textId="6354A31D" w:rsidR="00DA2E55" w:rsidRPr="00A50A88" w:rsidRDefault="00DA2E55" w:rsidP="00DA2E55">
            <w:pPr>
              <w:spacing w:line="360" w:lineRule="auto"/>
              <w:jc w:val="both"/>
              <w:rPr>
                <w:sz w:val="18"/>
                <w:szCs w:val="18"/>
              </w:rPr>
            </w:pPr>
            <w:r w:rsidRPr="00A50A88">
              <w:rPr>
                <w:sz w:val="18"/>
                <w:szCs w:val="18"/>
              </w:rPr>
              <w:t>Вербальная креативность</w:t>
            </w:r>
          </w:p>
        </w:tc>
        <w:tc>
          <w:tcPr>
            <w:tcW w:w="1163" w:type="dxa"/>
          </w:tcPr>
          <w:p w14:paraId="463B04A5" w14:textId="0DA40683"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775C7537" w14:textId="70F370CB" w:rsidR="00DA2E55" w:rsidRPr="00651CAB" w:rsidRDefault="00DA2E55" w:rsidP="00DA2E55">
            <w:pPr>
              <w:spacing w:line="360" w:lineRule="auto"/>
              <w:jc w:val="center"/>
              <w:rPr>
                <w:sz w:val="28"/>
                <w:szCs w:val="28"/>
              </w:rPr>
            </w:pPr>
            <w:r w:rsidRPr="00651CAB">
              <w:rPr>
                <w:sz w:val="28"/>
                <w:szCs w:val="28"/>
              </w:rPr>
              <w:t>0,00</w:t>
            </w:r>
          </w:p>
        </w:tc>
        <w:tc>
          <w:tcPr>
            <w:tcW w:w="895" w:type="dxa"/>
          </w:tcPr>
          <w:p w14:paraId="3109AB67" w14:textId="77777777" w:rsidR="00DA2E55" w:rsidRPr="00651CAB" w:rsidRDefault="00DA2E55" w:rsidP="00DA2E55">
            <w:pPr>
              <w:spacing w:line="360" w:lineRule="auto"/>
              <w:jc w:val="center"/>
              <w:rPr>
                <w:sz w:val="28"/>
                <w:szCs w:val="28"/>
              </w:rPr>
            </w:pPr>
            <w:r w:rsidRPr="00651CAB">
              <w:rPr>
                <w:sz w:val="28"/>
                <w:szCs w:val="28"/>
              </w:rPr>
              <w:t>0,98</w:t>
            </w:r>
          </w:p>
        </w:tc>
        <w:tc>
          <w:tcPr>
            <w:tcW w:w="851" w:type="dxa"/>
          </w:tcPr>
          <w:p w14:paraId="5B0161F6" w14:textId="77777777" w:rsidR="00DA2E55" w:rsidRPr="00651CAB" w:rsidRDefault="00DA2E55" w:rsidP="00DA2E55">
            <w:pPr>
              <w:spacing w:line="360" w:lineRule="auto"/>
              <w:jc w:val="center"/>
              <w:rPr>
                <w:sz w:val="28"/>
                <w:szCs w:val="28"/>
              </w:rPr>
            </w:pPr>
            <w:r w:rsidRPr="00651CAB">
              <w:rPr>
                <w:sz w:val="28"/>
                <w:szCs w:val="28"/>
              </w:rPr>
              <w:t>3,61</w:t>
            </w:r>
          </w:p>
        </w:tc>
        <w:tc>
          <w:tcPr>
            <w:tcW w:w="992" w:type="dxa"/>
          </w:tcPr>
          <w:p w14:paraId="5F180883" w14:textId="55F9881D"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380B63E1" w14:textId="77777777" w:rsidR="00DA2E55" w:rsidRPr="00651CAB" w:rsidRDefault="00DA2E55" w:rsidP="00DA2E55">
            <w:pPr>
              <w:spacing w:line="360" w:lineRule="auto"/>
              <w:jc w:val="right"/>
              <w:rPr>
                <w:sz w:val="28"/>
                <w:szCs w:val="28"/>
                <w:highlight w:val="yellow"/>
              </w:rPr>
            </w:pPr>
          </w:p>
        </w:tc>
        <w:tc>
          <w:tcPr>
            <w:tcW w:w="992" w:type="dxa"/>
          </w:tcPr>
          <w:p w14:paraId="280383DC" w14:textId="53D26676" w:rsidR="00DA2E55" w:rsidRPr="00651CAB" w:rsidRDefault="00DA2E55" w:rsidP="00DA2E55">
            <w:pPr>
              <w:spacing w:line="360" w:lineRule="auto"/>
              <w:jc w:val="right"/>
              <w:rPr>
                <w:sz w:val="28"/>
                <w:szCs w:val="28"/>
              </w:rPr>
            </w:pPr>
            <w:r w:rsidRPr="00651CAB">
              <w:rPr>
                <w:sz w:val="28"/>
                <w:szCs w:val="28"/>
              </w:rPr>
              <w:t>0,88</w:t>
            </w:r>
          </w:p>
        </w:tc>
      </w:tr>
      <w:tr w:rsidR="00DA2E55" w:rsidRPr="00651CAB" w14:paraId="3F3492FE" w14:textId="77777777" w:rsidTr="00A50A88">
        <w:tc>
          <w:tcPr>
            <w:tcW w:w="1711" w:type="dxa"/>
            <w:vMerge/>
            <w:vAlign w:val="center"/>
          </w:tcPr>
          <w:p w14:paraId="0387FDF8" w14:textId="77777777" w:rsidR="00DA2E55" w:rsidRPr="00651CAB" w:rsidRDefault="00DA2E55" w:rsidP="00DA2E55">
            <w:pPr>
              <w:spacing w:line="360" w:lineRule="auto"/>
              <w:jc w:val="both"/>
              <w:rPr>
                <w:sz w:val="28"/>
                <w:szCs w:val="28"/>
              </w:rPr>
            </w:pPr>
          </w:p>
        </w:tc>
        <w:tc>
          <w:tcPr>
            <w:tcW w:w="1163" w:type="dxa"/>
          </w:tcPr>
          <w:p w14:paraId="3FA241AC" w14:textId="689A9918"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1326C9B8" w14:textId="612E132B" w:rsidR="00DA2E55" w:rsidRPr="00651CAB" w:rsidRDefault="00DA2E55" w:rsidP="00DA2E55">
            <w:pPr>
              <w:spacing w:line="360" w:lineRule="auto"/>
              <w:jc w:val="center"/>
              <w:rPr>
                <w:sz w:val="28"/>
                <w:szCs w:val="28"/>
              </w:rPr>
            </w:pPr>
            <w:r w:rsidRPr="00651CAB">
              <w:rPr>
                <w:sz w:val="28"/>
                <w:szCs w:val="28"/>
              </w:rPr>
              <w:t>2,73</w:t>
            </w:r>
          </w:p>
        </w:tc>
        <w:tc>
          <w:tcPr>
            <w:tcW w:w="895" w:type="dxa"/>
          </w:tcPr>
          <w:p w14:paraId="52155B47" w14:textId="77777777" w:rsidR="00DA2E55" w:rsidRPr="00651CAB" w:rsidRDefault="00DA2E55" w:rsidP="00DA2E55">
            <w:pPr>
              <w:spacing w:line="360" w:lineRule="auto"/>
              <w:jc w:val="center"/>
              <w:rPr>
                <w:sz w:val="28"/>
                <w:szCs w:val="28"/>
              </w:rPr>
            </w:pPr>
            <w:r w:rsidRPr="00651CAB">
              <w:rPr>
                <w:sz w:val="28"/>
                <w:szCs w:val="28"/>
              </w:rPr>
              <w:t>0,10</w:t>
            </w:r>
          </w:p>
        </w:tc>
        <w:tc>
          <w:tcPr>
            <w:tcW w:w="851" w:type="dxa"/>
          </w:tcPr>
          <w:p w14:paraId="185B9EEB" w14:textId="77777777" w:rsidR="00DA2E55" w:rsidRPr="00651CAB" w:rsidRDefault="00DA2E55" w:rsidP="00DA2E55">
            <w:pPr>
              <w:spacing w:line="360" w:lineRule="auto"/>
              <w:jc w:val="center"/>
              <w:rPr>
                <w:sz w:val="28"/>
                <w:szCs w:val="28"/>
              </w:rPr>
            </w:pPr>
            <w:r w:rsidRPr="00651CAB">
              <w:rPr>
                <w:sz w:val="28"/>
                <w:szCs w:val="28"/>
              </w:rPr>
              <w:t>0,64</w:t>
            </w:r>
          </w:p>
        </w:tc>
        <w:tc>
          <w:tcPr>
            <w:tcW w:w="992" w:type="dxa"/>
          </w:tcPr>
          <w:p w14:paraId="0DEC54F9" w14:textId="77777777" w:rsidR="00DA2E55" w:rsidRPr="00651CAB" w:rsidRDefault="00DA2E55" w:rsidP="00DA2E55">
            <w:pPr>
              <w:spacing w:line="360" w:lineRule="auto"/>
              <w:jc w:val="center"/>
              <w:rPr>
                <w:sz w:val="28"/>
                <w:szCs w:val="28"/>
              </w:rPr>
            </w:pPr>
            <w:r w:rsidRPr="00651CAB">
              <w:rPr>
                <w:sz w:val="28"/>
                <w:szCs w:val="28"/>
              </w:rPr>
              <w:t>0,52</w:t>
            </w:r>
          </w:p>
        </w:tc>
        <w:tc>
          <w:tcPr>
            <w:tcW w:w="1559" w:type="dxa"/>
          </w:tcPr>
          <w:p w14:paraId="3E847F64" w14:textId="77777777" w:rsidR="00DA2E55" w:rsidRPr="00651CAB" w:rsidRDefault="00DA2E55" w:rsidP="00DA2E55">
            <w:pPr>
              <w:spacing w:line="360" w:lineRule="auto"/>
              <w:jc w:val="right"/>
              <w:rPr>
                <w:sz w:val="28"/>
                <w:szCs w:val="28"/>
                <w:highlight w:val="yellow"/>
              </w:rPr>
            </w:pPr>
          </w:p>
        </w:tc>
        <w:tc>
          <w:tcPr>
            <w:tcW w:w="992" w:type="dxa"/>
          </w:tcPr>
          <w:p w14:paraId="7C17FC3C" w14:textId="49B1962E" w:rsidR="00DA2E55" w:rsidRPr="00651CAB" w:rsidRDefault="00DA2E55" w:rsidP="00DA2E55">
            <w:pPr>
              <w:spacing w:line="360" w:lineRule="auto"/>
              <w:jc w:val="right"/>
              <w:rPr>
                <w:sz w:val="28"/>
                <w:szCs w:val="28"/>
              </w:rPr>
            </w:pPr>
            <w:r w:rsidRPr="00651CAB">
              <w:rPr>
                <w:sz w:val="28"/>
                <w:szCs w:val="28"/>
              </w:rPr>
              <w:t>0,16</w:t>
            </w:r>
          </w:p>
        </w:tc>
      </w:tr>
      <w:tr w:rsidR="00DA2E55" w:rsidRPr="00651CAB" w14:paraId="3320F317" w14:textId="77777777" w:rsidTr="00A50A88">
        <w:tc>
          <w:tcPr>
            <w:tcW w:w="1711" w:type="dxa"/>
            <w:vMerge/>
            <w:vAlign w:val="center"/>
          </w:tcPr>
          <w:p w14:paraId="5EF7E43A" w14:textId="77777777" w:rsidR="00DA2E55" w:rsidRPr="00651CAB" w:rsidRDefault="00DA2E55" w:rsidP="00DA2E55">
            <w:pPr>
              <w:spacing w:line="360" w:lineRule="auto"/>
              <w:jc w:val="both"/>
              <w:rPr>
                <w:sz w:val="28"/>
                <w:szCs w:val="28"/>
              </w:rPr>
            </w:pPr>
          </w:p>
        </w:tc>
        <w:tc>
          <w:tcPr>
            <w:tcW w:w="1163" w:type="dxa"/>
          </w:tcPr>
          <w:p w14:paraId="714F4153" w14:textId="0DF00ED4"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66FB699F" w14:textId="4EBE3049" w:rsidR="00DA2E55" w:rsidRPr="00651CAB" w:rsidRDefault="00DA2E55" w:rsidP="00DA2E55">
            <w:pPr>
              <w:spacing w:line="360" w:lineRule="auto"/>
              <w:jc w:val="center"/>
              <w:rPr>
                <w:sz w:val="28"/>
                <w:szCs w:val="28"/>
              </w:rPr>
            </w:pPr>
            <w:r w:rsidRPr="00651CAB">
              <w:rPr>
                <w:sz w:val="28"/>
                <w:szCs w:val="28"/>
              </w:rPr>
              <w:t>1,71</w:t>
            </w:r>
          </w:p>
        </w:tc>
        <w:tc>
          <w:tcPr>
            <w:tcW w:w="895" w:type="dxa"/>
          </w:tcPr>
          <w:p w14:paraId="560FEFD2"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,19</w:t>
            </w:r>
          </w:p>
        </w:tc>
        <w:tc>
          <w:tcPr>
            <w:tcW w:w="851" w:type="dxa"/>
          </w:tcPr>
          <w:p w14:paraId="3C703D2E" w14:textId="77777777" w:rsidR="00DA2E55" w:rsidRPr="00651CAB" w:rsidRDefault="00DA2E55" w:rsidP="00DA2E55">
            <w:pPr>
              <w:spacing w:line="360" w:lineRule="auto"/>
              <w:jc w:val="center"/>
              <w:rPr>
                <w:sz w:val="28"/>
                <w:szCs w:val="28"/>
              </w:rPr>
            </w:pPr>
            <w:r w:rsidRPr="00651CAB">
              <w:rPr>
                <w:sz w:val="28"/>
                <w:szCs w:val="28"/>
              </w:rPr>
              <w:t>0,16</w:t>
            </w:r>
          </w:p>
        </w:tc>
        <w:tc>
          <w:tcPr>
            <w:tcW w:w="992" w:type="dxa"/>
          </w:tcPr>
          <w:p w14:paraId="38E7EB26" w14:textId="77777777" w:rsidR="00DA2E55" w:rsidRPr="00651CAB" w:rsidRDefault="00DA2E55" w:rsidP="00DA2E55">
            <w:pPr>
              <w:spacing w:line="360" w:lineRule="auto"/>
              <w:jc w:val="center"/>
              <w:rPr>
                <w:sz w:val="28"/>
                <w:szCs w:val="28"/>
              </w:rPr>
            </w:pPr>
            <w:r w:rsidRPr="00651CAB">
              <w:rPr>
                <w:sz w:val="28"/>
                <w:szCs w:val="28"/>
              </w:rPr>
              <w:t>0,87</w:t>
            </w:r>
          </w:p>
        </w:tc>
        <w:tc>
          <w:tcPr>
            <w:tcW w:w="1559" w:type="dxa"/>
          </w:tcPr>
          <w:p w14:paraId="3434D7B0" w14:textId="77777777" w:rsidR="00DA2E55" w:rsidRPr="00651CAB" w:rsidRDefault="00DA2E55" w:rsidP="00DA2E55">
            <w:pPr>
              <w:spacing w:line="360" w:lineRule="auto"/>
              <w:jc w:val="right"/>
              <w:rPr>
                <w:sz w:val="28"/>
                <w:szCs w:val="28"/>
                <w:highlight w:val="yellow"/>
              </w:rPr>
            </w:pPr>
          </w:p>
        </w:tc>
        <w:tc>
          <w:tcPr>
            <w:tcW w:w="992" w:type="dxa"/>
          </w:tcPr>
          <w:p w14:paraId="6A434E55" w14:textId="207B63B8" w:rsidR="00DA2E55" w:rsidRPr="00651CAB" w:rsidRDefault="00DA2E55" w:rsidP="00DA2E55">
            <w:pPr>
              <w:spacing w:line="360" w:lineRule="auto"/>
              <w:jc w:val="right"/>
              <w:rPr>
                <w:sz w:val="28"/>
                <w:szCs w:val="28"/>
              </w:rPr>
            </w:pPr>
            <w:r w:rsidRPr="00651CAB">
              <w:rPr>
                <w:sz w:val="28"/>
                <w:szCs w:val="28"/>
              </w:rPr>
              <w:t>0,04</w:t>
            </w:r>
          </w:p>
        </w:tc>
      </w:tr>
      <w:tr w:rsidR="00DA2E55" w:rsidRPr="00651CAB" w14:paraId="084B30F6" w14:textId="77777777" w:rsidTr="00A50A88">
        <w:tc>
          <w:tcPr>
            <w:tcW w:w="1711" w:type="dxa"/>
            <w:vMerge w:val="restart"/>
            <w:vAlign w:val="center"/>
          </w:tcPr>
          <w:p w14:paraId="4B1B4192" w14:textId="6588ACE4" w:rsidR="00DA2E55" w:rsidRPr="00651CAB" w:rsidRDefault="00DA2E55" w:rsidP="00DA2E55">
            <w:pPr>
              <w:spacing w:line="360" w:lineRule="auto"/>
              <w:jc w:val="both"/>
              <w:rPr>
                <w:sz w:val="28"/>
                <w:szCs w:val="28"/>
              </w:rPr>
            </w:pPr>
            <w:r w:rsidRPr="00651CAB">
              <w:rPr>
                <w:sz w:val="28"/>
                <w:szCs w:val="28"/>
              </w:rPr>
              <w:t>«ВБ»</w:t>
            </w:r>
          </w:p>
          <w:p w14:paraId="121A7587" w14:textId="02836B74" w:rsidR="00DA2E55" w:rsidRPr="00A50A88" w:rsidRDefault="00DA2E55" w:rsidP="00DA2E55">
            <w:pPr>
              <w:spacing w:line="360" w:lineRule="auto"/>
              <w:jc w:val="both"/>
              <w:rPr>
                <w:sz w:val="18"/>
                <w:szCs w:val="18"/>
              </w:rPr>
            </w:pPr>
            <w:r w:rsidRPr="00A50A88">
              <w:rPr>
                <w:sz w:val="18"/>
                <w:szCs w:val="18"/>
              </w:rPr>
              <w:lastRenderedPageBreak/>
              <w:t>Вербальная беглость</w:t>
            </w:r>
          </w:p>
        </w:tc>
        <w:tc>
          <w:tcPr>
            <w:tcW w:w="1163" w:type="dxa"/>
          </w:tcPr>
          <w:p w14:paraId="3157C304" w14:textId="4D759E13" w:rsidR="00DA2E55" w:rsidRPr="00651CAB" w:rsidRDefault="00DA2E55" w:rsidP="00DA2E55">
            <w:pPr>
              <w:spacing w:line="360" w:lineRule="auto"/>
              <w:jc w:val="center"/>
              <w:rPr>
                <w:sz w:val="28"/>
                <w:szCs w:val="28"/>
              </w:rPr>
            </w:pPr>
            <w:r w:rsidRPr="00651CAB">
              <w:rPr>
                <w:sz w:val="28"/>
                <w:szCs w:val="28"/>
              </w:rPr>
              <w:lastRenderedPageBreak/>
              <w:t>«ИО»</w:t>
            </w:r>
          </w:p>
        </w:tc>
        <w:tc>
          <w:tcPr>
            <w:tcW w:w="1471" w:type="dxa"/>
          </w:tcPr>
          <w:p w14:paraId="1C1B6A0D" w14:textId="088A0112" w:rsidR="00DA2E55" w:rsidRPr="00651CAB" w:rsidRDefault="00DA2E55" w:rsidP="00DA2E55">
            <w:pPr>
              <w:spacing w:line="360" w:lineRule="auto"/>
              <w:jc w:val="center"/>
              <w:rPr>
                <w:sz w:val="28"/>
                <w:szCs w:val="28"/>
              </w:rPr>
            </w:pPr>
            <w:r w:rsidRPr="00651CAB">
              <w:rPr>
                <w:sz w:val="28"/>
                <w:szCs w:val="28"/>
              </w:rPr>
              <w:t>2,74</w:t>
            </w:r>
          </w:p>
        </w:tc>
        <w:tc>
          <w:tcPr>
            <w:tcW w:w="895" w:type="dxa"/>
          </w:tcPr>
          <w:p w14:paraId="62C03C6D" w14:textId="77777777" w:rsidR="00DA2E55" w:rsidRPr="00651CAB" w:rsidRDefault="00DA2E55" w:rsidP="00DA2E55">
            <w:pPr>
              <w:spacing w:line="360" w:lineRule="auto"/>
              <w:jc w:val="center"/>
              <w:rPr>
                <w:sz w:val="28"/>
                <w:szCs w:val="28"/>
              </w:rPr>
            </w:pPr>
            <w:r w:rsidRPr="00651CAB">
              <w:rPr>
                <w:sz w:val="28"/>
                <w:szCs w:val="28"/>
              </w:rPr>
              <w:t>0,10</w:t>
            </w:r>
          </w:p>
        </w:tc>
        <w:tc>
          <w:tcPr>
            <w:tcW w:w="851" w:type="dxa"/>
          </w:tcPr>
          <w:p w14:paraId="03DB1B49" w14:textId="77777777" w:rsidR="00DA2E55" w:rsidRPr="00651CAB" w:rsidRDefault="00DA2E55" w:rsidP="00DA2E55">
            <w:pPr>
              <w:spacing w:line="360" w:lineRule="auto"/>
              <w:jc w:val="center"/>
              <w:rPr>
                <w:sz w:val="28"/>
                <w:szCs w:val="28"/>
              </w:rPr>
            </w:pPr>
            <w:r w:rsidRPr="00651CAB">
              <w:rPr>
                <w:sz w:val="28"/>
                <w:szCs w:val="28"/>
              </w:rPr>
              <w:t>4,35</w:t>
            </w:r>
          </w:p>
        </w:tc>
        <w:tc>
          <w:tcPr>
            <w:tcW w:w="992" w:type="dxa"/>
          </w:tcPr>
          <w:p w14:paraId="07B27266" w14:textId="50EB91F7"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shd w:val="clear" w:color="auto" w:fill="auto"/>
          </w:tcPr>
          <w:p w14:paraId="63DB7357" w14:textId="77777777" w:rsidR="00DA2E55" w:rsidRPr="00651CAB" w:rsidRDefault="00DA2E55" w:rsidP="00DA2E55">
            <w:pPr>
              <w:spacing w:line="360" w:lineRule="auto"/>
              <w:jc w:val="right"/>
              <w:rPr>
                <w:sz w:val="28"/>
                <w:szCs w:val="28"/>
                <w:highlight w:val="yellow"/>
              </w:rPr>
            </w:pPr>
          </w:p>
        </w:tc>
        <w:tc>
          <w:tcPr>
            <w:tcW w:w="992" w:type="dxa"/>
          </w:tcPr>
          <w:p w14:paraId="74E4CAF6" w14:textId="38AD47E3" w:rsidR="00DA2E55" w:rsidRPr="00651CAB" w:rsidRDefault="00DA2E55" w:rsidP="00DA2E55">
            <w:pPr>
              <w:spacing w:line="360" w:lineRule="auto"/>
              <w:jc w:val="right"/>
              <w:rPr>
                <w:sz w:val="28"/>
                <w:szCs w:val="28"/>
              </w:rPr>
            </w:pPr>
            <w:r w:rsidRPr="00651CAB">
              <w:rPr>
                <w:sz w:val="28"/>
                <w:szCs w:val="28"/>
              </w:rPr>
              <w:t>1,06</w:t>
            </w:r>
          </w:p>
        </w:tc>
      </w:tr>
      <w:tr w:rsidR="00DA2E55" w:rsidRPr="00651CAB" w14:paraId="5C05A468" w14:textId="77777777" w:rsidTr="00A50A88">
        <w:tc>
          <w:tcPr>
            <w:tcW w:w="1711" w:type="dxa"/>
            <w:vMerge/>
            <w:vAlign w:val="center"/>
          </w:tcPr>
          <w:p w14:paraId="47A20EEE" w14:textId="77777777" w:rsidR="00DA2E55" w:rsidRPr="00651CAB" w:rsidRDefault="00DA2E55" w:rsidP="00DA2E55">
            <w:pPr>
              <w:spacing w:line="360" w:lineRule="auto"/>
              <w:jc w:val="both"/>
              <w:rPr>
                <w:sz w:val="28"/>
                <w:szCs w:val="28"/>
              </w:rPr>
            </w:pPr>
          </w:p>
        </w:tc>
        <w:tc>
          <w:tcPr>
            <w:tcW w:w="1163" w:type="dxa"/>
          </w:tcPr>
          <w:p w14:paraId="72B29F03" w14:textId="343E2E8C"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2F2397D4" w14:textId="0EE14221" w:rsidR="00DA2E55" w:rsidRPr="00651CAB" w:rsidRDefault="00DA2E55" w:rsidP="00DA2E55">
            <w:pPr>
              <w:spacing w:line="360" w:lineRule="auto"/>
              <w:jc w:val="center"/>
              <w:rPr>
                <w:sz w:val="28"/>
                <w:szCs w:val="28"/>
              </w:rPr>
            </w:pPr>
            <w:r w:rsidRPr="00651CAB">
              <w:rPr>
                <w:sz w:val="28"/>
                <w:szCs w:val="28"/>
              </w:rPr>
              <w:t>4,75</w:t>
            </w:r>
          </w:p>
        </w:tc>
        <w:tc>
          <w:tcPr>
            <w:tcW w:w="895" w:type="dxa"/>
          </w:tcPr>
          <w:p w14:paraId="038471EB" w14:textId="4B1C56C0" w:rsidR="00DA2E55" w:rsidRPr="00651CAB" w:rsidRDefault="00DA2E55" w:rsidP="00DA2E55">
            <w:pPr>
              <w:spacing w:line="360" w:lineRule="auto"/>
              <w:jc w:val="center"/>
              <w:rPr>
                <w:sz w:val="28"/>
                <w:szCs w:val="28"/>
              </w:rPr>
            </w:pPr>
            <w:r w:rsidRPr="00651CAB">
              <w:rPr>
                <w:sz w:val="28"/>
                <w:szCs w:val="28"/>
              </w:rPr>
              <w:t>0,03</w:t>
            </w:r>
          </w:p>
        </w:tc>
        <w:tc>
          <w:tcPr>
            <w:tcW w:w="851" w:type="dxa"/>
          </w:tcPr>
          <w:p w14:paraId="0B12E5F1" w14:textId="77777777" w:rsidR="00DA2E55" w:rsidRPr="00651CAB" w:rsidRDefault="00DA2E55" w:rsidP="00DA2E55">
            <w:pPr>
              <w:spacing w:line="360" w:lineRule="auto"/>
              <w:jc w:val="center"/>
              <w:rPr>
                <w:sz w:val="28"/>
                <w:szCs w:val="28"/>
              </w:rPr>
            </w:pPr>
            <w:r w:rsidRPr="00651CAB">
              <w:rPr>
                <w:sz w:val="28"/>
                <w:szCs w:val="28"/>
              </w:rPr>
              <w:t>0,86</w:t>
            </w:r>
          </w:p>
        </w:tc>
        <w:tc>
          <w:tcPr>
            <w:tcW w:w="992" w:type="dxa"/>
          </w:tcPr>
          <w:p w14:paraId="6F0C1069" w14:textId="77777777" w:rsidR="00DA2E55" w:rsidRPr="00651CAB" w:rsidRDefault="00DA2E55" w:rsidP="00DA2E55">
            <w:pPr>
              <w:spacing w:line="360" w:lineRule="auto"/>
              <w:jc w:val="center"/>
              <w:rPr>
                <w:sz w:val="28"/>
                <w:szCs w:val="28"/>
              </w:rPr>
            </w:pPr>
          </w:p>
        </w:tc>
        <w:tc>
          <w:tcPr>
            <w:tcW w:w="1559" w:type="dxa"/>
            <w:shd w:val="clear" w:color="auto" w:fill="auto"/>
          </w:tcPr>
          <w:p w14:paraId="3CDE7F63" w14:textId="77777777" w:rsidR="00DA2E55" w:rsidRPr="00651CAB" w:rsidRDefault="00DA2E55" w:rsidP="00DA2E55">
            <w:pPr>
              <w:spacing w:line="360" w:lineRule="auto"/>
              <w:jc w:val="right"/>
              <w:rPr>
                <w:sz w:val="28"/>
                <w:szCs w:val="28"/>
                <w:highlight w:val="yellow"/>
              </w:rPr>
            </w:pPr>
            <w:r w:rsidRPr="00651CAB">
              <w:rPr>
                <w:sz w:val="28"/>
                <w:szCs w:val="28"/>
              </w:rPr>
              <w:t>0,74</w:t>
            </w:r>
          </w:p>
        </w:tc>
        <w:tc>
          <w:tcPr>
            <w:tcW w:w="992" w:type="dxa"/>
          </w:tcPr>
          <w:p w14:paraId="3EC9BA87" w14:textId="6AAB9239" w:rsidR="00DA2E55" w:rsidRPr="00651CAB" w:rsidRDefault="00DA2E55" w:rsidP="00DA2E55">
            <w:pPr>
              <w:spacing w:line="360" w:lineRule="auto"/>
              <w:jc w:val="right"/>
              <w:rPr>
                <w:sz w:val="28"/>
                <w:szCs w:val="28"/>
              </w:rPr>
            </w:pPr>
            <w:r w:rsidRPr="00651CAB">
              <w:rPr>
                <w:sz w:val="28"/>
                <w:szCs w:val="28"/>
              </w:rPr>
              <w:t>0,21</w:t>
            </w:r>
          </w:p>
        </w:tc>
      </w:tr>
      <w:tr w:rsidR="00DA2E55" w:rsidRPr="00651CAB" w14:paraId="57A0A099" w14:textId="77777777" w:rsidTr="00A50A88">
        <w:tc>
          <w:tcPr>
            <w:tcW w:w="1711" w:type="dxa"/>
            <w:vMerge/>
            <w:vAlign w:val="center"/>
          </w:tcPr>
          <w:p w14:paraId="5F81220A" w14:textId="77777777" w:rsidR="00DA2E55" w:rsidRPr="00651CAB" w:rsidRDefault="00DA2E55" w:rsidP="00DA2E55">
            <w:pPr>
              <w:spacing w:line="360" w:lineRule="auto"/>
              <w:jc w:val="both"/>
              <w:rPr>
                <w:sz w:val="28"/>
                <w:szCs w:val="28"/>
              </w:rPr>
            </w:pPr>
          </w:p>
        </w:tc>
        <w:tc>
          <w:tcPr>
            <w:tcW w:w="1163" w:type="dxa"/>
          </w:tcPr>
          <w:p w14:paraId="7AF120F6" w14:textId="508C7D10"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7803C7ED" w14:textId="498B2AAE" w:rsidR="00DA2E55" w:rsidRPr="00651CAB" w:rsidRDefault="00DA2E55" w:rsidP="00DA2E55">
            <w:pPr>
              <w:spacing w:line="360" w:lineRule="auto"/>
              <w:jc w:val="center"/>
              <w:rPr>
                <w:sz w:val="28"/>
                <w:szCs w:val="28"/>
              </w:rPr>
            </w:pPr>
            <w:r w:rsidRPr="00651CAB">
              <w:rPr>
                <w:sz w:val="28"/>
                <w:szCs w:val="28"/>
              </w:rPr>
              <w:t>0,16</w:t>
            </w:r>
          </w:p>
        </w:tc>
        <w:tc>
          <w:tcPr>
            <w:tcW w:w="895" w:type="dxa"/>
          </w:tcPr>
          <w:p w14:paraId="4419B753"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,70</w:t>
            </w:r>
          </w:p>
        </w:tc>
        <w:tc>
          <w:tcPr>
            <w:tcW w:w="851" w:type="dxa"/>
          </w:tcPr>
          <w:p w14:paraId="299AB81B" w14:textId="77777777" w:rsidR="00DA2E55" w:rsidRPr="00651CAB" w:rsidRDefault="00DA2E55" w:rsidP="00DA2E55">
            <w:pPr>
              <w:spacing w:line="360" w:lineRule="auto"/>
              <w:jc w:val="center"/>
              <w:rPr>
                <w:sz w:val="28"/>
                <w:szCs w:val="28"/>
              </w:rPr>
            </w:pPr>
            <w:r w:rsidRPr="00651CAB">
              <w:rPr>
                <w:sz w:val="28"/>
                <w:szCs w:val="28"/>
              </w:rPr>
              <w:t>0,90</w:t>
            </w:r>
          </w:p>
        </w:tc>
        <w:tc>
          <w:tcPr>
            <w:tcW w:w="992" w:type="dxa"/>
          </w:tcPr>
          <w:p w14:paraId="2F95AC31" w14:textId="77777777" w:rsidR="00DA2E55" w:rsidRPr="00651CAB" w:rsidRDefault="00DA2E55" w:rsidP="00DA2E55">
            <w:pPr>
              <w:spacing w:line="360" w:lineRule="auto"/>
              <w:jc w:val="center"/>
              <w:rPr>
                <w:sz w:val="28"/>
                <w:szCs w:val="28"/>
              </w:rPr>
            </w:pPr>
            <w:r w:rsidRPr="00651CAB">
              <w:rPr>
                <w:sz w:val="28"/>
                <w:szCs w:val="28"/>
              </w:rPr>
              <w:t>0,37</w:t>
            </w:r>
          </w:p>
        </w:tc>
        <w:tc>
          <w:tcPr>
            <w:tcW w:w="1559" w:type="dxa"/>
          </w:tcPr>
          <w:p w14:paraId="1BFB991D" w14:textId="77777777" w:rsidR="00DA2E55" w:rsidRPr="00651CAB" w:rsidRDefault="00DA2E55" w:rsidP="00DA2E55">
            <w:pPr>
              <w:spacing w:line="360" w:lineRule="auto"/>
              <w:jc w:val="right"/>
              <w:rPr>
                <w:sz w:val="28"/>
                <w:szCs w:val="28"/>
                <w:highlight w:val="yellow"/>
              </w:rPr>
            </w:pPr>
          </w:p>
        </w:tc>
        <w:tc>
          <w:tcPr>
            <w:tcW w:w="992" w:type="dxa"/>
          </w:tcPr>
          <w:p w14:paraId="1E2DA1B0" w14:textId="53158ED7" w:rsidR="00DA2E55" w:rsidRPr="00651CAB" w:rsidRDefault="00DA2E55" w:rsidP="00DA2E55">
            <w:pPr>
              <w:spacing w:line="360" w:lineRule="auto"/>
              <w:jc w:val="right"/>
              <w:rPr>
                <w:sz w:val="28"/>
                <w:szCs w:val="28"/>
              </w:rPr>
            </w:pPr>
            <w:r w:rsidRPr="00651CAB">
              <w:rPr>
                <w:sz w:val="28"/>
                <w:szCs w:val="28"/>
              </w:rPr>
              <w:t>0,19</w:t>
            </w:r>
          </w:p>
        </w:tc>
      </w:tr>
      <w:tr w:rsidR="00DA2E55" w:rsidRPr="00651CAB" w14:paraId="1D1AEB6C" w14:textId="77777777" w:rsidTr="00A50A88">
        <w:tc>
          <w:tcPr>
            <w:tcW w:w="1711" w:type="dxa"/>
            <w:vMerge w:val="restart"/>
            <w:vAlign w:val="center"/>
          </w:tcPr>
          <w:p w14:paraId="40050715" w14:textId="3D05C16A" w:rsidR="00DA2E55" w:rsidRPr="00651CAB" w:rsidRDefault="00DA2E55" w:rsidP="00DA2E55">
            <w:pPr>
              <w:spacing w:line="360" w:lineRule="auto"/>
              <w:jc w:val="both"/>
              <w:rPr>
                <w:sz w:val="28"/>
                <w:szCs w:val="28"/>
              </w:rPr>
            </w:pPr>
            <w:r w:rsidRPr="00651CAB">
              <w:rPr>
                <w:sz w:val="28"/>
                <w:szCs w:val="28"/>
              </w:rPr>
              <w:t>«ВГ»</w:t>
            </w:r>
          </w:p>
          <w:p w14:paraId="483DE83F" w14:textId="43B73A7C" w:rsidR="00DA2E55" w:rsidRPr="00A50A88" w:rsidRDefault="00DA2E55" w:rsidP="00DA2E55">
            <w:pPr>
              <w:spacing w:line="360" w:lineRule="auto"/>
              <w:jc w:val="both"/>
              <w:rPr>
                <w:sz w:val="18"/>
                <w:szCs w:val="18"/>
              </w:rPr>
            </w:pPr>
            <w:r w:rsidRPr="00A50A88">
              <w:rPr>
                <w:sz w:val="18"/>
                <w:szCs w:val="18"/>
              </w:rPr>
              <w:t>Вербальная гибкость</w:t>
            </w:r>
          </w:p>
        </w:tc>
        <w:tc>
          <w:tcPr>
            <w:tcW w:w="1163" w:type="dxa"/>
          </w:tcPr>
          <w:p w14:paraId="4CEC53C9" w14:textId="38A69E3D"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0A038A7D" w14:textId="0F8A6FB6" w:rsidR="00DA2E55" w:rsidRPr="00651CAB" w:rsidRDefault="00DA2E55" w:rsidP="00DA2E55">
            <w:pPr>
              <w:spacing w:line="360" w:lineRule="auto"/>
              <w:jc w:val="center"/>
              <w:rPr>
                <w:sz w:val="28"/>
                <w:szCs w:val="28"/>
              </w:rPr>
            </w:pPr>
            <w:r w:rsidRPr="00651CAB">
              <w:rPr>
                <w:sz w:val="28"/>
                <w:szCs w:val="28"/>
              </w:rPr>
              <w:t>0,03</w:t>
            </w:r>
          </w:p>
        </w:tc>
        <w:tc>
          <w:tcPr>
            <w:tcW w:w="895" w:type="dxa"/>
          </w:tcPr>
          <w:p w14:paraId="44E48978" w14:textId="77777777" w:rsidR="00DA2E55" w:rsidRPr="00651CAB" w:rsidRDefault="00DA2E55" w:rsidP="00DA2E55">
            <w:pPr>
              <w:spacing w:line="360" w:lineRule="auto"/>
              <w:jc w:val="center"/>
              <w:rPr>
                <w:sz w:val="28"/>
                <w:szCs w:val="28"/>
              </w:rPr>
            </w:pPr>
            <w:r w:rsidRPr="00651CAB">
              <w:rPr>
                <w:sz w:val="28"/>
                <w:szCs w:val="28"/>
              </w:rPr>
              <w:t>0,86</w:t>
            </w:r>
          </w:p>
        </w:tc>
        <w:tc>
          <w:tcPr>
            <w:tcW w:w="851" w:type="dxa"/>
          </w:tcPr>
          <w:p w14:paraId="0E7A92F1" w14:textId="77777777" w:rsidR="00DA2E55" w:rsidRPr="00651CAB" w:rsidRDefault="00DA2E55" w:rsidP="00DA2E55">
            <w:pPr>
              <w:spacing w:line="360" w:lineRule="auto"/>
              <w:jc w:val="center"/>
              <w:rPr>
                <w:sz w:val="28"/>
                <w:szCs w:val="28"/>
              </w:rPr>
            </w:pPr>
            <w:r w:rsidRPr="00651CAB">
              <w:rPr>
                <w:sz w:val="28"/>
                <w:szCs w:val="28"/>
              </w:rPr>
              <w:t>3,18</w:t>
            </w:r>
          </w:p>
        </w:tc>
        <w:tc>
          <w:tcPr>
            <w:tcW w:w="992" w:type="dxa"/>
          </w:tcPr>
          <w:p w14:paraId="0F63F2EF" w14:textId="58CF7D22"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086B63F7" w14:textId="77777777" w:rsidR="00DA2E55" w:rsidRPr="00651CAB" w:rsidRDefault="00DA2E55" w:rsidP="00DA2E55">
            <w:pPr>
              <w:spacing w:line="360" w:lineRule="auto"/>
              <w:jc w:val="right"/>
              <w:rPr>
                <w:sz w:val="28"/>
                <w:szCs w:val="28"/>
              </w:rPr>
            </w:pPr>
          </w:p>
        </w:tc>
        <w:tc>
          <w:tcPr>
            <w:tcW w:w="992" w:type="dxa"/>
          </w:tcPr>
          <w:p w14:paraId="1AE6A37E" w14:textId="6ED4CBB9" w:rsidR="00DA2E55" w:rsidRPr="00651CAB" w:rsidRDefault="00DA2E55" w:rsidP="00DA2E55">
            <w:pPr>
              <w:spacing w:line="360" w:lineRule="auto"/>
              <w:jc w:val="right"/>
              <w:rPr>
                <w:sz w:val="28"/>
                <w:szCs w:val="28"/>
              </w:rPr>
            </w:pPr>
            <w:r w:rsidRPr="00651CAB">
              <w:rPr>
                <w:sz w:val="28"/>
                <w:szCs w:val="28"/>
              </w:rPr>
              <w:t>0,78</w:t>
            </w:r>
          </w:p>
        </w:tc>
      </w:tr>
      <w:tr w:rsidR="00DA2E55" w:rsidRPr="00651CAB" w14:paraId="3170A492" w14:textId="77777777" w:rsidTr="00A50A88">
        <w:tc>
          <w:tcPr>
            <w:tcW w:w="1711" w:type="dxa"/>
            <w:vMerge/>
            <w:vAlign w:val="center"/>
          </w:tcPr>
          <w:p w14:paraId="2CC64F20" w14:textId="77777777" w:rsidR="00DA2E55" w:rsidRPr="00651CAB" w:rsidRDefault="00DA2E55" w:rsidP="00DA2E55">
            <w:pPr>
              <w:spacing w:line="360" w:lineRule="auto"/>
              <w:jc w:val="both"/>
              <w:rPr>
                <w:sz w:val="28"/>
                <w:szCs w:val="28"/>
              </w:rPr>
            </w:pPr>
          </w:p>
        </w:tc>
        <w:tc>
          <w:tcPr>
            <w:tcW w:w="1163" w:type="dxa"/>
          </w:tcPr>
          <w:p w14:paraId="27B89DB9" w14:textId="6B115250"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4ED63DA4" w14:textId="2157287A" w:rsidR="00DA2E55" w:rsidRPr="00651CAB" w:rsidRDefault="00DA2E55" w:rsidP="00DA2E55">
            <w:pPr>
              <w:spacing w:line="360" w:lineRule="auto"/>
              <w:jc w:val="center"/>
              <w:rPr>
                <w:sz w:val="28"/>
                <w:szCs w:val="28"/>
              </w:rPr>
            </w:pPr>
            <w:r w:rsidRPr="00651CAB">
              <w:rPr>
                <w:sz w:val="28"/>
                <w:szCs w:val="28"/>
              </w:rPr>
              <w:t>5,21</w:t>
            </w:r>
          </w:p>
        </w:tc>
        <w:tc>
          <w:tcPr>
            <w:tcW w:w="895" w:type="dxa"/>
          </w:tcPr>
          <w:p w14:paraId="0C078D34" w14:textId="1938F246"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,03</w:t>
            </w:r>
          </w:p>
        </w:tc>
        <w:tc>
          <w:tcPr>
            <w:tcW w:w="851" w:type="dxa"/>
          </w:tcPr>
          <w:p w14:paraId="18C0C874" w14:textId="77777777" w:rsidR="00DA2E55" w:rsidRPr="00651CAB" w:rsidRDefault="00DA2E55" w:rsidP="00DA2E55">
            <w:pPr>
              <w:spacing w:line="360" w:lineRule="auto"/>
              <w:jc w:val="center"/>
              <w:rPr>
                <w:sz w:val="28"/>
                <w:szCs w:val="28"/>
              </w:rPr>
            </w:pPr>
            <w:r w:rsidRPr="00651CAB">
              <w:rPr>
                <w:sz w:val="28"/>
                <w:szCs w:val="28"/>
              </w:rPr>
              <w:t>0,88</w:t>
            </w:r>
          </w:p>
        </w:tc>
        <w:tc>
          <w:tcPr>
            <w:tcW w:w="992" w:type="dxa"/>
          </w:tcPr>
          <w:p w14:paraId="36D6C556" w14:textId="77777777" w:rsidR="00DA2E55" w:rsidRPr="00651CAB" w:rsidRDefault="00DA2E55" w:rsidP="00DA2E55">
            <w:pPr>
              <w:spacing w:line="360" w:lineRule="auto"/>
              <w:jc w:val="center"/>
              <w:rPr>
                <w:sz w:val="28"/>
                <w:szCs w:val="28"/>
              </w:rPr>
            </w:pPr>
          </w:p>
        </w:tc>
        <w:tc>
          <w:tcPr>
            <w:tcW w:w="1559" w:type="dxa"/>
          </w:tcPr>
          <w:p w14:paraId="685D3ABF" w14:textId="77777777" w:rsidR="00DA2E55" w:rsidRPr="00651CAB" w:rsidRDefault="00DA2E55" w:rsidP="00DA2E55">
            <w:pPr>
              <w:spacing w:line="360" w:lineRule="auto"/>
              <w:jc w:val="right"/>
              <w:rPr>
                <w:sz w:val="28"/>
                <w:szCs w:val="28"/>
              </w:rPr>
            </w:pPr>
            <w:r w:rsidRPr="00651CAB">
              <w:rPr>
                <w:sz w:val="28"/>
                <w:szCs w:val="28"/>
              </w:rPr>
              <w:t>0,53</w:t>
            </w:r>
          </w:p>
        </w:tc>
        <w:tc>
          <w:tcPr>
            <w:tcW w:w="992" w:type="dxa"/>
          </w:tcPr>
          <w:p w14:paraId="5BA3AEAA" w14:textId="74987B07" w:rsidR="00DA2E55" w:rsidRPr="00651CAB" w:rsidRDefault="00DA2E55" w:rsidP="00DA2E55">
            <w:pPr>
              <w:spacing w:line="360" w:lineRule="auto"/>
              <w:jc w:val="right"/>
              <w:rPr>
                <w:sz w:val="28"/>
                <w:szCs w:val="28"/>
              </w:rPr>
            </w:pPr>
            <w:r w:rsidRPr="00651CAB">
              <w:rPr>
                <w:sz w:val="28"/>
                <w:szCs w:val="28"/>
              </w:rPr>
              <w:t>0,22</w:t>
            </w:r>
          </w:p>
        </w:tc>
      </w:tr>
      <w:tr w:rsidR="00DA2E55" w:rsidRPr="00651CAB" w14:paraId="0B5426E8" w14:textId="77777777" w:rsidTr="00A50A88">
        <w:tc>
          <w:tcPr>
            <w:tcW w:w="1711" w:type="dxa"/>
            <w:vMerge/>
            <w:vAlign w:val="center"/>
          </w:tcPr>
          <w:p w14:paraId="496655B2" w14:textId="77777777" w:rsidR="00DA2E55" w:rsidRPr="00651CAB" w:rsidRDefault="00DA2E55" w:rsidP="00DA2E55">
            <w:pPr>
              <w:spacing w:line="360" w:lineRule="auto"/>
              <w:jc w:val="both"/>
              <w:rPr>
                <w:sz w:val="28"/>
                <w:szCs w:val="28"/>
              </w:rPr>
            </w:pPr>
          </w:p>
        </w:tc>
        <w:tc>
          <w:tcPr>
            <w:tcW w:w="1163" w:type="dxa"/>
          </w:tcPr>
          <w:p w14:paraId="1B60C238" w14:textId="128FC432"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75F273A3" w14:textId="70878E08" w:rsidR="00DA2E55" w:rsidRPr="00651CAB" w:rsidRDefault="00DA2E55" w:rsidP="00DA2E55">
            <w:pPr>
              <w:spacing w:line="360" w:lineRule="auto"/>
              <w:jc w:val="center"/>
              <w:rPr>
                <w:sz w:val="28"/>
                <w:szCs w:val="28"/>
              </w:rPr>
            </w:pPr>
            <w:r w:rsidRPr="00651CAB">
              <w:rPr>
                <w:sz w:val="28"/>
                <w:szCs w:val="28"/>
              </w:rPr>
              <w:t>1,40</w:t>
            </w:r>
          </w:p>
        </w:tc>
        <w:tc>
          <w:tcPr>
            <w:tcW w:w="895" w:type="dxa"/>
          </w:tcPr>
          <w:p w14:paraId="714B3C95"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,24</w:t>
            </w:r>
          </w:p>
        </w:tc>
        <w:tc>
          <w:tcPr>
            <w:tcW w:w="851" w:type="dxa"/>
          </w:tcPr>
          <w:p w14:paraId="6E601072" w14:textId="77777777" w:rsidR="00DA2E55" w:rsidRPr="00651CAB" w:rsidRDefault="00DA2E55" w:rsidP="00DA2E55">
            <w:pPr>
              <w:spacing w:line="360" w:lineRule="auto"/>
              <w:jc w:val="center"/>
              <w:rPr>
                <w:sz w:val="28"/>
                <w:szCs w:val="28"/>
              </w:rPr>
            </w:pPr>
            <w:r w:rsidRPr="00651CAB">
              <w:rPr>
                <w:sz w:val="28"/>
                <w:szCs w:val="28"/>
              </w:rPr>
              <w:t>0,90</w:t>
            </w:r>
          </w:p>
        </w:tc>
        <w:tc>
          <w:tcPr>
            <w:tcW w:w="992" w:type="dxa"/>
          </w:tcPr>
          <w:p w14:paraId="7663CA0A" w14:textId="77777777" w:rsidR="00DA2E55" w:rsidRPr="00651CAB" w:rsidRDefault="00DA2E55" w:rsidP="00DA2E55">
            <w:pPr>
              <w:spacing w:line="360" w:lineRule="auto"/>
              <w:jc w:val="center"/>
              <w:rPr>
                <w:sz w:val="28"/>
                <w:szCs w:val="28"/>
              </w:rPr>
            </w:pPr>
            <w:r w:rsidRPr="00651CAB">
              <w:rPr>
                <w:sz w:val="28"/>
                <w:szCs w:val="28"/>
              </w:rPr>
              <w:t>0,37</w:t>
            </w:r>
          </w:p>
        </w:tc>
        <w:tc>
          <w:tcPr>
            <w:tcW w:w="1559" w:type="dxa"/>
          </w:tcPr>
          <w:p w14:paraId="6D4ADFBC" w14:textId="77777777" w:rsidR="00DA2E55" w:rsidRPr="00651CAB" w:rsidRDefault="00DA2E55" w:rsidP="00DA2E55">
            <w:pPr>
              <w:spacing w:line="360" w:lineRule="auto"/>
              <w:jc w:val="right"/>
              <w:rPr>
                <w:sz w:val="28"/>
                <w:szCs w:val="28"/>
                <w:highlight w:val="yellow"/>
              </w:rPr>
            </w:pPr>
          </w:p>
        </w:tc>
        <w:tc>
          <w:tcPr>
            <w:tcW w:w="992" w:type="dxa"/>
          </w:tcPr>
          <w:p w14:paraId="6C76241C" w14:textId="18B4C171" w:rsidR="00DA2E55" w:rsidRPr="00651CAB" w:rsidRDefault="00DA2E55" w:rsidP="00DA2E55">
            <w:pPr>
              <w:spacing w:line="360" w:lineRule="auto"/>
              <w:jc w:val="right"/>
              <w:rPr>
                <w:sz w:val="28"/>
                <w:szCs w:val="28"/>
              </w:rPr>
            </w:pPr>
            <w:r w:rsidRPr="00651CAB">
              <w:rPr>
                <w:sz w:val="28"/>
                <w:szCs w:val="28"/>
              </w:rPr>
              <w:t>0,19</w:t>
            </w:r>
          </w:p>
        </w:tc>
      </w:tr>
      <w:tr w:rsidR="00DA2E55" w:rsidRPr="00651CAB" w14:paraId="1372B0A3" w14:textId="77777777" w:rsidTr="00A50A88">
        <w:tc>
          <w:tcPr>
            <w:tcW w:w="1711" w:type="dxa"/>
            <w:vMerge w:val="restart"/>
            <w:vAlign w:val="center"/>
          </w:tcPr>
          <w:p w14:paraId="54AB0C82" w14:textId="403B05E7" w:rsidR="00DA2E55" w:rsidRPr="00651CAB" w:rsidRDefault="00DA2E55" w:rsidP="00DA2E55">
            <w:pPr>
              <w:spacing w:line="360" w:lineRule="auto"/>
              <w:jc w:val="both"/>
              <w:rPr>
                <w:sz w:val="28"/>
                <w:szCs w:val="28"/>
              </w:rPr>
            </w:pPr>
            <w:r w:rsidRPr="00651CAB">
              <w:rPr>
                <w:sz w:val="28"/>
                <w:szCs w:val="28"/>
              </w:rPr>
              <w:t>«ВО»</w:t>
            </w:r>
          </w:p>
          <w:p w14:paraId="366558F1" w14:textId="4D16E05F" w:rsidR="00DA2E55" w:rsidRPr="00A50A88" w:rsidRDefault="00DA2E55" w:rsidP="00DA2E55">
            <w:pPr>
              <w:spacing w:line="360" w:lineRule="auto"/>
              <w:jc w:val="both"/>
              <w:rPr>
                <w:sz w:val="18"/>
                <w:szCs w:val="18"/>
              </w:rPr>
            </w:pPr>
            <w:r w:rsidRPr="00A50A88">
              <w:rPr>
                <w:sz w:val="18"/>
                <w:szCs w:val="18"/>
              </w:rPr>
              <w:t>Вербальная оригинальность</w:t>
            </w:r>
          </w:p>
        </w:tc>
        <w:tc>
          <w:tcPr>
            <w:tcW w:w="1163" w:type="dxa"/>
          </w:tcPr>
          <w:p w14:paraId="3FE4F1CA" w14:textId="306672D4"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6911D40A" w14:textId="6A0794D0" w:rsidR="00DA2E55" w:rsidRPr="00651CAB" w:rsidRDefault="00DA2E55" w:rsidP="00DA2E55">
            <w:pPr>
              <w:spacing w:line="360" w:lineRule="auto"/>
              <w:jc w:val="center"/>
              <w:rPr>
                <w:sz w:val="28"/>
                <w:szCs w:val="28"/>
              </w:rPr>
            </w:pPr>
            <w:r w:rsidRPr="00651CAB">
              <w:rPr>
                <w:sz w:val="28"/>
                <w:szCs w:val="28"/>
              </w:rPr>
              <w:t>5,67</w:t>
            </w:r>
          </w:p>
        </w:tc>
        <w:tc>
          <w:tcPr>
            <w:tcW w:w="895" w:type="dxa"/>
          </w:tcPr>
          <w:p w14:paraId="6C007034" w14:textId="38B317D6" w:rsidR="00DA2E55" w:rsidRPr="00651CAB" w:rsidRDefault="00DA2E55" w:rsidP="00DA2E55">
            <w:pPr>
              <w:spacing w:line="360" w:lineRule="auto"/>
              <w:jc w:val="center"/>
              <w:rPr>
                <w:sz w:val="28"/>
                <w:szCs w:val="28"/>
              </w:rPr>
            </w:pPr>
            <w:r w:rsidRPr="00651CAB">
              <w:rPr>
                <w:sz w:val="28"/>
                <w:szCs w:val="28"/>
              </w:rPr>
              <w:t xml:space="preserve">0,02 </w:t>
            </w:r>
          </w:p>
        </w:tc>
        <w:tc>
          <w:tcPr>
            <w:tcW w:w="851" w:type="dxa"/>
          </w:tcPr>
          <w:p w14:paraId="67DD5C4C" w14:textId="77777777" w:rsidR="00DA2E55" w:rsidRPr="00651CAB" w:rsidRDefault="00DA2E55" w:rsidP="00DA2E55">
            <w:pPr>
              <w:spacing w:line="360" w:lineRule="auto"/>
              <w:jc w:val="center"/>
              <w:rPr>
                <w:sz w:val="28"/>
                <w:szCs w:val="28"/>
              </w:rPr>
            </w:pPr>
            <w:r w:rsidRPr="00651CAB">
              <w:rPr>
                <w:sz w:val="28"/>
                <w:szCs w:val="28"/>
              </w:rPr>
              <w:t>4,10</w:t>
            </w:r>
          </w:p>
        </w:tc>
        <w:tc>
          <w:tcPr>
            <w:tcW w:w="992" w:type="dxa"/>
          </w:tcPr>
          <w:p w14:paraId="322AAE8B" w14:textId="77777777" w:rsidR="00DA2E55" w:rsidRPr="00651CAB" w:rsidRDefault="00DA2E55" w:rsidP="00DA2E55">
            <w:pPr>
              <w:spacing w:line="360" w:lineRule="auto"/>
              <w:jc w:val="center"/>
              <w:rPr>
                <w:sz w:val="28"/>
                <w:szCs w:val="28"/>
              </w:rPr>
            </w:pPr>
          </w:p>
        </w:tc>
        <w:tc>
          <w:tcPr>
            <w:tcW w:w="1559" w:type="dxa"/>
          </w:tcPr>
          <w:p w14:paraId="2A76E9A8" w14:textId="5C49A5E0" w:rsidR="00DA2E55" w:rsidRPr="00651CAB" w:rsidRDefault="00695998" w:rsidP="00DA2E55">
            <w:pPr>
              <w:spacing w:line="360" w:lineRule="auto"/>
              <w:jc w:val="right"/>
              <w:rPr>
                <w:sz w:val="28"/>
                <w:szCs w:val="28"/>
                <w:highlight w:val="yellow"/>
              </w:rPr>
            </w:pPr>
            <w:r w:rsidRPr="00651CAB">
              <w:rPr>
                <w:sz w:val="28"/>
                <w:szCs w:val="28"/>
              </w:rPr>
              <w:t xml:space="preserve">0,00 </w:t>
            </w:r>
          </w:p>
        </w:tc>
        <w:tc>
          <w:tcPr>
            <w:tcW w:w="992" w:type="dxa"/>
          </w:tcPr>
          <w:p w14:paraId="2EEE9FBC" w14:textId="696DD64D" w:rsidR="00DA2E55" w:rsidRPr="00651CAB" w:rsidRDefault="00DA2E55" w:rsidP="00DA2E55">
            <w:pPr>
              <w:spacing w:line="360" w:lineRule="auto"/>
              <w:jc w:val="right"/>
              <w:rPr>
                <w:sz w:val="28"/>
                <w:szCs w:val="28"/>
              </w:rPr>
            </w:pPr>
            <w:r w:rsidRPr="00651CAB">
              <w:rPr>
                <w:sz w:val="28"/>
                <w:szCs w:val="28"/>
              </w:rPr>
              <w:t>1,00</w:t>
            </w:r>
          </w:p>
        </w:tc>
      </w:tr>
      <w:tr w:rsidR="00DA2E55" w:rsidRPr="00651CAB" w14:paraId="0E72438D" w14:textId="77777777" w:rsidTr="00A50A88">
        <w:tc>
          <w:tcPr>
            <w:tcW w:w="1711" w:type="dxa"/>
            <w:vMerge/>
            <w:vAlign w:val="center"/>
          </w:tcPr>
          <w:p w14:paraId="31EF1FAD" w14:textId="77777777" w:rsidR="00DA2E55" w:rsidRPr="00651CAB" w:rsidRDefault="00DA2E55" w:rsidP="00DA2E55">
            <w:pPr>
              <w:spacing w:line="360" w:lineRule="auto"/>
              <w:jc w:val="both"/>
              <w:rPr>
                <w:sz w:val="28"/>
                <w:szCs w:val="28"/>
              </w:rPr>
            </w:pPr>
          </w:p>
        </w:tc>
        <w:tc>
          <w:tcPr>
            <w:tcW w:w="1163" w:type="dxa"/>
          </w:tcPr>
          <w:p w14:paraId="5E41ACD0" w14:textId="654FFF7D"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3D9F0E1C" w14:textId="4D1CA062" w:rsidR="00DA2E55" w:rsidRPr="00651CAB" w:rsidRDefault="00DA2E55" w:rsidP="00DA2E55">
            <w:pPr>
              <w:spacing w:line="360" w:lineRule="auto"/>
              <w:jc w:val="center"/>
              <w:rPr>
                <w:sz w:val="28"/>
                <w:szCs w:val="28"/>
              </w:rPr>
            </w:pPr>
            <w:r w:rsidRPr="00651CAB">
              <w:rPr>
                <w:sz w:val="28"/>
                <w:szCs w:val="28"/>
              </w:rPr>
              <w:t>0,46</w:t>
            </w:r>
          </w:p>
        </w:tc>
        <w:tc>
          <w:tcPr>
            <w:tcW w:w="895" w:type="dxa"/>
          </w:tcPr>
          <w:p w14:paraId="19ED0EFB" w14:textId="77777777" w:rsidR="00DA2E55" w:rsidRPr="00651CAB" w:rsidRDefault="00DA2E55" w:rsidP="00DA2E55">
            <w:pPr>
              <w:spacing w:line="360" w:lineRule="auto"/>
              <w:jc w:val="center"/>
              <w:rPr>
                <w:sz w:val="28"/>
                <w:szCs w:val="28"/>
              </w:rPr>
            </w:pPr>
            <w:r w:rsidRPr="00651CAB">
              <w:rPr>
                <w:sz w:val="28"/>
                <w:szCs w:val="28"/>
              </w:rPr>
              <w:t>0,50</w:t>
            </w:r>
          </w:p>
        </w:tc>
        <w:tc>
          <w:tcPr>
            <w:tcW w:w="851" w:type="dxa"/>
          </w:tcPr>
          <w:p w14:paraId="36647F9D" w14:textId="77777777" w:rsidR="00DA2E55" w:rsidRPr="00651CAB" w:rsidRDefault="00DA2E55" w:rsidP="00DA2E55">
            <w:pPr>
              <w:spacing w:line="360" w:lineRule="auto"/>
              <w:jc w:val="center"/>
              <w:rPr>
                <w:sz w:val="28"/>
                <w:szCs w:val="28"/>
              </w:rPr>
            </w:pPr>
            <w:r w:rsidRPr="00651CAB">
              <w:rPr>
                <w:sz w:val="28"/>
                <w:szCs w:val="28"/>
              </w:rPr>
              <w:t>0,52</w:t>
            </w:r>
          </w:p>
        </w:tc>
        <w:tc>
          <w:tcPr>
            <w:tcW w:w="992" w:type="dxa"/>
          </w:tcPr>
          <w:p w14:paraId="48806800" w14:textId="77777777" w:rsidR="00DA2E55" w:rsidRPr="00651CAB" w:rsidRDefault="00DA2E55" w:rsidP="00DA2E55">
            <w:pPr>
              <w:spacing w:line="360" w:lineRule="auto"/>
              <w:jc w:val="center"/>
              <w:rPr>
                <w:sz w:val="28"/>
                <w:szCs w:val="28"/>
              </w:rPr>
            </w:pPr>
            <w:r w:rsidRPr="00651CAB">
              <w:rPr>
                <w:sz w:val="28"/>
                <w:szCs w:val="28"/>
              </w:rPr>
              <w:t>0,61</w:t>
            </w:r>
          </w:p>
        </w:tc>
        <w:tc>
          <w:tcPr>
            <w:tcW w:w="1559" w:type="dxa"/>
          </w:tcPr>
          <w:p w14:paraId="0122AA29" w14:textId="77777777" w:rsidR="00DA2E55" w:rsidRPr="00651CAB" w:rsidRDefault="00DA2E55" w:rsidP="00DA2E55">
            <w:pPr>
              <w:spacing w:line="360" w:lineRule="auto"/>
              <w:jc w:val="right"/>
              <w:rPr>
                <w:sz w:val="28"/>
                <w:szCs w:val="28"/>
                <w:highlight w:val="yellow"/>
              </w:rPr>
            </w:pPr>
          </w:p>
        </w:tc>
        <w:tc>
          <w:tcPr>
            <w:tcW w:w="992" w:type="dxa"/>
          </w:tcPr>
          <w:p w14:paraId="29E6986C" w14:textId="3DD7AEE1" w:rsidR="00DA2E55" w:rsidRPr="00651CAB" w:rsidRDefault="00DA2E55" w:rsidP="00DA2E55">
            <w:pPr>
              <w:spacing w:line="360" w:lineRule="auto"/>
              <w:jc w:val="right"/>
              <w:rPr>
                <w:sz w:val="28"/>
                <w:szCs w:val="28"/>
              </w:rPr>
            </w:pPr>
            <w:r w:rsidRPr="00651CAB">
              <w:rPr>
                <w:sz w:val="28"/>
                <w:szCs w:val="28"/>
              </w:rPr>
              <w:t>0,13</w:t>
            </w:r>
          </w:p>
        </w:tc>
      </w:tr>
      <w:tr w:rsidR="00DA2E55" w:rsidRPr="00651CAB" w14:paraId="0AA8210B" w14:textId="77777777" w:rsidTr="00A50A88">
        <w:tc>
          <w:tcPr>
            <w:tcW w:w="1711" w:type="dxa"/>
            <w:vMerge/>
            <w:vAlign w:val="center"/>
          </w:tcPr>
          <w:p w14:paraId="50962ECF" w14:textId="77777777" w:rsidR="00DA2E55" w:rsidRPr="00651CAB" w:rsidRDefault="00DA2E55" w:rsidP="00DA2E55">
            <w:pPr>
              <w:spacing w:line="360" w:lineRule="auto"/>
              <w:jc w:val="both"/>
              <w:rPr>
                <w:sz w:val="28"/>
                <w:szCs w:val="28"/>
              </w:rPr>
            </w:pPr>
          </w:p>
        </w:tc>
        <w:tc>
          <w:tcPr>
            <w:tcW w:w="1163" w:type="dxa"/>
          </w:tcPr>
          <w:p w14:paraId="542AA0AD" w14:textId="49093B65"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2C8E8E55" w14:textId="188F7FE8" w:rsidR="00DA2E55" w:rsidRPr="00651CAB" w:rsidRDefault="00DA2E55" w:rsidP="00DA2E55">
            <w:pPr>
              <w:spacing w:line="360" w:lineRule="auto"/>
              <w:jc w:val="center"/>
              <w:rPr>
                <w:sz w:val="28"/>
                <w:szCs w:val="28"/>
              </w:rPr>
            </w:pPr>
            <w:r w:rsidRPr="00651CAB">
              <w:rPr>
                <w:sz w:val="28"/>
                <w:szCs w:val="28"/>
              </w:rPr>
              <w:t>1,41</w:t>
            </w:r>
          </w:p>
        </w:tc>
        <w:tc>
          <w:tcPr>
            <w:tcW w:w="895" w:type="dxa"/>
          </w:tcPr>
          <w:p w14:paraId="73F72DD7"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,24</w:t>
            </w:r>
          </w:p>
        </w:tc>
        <w:tc>
          <w:tcPr>
            <w:tcW w:w="851" w:type="dxa"/>
          </w:tcPr>
          <w:p w14:paraId="6CA67E93" w14:textId="77777777" w:rsidR="00DA2E55" w:rsidRPr="00651CAB" w:rsidRDefault="00DA2E55" w:rsidP="00DA2E55">
            <w:pPr>
              <w:spacing w:line="360" w:lineRule="auto"/>
              <w:jc w:val="center"/>
              <w:rPr>
                <w:sz w:val="28"/>
                <w:szCs w:val="28"/>
              </w:rPr>
            </w:pPr>
            <w:r w:rsidRPr="00651CAB">
              <w:rPr>
                <w:sz w:val="28"/>
                <w:szCs w:val="28"/>
              </w:rPr>
              <w:t>1,87</w:t>
            </w:r>
          </w:p>
        </w:tc>
        <w:tc>
          <w:tcPr>
            <w:tcW w:w="992" w:type="dxa"/>
          </w:tcPr>
          <w:p w14:paraId="4A52B5C7" w14:textId="77777777" w:rsidR="00DA2E55" w:rsidRPr="00651CAB" w:rsidRDefault="00DA2E55" w:rsidP="00DA2E55">
            <w:pPr>
              <w:spacing w:line="360" w:lineRule="auto"/>
              <w:jc w:val="center"/>
              <w:rPr>
                <w:sz w:val="28"/>
                <w:szCs w:val="28"/>
              </w:rPr>
            </w:pPr>
            <w:r w:rsidRPr="00651CAB">
              <w:rPr>
                <w:sz w:val="28"/>
                <w:szCs w:val="28"/>
              </w:rPr>
              <w:t>0,06</w:t>
            </w:r>
          </w:p>
        </w:tc>
        <w:tc>
          <w:tcPr>
            <w:tcW w:w="1559" w:type="dxa"/>
          </w:tcPr>
          <w:p w14:paraId="62146E2E" w14:textId="77777777" w:rsidR="00DA2E55" w:rsidRPr="00651CAB" w:rsidRDefault="00DA2E55" w:rsidP="00DA2E55">
            <w:pPr>
              <w:spacing w:line="360" w:lineRule="auto"/>
              <w:jc w:val="right"/>
              <w:rPr>
                <w:sz w:val="28"/>
                <w:szCs w:val="28"/>
                <w:highlight w:val="yellow"/>
              </w:rPr>
            </w:pPr>
          </w:p>
        </w:tc>
        <w:tc>
          <w:tcPr>
            <w:tcW w:w="992" w:type="dxa"/>
          </w:tcPr>
          <w:p w14:paraId="44D3C136" w14:textId="165CBD17" w:rsidR="00DA2E55" w:rsidRPr="00651CAB" w:rsidRDefault="00DA2E55" w:rsidP="00DA2E55">
            <w:pPr>
              <w:spacing w:line="360" w:lineRule="auto"/>
              <w:jc w:val="right"/>
              <w:rPr>
                <w:sz w:val="28"/>
                <w:szCs w:val="28"/>
              </w:rPr>
            </w:pPr>
            <w:r w:rsidRPr="00651CAB">
              <w:rPr>
                <w:sz w:val="28"/>
                <w:szCs w:val="28"/>
              </w:rPr>
              <w:t>0,40</w:t>
            </w:r>
          </w:p>
        </w:tc>
      </w:tr>
      <w:tr w:rsidR="00DA2E55" w:rsidRPr="00651CAB" w14:paraId="020074C7" w14:textId="77777777" w:rsidTr="00A50A88">
        <w:tc>
          <w:tcPr>
            <w:tcW w:w="1711" w:type="dxa"/>
            <w:vMerge w:val="restart"/>
            <w:vAlign w:val="center"/>
          </w:tcPr>
          <w:p w14:paraId="06C14762" w14:textId="28412BE9" w:rsidR="00DA2E55" w:rsidRPr="00651CAB" w:rsidRDefault="00DA2E55" w:rsidP="00DA2E55">
            <w:pPr>
              <w:spacing w:line="360" w:lineRule="auto"/>
              <w:jc w:val="both"/>
              <w:rPr>
                <w:sz w:val="28"/>
                <w:szCs w:val="28"/>
              </w:rPr>
            </w:pPr>
            <w:r w:rsidRPr="00651CAB">
              <w:rPr>
                <w:sz w:val="28"/>
                <w:szCs w:val="28"/>
              </w:rPr>
              <w:t>«ВР»</w:t>
            </w:r>
          </w:p>
          <w:p w14:paraId="6F08501A" w14:textId="479EAB06" w:rsidR="00DA2E55" w:rsidRPr="00A50A88" w:rsidRDefault="00DA2E55" w:rsidP="00DA2E55">
            <w:pPr>
              <w:spacing w:line="360" w:lineRule="auto"/>
              <w:jc w:val="both"/>
              <w:rPr>
                <w:sz w:val="18"/>
                <w:szCs w:val="18"/>
              </w:rPr>
            </w:pPr>
            <w:r w:rsidRPr="00A50A88">
              <w:rPr>
                <w:sz w:val="18"/>
                <w:szCs w:val="18"/>
              </w:rPr>
              <w:t>Вербальная разработанность</w:t>
            </w:r>
          </w:p>
        </w:tc>
        <w:tc>
          <w:tcPr>
            <w:tcW w:w="1163" w:type="dxa"/>
          </w:tcPr>
          <w:p w14:paraId="2801F68F" w14:textId="3C09FB18"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2CF5DCA0" w14:textId="0262EBF0" w:rsidR="00DA2E55" w:rsidRPr="00651CAB" w:rsidRDefault="00DA2E55" w:rsidP="00DA2E55">
            <w:pPr>
              <w:spacing w:line="360" w:lineRule="auto"/>
              <w:jc w:val="center"/>
              <w:rPr>
                <w:sz w:val="28"/>
                <w:szCs w:val="28"/>
              </w:rPr>
            </w:pPr>
            <w:r w:rsidRPr="00651CAB">
              <w:rPr>
                <w:sz w:val="28"/>
                <w:szCs w:val="28"/>
              </w:rPr>
              <w:t>5,15</w:t>
            </w:r>
          </w:p>
        </w:tc>
        <w:tc>
          <w:tcPr>
            <w:tcW w:w="895" w:type="dxa"/>
          </w:tcPr>
          <w:p w14:paraId="6F1D9E3E" w14:textId="49A62D41" w:rsidR="00DA2E55" w:rsidRPr="00651CAB" w:rsidRDefault="00DA2E55" w:rsidP="00DA2E55">
            <w:pPr>
              <w:spacing w:line="360" w:lineRule="auto"/>
              <w:jc w:val="center"/>
              <w:rPr>
                <w:sz w:val="28"/>
                <w:szCs w:val="28"/>
              </w:rPr>
            </w:pPr>
            <w:r w:rsidRPr="00651CAB">
              <w:rPr>
                <w:sz w:val="28"/>
                <w:szCs w:val="28"/>
              </w:rPr>
              <w:t>0,03</w:t>
            </w:r>
          </w:p>
        </w:tc>
        <w:tc>
          <w:tcPr>
            <w:tcW w:w="851" w:type="dxa"/>
          </w:tcPr>
          <w:p w14:paraId="5E4CB299" w14:textId="77777777" w:rsidR="00DA2E55" w:rsidRPr="00651CAB" w:rsidRDefault="00DA2E55" w:rsidP="00DA2E55">
            <w:pPr>
              <w:spacing w:line="360" w:lineRule="auto"/>
              <w:jc w:val="center"/>
              <w:rPr>
                <w:sz w:val="28"/>
                <w:szCs w:val="28"/>
              </w:rPr>
            </w:pPr>
            <w:r w:rsidRPr="00651CAB">
              <w:rPr>
                <w:sz w:val="28"/>
                <w:szCs w:val="28"/>
              </w:rPr>
              <w:t>-0,51</w:t>
            </w:r>
          </w:p>
        </w:tc>
        <w:tc>
          <w:tcPr>
            <w:tcW w:w="992" w:type="dxa"/>
          </w:tcPr>
          <w:p w14:paraId="3F6C7E02" w14:textId="77777777" w:rsidR="00DA2E55" w:rsidRPr="00651CAB" w:rsidRDefault="00DA2E55" w:rsidP="00DA2E55">
            <w:pPr>
              <w:spacing w:line="360" w:lineRule="auto"/>
              <w:jc w:val="center"/>
              <w:rPr>
                <w:sz w:val="28"/>
                <w:szCs w:val="28"/>
              </w:rPr>
            </w:pPr>
          </w:p>
        </w:tc>
        <w:tc>
          <w:tcPr>
            <w:tcW w:w="1559" w:type="dxa"/>
          </w:tcPr>
          <w:p w14:paraId="402AF82E" w14:textId="77777777" w:rsidR="00DA2E55" w:rsidRPr="00651CAB" w:rsidRDefault="00DA2E55" w:rsidP="00DA2E55">
            <w:pPr>
              <w:spacing w:line="360" w:lineRule="auto"/>
              <w:jc w:val="right"/>
              <w:rPr>
                <w:sz w:val="28"/>
                <w:szCs w:val="28"/>
                <w:highlight w:val="yellow"/>
              </w:rPr>
            </w:pPr>
            <w:r w:rsidRPr="00651CAB">
              <w:rPr>
                <w:sz w:val="28"/>
                <w:szCs w:val="28"/>
              </w:rPr>
              <w:t>0,78</w:t>
            </w:r>
          </w:p>
        </w:tc>
        <w:tc>
          <w:tcPr>
            <w:tcW w:w="992" w:type="dxa"/>
          </w:tcPr>
          <w:p w14:paraId="4B7FD44D" w14:textId="6328E52D" w:rsidR="00DA2E55" w:rsidRPr="00651CAB" w:rsidRDefault="00DA2E55" w:rsidP="00DA2E55">
            <w:pPr>
              <w:spacing w:line="360" w:lineRule="auto"/>
              <w:jc w:val="right"/>
              <w:rPr>
                <w:sz w:val="28"/>
                <w:szCs w:val="28"/>
              </w:rPr>
            </w:pPr>
            <w:r w:rsidRPr="00651CAB">
              <w:rPr>
                <w:sz w:val="28"/>
                <w:szCs w:val="28"/>
              </w:rPr>
              <w:t>-0,13</w:t>
            </w:r>
          </w:p>
        </w:tc>
      </w:tr>
      <w:tr w:rsidR="00DA2E55" w:rsidRPr="00651CAB" w14:paraId="189D158B" w14:textId="77777777" w:rsidTr="00A50A88">
        <w:tc>
          <w:tcPr>
            <w:tcW w:w="1711" w:type="dxa"/>
            <w:vMerge/>
            <w:vAlign w:val="center"/>
          </w:tcPr>
          <w:p w14:paraId="668CB1DC" w14:textId="77777777" w:rsidR="00DA2E55" w:rsidRPr="00651CAB" w:rsidRDefault="00DA2E55" w:rsidP="00DA2E55">
            <w:pPr>
              <w:spacing w:line="360" w:lineRule="auto"/>
              <w:jc w:val="both"/>
              <w:rPr>
                <w:sz w:val="28"/>
                <w:szCs w:val="28"/>
              </w:rPr>
            </w:pPr>
          </w:p>
        </w:tc>
        <w:tc>
          <w:tcPr>
            <w:tcW w:w="1163" w:type="dxa"/>
          </w:tcPr>
          <w:p w14:paraId="7043423B" w14:textId="65F2A96C"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3E902E46" w14:textId="6E5C9168" w:rsidR="00DA2E55" w:rsidRPr="00651CAB" w:rsidRDefault="00DA2E55" w:rsidP="00DA2E55">
            <w:pPr>
              <w:spacing w:line="360" w:lineRule="auto"/>
              <w:jc w:val="center"/>
              <w:rPr>
                <w:sz w:val="28"/>
                <w:szCs w:val="28"/>
              </w:rPr>
            </w:pPr>
            <w:r w:rsidRPr="00651CAB">
              <w:rPr>
                <w:sz w:val="28"/>
                <w:szCs w:val="28"/>
              </w:rPr>
              <w:t>0,72</w:t>
            </w:r>
          </w:p>
        </w:tc>
        <w:tc>
          <w:tcPr>
            <w:tcW w:w="895" w:type="dxa"/>
          </w:tcPr>
          <w:p w14:paraId="3C4C0CBF"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,40</w:t>
            </w:r>
          </w:p>
        </w:tc>
        <w:tc>
          <w:tcPr>
            <w:tcW w:w="851" w:type="dxa"/>
          </w:tcPr>
          <w:p w14:paraId="4C91C2A5" w14:textId="77777777" w:rsidR="00DA2E55" w:rsidRPr="00651CAB" w:rsidRDefault="00DA2E55" w:rsidP="00DA2E55">
            <w:pPr>
              <w:spacing w:line="360" w:lineRule="auto"/>
              <w:jc w:val="center"/>
              <w:rPr>
                <w:sz w:val="28"/>
                <w:szCs w:val="28"/>
              </w:rPr>
            </w:pPr>
            <w:r w:rsidRPr="00651CAB">
              <w:rPr>
                <w:sz w:val="28"/>
                <w:szCs w:val="28"/>
              </w:rPr>
              <w:t>0,31</w:t>
            </w:r>
          </w:p>
        </w:tc>
        <w:tc>
          <w:tcPr>
            <w:tcW w:w="992" w:type="dxa"/>
          </w:tcPr>
          <w:p w14:paraId="0EE503D1" w14:textId="77777777" w:rsidR="00DA2E55" w:rsidRPr="00651CAB" w:rsidRDefault="00DA2E55" w:rsidP="00DA2E55">
            <w:pPr>
              <w:spacing w:line="360" w:lineRule="auto"/>
              <w:jc w:val="center"/>
              <w:rPr>
                <w:sz w:val="28"/>
                <w:szCs w:val="28"/>
              </w:rPr>
            </w:pPr>
            <w:r w:rsidRPr="00651CAB">
              <w:rPr>
                <w:sz w:val="28"/>
                <w:szCs w:val="28"/>
              </w:rPr>
              <w:t>0,77</w:t>
            </w:r>
          </w:p>
        </w:tc>
        <w:tc>
          <w:tcPr>
            <w:tcW w:w="1559" w:type="dxa"/>
          </w:tcPr>
          <w:p w14:paraId="02D03488" w14:textId="77777777" w:rsidR="00DA2E55" w:rsidRPr="00651CAB" w:rsidRDefault="00DA2E55" w:rsidP="00DA2E55">
            <w:pPr>
              <w:spacing w:line="360" w:lineRule="auto"/>
              <w:jc w:val="right"/>
              <w:rPr>
                <w:sz w:val="28"/>
                <w:szCs w:val="28"/>
                <w:highlight w:val="yellow"/>
              </w:rPr>
            </w:pPr>
          </w:p>
        </w:tc>
        <w:tc>
          <w:tcPr>
            <w:tcW w:w="992" w:type="dxa"/>
          </w:tcPr>
          <w:p w14:paraId="087C0373" w14:textId="10E20048" w:rsidR="00DA2E55" w:rsidRPr="00651CAB" w:rsidRDefault="00DA2E55" w:rsidP="00DA2E55">
            <w:pPr>
              <w:spacing w:line="360" w:lineRule="auto"/>
              <w:jc w:val="right"/>
              <w:rPr>
                <w:sz w:val="28"/>
                <w:szCs w:val="28"/>
              </w:rPr>
            </w:pPr>
            <w:r w:rsidRPr="00651CAB">
              <w:rPr>
                <w:sz w:val="28"/>
                <w:szCs w:val="28"/>
              </w:rPr>
              <w:t>0,08</w:t>
            </w:r>
          </w:p>
        </w:tc>
      </w:tr>
      <w:tr w:rsidR="00DA2E55" w:rsidRPr="00651CAB" w14:paraId="1823C9BF" w14:textId="77777777" w:rsidTr="00A50A88">
        <w:tc>
          <w:tcPr>
            <w:tcW w:w="1711" w:type="dxa"/>
            <w:vMerge/>
            <w:vAlign w:val="center"/>
          </w:tcPr>
          <w:p w14:paraId="5D5039E5" w14:textId="77777777" w:rsidR="00DA2E55" w:rsidRPr="00651CAB" w:rsidRDefault="00DA2E55" w:rsidP="00DA2E55">
            <w:pPr>
              <w:spacing w:line="360" w:lineRule="auto"/>
              <w:jc w:val="both"/>
              <w:rPr>
                <w:sz w:val="28"/>
                <w:szCs w:val="28"/>
              </w:rPr>
            </w:pPr>
          </w:p>
        </w:tc>
        <w:tc>
          <w:tcPr>
            <w:tcW w:w="1163" w:type="dxa"/>
          </w:tcPr>
          <w:p w14:paraId="3A5EEDC6" w14:textId="295A8F0B"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69C9F0ED" w14:textId="5F50D096" w:rsidR="00DA2E55" w:rsidRPr="00651CAB" w:rsidRDefault="00DA2E55" w:rsidP="00DA2E55">
            <w:pPr>
              <w:spacing w:line="360" w:lineRule="auto"/>
              <w:jc w:val="center"/>
              <w:rPr>
                <w:sz w:val="28"/>
                <w:szCs w:val="28"/>
              </w:rPr>
            </w:pPr>
            <w:r w:rsidRPr="00651CAB">
              <w:rPr>
                <w:sz w:val="28"/>
                <w:szCs w:val="28"/>
              </w:rPr>
              <w:t>30,63</w:t>
            </w:r>
          </w:p>
        </w:tc>
        <w:tc>
          <w:tcPr>
            <w:tcW w:w="895" w:type="dxa"/>
          </w:tcPr>
          <w:p w14:paraId="032C9775" w14:textId="7C3D869E" w:rsidR="00DA2E55" w:rsidRPr="00651CAB" w:rsidRDefault="00DA2E55" w:rsidP="00DA2E55">
            <w:pPr>
              <w:spacing w:line="360" w:lineRule="auto"/>
              <w:jc w:val="center"/>
              <w:rPr>
                <w:sz w:val="28"/>
                <w:szCs w:val="28"/>
              </w:rPr>
            </w:pPr>
            <w:r w:rsidRPr="00651CAB">
              <w:rPr>
                <w:sz w:val="28"/>
                <w:szCs w:val="28"/>
              </w:rPr>
              <w:t xml:space="preserve">0,00 </w:t>
            </w:r>
          </w:p>
        </w:tc>
        <w:tc>
          <w:tcPr>
            <w:tcW w:w="851" w:type="dxa"/>
          </w:tcPr>
          <w:p w14:paraId="60BB116F" w14:textId="77777777" w:rsidR="00DA2E55" w:rsidRPr="00651CAB" w:rsidRDefault="00DA2E55" w:rsidP="00DA2E55">
            <w:pPr>
              <w:spacing w:line="360" w:lineRule="auto"/>
              <w:jc w:val="center"/>
              <w:rPr>
                <w:sz w:val="28"/>
                <w:szCs w:val="28"/>
              </w:rPr>
            </w:pPr>
            <w:r w:rsidRPr="00651CAB">
              <w:rPr>
                <w:sz w:val="28"/>
                <w:szCs w:val="28"/>
              </w:rPr>
              <w:t>-3,49</w:t>
            </w:r>
          </w:p>
        </w:tc>
        <w:tc>
          <w:tcPr>
            <w:tcW w:w="992" w:type="dxa"/>
          </w:tcPr>
          <w:p w14:paraId="0398B66F" w14:textId="77777777" w:rsidR="00DA2E55" w:rsidRPr="00651CAB" w:rsidRDefault="00DA2E55" w:rsidP="00DA2E55">
            <w:pPr>
              <w:spacing w:line="360" w:lineRule="auto"/>
              <w:jc w:val="center"/>
              <w:rPr>
                <w:sz w:val="28"/>
                <w:szCs w:val="28"/>
                <w:highlight w:val="red"/>
              </w:rPr>
            </w:pPr>
          </w:p>
        </w:tc>
        <w:tc>
          <w:tcPr>
            <w:tcW w:w="1559" w:type="dxa"/>
          </w:tcPr>
          <w:p w14:paraId="149B620C" w14:textId="64B57567" w:rsidR="00DA2E55" w:rsidRPr="00651CAB" w:rsidRDefault="00DA2E55" w:rsidP="00DA2E55">
            <w:pPr>
              <w:spacing w:line="360" w:lineRule="auto"/>
              <w:jc w:val="right"/>
              <w:rPr>
                <w:sz w:val="28"/>
                <w:szCs w:val="28"/>
                <w:highlight w:val="yellow"/>
              </w:rPr>
            </w:pPr>
            <w:r w:rsidRPr="00651CAB">
              <w:rPr>
                <w:sz w:val="28"/>
                <w:szCs w:val="28"/>
              </w:rPr>
              <w:t>0,01</w:t>
            </w:r>
          </w:p>
        </w:tc>
        <w:tc>
          <w:tcPr>
            <w:tcW w:w="992" w:type="dxa"/>
          </w:tcPr>
          <w:p w14:paraId="280D0FCC" w14:textId="5D53D51F" w:rsidR="00DA2E55" w:rsidRPr="00651CAB" w:rsidRDefault="00DA2E55" w:rsidP="00DA2E55">
            <w:pPr>
              <w:spacing w:line="360" w:lineRule="auto"/>
              <w:jc w:val="right"/>
              <w:rPr>
                <w:sz w:val="28"/>
                <w:szCs w:val="28"/>
              </w:rPr>
            </w:pPr>
            <w:r w:rsidRPr="00651CAB">
              <w:rPr>
                <w:sz w:val="28"/>
                <w:szCs w:val="28"/>
              </w:rPr>
              <w:t>-0,75</w:t>
            </w:r>
          </w:p>
        </w:tc>
      </w:tr>
      <w:tr w:rsidR="00DA2E55" w:rsidRPr="00651CAB" w14:paraId="6820D1D5" w14:textId="77777777" w:rsidTr="00A50A88">
        <w:tc>
          <w:tcPr>
            <w:tcW w:w="1711" w:type="dxa"/>
            <w:vMerge w:val="restart"/>
            <w:vAlign w:val="center"/>
          </w:tcPr>
          <w:p w14:paraId="6D685F9C" w14:textId="3E6876D0" w:rsidR="00DA2E55" w:rsidRPr="00651CAB" w:rsidRDefault="00DA2E55" w:rsidP="00DA2E55">
            <w:pPr>
              <w:spacing w:line="360" w:lineRule="auto"/>
              <w:rPr>
                <w:sz w:val="28"/>
                <w:szCs w:val="28"/>
              </w:rPr>
            </w:pPr>
            <w:r w:rsidRPr="00651CAB">
              <w:rPr>
                <w:sz w:val="28"/>
                <w:szCs w:val="28"/>
              </w:rPr>
              <w:t>«НВКР»</w:t>
            </w:r>
          </w:p>
          <w:p w14:paraId="2FFF668D" w14:textId="18655A8A" w:rsidR="00DA2E55" w:rsidRPr="00A50A88" w:rsidRDefault="00DA2E55" w:rsidP="00DA2E55">
            <w:pPr>
              <w:spacing w:line="360" w:lineRule="auto"/>
              <w:rPr>
                <w:sz w:val="18"/>
                <w:szCs w:val="18"/>
              </w:rPr>
            </w:pPr>
            <w:r w:rsidRPr="00A50A88">
              <w:rPr>
                <w:sz w:val="18"/>
                <w:szCs w:val="18"/>
              </w:rPr>
              <w:t>Невербальная креативность</w:t>
            </w:r>
          </w:p>
        </w:tc>
        <w:tc>
          <w:tcPr>
            <w:tcW w:w="1163" w:type="dxa"/>
          </w:tcPr>
          <w:p w14:paraId="03FBB2D7" w14:textId="77505FB9"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740DF19B" w14:textId="66D49241" w:rsidR="00DA2E55" w:rsidRPr="00651CAB" w:rsidRDefault="00DA2E55" w:rsidP="00DA2E55">
            <w:pPr>
              <w:spacing w:line="360" w:lineRule="auto"/>
              <w:jc w:val="center"/>
              <w:rPr>
                <w:sz w:val="28"/>
                <w:szCs w:val="28"/>
              </w:rPr>
            </w:pPr>
            <w:r w:rsidRPr="00651CAB">
              <w:rPr>
                <w:sz w:val="28"/>
                <w:szCs w:val="28"/>
              </w:rPr>
              <w:t>3,84</w:t>
            </w:r>
          </w:p>
        </w:tc>
        <w:tc>
          <w:tcPr>
            <w:tcW w:w="895" w:type="dxa"/>
          </w:tcPr>
          <w:p w14:paraId="55FAC4F6" w14:textId="0722FF84" w:rsidR="00DA2E55" w:rsidRPr="00651CAB" w:rsidRDefault="00DA2E55" w:rsidP="00DA2E55">
            <w:pPr>
              <w:spacing w:line="360" w:lineRule="auto"/>
              <w:jc w:val="center"/>
              <w:rPr>
                <w:sz w:val="28"/>
                <w:szCs w:val="28"/>
              </w:rPr>
            </w:pPr>
            <w:r w:rsidRPr="00651CAB">
              <w:rPr>
                <w:sz w:val="28"/>
                <w:szCs w:val="28"/>
              </w:rPr>
              <w:t>0,05</w:t>
            </w:r>
          </w:p>
        </w:tc>
        <w:tc>
          <w:tcPr>
            <w:tcW w:w="851" w:type="dxa"/>
          </w:tcPr>
          <w:p w14:paraId="106302BD" w14:textId="77777777" w:rsidR="00DA2E55" w:rsidRPr="00651CAB" w:rsidRDefault="00DA2E55" w:rsidP="00DA2E55">
            <w:pPr>
              <w:spacing w:line="360" w:lineRule="auto"/>
              <w:jc w:val="center"/>
              <w:rPr>
                <w:sz w:val="28"/>
                <w:szCs w:val="28"/>
              </w:rPr>
            </w:pPr>
            <w:r w:rsidRPr="00651CAB">
              <w:rPr>
                <w:sz w:val="28"/>
                <w:szCs w:val="28"/>
              </w:rPr>
              <w:t>3,66</w:t>
            </w:r>
          </w:p>
        </w:tc>
        <w:tc>
          <w:tcPr>
            <w:tcW w:w="992" w:type="dxa"/>
          </w:tcPr>
          <w:p w14:paraId="416CB951" w14:textId="77777777" w:rsidR="00DA2E55" w:rsidRPr="00651CAB" w:rsidRDefault="00DA2E55" w:rsidP="00DA2E55">
            <w:pPr>
              <w:spacing w:line="360" w:lineRule="auto"/>
              <w:jc w:val="center"/>
              <w:rPr>
                <w:sz w:val="28"/>
                <w:szCs w:val="28"/>
                <w:highlight w:val="red"/>
              </w:rPr>
            </w:pPr>
          </w:p>
        </w:tc>
        <w:tc>
          <w:tcPr>
            <w:tcW w:w="1559" w:type="dxa"/>
          </w:tcPr>
          <w:p w14:paraId="030E3C29" w14:textId="6D9AC457" w:rsidR="00DA2E55" w:rsidRPr="00651CAB" w:rsidRDefault="00695998" w:rsidP="00DA2E55">
            <w:pPr>
              <w:spacing w:line="360" w:lineRule="auto"/>
              <w:jc w:val="right"/>
              <w:rPr>
                <w:sz w:val="28"/>
                <w:szCs w:val="28"/>
                <w:highlight w:val="yellow"/>
              </w:rPr>
            </w:pPr>
            <w:r w:rsidRPr="00651CAB">
              <w:rPr>
                <w:sz w:val="28"/>
                <w:szCs w:val="28"/>
              </w:rPr>
              <w:t xml:space="preserve">0,00 </w:t>
            </w:r>
          </w:p>
        </w:tc>
        <w:tc>
          <w:tcPr>
            <w:tcW w:w="992" w:type="dxa"/>
          </w:tcPr>
          <w:p w14:paraId="54269B4E" w14:textId="7423E4AB" w:rsidR="00DA2E55" w:rsidRPr="00651CAB" w:rsidRDefault="00DA2E55" w:rsidP="00DA2E55">
            <w:pPr>
              <w:spacing w:line="360" w:lineRule="auto"/>
              <w:jc w:val="right"/>
              <w:rPr>
                <w:sz w:val="28"/>
                <w:szCs w:val="28"/>
              </w:rPr>
            </w:pPr>
            <w:r w:rsidRPr="00651CAB">
              <w:rPr>
                <w:sz w:val="28"/>
                <w:szCs w:val="28"/>
              </w:rPr>
              <w:t>0,90</w:t>
            </w:r>
          </w:p>
        </w:tc>
      </w:tr>
      <w:tr w:rsidR="00DA2E55" w:rsidRPr="00651CAB" w14:paraId="45D2B901" w14:textId="77777777" w:rsidTr="00A50A88">
        <w:tc>
          <w:tcPr>
            <w:tcW w:w="1711" w:type="dxa"/>
            <w:vMerge/>
            <w:vAlign w:val="center"/>
          </w:tcPr>
          <w:p w14:paraId="4E1EC8B2" w14:textId="77777777" w:rsidR="00DA2E55" w:rsidRPr="00651CAB" w:rsidRDefault="00DA2E55" w:rsidP="00DA2E55">
            <w:pPr>
              <w:spacing w:line="360" w:lineRule="auto"/>
              <w:rPr>
                <w:sz w:val="28"/>
                <w:szCs w:val="28"/>
              </w:rPr>
            </w:pPr>
          </w:p>
        </w:tc>
        <w:tc>
          <w:tcPr>
            <w:tcW w:w="1163" w:type="dxa"/>
          </w:tcPr>
          <w:p w14:paraId="65F4EB95" w14:textId="61753A16"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0E063939" w14:textId="6A0892CE" w:rsidR="00DA2E55" w:rsidRPr="00651CAB" w:rsidRDefault="00DA2E55" w:rsidP="00DA2E55">
            <w:pPr>
              <w:spacing w:line="360" w:lineRule="auto"/>
              <w:jc w:val="center"/>
              <w:rPr>
                <w:sz w:val="28"/>
                <w:szCs w:val="28"/>
              </w:rPr>
            </w:pPr>
            <w:r w:rsidRPr="00651CAB">
              <w:rPr>
                <w:sz w:val="28"/>
                <w:szCs w:val="28"/>
              </w:rPr>
              <w:t>1,36</w:t>
            </w:r>
          </w:p>
        </w:tc>
        <w:tc>
          <w:tcPr>
            <w:tcW w:w="895" w:type="dxa"/>
          </w:tcPr>
          <w:p w14:paraId="1FCDEA0B" w14:textId="77777777" w:rsidR="00DA2E55" w:rsidRPr="00651CAB" w:rsidRDefault="00DA2E55" w:rsidP="00DA2E55">
            <w:pPr>
              <w:spacing w:line="360" w:lineRule="auto"/>
              <w:jc w:val="center"/>
              <w:rPr>
                <w:sz w:val="28"/>
                <w:szCs w:val="28"/>
              </w:rPr>
            </w:pPr>
            <w:r w:rsidRPr="00651CAB">
              <w:rPr>
                <w:sz w:val="28"/>
                <w:szCs w:val="28"/>
              </w:rPr>
              <w:t>0,25</w:t>
            </w:r>
          </w:p>
        </w:tc>
        <w:tc>
          <w:tcPr>
            <w:tcW w:w="851" w:type="dxa"/>
          </w:tcPr>
          <w:p w14:paraId="39987386" w14:textId="77777777" w:rsidR="00DA2E55" w:rsidRPr="00651CAB" w:rsidRDefault="00DA2E55" w:rsidP="00DA2E55">
            <w:pPr>
              <w:spacing w:line="360" w:lineRule="auto"/>
              <w:jc w:val="center"/>
              <w:rPr>
                <w:sz w:val="28"/>
                <w:szCs w:val="28"/>
              </w:rPr>
            </w:pPr>
            <w:r w:rsidRPr="00651CAB">
              <w:rPr>
                <w:sz w:val="28"/>
                <w:szCs w:val="28"/>
              </w:rPr>
              <w:t>7,58</w:t>
            </w:r>
          </w:p>
        </w:tc>
        <w:tc>
          <w:tcPr>
            <w:tcW w:w="992" w:type="dxa"/>
          </w:tcPr>
          <w:p w14:paraId="2894B91E" w14:textId="742AB697"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6C8E7AC7" w14:textId="77777777" w:rsidR="00DA2E55" w:rsidRPr="00651CAB" w:rsidRDefault="00DA2E55" w:rsidP="00DA2E55">
            <w:pPr>
              <w:spacing w:line="360" w:lineRule="auto"/>
              <w:jc w:val="right"/>
              <w:rPr>
                <w:sz w:val="28"/>
                <w:szCs w:val="28"/>
                <w:highlight w:val="yellow"/>
              </w:rPr>
            </w:pPr>
          </w:p>
        </w:tc>
        <w:tc>
          <w:tcPr>
            <w:tcW w:w="992" w:type="dxa"/>
          </w:tcPr>
          <w:p w14:paraId="31091E0D" w14:textId="5894E859" w:rsidR="00DA2E55" w:rsidRPr="00651CAB" w:rsidRDefault="00DA2E55" w:rsidP="00DA2E55">
            <w:pPr>
              <w:spacing w:line="360" w:lineRule="auto"/>
              <w:jc w:val="right"/>
              <w:rPr>
                <w:sz w:val="28"/>
                <w:szCs w:val="28"/>
              </w:rPr>
            </w:pPr>
            <w:r w:rsidRPr="00651CAB">
              <w:rPr>
                <w:sz w:val="28"/>
                <w:szCs w:val="28"/>
              </w:rPr>
              <w:t>1,96</w:t>
            </w:r>
          </w:p>
        </w:tc>
      </w:tr>
      <w:tr w:rsidR="00DA2E55" w:rsidRPr="00651CAB" w14:paraId="517EA378" w14:textId="77777777" w:rsidTr="00A50A88">
        <w:tc>
          <w:tcPr>
            <w:tcW w:w="1711" w:type="dxa"/>
            <w:vMerge/>
            <w:vAlign w:val="center"/>
          </w:tcPr>
          <w:p w14:paraId="401044DD" w14:textId="77777777" w:rsidR="00DA2E55" w:rsidRPr="00651CAB" w:rsidRDefault="00DA2E55" w:rsidP="00DA2E55">
            <w:pPr>
              <w:spacing w:line="360" w:lineRule="auto"/>
              <w:rPr>
                <w:sz w:val="28"/>
                <w:szCs w:val="28"/>
              </w:rPr>
            </w:pPr>
          </w:p>
        </w:tc>
        <w:tc>
          <w:tcPr>
            <w:tcW w:w="1163" w:type="dxa"/>
          </w:tcPr>
          <w:p w14:paraId="68FBF801" w14:textId="69423DD3"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4B2EA288" w14:textId="7FFEB1E7" w:rsidR="00DA2E55" w:rsidRPr="00651CAB" w:rsidRDefault="00DA2E55" w:rsidP="00DA2E55">
            <w:pPr>
              <w:spacing w:line="360" w:lineRule="auto"/>
              <w:jc w:val="center"/>
              <w:rPr>
                <w:sz w:val="28"/>
                <w:szCs w:val="28"/>
              </w:rPr>
            </w:pPr>
            <w:r w:rsidRPr="00651CAB">
              <w:rPr>
                <w:sz w:val="28"/>
                <w:szCs w:val="28"/>
              </w:rPr>
              <w:t>0,76</w:t>
            </w:r>
          </w:p>
        </w:tc>
        <w:tc>
          <w:tcPr>
            <w:tcW w:w="895" w:type="dxa"/>
          </w:tcPr>
          <w:p w14:paraId="571E29D9"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,39</w:t>
            </w:r>
          </w:p>
        </w:tc>
        <w:tc>
          <w:tcPr>
            <w:tcW w:w="851" w:type="dxa"/>
          </w:tcPr>
          <w:p w14:paraId="3B385FFF" w14:textId="77777777" w:rsidR="00DA2E55" w:rsidRPr="00651CAB" w:rsidRDefault="00DA2E55" w:rsidP="00DA2E55">
            <w:pPr>
              <w:spacing w:line="360" w:lineRule="auto"/>
              <w:jc w:val="center"/>
              <w:rPr>
                <w:sz w:val="28"/>
                <w:szCs w:val="28"/>
              </w:rPr>
            </w:pPr>
            <w:r w:rsidRPr="00651CAB">
              <w:rPr>
                <w:sz w:val="28"/>
                <w:szCs w:val="28"/>
              </w:rPr>
              <w:t>0,99</w:t>
            </w:r>
          </w:p>
        </w:tc>
        <w:tc>
          <w:tcPr>
            <w:tcW w:w="992" w:type="dxa"/>
          </w:tcPr>
          <w:p w14:paraId="7CC77E45" w14:textId="77777777" w:rsidR="00DA2E55" w:rsidRPr="00651CAB" w:rsidRDefault="00DA2E55" w:rsidP="00DA2E55">
            <w:pPr>
              <w:spacing w:line="360" w:lineRule="auto"/>
              <w:jc w:val="center"/>
              <w:rPr>
                <w:sz w:val="28"/>
                <w:szCs w:val="28"/>
              </w:rPr>
            </w:pPr>
            <w:r w:rsidRPr="00651CAB">
              <w:rPr>
                <w:sz w:val="28"/>
                <w:szCs w:val="28"/>
              </w:rPr>
              <w:t>0,33</w:t>
            </w:r>
          </w:p>
        </w:tc>
        <w:tc>
          <w:tcPr>
            <w:tcW w:w="1559" w:type="dxa"/>
          </w:tcPr>
          <w:p w14:paraId="0C440598" w14:textId="77777777" w:rsidR="00DA2E55" w:rsidRPr="00651CAB" w:rsidRDefault="00DA2E55" w:rsidP="00DA2E55">
            <w:pPr>
              <w:spacing w:line="360" w:lineRule="auto"/>
              <w:jc w:val="right"/>
              <w:rPr>
                <w:sz w:val="28"/>
                <w:szCs w:val="28"/>
                <w:highlight w:val="yellow"/>
              </w:rPr>
            </w:pPr>
          </w:p>
        </w:tc>
        <w:tc>
          <w:tcPr>
            <w:tcW w:w="992" w:type="dxa"/>
          </w:tcPr>
          <w:p w14:paraId="28975AAF" w14:textId="63A27579" w:rsidR="00DA2E55" w:rsidRPr="00651CAB" w:rsidRDefault="00DA2E55" w:rsidP="00DA2E55">
            <w:pPr>
              <w:spacing w:line="360" w:lineRule="auto"/>
              <w:jc w:val="right"/>
              <w:rPr>
                <w:sz w:val="28"/>
                <w:szCs w:val="28"/>
              </w:rPr>
            </w:pPr>
            <w:r w:rsidRPr="00651CAB">
              <w:rPr>
                <w:sz w:val="28"/>
                <w:szCs w:val="28"/>
              </w:rPr>
              <w:t>0,21</w:t>
            </w:r>
          </w:p>
        </w:tc>
      </w:tr>
      <w:tr w:rsidR="00DA2E55" w:rsidRPr="00651CAB" w14:paraId="73AFFFF3" w14:textId="77777777" w:rsidTr="00A50A88">
        <w:tc>
          <w:tcPr>
            <w:tcW w:w="1711" w:type="dxa"/>
            <w:vMerge w:val="restart"/>
            <w:vAlign w:val="center"/>
          </w:tcPr>
          <w:p w14:paraId="61BBC879" w14:textId="6245DA12" w:rsidR="00DA2E55" w:rsidRPr="00651CAB" w:rsidRDefault="00DA2E55" w:rsidP="00DA2E55">
            <w:pPr>
              <w:spacing w:line="360" w:lineRule="auto"/>
              <w:rPr>
                <w:sz w:val="28"/>
                <w:szCs w:val="28"/>
              </w:rPr>
            </w:pPr>
            <w:r w:rsidRPr="00651CAB">
              <w:rPr>
                <w:sz w:val="28"/>
                <w:szCs w:val="28"/>
              </w:rPr>
              <w:t>«НВБ»</w:t>
            </w:r>
          </w:p>
          <w:p w14:paraId="02521FC5" w14:textId="22665E2C" w:rsidR="00DA2E55" w:rsidRPr="00A50A88" w:rsidRDefault="00DA2E55" w:rsidP="00DA2E55">
            <w:pPr>
              <w:spacing w:line="360" w:lineRule="auto"/>
              <w:rPr>
                <w:sz w:val="18"/>
                <w:szCs w:val="18"/>
              </w:rPr>
            </w:pPr>
            <w:r w:rsidRPr="00A50A88">
              <w:rPr>
                <w:sz w:val="18"/>
                <w:szCs w:val="18"/>
              </w:rPr>
              <w:t>Невербальная беглость</w:t>
            </w:r>
          </w:p>
        </w:tc>
        <w:tc>
          <w:tcPr>
            <w:tcW w:w="1163" w:type="dxa"/>
          </w:tcPr>
          <w:p w14:paraId="5EA91047" w14:textId="2D4AADB5"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23996EA2" w14:textId="25663FC4" w:rsidR="00DA2E55" w:rsidRPr="00651CAB" w:rsidRDefault="00DA2E55" w:rsidP="00DA2E55">
            <w:pPr>
              <w:spacing w:line="360" w:lineRule="auto"/>
              <w:jc w:val="center"/>
              <w:rPr>
                <w:sz w:val="28"/>
                <w:szCs w:val="28"/>
              </w:rPr>
            </w:pPr>
            <w:r w:rsidRPr="00651CAB">
              <w:rPr>
                <w:sz w:val="28"/>
                <w:szCs w:val="28"/>
              </w:rPr>
              <w:t>6,33</w:t>
            </w:r>
          </w:p>
        </w:tc>
        <w:tc>
          <w:tcPr>
            <w:tcW w:w="895" w:type="dxa"/>
          </w:tcPr>
          <w:p w14:paraId="5035FAD2" w14:textId="091C75F8" w:rsidR="00DA2E55" w:rsidRPr="00651CAB" w:rsidRDefault="00DA2E55" w:rsidP="00DA2E55">
            <w:pPr>
              <w:spacing w:line="360" w:lineRule="auto"/>
              <w:jc w:val="center"/>
              <w:rPr>
                <w:sz w:val="28"/>
                <w:szCs w:val="28"/>
              </w:rPr>
            </w:pPr>
            <w:r w:rsidRPr="00651CAB">
              <w:rPr>
                <w:sz w:val="28"/>
                <w:szCs w:val="28"/>
              </w:rPr>
              <w:t>0,02</w:t>
            </w:r>
          </w:p>
        </w:tc>
        <w:tc>
          <w:tcPr>
            <w:tcW w:w="851" w:type="dxa"/>
          </w:tcPr>
          <w:p w14:paraId="41E41D16" w14:textId="77777777" w:rsidR="00DA2E55" w:rsidRPr="00651CAB" w:rsidRDefault="00DA2E55" w:rsidP="00DA2E55">
            <w:pPr>
              <w:spacing w:line="360" w:lineRule="auto"/>
              <w:jc w:val="center"/>
              <w:rPr>
                <w:sz w:val="28"/>
                <w:szCs w:val="28"/>
              </w:rPr>
            </w:pPr>
            <w:r w:rsidRPr="00651CAB">
              <w:rPr>
                <w:sz w:val="28"/>
                <w:szCs w:val="28"/>
              </w:rPr>
              <w:t>3,44</w:t>
            </w:r>
          </w:p>
        </w:tc>
        <w:tc>
          <w:tcPr>
            <w:tcW w:w="992" w:type="dxa"/>
          </w:tcPr>
          <w:p w14:paraId="673CA3D1" w14:textId="77777777" w:rsidR="00DA2E55" w:rsidRPr="00651CAB" w:rsidRDefault="00DA2E55" w:rsidP="00DA2E55">
            <w:pPr>
              <w:spacing w:line="360" w:lineRule="auto"/>
              <w:jc w:val="center"/>
              <w:rPr>
                <w:sz w:val="28"/>
                <w:szCs w:val="28"/>
                <w:highlight w:val="red"/>
              </w:rPr>
            </w:pPr>
          </w:p>
        </w:tc>
        <w:tc>
          <w:tcPr>
            <w:tcW w:w="1559" w:type="dxa"/>
          </w:tcPr>
          <w:p w14:paraId="1C656610" w14:textId="5BD15C36" w:rsidR="00DA2E55" w:rsidRPr="00651CAB" w:rsidRDefault="00695998" w:rsidP="00DA2E55">
            <w:pPr>
              <w:spacing w:line="360" w:lineRule="auto"/>
              <w:jc w:val="right"/>
              <w:rPr>
                <w:sz w:val="28"/>
                <w:szCs w:val="28"/>
                <w:highlight w:val="yellow"/>
              </w:rPr>
            </w:pPr>
            <w:r w:rsidRPr="00651CAB">
              <w:rPr>
                <w:sz w:val="28"/>
                <w:szCs w:val="28"/>
              </w:rPr>
              <w:t xml:space="preserve">0,00 </w:t>
            </w:r>
          </w:p>
        </w:tc>
        <w:tc>
          <w:tcPr>
            <w:tcW w:w="992" w:type="dxa"/>
          </w:tcPr>
          <w:p w14:paraId="7909452E" w14:textId="5BC4AD29" w:rsidR="00DA2E55" w:rsidRPr="00651CAB" w:rsidRDefault="00DA2E55" w:rsidP="00DA2E55">
            <w:pPr>
              <w:spacing w:line="360" w:lineRule="auto"/>
              <w:jc w:val="right"/>
              <w:rPr>
                <w:sz w:val="28"/>
                <w:szCs w:val="28"/>
              </w:rPr>
            </w:pPr>
            <w:r w:rsidRPr="00651CAB">
              <w:rPr>
                <w:sz w:val="28"/>
                <w:szCs w:val="28"/>
              </w:rPr>
              <w:t>0,85</w:t>
            </w:r>
          </w:p>
        </w:tc>
      </w:tr>
      <w:tr w:rsidR="00DA2E55" w:rsidRPr="00651CAB" w14:paraId="5EDD665B" w14:textId="77777777" w:rsidTr="00A50A88">
        <w:tc>
          <w:tcPr>
            <w:tcW w:w="1711" w:type="dxa"/>
            <w:vMerge/>
            <w:vAlign w:val="center"/>
          </w:tcPr>
          <w:p w14:paraId="41FB126D" w14:textId="77777777" w:rsidR="00DA2E55" w:rsidRPr="00651CAB" w:rsidRDefault="00DA2E55" w:rsidP="00DA2E55">
            <w:pPr>
              <w:spacing w:line="360" w:lineRule="auto"/>
              <w:rPr>
                <w:sz w:val="28"/>
                <w:szCs w:val="28"/>
              </w:rPr>
            </w:pPr>
          </w:p>
        </w:tc>
        <w:tc>
          <w:tcPr>
            <w:tcW w:w="1163" w:type="dxa"/>
          </w:tcPr>
          <w:p w14:paraId="0455BFAE" w14:textId="24F6BB5E"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57FEB0E5" w14:textId="16E257FA" w:rsidR="00DA2E55" w:rsidRPr="00651CAB" w:rsidRDefault="00DA2E55" w:rsidP="00DA2E55">
            <w:pPr>
              <w:spacing w:line="360" w:lineRule="auto"/>
              <w:jc w:val="center"/>
              <w:rPr>
                <w:sz w:val="28"/>
                <w:szCs w:val="28"/>
              </w:rPr>
            </w:pPr>
            <w:r w:rsidRPr="00651CAB">
              <w:rPr>
                <w:sz w:val="28"/>
                <w:szCs w:val="28"/>
              </w:rPr>
              <w:t>7,18</w:t>
            </w:r>
          </w:p>
        </w:tc>
        <w:tc>
          <w:tcPr>
            <w:tcW w:w="895" w:type="dxa"/>
          </w:tcPr>
          <w:p w14:paraId="60D51E1A" w14:textId="5F6262A4" w:rsidR="00DA2E55" w:rsidRPr="00651CAB" w:rsidRDefault="00DA2E55" w:rsidP="00DA2E55">
            <w:pPr>
              <w:spacing w:line="360" w:lineRule="auto"/>
              <w:jc w:val="center"/>
              <w:rPr>
                <w:sz w:val="28"/>
                <w:szCs w:val="28"/>
              </w:rPr>
            </w:pPr>
            <w:r w:rsidRPr="00651CAB">
              <w:rPr>
                <w:sz w:val="28"/>
                <w:szCs w:val="28"/>
              </w:rPr>
              <w:t xml:space="preserve">0,01 </w:t>
            </w:r>
          </w:p>
        </w:tc>
        <w:tc>
          <w:tcPr>
            <w:tcW w:w="851" w:type="dxa"/>
          </w:tcPr>
          <w:p w14:paraId="6AF0AE46" w14:textId="77777777" w:rsidR="00DA2E55" w:rsidRPr="00651CAB" w:rsidRDefault="00DA2E55" w:rsidP="00DA2E55">
            <w:pPr>
              <w:spacing w:line="360" w:lineRule="auto"/>
              <w:jc w:val="center"/>
              <w:rPr>
                <w:sz w:val="28"/>
                <w:szCs w:val="28"/>
              </w:rPr>
            </w:pPr>
            <w:r w:rsidRPr="00651CAB">
              <w:rPr>
                <w:sz w:val="28"/>
                <w:szCs w:val="28"/>
              </w:rPr>
              <w:t>5,43</w:t>
            </w:r>
          </w:p>
        </w:tc>
        <w:tc>
          <w:tcPr>
            <w:tcW w:w="992" w:type="dxa"/>
          </w:tcPr>
          <w:p w14:paraId="2E5AA3AC" w14:textId="77777777" w:rsidR="00DA2E55" w:rsidRPr="00651CAB" w:rsidRDefault="00DA2E55" w:rsidP="00DA2E55">
            <w:pPr>
              <w:spacing w:line="360" w:lineRule="auto"/>
              <w:jc w:val="center"/>
              <w:rPr>
                <w:sz w:val="28"/>
                <w:szCs w:val="28"/>
                <w:highlight w:val="red"/>
              </w:rPr>
            </w:pPr>
          </w:p>
        </w:tc>
        <w:tc>
          <w:tcPr>
            <w:tcW w:w="1559" w:type="dxa"/>
          </w:tcPr>
          <w:p w14:paraId="6645DB38" w14:textId="068A5A65" w:rsidR="00DA2E55" w:rsidRPr="00651CAB" w:rsidRDefault="00695998" w:rsidP="00DA2E55">
            <w:pPr>
              <w:spacing w:line="360" w:lineRule="auto"/>
              <w:jc w:val="right"/>
              <w:rPr>
                <w:sz w:val="28"/>
                <w:szCs w:val="28"/>
                <w:highlight w:val="yellow"/>
              </w:rPr>
            </w:pPr>
            <w:r w:rsidRPr="00651CAB">
              <w:rPr>
                <w:sz w:val="28"/>
                <w:szCs w:val="28"/>
              </w:rPr>
              <w:t xml:space="preserve">0,00 </w:t>
            </w:r>
          </w:p>
        </w:tc>
        <w:tc>
          <w:tcPr>
            <w:tcW w:w="992" w:type="dxa"/>
          </w:tcPr>
          <w:p w14:paraId="20F7D61A" w14:textId="2333D557" w:rsidR="00DA2E55" w:rsidRPr="00651CAB" w:rsidRDefault="00DA2E55" w:rsidP="00DA2E55">
            <w:pPr>
              <w:spacing w:line="360" w:lineRule="auto"/>
              <w:jc w:val="right"/>
              <w:rPr>
                <w:sz w:val="28"/>
                <w:szCs w:val="28"/>
              </w:rPr>
            </w:pPr>
            <w:r w:rsidRPr="00651CAB">
              <w:rPr>
                <w:sz w:val="28"/>
                <w:szCs w:val="28"/>
              </w:rPr>
              <w:t>1,40</w:t>
            </w:r>
          </w:p>
        </w:tc>
      </w:tr>
      <w:tr w:rsidR="00DA2E55" w:rsidRPr="00651CAB" w14:paraId="11BBA37F" w14:textId="77777777" w:rsidTr="00A50A88">
        <w:tc>
          <w:tcPr>
            <w:tcW w:w="1711" w:type="dxa"/>
            <w:vMerge/>
            <w:vAlign w:val="center"/>
          </w:tcPr>
          <w:p w14:paraId="6EAC92C3" w14:textId="77777777" w:rsidR="00DA2E55" w:rsidRPr="00651CAB" w:rsidRDefault="00DA2E55" w:rsidP="00DA2E55">
            <w:pPr>
              <w:spacing w:line="360" w:lineRule="auto"/>
              <w:rPr>
                <w:sz w:val="28"/>
                <w:szCs w:val="28"/>
              </w:rPr>
            </w:pPr>
          </w:p>
        </w:tc>
        <w:tc>
          <w:tcPr>
            <w:tcW w:w="1163" w:type="dxa"/>
          </w:tcPr>
          <w:p w14:paraId="70E88BBE" w14:textId="287ECAFC"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6D873DA5" w14:textId="68A72FFA" w:rsidR="00DA2E55" w:rsidRPr="00651CAB" w:rsidRDefault="00DA2E55" w:rsidP="00DA2E55">
            <w:pPr>
              <w:spacing w:line="360" w:lineRule="auto"/>
              <w:jc w:val="center"/>
              <w:rPr>
                <w:sz w:val="28"/>
                <w:szCs w:val="28"/>
              </w:rPr>
            </w:pPr>
            <w:r w:rsidRPr="00651CAB">
              <w:rPr>
                <w:sz w:val="28"/>
                <w:szCs w:val="28"/>
              </w:rPr>
              <w:t>3,22</w:t>
            </w:r>
          </w:p>
        </w:tc>
        <w:tc>
          <w:tcPr>
            <w:tcW w:w="895" w:type="dxa"/>
          </w:tcPr>
          <w:p w14:paraId="7854D80D"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,08</w:t>
            </w:r>
          </w:p>
        </w:tc>
        <w:tc>
          <w:tcPr>
            <w:tcW w:w="851" w:type="dxa"/>
          </w:tcPr>
          <w:p w14:paraId="69F16754" w14:textId="77777777" w:rsidR="00DA2E55" w:rsidRPr="00651CAB" w:rsidRDefault="00DA2E55" w:rsidP="00DA2E55">
            <w:pPr>
              <w:spacing w:line="360" w:lineRule="auto"/>
              <w:jc w:val="center"/>
              <w:rPr>
                <w:sz w:val="28"/>
                <w:szCs w:val="28"/>
              </w:rPr>
            </w:pPr>
            <w:r w:rsidRPr="00651CAB">
              <w:rPr>
                <w:sz w:val="28"/>
                <w:szCs w:val="28"/>
              </w:rPr>
              <w:t>1,09</w:t>
            </w:r>
          </w:p>
        </w:tc>
        <w:tc>
          <w:tcPr>
            <w:tcW w:w="992" w:type="dxa"/>
          </w:tcPr>
          <w:p w14:paraId="6D15DE0D" w14:textId="77777777" w:rsidR="00DA2E55" w:rsidRPr="00651CAB" w:rsidRDefault="00DA2E55" w:rsidP="00DA2E55">
            <w:pPr>
              <w:spacing w:line="360" w:lineRule="auto"/>
              <w:jc w:val="center"/>
              <w:rPr>
                <w:sz w:val="28"/>
                <w:szCs w:val="28"/>
              </w:rPr>
            </w:pPr>
            <w:r w:rsidRPr="00651CAB">
              <w:rPr>
                <w:sz w:val="28"/>
                <w:szCs w:val="28"/>
              </w:rPr>
              <w:t>0,28</w:t>
            </w:r>
          </w:p>
        </w:tc>
        <w:tc>
          <w:tcPr>
            <w:tcW w:w="1559" w:type="dxa"/>
          </w:tcPr>
          <w:p w14:paraId="7AF47F12" w14:textId="77777777" w:rsidR="00DA2E55" w:rsidRPr="00651CAB" w:rsidRDefault="00DA2E55" w:rsidP="00DA2E55">
            <w:pPr>
              <w:spacing w:line="360" w:lineRule="auto"/>
              <w:jc w:val="right"/>
              <w:rPr>
                <w:sz w:val="28"/>
                <w:szCs w:val="28"/>
                <w:highlight w:val="yellow"/>
              </w:rPr>
            </w:pPr>
          </w:p>
        </w:tc>
        <w:tc>
          <w:tcPr>
            <w:tcW w:w="992" w:type="dxa"/>
          </w:tcPr>
          <w:p w14:paraId="10BBDA8A" w14:textId="168C1D1C" w:rsidR="00DA2E55" w:rsidRPr="00651CAB" w:rsidRDefault="00DA2E55" w:rsidP="00DA2E55">
            <w:pPr>
              <w:spacing w:line="360" w:lineRule="auto"/>
              <w:jc w:val="right"/>
              <w:rPr>
                <w:sz w:val="28"/>
                <w:szCs w:val="28"/>
              </w:rPr>
            </w:pPr>
            <w:r w:rsidRPr="00651CAB">
              <w:rPr>
                <w:sz w:val="28"/>
                <w:szCs w:val="28"/>
              </w:rPr>
              <w:t>0,23</w:t>
            </w:r>
          </w:p>
        </w:tc>
      </w:tr>
      <w:tr w:rsidR="00DA2E55" w:rsidRPr="00651CAB" w14:paraId="2D4E20A4" w14:textId="77777777" w:rsidTr="00A50A88">
        <w:tc>
          <w:tcPr>
            <w:tcW w:w="1711" w:type="dxa"/>
            <w:vMerge w:val="restart"/>
            <w:vAlign w:val="center"/>
          </w:tcPr>
          <w:p w14:paraId="07F1378F" w14:textId="02345ECA" w:rsidR="00DA2E55" w:rsidRPr="00651CAB" w:rsidRDefault="00DA2E55" w:rsidP="00DA2E55">
            <w:pPr>
              <w:spacing w:line="360" w:lineRule="auto"/>
              <w:rPr>
                <w:sz w:val="28"/>
                <w:szCs w:val="28"/>
              </w:rPr>
            </w:pPr>
            <w:r w:rsidRPr="00651CAB">
              <w:rPr>
                <w:sz w:val="28"/>
                <w:szCs w:val="28"/>
              </w:rPr>
              <w:t>«НВГ»</w:t>
            </w:r>
          </w:p>
          <w:p w14:paraId="667BFDED" w14:textId="28B3CC13" w:rsidR="00DA2E55" w:rsidRPr="00A50A88" w:rsidRDefault="00DA2E55" w:rsidP="00DA2E55">
            <w:pPr>
              <w:spacing w:line="360" w:lineRule="auto"/>
              <w:rPr>
                <w:sz w:val="18"/>
                <w:szCs w:val="18"/>
              </w:rPr>
            </w:pPr>
            <w:r w:rsidRPr="00A50A88">
              <w:rPr>
                <w:sz w:val="18"/>
                <w:szCs w:val="18"/>
              </w:rPr>
              <w:t>Невербальная гибкость</w:t>
            </w:r>
          </w:p>
        </w:tc>
        <w:tc>
          <w:tcPr>
            <w:tcW w:w="1163" w:type="dxa"/>
          </w:tcPr>
          <w:p w14:paraId="2B1CDD26" w14:textId="233DE41D"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3DC94F2E" w14:textId="2445F6E1" w:rsidR="00DA2E55" w:rsidRPr="00651CAB" w:rsidRDefault="00DA2E55" w:rsidP="00DA2E55">
            <w:pPr>
              <w:spacing w:line="360" w:lineRule="auto"/>
              <w:jc w:val="center"/>
              <w:rPr>
                <w:sz w:val="28"/>
                <w:szCs w:val="28"/>
              </w:rPr>
            </w:pPr>
            <w:r w:rsidRPr="00651CAB">
              <w:rPr>
                <w:sz w:val="28"/>
                <w:szCs w:val="28"/>
              </w:rPr>
              <w:t>1,78</w:t>
            </w:r>
          </w:p>
        </w:tc>
        <w:tc>
          <w:tcPr>
            <w:tcW w:w="895" w:type="dxa"/>
          </w:tcPr>
          <w:p w14:paraId="6EEF68A2" w14:textId="77777777" w:rsidR="00DA2E55" w:rsidRPr="00651CAB" w:rsidRDefault="00DA2E55" w:rsidP="00DA2E55">
            <w:pPr>
              <w:spacing w:line="360" w:lineRule="auto"/>
              <w:jc w:val="center"/>
              <w:rPr>
                <w:sz w:val="28"/>
                <w:szCs w:val="28"/>
              </w:rPr>
            </w:pPr>
            <w:r w:rsidRPr="00651CAB">
              <w:rPr>
                <w:sz w:val="28"/>
                <w:szCs w:val="28"/>
              </w:rPr>
              <w:t>0,19</w:t>
            </w:r>
          </w:p>
        </w:tc>
        <w:tc>
          <w:tcPr>
            <w:tcW w:w="851" w:type="dxa"/>
          </w:tcPr>
          <w:p w14:paraId="718DEF48" w14:textId="77777777" w:rsidR="00DA2E55" w:rsidRPr="00651CAB" w:rsidRDefault="00DA2E55" w:rsidP="00DA2E55">
            <w:pPr>
              <w:spacing w:line="360" w:lineRule="auto"/>
              <w:jc w:val="center"/>
              <w:rPr>
                <w:sz w:val="28"/>
                <w:szCs w:val="28"/>
              </w:rPr>
            </w:pPr>
            <w:r w:rsidRPr="00651CAB">
              <w:rPr>
                <w:sz w:val="28"/>
                <w:szCs w:val="28"/>
              </w:rPr>
              <w:t>2,60</w:t>
            </w:r>
          </w:p>
        </w:tc>
        <w:tc>
          <w:tcPr>
            <w:tcW w:w="992" w:type="dxa"/>
          </w:tcPr>
          <w:p w14:paraId="6D2194AA" w14:textId="25ABB7CB" w:rsidR="00DA2E55" w:rsidRPr="00651CAB" w:rsidRDefault="00DA2E55" w:rsidP="00DA2E55">
            <w:pPr>
              <w:spacing w:line="360" w:lineRule="auto"/>
              <w:jc w:val="center"/>
              <w:rPr>
                <w:sz w:val="28"/>
                <w:szCs w:val="28"/>
              </w:rPr>
            </w:pPr>
            <w:r w:rsidRPr="00651CAB">
              <w:rPr>
                <w:sz w:val="28"/>
                <w:szCs w:val="28"/>
              </w:rPr>
              <w:t>0,01</w:t>
            </w:r>
          </w:p>
        </w:tc>
        <w:tc>
          <w:tcPr>
            <w:tcW w:w="1559" w:type="dxa"/>
          </w:tcPr>
          <w:p w14:paraId="3C51332C" w14:textId="77777777" w:rsidR="00DA2E55" w:rsidRPr="00651CAB" w:rsidRDefault="00DA2E55" w:rsidP="00DA2E55">
            <w:pPr>
              <w:spacing w:line="360" w:lineRule="auto"/>
              <w:jc w:val="right"/>
              <w:rPr>
                <w:sz w:val="28"/>
                <w:szCs w:val="28"/>
                <w:highlight w:val="yellow"/>
              </w:rPr>
            </w:pPr>
          </w:p>
        </w:tc>
        <w:tc>
          <w:tcPr>
            <w:tcW w:w="992" w:type="dxa"/>
          </w:tcPr>
          <w:p w14:paraId="1224EABD" w14:textId="18457EFC" w:rsidR="00DA2E55" w:rsidRPr="00651CAB" w:rsidRDefault="00DA2E55" w:rsidP="00DA2E55">
            <w:pPr>
              <w:spacing w:line="360" w:lineRule="auto"/>
              <w:jc w:val="right"/>
              <w:rPr>
                <w:sz w:val="28"/>
                <w:szCs w:val="28"/>
              </w:rPr>
            </w:pPr>
            <w:r w:rsidRPr="00651CAB">
              <w:rPr>
                <w:sz w:val="28"/>
                <w:szCs w:val="28"/>
              </w:rPr>
              <w:t>0,64</w:t>
            </w:r>
          </w:p>
        </w:tc>
      </w:tr>
      <w:tr w:rsidR="00DA2E55" w:rsidRPr="00651CAB" w14:paraId="72D00954" w14:textId="77777777" w:rsidTr="00A50A88">
        <w:tc>
          <w:tcPr>
            <w:tcW w:w="1711" w:type="dxa"/>
            <w:vMerge/>
          </w:tcPr>
          <w:p w14:paraId="2946EE19" w14:textId="77777777" w:rsidR="00DA2E55" w:rsidRPr="00651CAB" w:rsidRDefault="00DA2E55" w:rsidP="00DA2E55">
            <w:pPr>
              <w:spacing w:line="360" w:lineRule="auto"/>
              <w:jc w:val="both"/>
              <w:rPr>
                <w:sz w:val="28"/>
                <w:szCs w:val="28"/>
              </w:rPr>
            </w:pPr>
          </w:p>
        </w:tc>
        <w:tc>
          <w:tcPr>
            <w:tcW w:w="1163" w:type="dxa"/>
          </w:tcPr>
          <w:p w14:paraId="382F2AFA" w14:textId="1864F9B7"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2129099A" w14:textId="0D5CB241" w:rsidR="00DA2E55" w:rsidRPr="00651CAB" w:rsidRDefault="00DA2E55" w:rsidP="00DA2E55">
            <w:pPr>
              <w:spacing w:line="360" w:lineRule="auto"/>
              <w:jc w:val="center"/>
              <w:rPr>
                <w:sz w:val="28"/>
                <w:szCs w:val="28"/>
              </w:rPr>
            </w:pPr>
            <w:r w:rsidRPr="00651CAB">
              <w:rPr>
                <w:sz w:val="28"/>
                <w:szCs w:val="28"/>
              </w:rPr>
              <w:t>0,00</w:t>
            </w:r>
          </w:p>
        </w:tc>
        <w:tc>
          <w:tcPr>
            <w:tcW w:w="895" w:type="dxa"/>
          </w:tcPr>
          <w:p w14:paraId="3E622E97" w14:textId="77777777" w:rsidR="00DA2E55" w:rsidRPr="00651CAB" w:rsidRDefault="00DA2E55" w:rsidP="00DA2E55">
            <w:pPr>
              <w:spacing w:line="360" w:lineRule="auto"/>
              <w:jc w:val="center"/>
              <w:rPr>
                <w:sz w:val="28"/>
                <w:szCs w:val="28"/>
              </w:rPr>
            </w:pPr>
            <w:r w:rsidRPr="00651CAB">
              <w:rPr>
                <w:sz w:val="28"/>
                <w:szCs w:val="28"/>
              </w:rPr>
              <w:t>0,99</w:t>
            </w:r>
          </w:p>
        </w:tc>
        <w:tc>
          <w:tcPr>
            <w:tcW w:w="851" w:type="dxa"/>
          </w:tcPr>
          <w:p w14:paraId="57A221EF" w14:textId="77777777" w:rsidR="00DA2E55" w:rsidRPr="00651CAB" w:rsidRDefault="00DA2E55" w:rsidP="00DA2E55">
            <w:pPr>
              <w:spacing w:line="360" w:lineRule="auto"/>
              <w:jc w:val="center"/>
              <w:rPr>
                <w:sz w:val="28"/>
                <w:szCs w:val="28"/>
              </w:rPr>
            </w:pPr>
            <w:r w:rsidRPr="00651CAB">
              <w:rPr>
                <w:sz w:val="28"/>
                <w:szCs w:val="28"/>
              </w:rPr>
              <w:t>4,24</w:t>
            </w:r>
          </w:p>
        </w:tc>
        <w:tc>
          <w:tcPr>
            <w:tcW w:w="992" w:type="dxa"/>
          </w:tcPr>
          <w:p w14:paraId="01FCA7D1" w14:textId="09CB1F02"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54BEB62C" w14:textId="77777777" w:rsidR="00DA2E55" w:rsidRPr="00651CAB" w:rsidRDefault="00DA2E55" w:rsidP="00DA2E55">
            <w:pPr>
              <w:spacing w:line="360" w:lineRule="auto"/>
              <w:jc w:val="right"/>
              <w:rPr>
                <w:sz w:val="28"/>
                <w:szCs w:val="28"/>
                <w:highlight w:val="yellow"/>
              </w:rPr>
            </w:pPr>
          </w:p>
        </w:tc>
        <w:tc>
          <w:tcPr>
            <w:tcW w:w="992" w:type="dxa"/>
          </w:tcPr>
          <w:p w14:paraId="335F8723" w14:textId="3D254BC9" w:rsidR="00DA2E55" w:rsidRPr="00651CAB" w:rsidRDefault="00DA2E55" w:rsidP="00DA2E55">
            <w:pPr>
              <w:spacing w:line="360" w:lineRule="auto"/>
              <w:jc w:val="right"/>
              <w:rPr>
                <w:sz w:val="28"/>
                <w:szCs w:val="28"/>
              </w:rPr>
            </w:pPr>
            <w:r w:rsidRPr="00651CAB">
              <w:rPr>
                <w:sz w:val="28"/>
                <w:szCs w:val="28"/>
              </w:rPr>
              <w:t>1,09</w:t>
            </w:r>
          </w:p>
        </w:tc>
      </w:tr>
      <w:tr w:rsidR="00DA2E55" w:rsidRPr="00651CAB" w14:paraId="004CC37E" w14:textId="77777777" w:rsidTr="00A50A88">
        <w:tc>
          <w:tcPr>
            <w:tcW w:w="1711" w:type="dxa"/>
            <w:vMerge/>
          </w:tcPr>
          <w:p w14:paraId="3202BD86" w14:textId="77777777" w:rsidR="00DA2E55" w:rsidRPr="00651CAB" w:rsidRDefault="00DA2E55" w:rsidP="00DA2E55">
            <w:pPr>
              <w:spacing w:line="360" w:lineRule="auto"/>
              <w:jc w:val="both"/>
              <w:rPr>
                <w:sz w:val="28"/>
                <w:szCs w:val="28"/>
              </w:rPr>
            </w:pPr>
          </w:p>
        </w:tc>
        <w:tc>
          <w:tcPr>
            <w:tcW w:w="1163" w:type="dxa"/>
          </w:tcPr>
          <w:p w14:paraId="35497DC1" w14:textId="74CC9866"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2E2D87A3" w14:textId="0490779D" w:rsidR="00DA2E55" w:rsidRPr="00651CAB" w:rsidRDefault="00DA2E55" w:rsidP="00DA2E55">
            <w:pPr>
              <w:spacing w:line="360" w:lineRule="auto"/>
              <w:jc w:val="center"/>
              <w:rPr>
                <w:sz w:val="28"/>
                <w:szCs w:val="28"/>
              </w:rPr>
            </w:pPr>
            <w:r w:rsidRPr="00651CAB">
              <w:rPr>
                <w:sz w:val="28"/>
                <w:szCs w:val="28"/>
              </w:rPr>
              <w:t>2,12</w:t>
            </w:r>
          </w:p>
        </w:tc>
        <w:tc>
          <w:tcPr>
            <w:tcW w:w="895" w:type="dxa"/>
          </w:tcPr>
          <w:p w14:paraId="23B93668"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,15</w:t>
            </w:r>
          </w:p>
        </w:tc>
        <w:tc>
          <w:tcPr>
            <w:tcW w:w="851" w:type="dxa"/>
          </w:tcPr>
          <w:p w14:paraId="1369047B" w14:textId="77777777" w:rsidR="00DA2E55" w:rsidRPr="00651CAB" w:rsidRDefault="00DA2E55" w:rsidP="00DA2E55">
            <w:pPr>
              <w:spacing w:line="360" w:lineRule="auto"/>
              <w:jc w:val="center"/>
              <w:rPr>
                <w:sz w:val="28"/>
                <w:szCs w:val="28"/>
              </w:rPr>
            </w:pPr>
            <w:r w:rsidRPr="00651CAB">
              <w:rPr>
                <w:sz w:val="28"/>
                <w:szCs w:val="28"/>
              </w:rPr>
              <w:t>0,24</w:t>
            </w:r>
          </w:p>
        </w:tc>
        <w:tc>
          <w:tcPr>
            <w:tcW w:w="992" w:type="dxa"/>
          </w:tcPr>
          <w:p w14:paraId="3EDDAE36" w14:textId="77777777" w:rsidR="00DA2E55" w:rsidRPr="00651CAB" w:rsidRDefault="00DA2E55" w:rsidP="00DA2E55">
            <w:pPr>
              <w:spacing w:line="360" w:lineRule="auto"/>
              <w:jc w:val="center"/>
              <w:rPr>
                <w:sz w:val="28"/>
                <w:szCs w:val="28"/>
              </w:rPr>
            </w:pPr>
            <w:r w:rsidRPr="00651CAB">
              <w:rPr>
                <w:sz w:val="28"/>
                <w:szCs w:val="28"/>
              </w:rPr>
              <w:t>0,81</w:t>
            </w:r>
          </w:p>
        </w:tc>
        <w:tc>
          <w:tcPr>
            <w:tcW w:w="1559" w:type="dxa"/>
          </w:tcPr>
          <w:p w14:paraId="59712B0D" w14:textId="77777777" w:rsidR="00DA2E55" w:rsidRPr="00651CAB" w:rsidRDefault="00DA2E55" w:rsidP="00DA2E55">
            <w:pPr>
              <w:spacing w:line="360" w:lineRule="auto"/>
              <w:jc w:val="right"/>
              <w:rPr>
                <w:sz w:val="28"/>
                <w:szCs w:val="28"/>
                <w:highlight w:val="yellow"/>
              </w:rPr>
            </w:pPr>
          </w:p>
        </w:tc>
        <w:tc>
          <w:tcPr>
            <w:tcW w:w="992" w:type="dxa"/>
          </w:tcPr>
          <w:p w14:paraId="658D7EF7" w14:textId="5AD9275F" w:rsidR="00DA2E55" w:rsidRPr="00651CAB" w:rsidRDefault="00DA2E55" w:rsidP="00DA2E55">
            <w:pPr>
              <w:spacing w:line="360" w:lineRule="auto"/>
              <w:jc w:val="right"/>
              <w:rPr>
                <w:sz w:val="28"/>
                <w:szCs w:val="28"/>
              </w:rPr>
            </w:pPr>
            <w:r w:rsidRPr="00651CAB">
              <w:rPr>
                <w:sz w:val="28"/>
                <w:szCs w:val="28"/>
              </w:rPr>
              <w:t>0,05</w:t>
            </w:r>
          </w:p>
        </w:tc>
      </w:tr>
      <w:tr w:rsidR="00DA2E55" w:rsidRPr="00651CAB" w14:paraId="2B4B6728" w14:textId="77777777" w:rsidTr="00A50A88">
        <w:tc>
          <w:tcPr>
            <w:tcW w:w="1711" w:type="dxa"/>
            <w:vMerge w:val="restart"/>
            <w:vAlign w:val="center"/>
          </w:tcPr>
          <w:p w14:paraId="29A03140" w14:textId="77562283" w:rsidR="00DA2E55" w:rsidRPr="00651CAB" w:rsidRDefault="00DA2E55" w:rsidP="00DA2E55">
            <w:pPr>
              <w:spacing w:line="360" w:lineRule="auto"/>
              <w:rPr>
                <w:sz w:val="28"/>
                <w:szCs w:val="28"/>
              </w:rPr>
            </w:pPr>
            <w:r w:rsidRPr="00651CAB">
              <w:rPr>
                <w:sz w:val="28"/>
                <w:szCs w:val="28"/>
              </w:rPr>
              <w:t>«НВО»</w:t>
            </w:r>
          </w:p>
          <w:p w14:paraId="1BF4729F" w14:textId="5ACB191B" w:rsidR="00DA2E55" w:rsidRPr="00A50A88" w:rsidRDefault="00DA2E55" w:rsidP="00DA2E55">
            <w:pPr>
              <w:spacing w:line="360" w:lineRule="auto"/>
              <w:rPr>
                <w:sz w:val="18"/>
                <w:szCs w:val="18"/>
              </w:rPr>
            </w:pPr>
            <w:r w:rsidRPr="00A50A88">
              <w:rPr>
                <w:sz w:val="18"/>
                <w:szCs w:val="18"/>
              </w:rPr>
              <w:t>Невербальная оригинальность</w:t>
            </w:r>
          </w:p>
        </w:tc>
        <w:tc>
          <w:tcPr>
            <w:tcW w:w="1163" w:type="dxa"/>
          </w:tcPr>
          <w:p w14:paraId="064207B5" w14:textId="67FF86BA"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0BDDF9EF" w14:textId="5F6A2609" w:rsidR="00DA2E55" w:rsidRPr="00651CAB" w:rsidRDefault="00DA2E55" w:rsidP="00DA2E55">
            <w:pPr>
              <w:spacing w:line="360" w:lineRule="auto"/>
              <w:jc w:val="center"/>
              <w:rPr>
                <w:sz w:val="28"/>
                <w:szCs w:val="28"/>
              </w:rPr>
            </w:pPr>
            <w:r w:rsidRPr="00651CAB">
              <w:rPr>
                <w:sz w:val="28"/>
                <w:szCs w:val="28"/>
              </w:rPr>
              <w:t>1,83</w:t>
            </w:r>
          </w:p>
        </w:tc>
        <w:tc>
          <w:tcPr>
            <w:tcW w:w="895" w:type="dxa"/>
          </w:tcPr>
          <w:p w14:paraId="5DCA0237" w14:textId="77777777" w:rsidR="00DA2E55" w:rsidRPr="00651CAB" w:rsidRDefault="00DA2E55" w:rsidP="00DA2E55">
            <w:pPr>
              <w:spacing w:line="360" w:lineRule="auto"/>
              <w:jc w:val="center"/>
              <w:rPr>
                <w:sz w:val="28"/>
                <w:szCs w:val="28"/>
              </w:rPr>
            </w:pPr>
            <w:r w:rsidRPr="00651CAB">
              <w:rPr>
                <w:sz w:val="28"/>
                <w:szCs w:val="28"/>
              </w:rPr>
              <w:t>0,18</w:t>
            </w:r>
          </w:p>
        </w:tc>
        <w:tc>
          <w:tcPr>
            <w:tcW w:w="851" w:type="dxa"/>
          </w:tcPr>
          <w:p w14:paraId="29C3E142" w14:textId="77777777" w:rsidR="00DA2E55" w:rsidRPr="00651CAB" w:rsidRDefault="00DA2E55" w:rsidP="00DA2E55">
            <w:pPr>
              <w:spacing w:line="360" w:lineRule="auto"/>
              <w:jc w:val="center"/>
              <w:rPr>
                <w:sz w:val="28"/>
                <w:szCs w:val="28"/>
              </w:rPr>
            </w:pPr>
            <w:r w:rsidRPr="00651CAB">
              <w:rPr>
                <w:sz w:val="28"/>
                <w:szCs w:val="28"/>
              </w:rPr>
              <w:t>4,31</w:t>
            </w:r>
          </w:p>
        </w:tc>
        <w:tc>
          <w:tcPr>
            <w:tcW w:w="992" w:type="dxa"/>
          </w:tcPr>
          <w:p w14:paraId="5AA55C52" w14:textId="098F978B"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14D38A3C" w14:textId="77777777" w:rsidR="00DA2E55" w:rsidRPr="00651CAB" w:rsidRDefault="00DA2E55" w:rsidP="00DA2E55">
            <w:pPr>
              <w:spacing w:line="360" w:lineRule="auto"/>
              <w:jc w:val="right"/>
              <w:rPr>
                <w:sz w:val="28"/>
                <w:szCs w:val="28"/>
                <w:highlight w:val="yellow"/>
              </w:rPr>
            </w:pPr>
          </w:p>
        </w:tc>
        <w:tc>
          <w:tcPr>
            <w:tcW w:w="992" w:type="dxa"/>
          </w:tcPr>
          <w:p w14:paraId="126AEE7A" w14:textId="57C8610B" w:rsidR="00DA2E55" w:rsidRPr="00651CAB" w:rsidRDefault="00DA2E55" w:rsidP="00DA2E55">
            <w:pPr>
              <w:spacing w:line="360" w:lineRule="auto"/>
              <w:jc w:val="right"/>
              <w:rPr>
                <w:sz w:val="28"/>
                <w:szCs w:val="28"/>
              </w:rPr>
            </w:pPr>
            <w:r w:rsidRPr="00651CAB">
              <w:rPr>
                <w:sz w:val="28"/>
                <w:szCs w:val="28"/>
              </w:rPr>
              <w:t>1,06</w:t>
            </w:r>
          </w:p>
        </w:tc>
      </w:tr>
      <w:tr w:rsidR="00DA2E55" w:rsidRPr="00651CAB" w14:paraId="10E5FE6F" w14:textId="77777777" w:rsidTr="00A50A88">
        <w:tc>
          <w:tcPr>
            <w:tcW w:w="1711" w:type="dxa"/>
            <w:vMerge/>
            <w:vAlign w:val="center"/>
          </w:tcPr>
          <w:p w14:paraId="06C14326" w14:textId="77777777" w:rsidR="00DA2E55" w:rsidRPr="00651CAB" w:rsidRDefault="00DA2E55" w:rsidP="00DA2E55">
            <w:pPr>
              <w:spacing w:line="360" w:lineRule="auto"/>
              <w:rPr>
                <w:sz w:val="28"/>
                <w:szCs w:val="28"/>
              </w:rPr>
            </w:pPr>
          </w:p>
        </w:tc>
        <w:tc>
          <w:tcPr>
            <w:tcW w:w="1163" w:type="dxa"/>
          </w:tcPr>
          <w:p w14:paraId="42917E3D" w14:textId="50E06935"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3F39C592" w14:textId="2E2E5577" w:rsidR="00DA2E55" w:rsidRPr="00651CAB" w:rsidRDefault="00DA2E55" w:rsidP="00DA2E55">
            <w:pPr>
              <w:spacing w:line="360" w:lineRule="auto"/>
              <w:jc w:val="center"/>
              <w:rPr>
                <w:sz w:val="28"/>
                <w:szCs w:val="28"/>
              </w:rPr>
            </w:pPr>
            <w:r w:rsidRPr="00651CAB">
              <w:rPr>
                <w:sz w:val="28"/>
                <w:szCs w:val="28"/>
              </w:rPr>
              <w:t>6,75</w:t>
            </w:r>
          </w:p>
        </w:tc>
        <w:tc>
          <w:tcPr>
            <w:tcW w:w="895" w:type="dxa"/>
          </w:tcPr>
          <w:p w14:paraId="265D57CB" w14:textId="49900D0C"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,01</w:t>
            </w:r>
          </w:p>
        </w:tc>
        <w:tc>
          <w:tcPr>
            <w:tcW w:w="851" w:type="dxa"/>
          </w:tcPr>
          <w:p w14:paraId="65FDD3D8" w14:textId="77777777" w:rsidR="00DA2E55" w:rsidRPr="00651CAB" w:rsidRDefault="00DA2E55" w:rsidP="00DA2E55">
            <w:pPr>
              <w:spacing w:line="360" w:lineRule="auto"/>
              <w:jc w:val="center"/>
              <w:rPr>
                <w:sz w:val="28"/>
                <w:szCs w:val="28"/>
              </w:rPr>
            </w:pPr>
            <w:r w:rsidRPr="00651CAB">
              <w:rPr>
                <w:sz w:val="28"/>
                <w:szCs w:val="28"/>
              </w:rPr>
              <w:t>5,57</w:t>
            </w:r>
          </w:p>
        </w:tc>
        <w:tc>
          <w:tcPr>
            <w:tcW w:w="992" w:type="dxa"/>
          </w:tcPr>
          <w:p w14:paraId="55B50226" w14:textId="77777777" w:rsidR="00DA2E55" w:rsidRPr="00651CAB" w:rsidRDefault="00DA2E55" w:rsidP="00DA2E55">
            <w:pPr>
              <w:spacing w:line="360" w:lineRule="auto"/>
              <w:jc w:val="center"/>
              <w:rPr>
                <w:sz w:val="28"/>
                <w:szCs w:val="28"/>
                <w:highlight w:val="red"/>
              </w:rPr>
            </w:pPr>
          </w:p>
        </w:tc>
        <w:tc>
          <w:tcPr>
            <w:tcW w:w="1559" w:type="dxa"/>
          </w:tcPr>
          <w:p w14:paraId="1C204F3D" w14:textId="35D31ADF" w:rsidR="00DA2E55" w:rsidRPr="00651CAB" w:rsidRDefault="00695998" w:rsidP="00DA2E55">
            <w:pPr>
              <w:spacing w:line="360" w:lineRule="auto"/>
              <w:jc w:val="right"/>
              <w:rPr>
                <w:sz w:val="28"/>
                <w:szCs w:val="28"/>
                <w:highlight w:val="yellow"/>
              </w:rPr>
            </w:pPr>
            <w:r w:rsidRPr="00651CAB">
              <w:rPr>
                <w:sz w:val="28"/>
                <w:szCs w:val="28"/>
              </w:rPr>
              <w:t xml:space="preserve">0,00 </w:t>
            </w:r>
          </w:p>
        </w:tc>
        <w:tc>
          <w:tcPr>
            <w:tcW w:w="992" w:type="dxa"/>
          </w:tcPr>
          <w:p w14:paraId="1E8C8C10" w14:textId="086B5822" w:rsidR="00DA2E55" w:rsidRPr="00651CAB" w:rsidRDefault="00DA2E55" w:rsidP="00DA2E55">
            <w:pPr>
              <w:spacing w:line="360" w:lineRule="auto"/>
              <w:jc w:val="right"/>
              <w:rPr>
                <w:sz w:val="28"/>
                <w:szCs w:val="28"/>
              </w:rPr>
            </w:pPr>
            <w:r w:rsidRPr="00651CAB">
              <w:rPr>
                <w:sz w:val="28"/>
                <w:szCs w:val="28"/>
              </w:rPr>
              <w:t>1,44</w:t>
            </w:r>
          </w:p>
        </w:tc>
      </w:tr>
      <w:tr w:rsidR="00DA2E55" w:rsidRPr="00651CAB" w14:paraId="6E9FFB4C" w14:textId="77777777" w:rsidTr="00A50A88">
        <w:tc>
          <w:tcPr>
            <w:tcW w:w="1711" w:type="dxa"/>
            <w:vMerge/>
            <w:vAlign w:val="center"/>
          </w:tcPr>
          <w:p w14:paraId="625E99C6" w14:textId="77777777" w:rsidR="00DA2E55" w:rsidRPr="00651CAB" w:rsidRDefault="00DA2E55" w:rsidP="00DA2E55">
            <w:pPr>
              <w:spacing w:line="360" w:lineRule="auto"/>
              <w:rPr>
                <w:sz w:val="28"/>
                <w:szCs w:val="28"/>
              </w:rPr>
            </w:pPr>
          </w:p>
        </w:tc>
        <w:tc>
          <w:tcPr>
            <w:tcW w:w="1163" w:type="dxa"/>
          </w:tcPr>
          <w:p w14:paraId="63738307" w14:textId="4C30F5B6"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623E3CA2" w14:textId="62A4B2FD" w:rsidR="00DA2E55" w:rsidRPr="00651CAB" w:rsidRDefault="00DA2E55" w:rsidP="00DA2E55">
            <w:pPr>
              <w:spacing w:line="360" w:lineRule="auto"/>
              <w:jc w:val="center"/>
              <w:rPr>
                <w:sz w:val="28"/>
                <w:szCs w:val="28"/>
              </w:rPr>
            </w:pPr>
            <w:r w:rsidRPr="00651CAB">
              <w:rPr>
                <w:sz w:val="28"/>
                <w:szCs w:val="28"/>
              </w:rPr>
              <w:t>10,63</w:t>
            </w:r>
          </w:p>
        </w:tc>
        <w:tc>
          <w:tcPr>
            <w:tcW w:w="895" w:type="dxa"/>
          </w:tcPr>
          <w:p w14:paraId="08A90EC9" w14:textId="3D679370" w:rsidR="00DA2E55" w:rsidRPr="00651CAB" w:rsidRDefault="00DA2E55" w:rsidP="00DA2E55">
            <w:pPr>
              <w:spacing w:line="360" w:lineRule="auto"/>
              <w:jc w:val="center"/>
              <w:rPr>
                <w:sz w:val="28"/>
                <w:szCs w:val="28"/>
              </w:rPr>
            </w:pPr>
            <w:r w:rsidRPr="00651CAB">
              <w:rPr>
                <w:sz w:val="28"/>
                <w:szCs w:val="28"/>
              </w:rPr>
              <w:t xml:space="preserve">0,00 </w:t>
            </w:r>
          </w:p>
        </w:tc>
        <w:tc>
          <w:tcPr>
            <w:tcW w:w="851" w:type="dxa"/>
          </w:tcPr>
          <w:p w14:paraId="58A8F921" w14:textId="77777777" w:rsidR="00DA2E55" w:rsidRPr="00651CAB" w:rsidRDefault="00DA2E55" w:rsidP="00DA2E55">
            <w:pPr>
              <w:spacing w:line="360" w:lineRule="auto"/>
              <w:jc w:val="center"/>
              <w:rPr>
                <w:sz w:val="28"/>
                <w:szCs w:val="28"/>
              </w:rPr>
            </w:pPr>
            <w:r w:rsidRPr="00651CAB">
              <w:rPr>
                <w:sz w:val="28"/>
                <w:szCs w:val="28"/>
              </w:rPr>
              <w:t>2,06</w:t>
            </w:r>
          </w:p>
        </w:tc>
        <w:tc>
          <w:tcPr>
            <w:tcW w:w="992" w:type="dxa"/>
          </w:tcPr>
          <w:p w14:paraId="656A4519" w14:textId="77777777" w:rsidR="00DA2E55" w:rsidRPr="00651CAB" w:rsidRDefault="00DA2E55" w:rsidP="00DA2E55">
            <w:pPr>
              <w:spacing w:line="360" w:lineRule="auto"/>
              <w:jc w:val="center"/>
              <w:rPr>
                <w:sz w:val="28"/>
                <w:szCs w:val="28"/>
                <w:highlight w:val="red"/>
              </w:rPr>
            </w:pPr>
          </w:p>
        </w:tc>
        <w:tc>
          <w:tcPr>
            <w:tcW w:w="1559" w:type="dxa"/>
          </w:tcPr>
          <w:p w14:paraId="38E9AF51" w14:textId="77777777" w:rsidR="00DA2E55" w:rsidRPr="00651CAB" w:rsidRDefault="00DA2E55" w:rsidP="00DA2E55">
            <w:pPr>
              <w:spacing w:line="360" w:lineRule="auto"/>
              <w:jc w:val="right"/>
              <w:rPr>
                <w:sz w:val="28"/>
                <w:szCs w:val="28"/>
              </w:rPr>
            </w:pPr>
            <w:r w:rsidRPr="00651CAB">
              <w:rPr>
                <w:sz w:val="28"/>
                <w:szCs w:val="28"/>
              </w:rPr>
              <w:t>0,15</w:t>
            </w:r>
          </w:p>
        </w:tc>
        <w:tc>
          <w:tcPr>
            <w:tcW w:w="992" w:type="dxa"/>
          </w:tcPr>
          <w:p w14:paraId="77F78B17" w14:textId="1920BC43" w:rsidR="00DA2E55" w:rsidRPr="00651CAB" w:rsidRDefault="00DA2E55" w:rsidP="00DA2E55">
            <w:pPr>
              <w:spacing w:line="360" w:lineRule="auto"/>
              <w:jc w:val="right"/>
              <w:rPr>
                <w:sz w:val="28"/>
                <w:szCs w:val="28"/>
              </w:rPr>
            </w:pPr>
            <w:r w:rsidRPr="00651CAB">
              <w:rPr>
                <w:sz w:val="28"/>
                <w:szCs w:val="28"/>
              </w:rPr>
              <w:t>0,44</w:t>
            </w:r>
          </w:p>
        </w:tc>
      </w:tr>
      <w:tr w:rsidR="00DA2E55" w:rsidRPr="00651CAB" w14:paraId="420749EF" w14:textId="77777777" w:rsidTr="00A50A88">
        <w:tc>
          <w:tcPr>
            <w:tcW w:w="1711" w:type="dxa"/>
            <w:vMerge w:val="restart"/>
            <w:vAlign w:val="center"/>
          </w:tcPr>
          <w:p w14:paraId="539D0AB3" w14:textId="61992F3B" w:rsidR="00DA2E55" w:rsidRPr="00651CAB" w:rsidRDefault="00DA2E55" w:rsidP="00DA2E55">
            <w:pPr>
              <w:spacing w:line="360" w:lineRule="auto"/>
              <w:rPr>
                <w:sz w:val="28"/>
                <w:szCs w:val="28"/>
              </w:rPr>
            </w:pPr>
            <w:r w:rsidRPr="00651CAB">
              <w:rPr>
                <w:sz w:val="28"/>
                <w:szCs w:val="28"/>
              </w:rPr>
              <w:t>«РР»</w:t>
            </w:r>
          </w:p>
          <w:p w14:paraId="0A787BE3" w14:textId="5F8B5E7A" w:rsidR="00DA2E55" w:rsidRPr="00A50A88" w:rsidRDefault="00DA2E55" w:rsidP="00DA2E55">
            <w:pPr>
              <w:spacing w:line="360" w:lineRule="auto"/>
              <w:rPr>
                <w:sz w:val="18"/>
                <w:szCs w:val="18"/>
              </w:rPr>
            </w:pPr>
            <w:r w:rsidRPr="00A50A88">
              <w:rPr>
                <w:sz w:val="18"/>
                <w:szCs w:val="18"/>
              </w:rPr>
              <w:t>Рисуночная разработанность</w:t>
            </w:r>
          </w:p>
        </w:tc>
        <w:tc>
          <w:tcPr>
            <w:tcW w:w="1163" w:type="dxa"/>
          </w:tcPr>
          <w:p w14:paraId="1BD9F193" w14:textId="0D4F30B2" w:rsidR="00DA2E55" w:rsidRPr="00651CAB" w:rsidRDefault="00DA2E55" w:rsidP="00DA2E55">
            <w:pPr>
              <w:spacing w:line="360" w:lineRule="auto"/>
              <w:jc w:val="center"/>
              <w:rPr>
                <w:sz w:val="28"/>
                <w:szCs w:val="28"/>
              </w:rPr>
            </w:pPr>
            <w:r w:rsidRPr="00651CAB">
              <w:rPr>
                <w:sz w:val="28"/>
                <w:szCs w:val="28"/>
              </w:rPr>
              <w:t>«ИО»</w:t>
            </w:r>
          </w:p>
        </w:tc>
        <w:tc>
          <w:tcPr>
            <w:tcW w:w="1471" w:type="dxa"/>
          </w:tcPr>
          <w:p w14:paraId="4B356EE2" w14:textId="61768BB1" w:rsidR="00DA2E55" w:rsidRPr="00651CAB" w:rsidRDefault="00DA2E55" w:rsidP="00DA2E55">
            <w:pPr>
              <w:spacing w:line="360" w:lineRule="auto"/>
              <w:jc w:val="center"/>
              <w:rPr>
                <w:sz w:val="28"/>
                <w:szCs w:val="28"/>
              </w:rPr>
            </w:pPr>
            <w:r w:rsidRPr="00651CAB">
              <w:rPr>
                <w:sz w:val="28"/>
                <w:szCs w:val="28"/>
              </w:rPr>
              <w:t>6,82</w:t>
            </w:r>
          </w:p>
        </w:tc>
        <w:tc>
          <w:tcPr>
            <w:tcW w:w="895" w:type="dxa"/>
          </w:tcPr>
          <w:p w14:paraId="5BEBAF83" w14:textId="36516BA3"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,01</w:t>
            </w:r>
          </w:p>
        </w:tc>
        <w:tc>
          <w:tcPr>
            <w:tcW w:w="851" w:type="dxa"/>
          </w:tcPr>
          <w:p w14:paraId="7BB92581" w14:textId="77777777" w:rsidR="00DA2E55" w:rsidRPr="00651CAB" w:rsidRDefault="00DA2E55" w:rsidP="00DA2E55">
            <w:pPr>
              <w:spacing w:line="360" w:lineRule="auto"/>
              <w:jc w:val="center"/>
              <w:rPr>
                <w:sz w:val="28"/>
                <w:szCs w:val="28"/>
              </w:rPr>
            </w:pPr>
            <w:r w:rsidRPr="00651CAB">
              <w:rPr>
                <w:sz w:val="28"/>
                <w:szCs w:val="28"/>
              </w:rPr>
              <w:t>1,88</w:t>
            </w:r>
          </w:p>
        </w:tc>
        <w:tc>
          <w:tcPr>
            <w:tcW w:w="992" w:type="dxa"/>
          </w:tcPr>
          <w:p w14:paraId="08E0BBCE" w14:textId="77777777" w:rsidR="00DA2E55" w:rsidRPr="00651CAB" w:rsidRDefault="00DA2E55" w:rsidP="00DA2E55">
            <w:pPr>
              <w:spacing w:line="360" w:lineRule="auto"/>
              <w:jc w:val="center"/>
              <w:rPr>
                <w:sz w:val="28"/>
                <w:szCs w:val="28"/>
                <w:highlight w:val="red"/>
              </w:rPr>
            </w:pPr>
          </w:p>
        </w:tc>
        <w:tc>
          <w:tcPr>
            <w:tcW w:w="1559" w:type="dxa"/>
          </w:tcPr>
          <w:p w14:paraId="30917DB7" w14:textId="77777777" w:rsidR="00DA2E55" w:rsidRPr="00651CAB" w:rsidRDefault="00DA2E55" w:rsidP="00DA2E55">
            <w:pPr>
              <w:spacing w:line="360" w:lineRule="auto"/>
              <w:jc w:val="right"/>
              <w:rPr>
                <w:sz w:val="28"/>
                <w:szCs w:val="28"/>
                <w:highlight w:val="yellow"/>
              </w:rPr>
            </w:pPr>
            <w:r w:rsidRPr="00651CAB">
              <w:rPr>
                <w:sz w:val="28"/>
                <w:szCs w:val="28"/>
              </w:rPr>
              <w:t>0,15</w:t>
            </w:r>
          </w:p>
        </w:tc>
        <w:tc>
          <w:tcPr>
            <w:tcW w:w="992" w:type="dxa"/>
          </w:tcPr>
          <w:p w14:paraId="5890B1F1" w14:textId="17E31AC1" w:rsidR="00DA2E55" w:rsidRPr="00651CAB" w:rsidRDefault="00DA2E55" w:rsidP="00DA2E55">
            <w:pPr>
              <w:spacing w:line="360" w:lineRule="auto"/>
              <w:jc w:val="right"/>
              <w:rPr>
                <w:sz w:val="28"/>
                <w:szCs w:val="28"/>
              </w:rPr>
            </w:pPr>
            <w:r w:rsidRPr="00651CAB">
              <w:rPr>
                <w:sz w:val="28"/>
                <w:szCs w:val="28"/>
              </w:rPr>
              <w:t>0,46</w:t>
            </w:r>
          </w:p>
        </w:tc>
      </w:tr>
      <w:tr w:rsidR="00DA2E55" w:rsidRPr="00651CAB" w14:paraId="03EF945C" w14:textId="77777777" w:rsidTr="00A50A88">
        <w:tc>
          <w:tcPr>
            <w:tcW w:w="1711" w:type="dxa"/>
            <w:vMerge/>
            <w:vAlign w:val="center"/>
          </w:tcPr>
          <w:p w14:paraId="2CAC386E" w14:textId="77777777" w:rsidR="00DA2E55" w:rsidRPr="00651CAB" w:rsidRDefault="00DA2E55" w:rsidP="00DA2E55">
            <w:pPr>
              <w:spacing w:line="360" w:lineRule="auto"/>
              <w:rPr>
                <w:sz w:val="28"/>
                <w:szCs w:val="28"/>
              </w:rPr>
            </w:pPr>
          </w:p>
        </w:tc>
        <w:tc>
          <w:tcPr>
            <w:tcW w:w="1163" w:type="dxa"/>
          </w:tcPr>
          <w:p w14:paraId="3528153E" w14:textId="320BCD85"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65FDAF4C" w14:textId="131559F0" w:rsidR="00DA2E55" w:rsidRPr="00651CAB" w:rsidRDefault="00DA2E55" w:rsidP="00DA2E55">
            <w:pPr>
              <w:spacing w:line="360" w:lineRule="auto"/>
              <w:jc w:val="center"/>
              <w:rPr>
                <w:sz w:val="28"/>
                <w:szCs w:val="28"/>
              </w:rPr>
            </w:pPr>
            <w:r w:rsidRPr="00651CAB">
              <w:rPr>
                <w:sz w:val="28"/>
                <w:szCs w:val="28"/>
              </w:rPr>
              <w:t>2,79</w:t>
            </w:r>
          </w:p>
        </w:tc>
        <w:tc>
          <w:tcPr>
            <w:tcW w:w="895" w:type="dxa"/>
          </w:tcPr>
          <w:p w14:paraId="503AE08F" w14:textId="77777777" w:rsidR="00DA2E55" w:rsidRPr="00651CAB" w:rsidRDefault="00DA2E55" w:rsidP="00DA2E55">
            <w:pPr>
              <w:spacing w:line="360" w:lineRule="auto"/>
              <w:jc w:val="center"/>
              <w:rPr>
                <w:sz w:val="28"/>
                <w:szCs w:val="28"/>
              </w:rPr>
            </w:pPr>
            <w:r w:rsidRPr="00651CAB">
              <w:rPr>
                <w:sz w:val="28"/>
                <w:szCs w:val="28"/>
              </w:rPr>
              <w:t>0,10</w:t>
            </w:r>
          </w:p>
        </w:tc>
        <w:tc>
          <w:tcPr>
            <w:tcW w:w="851" w:type="dxa"/>
          </w:tcPr>
          <w:p w14:paraId="7DC5A1A4" w14:textId="77777777" w:rsidR="00DA2E55" w:rsidRPr="00651CAB" w:rsidRDefault="00DA2E55" w:rsidP="00DA2E55">
            <w:pPr>
              <w:spacing w:line="360" w:lineRule="auto"/>
              <w:jc w:val="center"/>
              <w:rPr>
                <w:sz w:val="28"/>
                <w:szCs w:val="28"/>
              </w:rPr>
            </w:pPr>
            <w:r w:rsidRPr="00651CAB">
              <w:rPr>
                <w:sz w:val="28"/>
                <w:szCs w:val="28"/>
              </w:rPr>
              <w:t>8,18</w:t>
            </w:r>
          </w:p>
        </w:tc>
        <w:tc>
          <w:tcPr>
            <w:tcW w:w="992" w:type="dxa"/>
          </w:tcPr>
          <w:p w14:paraId="21D70CA9" w14:textId="3083E588"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520D8171" w14:textId="77777777" w:rsidR="00DA2E55" w:rsidRPr="00651CAB" w:rsidRDefault="00DA2E55" w:rsidP="00DA2E55">
            <w:pPr>
              <w:spacing w:line="360" w:lineRule="auto"/>
              <w:jc w:val="right"/>
              <w:rPr>
                <w:sz w:val="28"/>
                <w:szCs w:val="28"/>
                <w:highlight w:val="yellow"/>
              </w:rPr>
            </w:pPr>
          </w:p>
        </w:tc>
        <w:tc>
          <w:tcPr>
            <w:tcW w:w="992" w:type="dxa"/>
          </w:tcPr>
          <w:p w14:paraId="6B2BA1EB" w14:textId="7E860B5E" w:rsidR="00DA2E55" w:rsidRPr="00651CAB" w:rsidRDefault="00DA2E55" w:rsidP="00DA2E55">
            <w:pPr>
              <w:spacing w:line="360" w:lineRule="auto"/>
              <w:jc w:val="right"/>
              <w:rPr>
                <w:sz w:val="28"/>
                <w:szCs w:val="28"/>
              </w:rPr>
            </w:pPr>
            <w:r w:rsidRPr="00651CAB">
              <w:rPr>
                <w:sz w:val="28"/>
                <w:szCs w:val="28"/>
              </w:rPr>
              <w:t>2,11</w:t>
            </w:r>
          </w:p>
        </w:tc>
      </w:tr>
      <w:tr w:rsidR="00DA2E55" w:rsidRPr="00651CAB" w14:paraId="1B480CBC" w14:textId="77777777" w:rsidTr="00A50A88">
        <w:tc>
          <w:tcPr>
            <w:tcW w:w="1711" w:type="dxa"/>
            <w:vMerge/>
            <w:vAlign w:val="center"/>
          </w:tcPr>
          <w:p w14:paraId="191B34C3" w14:textId="77777777" w:rsidR="00DA2E55" w:rsidRPr="00651CAB" w:rsidRDefault="00DA2E55" w:rsidP="00DA2E55">
            <w:pPr>
              <w:spacing w:line="360" w:lineRule="auto"/>
              <w:rPr>
                <w:sz w:val="28"/>
                <w:szCs w:val="28"/>
              </w:rPr>
            </w:pPr>
          </w:p>
        </w:tc>
        <w:tc>
          <w:tcPr>
            <w:tcW w:w="1163" w:type="dxa"/>
          </w:tcPr>
          <w:p w14:paraId="3B09EBDD" w14:textId="09D82B48"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43C3DE2D" w14:textId="5DC3C92F" w:rsidR="00DA2E55" w:rsidRPr="00651CAB" w:rsidRDefault="00DA2E55" w:rsidP="00DA2E55">
            <w:pPr>
              <w:spacing w:line="360" w:lineRule="auto"/>
              <w:jc w:val="center"/>
              <w:rPr>
                <w:sz w:val="28"/>
                <w:szCs w:val="28"/>
              </w:rPr>
            </w:pPr>
            <w:r w:rsidRPr="00651CAB">
              <w:rPr>
                <w:sz w:val="28"/>
                <w:szCs w:val="28"/>
              </w:rPr>
              <w:t>0,17</w:t>
            </w:r>
          </w:p>
        </w:tc>
        <w:tc>
          <w:tcPr>
            <w:tcW w:w="895" w:type="dxa"/>
          </w:tcPr>
          <w:p w14:paraId="4C2F4D2C"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,69</w:t>
            </w:r>
          </w:p>
        </w:tc>
        <w:tc>
          <w:tcPr>
            <w:tcW w:w="851" w:type="dxa"/>
          </w:tcPr>
          <w:p w14:paraId="4DB06F3E" w14:textId="77777777" w:rsidR="00DA2E55" w:rsidRPr="00651CAB" w:rsidRDefault="00DA2E55" w:rsidP="00DA2E55">
            <w:pPr>
              <w:spacing w:line="360" w:lineRule="auto"/>
              <w:jc w:val="center"/>
              <w:rPr>
                <w:sz w:val="28"/>
                <w:szCs w:val="28"/>
              </w:rPr>
            </w:pPr>
            <w:r w:rsidRPr="00651CAB">
              <w:rPr>
                <w:sz w:val="28"/>
                <w:szCs w:val="28"/>
              </w:rPr>
              <w:t>-0,75</w:t>
            </w:r>
          </w:p>
        </w:tc>
        <w:tc>
          <w:tcPr>
            <w:tcW w:w="992" w:type="dxa"/>
          </w:tcPr>
          <w:p w14:paraId="04A88AB3" w14:textId="77777777" w:rsidR="00DA2E55" w:rsidRPr="00651CAB" w:rsidRDefault="00DA2E55" w:rsidP="00DA2E55">
            <w:pPr>
              <w:spacing w:line="360" w:lineRule="auto"/>
              <w:jc w:val="center"/>
              <w:rPr>
                <w:sz w:val="28"/>
                <w:szCs w:val="28"/>
              </w:rPr>
            </w:pPr>
            <w:r w:rsidRPr="00651CAB">
              <w:rPr>
                <w:sz w:val="28"/>
                <w:szCs w:val="28"/>
              </w:rPr>
              <w:t>0,46</w:t>
            </w:r>
          </w:p>
        </w:tc>
        <w:tc>
          <w:tcPr>
            <w:tcW w:w="1559" w:type="dxa"/>
          </w:tcPr>
          <w:p w14:paraId="50DD9B17" w14:textId="77777777" w:rsidR="00DA2E55" w:rsidRPr="00651CAB" w:rsidRDefault="00DA2E55" w:rsidP="00DA2E55">
            <w:pPr>
              <w:spacing w:line="360" w:lineRule="auto"/>
              <w:jc w:val="right"/>
              <w:rPr>
                <w:sz w:val="28"/>
                <w:szCs w:val="28"/>
                <w:highlight w:val="yellow"/>
              </w:rPr>
            </w:pPr>
          </w:p>
        </w:tc>
        <w:tc>
          <w:tcPr>
            <w:tcW w:w="992" w:type="dxa"/>
          </w:tcPr>
          <w:p w14:paraId="6093A5AF" w14:textId="776F0A42" w:rsidR="00DA2E55" w:rsidRPr="00651CAB" w:rsidRDefault="00DA2E55" w:rsidP="00DA2E55">
            <w:pPr>
              <w:spacing w:line="360" w:lineRule="auto"/>
              <w:jc w:val="right"/>
              <w:rPr>
                <w:sz w:val="28"/>
                <w:szCs w:val="28"/>
              </w:rPr>
            </w:pPr>
            <w:r w:rsidRPr="00651CAB">
              <w:rPr>
                <w:sz w:val="28"/>
                <w:szCs w:val="28"/>
              </w:rPr>
              <w:t>-0,16</w:t>
            </w:r>
          </w:p>
        </w:tc>
      </w:tr>
      <w:tr w:rsidR="00DA2E55" w:rsidRPr="00651CAB" w14:paraId="3777088A" w14:textId="77777777" w:rsidTr="00A50A88">
        <w:tc>
          <w:tcPr>
            <w:tcW w:w="1711" w:type="dxa"/>
            <w:vMerge w:val="restart"/>
            <w:vAlign w:val="center"/>
          </w:tcPr>
          <w:p w14:paraId="222C7CF2" w14:textId="6B4A9032" w:rsidR="00DA2E55" w:rsidRPr="00651CAB" w:rsidRDefault="00DA2E55" w:rsidP="00DA2E55">
            <w:pPr>
              <w:spacing w:line="360" w:lineRule="auto"/>
              <w:rPr>
                <w:sz w:val="28"/>
                <w:szCs w:val="28"/>
              </w:rPr>
            </w:pPr>
            <w:r w:rsidRPr="00651CAB">
              <w:rPr>
                <w:sz w:val="28"/>
                <w:szCs w:val="28"/>
              </w:rPr>
              <w:t>«ОК»</w:t>
            </w:r>
          </w:p>
          <w:p w14:paraId="361D39D3" w14:textId="7FB827A4" w:rsidR="00DA2E55" w:rsidRPr="00A50A88" w:rsidRDefault="00DA2E55" w:rsidP="00DA2E55">
            <w:pPr>
              <w:spacing w:line="360" w:lineRule="auto"/>
              <w:rPr>
                <w:sz w:val="18"/>
                <w:szCs w:val="18"/>
              </w:rPr>
            </w:pPr>
            <w:r w:rsidRPr="00A50A88">
              <w:rPr>
                <w:sz w:val="18"/>
                <w:szCs w:val="18"/>
              </w:rPr>
              <w:lastRenderedPageBreak/>
              <w:t>Общая конвергентная креативность</w:t>
            </w:r>
          </w:p>
        </w:tc>
        <w:tc>
          <w:tcPr>
            <w:tcW w:w="1163" w:type="dxa"/>
          </w:tcPr>
          <w:p w14:paraId="4D0BB8C2" w14:textId="450112F7" w:rsidR="00DA2E55" w:rsidRPr="00651CAB" w:rsidRDefault="00DA2E55" w:rsidP="00DA2E55">
            <w:pPr>
              <w:spacing w:line="360" w:lineRule="auto"/>
              <w:jc w:val="center"/>
              <w:rPr>
                <w:sz w:val="28"/>
                <w:szCs w:val="28"/>
              </w:rPr>
            </w:pPr>
            <w:r w:rsidRPr="00651CAB">
              <w:rPr>
                <w:sz w:val="28"/>
                <w:szCs w:val="28"/>
              </w:rPr>
              <w:lastRenderedPageBreak/>
              <w:t>«ИО»</w:t>
            </w:r>
          </w:p>
        </w:tc>
        <w:tc>
          <w:tcPr>
            <w:tcW w:w="1471" w:type="dxa"/>
          </w:tcPr>
          <w:p w14:paraId="1A402FF7" w14:textId="06AA4452" w:rsidR="00DA2E55" w:rsidRPr="00651CAB" w:rsidRDefault="00DA2E55" w:rsidP="00DA2E55">
            <w:pPr>
              <w:spacing w:line="360" w:lineRule="auto"/>
              <w:jc w:val="center"/>
              <w:rPr>
                <w:sz w:val="28"/>
                <w:szCs w:val="28"/>
              </w:rPr>
            </w:pPr>
            <w:r w:rsidRPr="00651CAB">
              <w:rPr>
                <w:sz w:val="28"/>
                <w:szCs w:val="28"/>
              </w:rPr>
              <w:t>1,04</w:t>
            </w:r>
          </w:p>
        </w:tc>
        <w:tc>
          <w:tcPr>
            <w:tcW w:w="895" w:type="dxa"/>
          </w:tcPr>
          <w:p w14:paraId="2B7CE82E" w14:textId="77777777" w:rsidR="00DA2E55" w:rsidRPr="00651CAB" w:rsidRDefault="00DA2E55" w:rsidP="00DA2E55">
            <w:pPr>
              <w:spacing w:line="360" w:lineRule="auto"/>
              <w:jc w:val="center"/>
              <w:rPr>
                <w:sz w:val="28"/>
                <w:szCs w:val="28"/>
              </w:rPr>
            </w:pPr>
            <w:r w:rsidRPr="00651CAB">
              <w:rPr>
                <w:sz w:val="28"/>
                <w:szCs w:val="28"/>
              </w:rPr>
              <w:t>0,31</w:t>
            </w:r>
          </w:p>
        </w:tc>
        <w:tc>
          <w:tcPr>
            <w:tcW w:w="851" w:type="dxa"/>
          </w:tcPr>
          <w:p w14:paraId="71E3F131" w14:textId="77777777" w:rsidR="00DA2E55" w:rsidRPr="00651CAB" w:rsidRDefault="00DA2E55" w:rsidP="00DA2E55">
            <w:pPr>
              <w:spacing w:line="360" w:lineRule="auto"/>
              <w:jc w:val="center"/>
              <w:rPr>
                <w:sz w:val="28"/>
                <w:szCs w:val="28"/>
              </w:rPr>
            </w:pPr>
            <w:r w:rsidRPr="00651CAB">
              <w:rPr>
                <w:sz w:val="28"/>
                <w:szCs w:val="28"/>
              </w:rPr>
              <w:t>-3,61</w:t>
            </w:r>
          </w:p>
        </w:tc>
        <w:tc>
          <w:tcPr>
            <w:tcW w:w="992" w:type="dxa"/>
          </w:tcPr>
          <w:p w14:paraId="50A8E5C0" w14:textId="76EA8E89"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7A82E7D0" w14:textId="77777777" w:rsidR="00DA2E55" w:rsidRPr="00651CAB" w:rsidRDefault="00DA2E55" w:rsidP="00DA2E55">
            <w:pPr>
              <w:spacing w:line="360" w:lineRule="auto"/>
              <w:jc w:val="right"/>
              <w:rPr>
                <w:sz w:val="28"/>
                <w:szCs w:val="28"/>
                <w:highlight w:val="yellow"/>
              </w:rPr>
            </w:pPr>
          </w:p>
        </w:tc>
        <w:tc>
          <w:tcPr>
            <w:tcW w:w="992" w:type="dxa"/>
          </w:tcPr>
          <w:p w14:paraId="0B041A71" w14:textId="79E98294" w:rsidR="00DA2E55" w:rsidRPr="00651CAB" w:rsidRDefault="00DA2E55" w:rsidP="00DA2E55">
            <w:pPr>
              <w:spacing w:line="360" w:lineRule="auto"/>
              <w:jc w:val="right"/>
              <w:rPr>
                <w:sz w:val="28"/>
                <w:szCs w:val="28"/>
                <w:lang w:val="en-GB"/>
              </w:rPr>
            </w:pPr>
            <w:r w:rsidRPr="00651CAB">
              <w:rPr>
                <w:sz w:val="28"/>
                <w:szCs w:val="28"/>
              </w:rPr>
              <w:t>-0,88</w:t>
            </w:r>
          </w:p>
        </w:tc>
      </w:tr>
      <w:tr w:rsidR="00DA2E55" w:rsidRPr="00651CAB" w14:paraId="53863894" w14:textId="77777777" w:rsidTr="00A50A88">
        <w:tc>
          <w:tcPr>
            <w:tcW w:w="1711" w:type="dxa"/>
            <w:vMerge/>
          </w:tcPr>
          <w:p w14:paraId="6C8F6568" w14:textId="77777777" w:rsidR="00DA2E55" w:rsidRPr="00651CAB" w:rsidRDefault="00DA2E55" w:rsidP="00DA2E55">
            <w:pPr>
              <w:spacing w:line="360" w:lineRule="auto"/>
              <w:jc w:val="both"/>
              <w:rPr>
                <w:sz w:val="28"/>
                <w:szCs w:val="28"/>
              </w:rPr>
            </w:pPr>
          </w:p>
        </w:tc>
        <w:tc>
          <w:tcPr>
            <w:tcW w:w="1163" w:type="dxa"/>
          </w:tcPr>
          <w:p w14:paraId="1F1F4C55" w14:textId="55417535" w:rsidR="00DA2E55" w:rsidRPr="00651CAB" w:rsidRDefault="00DA2E55" w:rsidP="00DA2E55">
            <w:pPr>
              <w:spacing w:line="360" w:lineRule="auto"/>
              <w:jc w:val="center"/>
              <w:rPr>
                <w:sz w:val="28"/>
                <w:szCs w:val="28"/>
              </w:rPr>
            </w:pPr>
            <w:r w:rsidRPr="00651CAB">
              <w:rPr>
                <w:sz w:val="28"/>
                <w:szCs w:val="28"/>
              </w:rPr>
              <w:t>«ХО»</w:t>
            </w:r>
          </w:p>
        </w:tc>
        <w:tc>
          <w:tcPr>
            <w:tcW w:w="1471" w:type="dxa"/>
          </w:tcPr>
          <w:p w14:paraId="5432275D" w14:textId="55BBC271" w:rsidR="00DA2E55" w:rsidRPr="00651CAB" w:rsidRDefault="00DA2E55" w:rsidP="00DA2E55">
            <w:pPr>
              <w:spacing w:line="360" w:lineRule="auto"/>
              <w:jc w:val="center"/>
              <w:rPr>
                <w:sz w:val="28"/>
                <w:szCs w:val="28"/>
              </w:rPr>
            </w:pPr>
            <w:r w:rsidRPr="00651CAB">
              <w:rPr>
                <w:sz w:val="28"/>
                <w:szCs w:val="28"/>
              </w:rPr>
              <w:t>2,19</w:t>
            </w:r>
          </w:p>
        </w:tc>
        <w:tc>
          <w:tcPr>
            <w:tcW w:w="895" w:type="dxa"/>
          </w:tcPr>
          <w:p w14:paraId="231CF9DF" w14:textId="77777777" w:rsidR="00DA2E55" w:rsidRPr="00651CAB" w:rsidRDefault="00DA2E55" w:rsidP="00DA2E55">
            <w:pPr>
              <w:spacing w:line="360" w:lineRule="auto"/>
              <w:jc w:val="center"/>
              <w:rPr>
                <w:sz w:val="28"/>
                <w:szCs w:val="28"/>
              </w:rPr>
            </w:pPr>
            <w:r w:rsidRPr="00651CAB">
              <w:rPr>
                <w:sz w:val="28"/>
                <w:szCs w:val="28"/>
              </w:rPr>
              <w:t>0,14</w:t>
            </w:r>
          </w:p>
        </w:tc>
        <w:tc>
          <w:tcPr>
            <w:tcW w:w="851" w:type="dxa"/>
          </w:tcPr>
          <w:p w14:paraId="29AAA6BF" w14:textId="77777777" w:rsidR="00DA2E55" w:rsidRPr="00651CAB" w:rsidRDefault="00DA2E55" w:rsidP="00DA2E55">
            <w:pPr>
              <w:spacing w:line="360" w:lineRule="auto"/>
              <w:jc w:val="center"/>
              <w:rPr>
                <w:sz w:val="28"/>
                <w:szCs w:val="28"/>
              </w:rPr>
            </w:pPr>
            <w:r w:rsidRPr="00651CAB">
              <w:rPr>
                <w:sz w:val="28"/>
                <w:szCs w:val="28"/>
              </w:rPr>
              <w:t>0,45</w:t>
            </w:r>
          </w:p>
        </w:tc>
        <w:tc>
          <w:tcPr>
            <w:tcW w:w="992" w:type="dxa"/>
          </w:tcPr>
          <w:p w14:paraId="12CBB2D9" w14:textId="77777777" w:rsidR="00DA2E55" w:rsidRPr="00651CAB" w:rsidRDefault="00DA2E55" w:rsidP="00DA2E55">
            <w:pPr>
              <w:spacing w:line="360" w:lineRule="auto"/>
              <w:jc w:val="center"/>
              <w:rPr>
                <w:sz w:val="28"/>
                <w:szCs w:val="28"/>
              </w:rPr>
            </w:pPr>
            <w:r w:rsidRPr="00651CAB">
              <w:rPr>
                <w:sz w:val="28"/>
                <w:szCs w:val="28"/>
              </w:rPr>
              <w:t>0,66</w:t>
            </w:r>
          </w:p>
        </w:tc>
        <w:tc>
          <w:tcPr>
            <w:tcW w:w="1559" w:type="dxa"/>
          </w:tcPr>
          <w:p w14:paraId="2B98F0EC" w14:textId="77777777" w:rsidR="00DA2E55" w:rsidRPr="00651CAB" w:rsidRDefault="00DA2E55" w:rsidP="00DA2E55">
            <w:pPr>
              <w:spacing w:line="360" w:lineRule="auto"/>
              <w:jc w:val="right"/>
              <w:rPr>
                <w:sz w:val="28"/>
                <w:szCs w:val="28"/>
                <w:highlight w:val="yellow"/>
              </w:rPr>
            </w:pPr>
          </w:p>
        </w:tc>
        <w:tc>
          <w:tcPr>
            <w:tcW w:w="992" w:type="dxa"/>
          </w:tcPr>
          <w:p w14:paraId="255F4928" w14:textId="0E436AAB" w:rsidR="00DA2E55" w:rsidRPr="00651CAB" w:rsidRDefault="00DA2E55" w:rsidP="00DA2E55">
            <w:pPr>
              <w:spacing w:line="360" w:lineRule="auto"/>
              <w:jc w:val="right"/>
              <w:rPr>
                <w:sz w:val="28"/>
                <w:szCs w:val="28"/>
              </w:rPr>
            </w:pPr>
            <w:r w:rsidRPr="00651CAB">
              <w:rPr>
                <w:sz w:val="28"/>
                <w:szCs w:val="28"/>
              </w:rPr>
              <w:t>0,10</w:t>
            </w:r>
          </w:p>
        </w:tc>
      </w:tr>
      <w:tr w:rsidR="00DA2E55" w:rsidRPr="00651CAB" w14:paraId="7F745053" w14:textId="77777777" w:rsidTr="00A50A88">
        <w:tc>
          <w:tcPr>
            <w:tcW w:w="1711" w:type="dxa"/>
            <w:vMerge/>
          </w:tcPr>
          <w:p w14:paraId="5F3576AE" w14:textId="77777777" w:rsidR="00DA2E55" w:rsidRPr="00651CAB" w:rsidRDefault="00DA2E55" w:rsidP="00DA2E55">
            <w:pPr>
              <w:spacing w:line="360" w:lineRule="auto"/>
              <w:jc w:val="both"/>
              <w:rPr>
                <w:sz w:val="28"/>
                <w:szCs w:val="28"/>
              </w:rPr>
            </w:pPr>
          </w:p>
        </w:tc>
        <w:tc>
          <w:tcPr>
            <w:tcW w:w="1163" w:type="dxa"/>
          </w:tcPr>
          <w:p w14:paraId="7C86841C" w14:textId="4B3A462C" w:rsidR="00DA2E55" w:rsidRPr="00651CAB" w:rsidRDefault="00DA2E55" w:rsidP="00DA2E55">
            <w:pPr>
              <w:spacing w:line="360" w:lineRule="auto"/>
              <w:jc w:val="center"/>
              <w:rPr>
                <w:sz w:val="28"/>
                <w:szCs w:val="28"/>
              </w:rPr>
            </w:pPr>
            <w:r w:rsidRPr="00651CAB">
              <w:rPr>
                <w:sz w:val="28"/>
                <w:szCs w:val="28"/>
              </w:rPr>
              <w:t>«Н»</w:t>
            </w:r>
          </w:p>
        </w:tc>
        <w:tc>
          <w:tcPr>
            <w:tcW w:w="1471" w:type="dxa"/>
          </w:tcPr>
          <w:p w14:paraId="2116E726" w14:textId="0EC02635" w:rsidR="00DA2E55" w:rsidRPr="00651CAB" w:rsidRDefault="00DA2E55" w:rsidP="00DA2E55">
            <w:pPr>
              <w:spacing w:line="360" w:lineRule="auto"/>
              <w:jc w:val="center"/>
              <w:rPr>
                <w:sz w:val="28"/>
                <w:szCs w:val="28"/>
              </w:rPr>
            </w:pPr>
            <w:r w:rsidRPr="00651CAB">
              <w:rPr>
                <w:sz w:val="28"/>
                <w:szCs w:val="28"/>
              </w:rPr>
              <w:t>0,87</w:t>
            </w:r>
          </w:p>
        </w:tc>
        <w:tc>
          <w:tcPr>
            <w:tcW w:w="895" w:type="dxa"/>
          </w:tcPr>
          <w:p w14:paraId="06AE72E7" w14:textId="77777777" w:rsidR="00DA2E55" w:rsidRPr="00651CAB" w:rsidRDefault="00DA2E55" w:rsidP="00DA2E55">
            <w:pPr>
              <w:spacing w:line="360" w:lineRule="auto"/>
              <w:jc w:val="center"/>
              <w:rPr>
                <w:sz w:val="28"/>
                <w:szCs w:val="28"/>
              </w:rPr>
            </w:pPr>
            <w:r w:rsidRPr="00651CAB">
              <w:rPr>
                <w:sz w:val="28"/>
                <w:szCs w:val="28"/>
                <w:lang w:val="en-GB"/>
              </w:rPr>
              <w:t>0</w:t>
            </w:r>
            <w:r w:rsidRPr="00651CAB">
              <w:rPr>
                <w:sz w:val="28"/>
                <w:szCs w:val="28"/>
              </w:rPr>
              <w:t>,35</w:t>
            </w:r>
          </w:p>
        </w:tc>
        <w:tc>
          <w:tcPr>
            <w:tcW w:w="851" w:type="dxa"/>
          </w:tcPr>
          <w:p w14:paraId="6D7AB014" w14:textId="77777777" w:rsidR="00DA2E55" w:rsidRPr="00651CAB" w:rsidRDefault="00DA2E55" w:rsidP="00DA2E55">
            <w:pPr>
              <w:spacing w:line="360" w:lineRule="auto"/>
              <w:jc w:val="center"/>
              <w:rPr>
                <w:sz w:val="28"/>
                <w:szCs w:val="28"/>
              </w:rPr>
            </w:pPr>
            <w:r w:rsidRPr="00651CAB">
              <w:rPr>
                <w:sz w:val="28"/>
                <w:szCs w:val="28"/>
              </w:rPr>
              <w:t>-4,13</w:t>
            </w:r>
          </w:p>
        </w:tc>
        <w:tc>
          <w:tcPr>
            <w:tcW w:w="992" w:type="dxa"/>
          </w:tcPr>
          <w:p w14:paraId="16C1D6E5" w14:textId="36E1FB35" w:rsidR="00DA2E55" w:rsidRPr="00651CAB" w:rsidRDefault="00DA2E55" w:rsidP="00DA2E55">
            <w:pPr>
              <w:spacing w:line="360" w:lineRule="auto"/>
              <w:jc w:val="center"/>
              <w:rPr>
                <w:sz w:val="28"/>
                <w:szCs w:val="28"/>
              </w:rPr>
            </w:pPr>
            <w:r w:rsidRPr="00651CAB">
              <w:rPr>
                <w:sz w:val="28"/>
                <w:szCs w:val="28"/>
              </w:rPr>
              <w:t xml:space="preserve">0,00 </w:t>
            </w:r>
          </w:p>
        </w:tc>
        <w:tc>
          <w:tcPr>
            <w:tcW w:w="1559" w:type="dxa"/>
          </w:tcPr>
          <w:p w14:paraId="255DCAC3" w14:textId="77777777" w:rsidR="00DA2E55" w:rsidRPr="00651CAB" w:rsidRDefault="00DA2E55" w:rsidP="00DA2E55">
            <w:pPr>
              <w:spacing w:line="360" w:lineRule="auto"/>
              <w:jc w:val="right"/>
              <w:rPr>
                <w:sz w:val="28"/>
                <w:szCs w:val="28"/>
                <w:highlight w:val="yellow"/>
              </w:rPr>
            </w:pPr>
          </w:p>
        </w:tc>
        <w:tc>
          <w:tcPr>
            <w:tcW w:w="992" w:type="dxa"/>
          </w:tcPr>
          <w:p w14:paraId="1A385DD4" w14:textId="7D21B4A1" w:rsidR="00DA2E55" w:rsidRPr="00651CAB" w:rsidRDefault="00DA2E55" w:rsidP="00DA2E55">
            <w:pPr>
              <w:spacing w:line="360" w:lineRule="auto"/>
              <w:jc w:val="right"/>
              <w:rPr>
                <w:sz w:val="28"/>
                <w:szCs w:val="28"/>
                <w:lang w:val="en-GB"/>
              </w:rPr>
            </w:pPr>
            <w:r w:rsidRPr="00651CAB">
              <w:rPr>
                <w:sz w:val="28"/>
                <w:szCs w:val="28"/>
              </w:rPr>
              <w:t>-0,89</w:t>
            </w:r>
          </w:p>
        </w:tc>
      </w:tr>
    </w:tbl>
    <w:p w14:paraId="2C3A76D7" w14:textId="16B69CC5" w:rsidR="00766A4D" w:rsidRPr="00651CAB" w:rsidRDefault="00766A4D" w:rsidP="00315237">
      <w:pPr>
        <w:spacing w:line="360" w:lineRule="auto"/>
        <w:jc w:val="both"/>
        <w:rPr>
          <w:i/>
          <w:iCs/>
          <w:sz w:val="28"/>
          <w:szCs w:val="28"/>
        </w:rPr>
      </w:pPr>
      <w:r w:rsidRPr="00651CAB">
        <w:rPr>
          <w:i/>
          <w:iCs/>
          <w:sz w:val="28"/>
          <w:szCs w:val="28"/>
        </w:rPr>
        <w:t xml:space="preserve">Примечание: </w:t>
      </w:r>
      <w:r w:rsidR="00A50A88">
        <w:rPr>
          <w:i/>
          <w:iCs/>
          <w:sz w:val="28"/>
          <w:szCs w:val="28"/>
        </w:rPr>
        <w:t xml:space="preserve">учтена поправка Бонферрони. </w:t>
      </w:r>
    </w:p>
    <w:p w14:paraId="08EBEA03" w14:textId="77777777" w:rsidR="008077B0" w:rsidRPr="00651CAB" w:rsidRDefault="008077B0" w:rsidP="00315237">
      <w:pPr>
        <w:spacing w:line="360" w:lineRule="auto"/>
        <w:jc w:val="both"/>
        <w:rPr>
          <w:i/>
          <w:iCs/>
          <w:sz w:val="28"/>
          <w:szCs w:val="28"/>
        </w:rPr>
      </w:pPr>
    </w:p>
    <w:p w14:paraId="59EDE527" w14:textId="39B10843" w:rsidR="00766A4D" w:rsidRPr="00651CAB" w:rsidRDefault="00766A4D" w:rsidP="00315237">
      <w:pPr>
        <w:spacing w:line="360" w:lineRule="auto"/>
        <w:ind w:firstLine="708"/>
        <w:jc w:val="both"/>
        <w:rPr>
          <w:sz w:val="28"/>
          <w:szCs w:val="28"/>
        </w:rPr>
      </w:pPr>
      <w:r w:rsidRPr="00651CAB">
        <w:rPr>
          <w:sz w:val="28"/>
          <w:szCs w:val="28"/>
        </w:rPr>
        <w:t>Согласно таблице 1</w:t>
      </w:r>
      <w:r w:rsidR="00930D4A" w:rsidRPr="00651CAB">
        <w:rPr>
          <w:sz w:val="28"/>
          <w:szCs w:val="28"/>
        </w:rPr>
        <w:t>7</w:t>
      </w:r>
      <w:r w:rsidRPr="00651CAB">
        <w:rPr>
          <w:sz w:val="28"/>
          <w:szCs w:val="28"/>
        </w:rPr>
        <w:t xml:space="preserve">, в группе младших подростков с интеллектуальной одаренностью зафиксированы </w:t>
      </w:r>
      <w:r w:rsidR="004416EC" w:rsidRPr="00651CAB">
        <w:rPr>
          <w:sz w:val="28"/>
          <w:szCs w:val="28"/>
        </w:rPr>
        <w:t xml:space="preserve">возрастные </w:t>
      </w:r>
      <w:r w:rsidRPr="00651CAB">
        <w:rPr>
          <w:sz w:val="28"/>
          <w:szCs w:val="28"/>
        </w:rPr>
        <w:t xml:space="preserve">достоверные различия по всем </w:t>
      </w:r>
      <w:r w:rsidR="008077B0" w:rsidRPr="00651CAB">
        <w:rPr>
          <w:sz w:val="28"/>
          <w:szCs w:val="28"/>
        </w:rPr>
        <w:t xml:space="preserve">показателям </w:t>
      </w:r>
      <w:r w:rsidR="00351BE0" w:rsidRPr="00651CAB">
        <w:rPr>
          <w:sz w:val="28"/>
          <w:szCs w:val="28"/>
        </w:rPr>
        <w:t>когнитивных</w:t>
      </w:r>
      <w:r w:rsidRPr="00651CAB">
        <w:rPr>
          <w:sz w:val="28"/>
          <w:szCs w:val="28"/>
        </w:rPr>
        <w:t xml:space="preserve"> характеристик</w:t>
      </w:r>
      <w:r w:rsidR="00351BE0" w:rsidRPr="00651CAB">
        <w:rPr>
          <w:sz w:val="28"/>
          <w:szCs w:val="28"/>
        </w:rPr>
        <w:t xml:space="preserve"> в пятом и седьмом классе</w:t>
      </w:r>
      <w:r w:rsidRPr="00651CAB">
        <w:rPr>
          <w:sz w:val="28"/>
          <w:szCs w:val="28"/>
        </w:rPr>
        <w:t xml:space="preserve"> кроме вербальной разработанности </w:t>
      </w:r>
      <w:r w:rsidR="008077B0" w:rsidRPr="00651CAB">
        <w:rPr>
          <w:sz w:val="28"/>
          <w:szCs w:val="28"/>
        </w:rPr>
        <w:t>«</w:t>
      </w:r>
      <w:r w:rsidRPr="00651CAB">
        <w:rPr>
          <w:sz w:val="28"/>
          <w:szCs w:val="28"/>
        </w:rPr>
        <w:t>ВР</w:t>
      </w:r>
      <w:r w:rsidR="008077B0" w:rsidRPr="00651CAB">
        <w:rPr>
          <w:sz w:val="28"/>
          <w:szCs w:val="28"/>
        </w:rPr>
        <w:t>»</w:t>
      </w:r>
      <w:r w:rsidRPr="00651CAB">
        <w:rPr>
          <w:sz w:val="28"/>
          <w:szCs w:val="28"/>
        </w:rPr>
        <w:t xml:space="preserve"> и рисуночной разработанности </w:t>
      </w:r>
      <w:r w:rsidR="008077B0" w:rsidRPr="00651CAB">
        <w:rPr>
          <w:sz w:val="28"/>
          <w:szCs w:val="28"/>
        </w:rPr>
        <w:t>«</w:t>
      </w:r>
      <w:r w:rsidRPr="00651CAB">
        <w:rPr>
          <w:sz w:val="28"/>
          <w:szCs w:val="28"/>
        </w:rPr>
        <w:t>РР</w:t>
      </w:r>
      <w:r w:rsidR="008077B0" w:rsidRPr="00651CAB">
        <w:rPr>
          <w:sz w:val="28"/>
          <w:szCs w:val="28"/>
        </w:rPr>
        <w:t>»</w:t>
      </w:r>
      <w:r w:rsidRPr="00651CAB">
        <w:rPr>
          <w:sz w:val="28"/>
          <w:szCs w:val="28"/>
        </w:rPr>
        <w:t xml:space="preserve">. </w:t>
      </w:r>
      <w:r w:rsidR="00942E0B" w:rsidRPr="00651CAB">
        <w:rPr>
          <w:sz w:val="28"/>
          <w:szCs w:val="28"/>
        </w:rPr>
        <w:t>П</w:t>
      </w:r>
      <w:r w:rsidR="008077B0" w:rsidRPr="00651CAB">
        <w:rPr>
          <w:sz w:val="28"/>
          <w:szCs w:val="28"/>
        </w:rPr>
        <w:t xml:space="preserve">оказатели </w:t>
      </w:r>
      <w:r w:rsidR="00930D4A" w:rsidRPr="00651CAB">
        <w:rPr>
          <w:sz w:val="28"/>
          <w:szCs w:val="28"/>
        </w:rPr>
        <w:t>таких когнитивных</w:t>
      </w:r>
      <w:r w:rsidRPr="00651CAB">
        <w:rPr>
          <w:sz w:val="28"/>
          <w:szCs w:val="28"/>
        </w:rPr>
        <w:t xml:space="preserve"> характеристик </w:t>
      </w:r>
      <w:r w:rsidR="00930D4A" w:rsidRPr="00651CAB">
        <w:rPr>
          <w:sz w:val="28"/>
          <w:szCs w:val="28"/>
        </w:rPr>
        <w:t xml:space="preserve">как </w:t>
      </w:r>
      <w:r w:rsidRPr="00651CAB">
        <w:rPr>
          <w:sz w:val="28"/>
          <w:szCs w:val="28"/>
        </w:rPr>
        <w:t>скорость переработки информации</w:t>
      </w:r>
      <w:r w:rsidR="008077B0" w:rsidRPr="00651CAB">
        <w:rPr>
          <w:sz w:val="28"/>
          <w:szCs w:val="28"/>
        </w:rPr>
        <w:t xml:space="preserve"> «</w:t>
      </w:r>
      <w:r w:rsidR="007C7346" w:rsidRPr="00651CAB">
        <w:rPr>
          <w:sz w:val="28"/>
          <w:szCs w:val="28"/>
        </w:rPr>
        <w:t>СП</w:t>
      </w:r>
      <w:r w:rsidR="008077B0" w:rsidRPr="00651CAB">
        <w:rPr>
          <w:sz w:val="28"/>
          <w:szCs w:val="28"/>
        </w:rPr>
        <w:t>»</w:t>
      </w:r>
      <w:r w:rsidRPr="00651CAB">
        <w:rPr>
          <w:sz w:val="28"/>
          <w:szCs w:val="28"/>
        </w:rPr>
        <w:t>, оба аспекта чувства числа</w:t>
      </w:r>
      <w:r w:rsidR="008077B0" w:rsidRPr="00651CAB">
        <w:rPr>
          <w:sz w:val="28"/>
          <w:szCs w:val="28"/>
        </w:rPr>
        <w:t xml:space="preserve"> «ЧЧ» и «ЧЛ»</w:t>
      </w:r>
      <w:r w:rsidRPr="00651CAB">
        <w:rPr>
          <w:sz w:val="28"/>
          <w:szCs w:val="28"/>
        </w:rPr>
        <w:t>, рабочая память</w:t>
      </w:r>
      <w:r w:rsidR="008077B0" w:rsidRPr="00651CAB">
        <w:rPr>
          <w:sz w:val="28"/>
          <w:szCs w:val="28"/>
        </w:rPr>
        <w:t xml:space="preserve"> «РП», </w:t>
      </w:r>
      <w:r w:rsidRPr="00651CAB">
        <w:rPr>
          <w:sz w:val="28"/>
          <w:szCs w:val="28"/>
        </w:rPr>
        <w:t xml:space="preserve">флюидный интеллект </w:t>
      </w:r>
      <w:r w:rsidR="008077B0" w:rsidRPr="00651CAB">
        <w:rPr>
          <w:sz w:val="28"/>
          <w:szCs w:val="28"/>
        </w:rPr>
        <w:t>«</w:t>
      </w:r>
      <w:r w:rsidRPr="00651CAB">
        <w:rPr>
          <w:sz w:val="28"/>
          <w:szCs w:val="28"/>
        </w:rPr>
        <w:t>ФИ</w:t>
      </w:r>
      <w:r w:rsidR="008077B0" w:rsidRPr="00651CAB">
        <w:rPr>
          <w:sz w:val="28"/>
          <w:szCs w:val="28"/>
        </w:rPr>
        <w:t>»</w:t>
      </w:r>
      <w:r w:rsidRPr="00651CAB">
        <w:rPr>
          <w:sz w:val="28"/>
          <w:szCs w:val="28"/>
        </w:rPr>
        <w:t xml:space="preserve"> и общая креативность </w:t>
      </w:r>
      <w:r w:rsidR="00942E0B" w:rsidRPr="00651CAB">
        <w:rPr>
          <w:sz w:val="28"/>
          <w:szCs w:val="28"/>
        </w:rPr>
        <w:t xml:space="preserve">(конвергентная) </w:t>
      </w:r>
      <w:r w:rsidR="008077B0" w:rsidRPr="00651CAB">
        <w:rPr>
          <w:sz w:val="28"/>
          <w:szCs w:val="28"/>
        </w:rPr>
        <w:t>«</w:t>
      </w:r>
      <w:r w:rsidRPr="00651CAB">
        <w:rPr>
          <w:sz w:val="28"/>
          <w:szCs w:val="28"/>
        </w:rPr>
        <w:t>ОК</w:t>
      </w:r>
      <w:r w:rsidR="008077B0" w:rsidRPr="00651CAB">
        <w:rPr>
          <w:sz w:val="28"/>
          <w:szCs w:val="28"/>
        </w:rPr>
        <w:t xml:space="preserve">» </w:t>
      </w:r>
      <w:r w:rsidRPr="00651CAB">
        <w:rPr>
          <w:sz w:val="28"/>
          <w:szCs w:val="28"/>
        </w:rPr>
        <w:t xml:space="preserve">достоверно выше </w:t>
      </w:r>
      <w:r w:rsidR="001A0FF3" w:rsidRPr="00651CAB">
        <w:rPr>
          <w:sz w:val="28"/>
          <w:szCs w:val="28"/>
        </w:rPr>
        <w:t>в</w:t>
      </w:r>
      <w:r w:rsidRPr="00651CAB">
        <w:rPr>
          <w:sz w:val="28"/>
          <w:szCs w:val="28"/>
        </w:rPr>
        <w:t xml:space="preserve"> седьмом </w:t>
      </w:r>
      <w:r w:rsidR="001A0FF3" w:rsidRPr="00651CAB">
        <w:rPr>
          <w:sz w:val="28"/>
          <w:szCs w:val="28"/>
        </w:rPr>
        <w:t>классе</w:t>
      </w:r>
      <w:r w:rsidRPr="00651CAB">
        <w:rPr>
          <w:sz w:val="28"/>
          <w:szCs w:val="28"/>
        </w:rPr>
        <w:t xml:space="preserve">. Значимые показатели как </w:t>
      </w:r>
      <w:r w:rsidR="008077B0" w:rsidRPr="00651CAB">
        <w:rPr>
          <w:sz w:val="28"/>
          <w:szCs w:val="28"/>
        </w:rPr>
        <w:t>вербальной</w:t>
      </w:r>
      <w:r w:rsidR="00930D4A" w:rsidRPr="00651CAB">
        <w:rPr>
          <w:sz w:val="28"/>
          <w:szCs w:val="28"/>
        </w:rPr>
        <w:t xml:space="preserve">, </w:t>
      </w:r>
      <w:r w:rsidR="008077B0" w:rsidRPr="00651CAB">
        <w:rPr>
          <w:sz w:val="28"/>
          <w:szCs w:val="28"/>
        </w:rPr>
        <w:t>так и невербальной креативности</w:t>
      </w:r>
      <w:r w:rsidR="00930D4A" w:rsidRPr="00651CAB">
        <w:rPr>
          <w:sz w:val="28"/>
          <w:szCs w:val="28"/>
        </w:rPr>
        <w:t xml:space="preserve">, включая все показатели, </w:t>
      </w:r>
      <w:r w:rsidRPr="00651CAB">
        <w:rPr>
          <w:sz w:val="28"/>
          <w:szCs w:val="28"/>
        </w:rPr>
        <w:t xml:space="preserve">выше </w:t>
      </w:r>
      <w:r w:rsidR="00930D4A" w:rsidRPr="00651CAB">
        <w:rPr>
          <w:sz w:val="28"/>
          <w:szCs w:val="28"/>
        </w:rPr>
        <w:t>в</w:t>
      </w:r>
      <w:r w:rsidRPr="00651CAB">
        <w:rPr>
          <w:sz w:val="28"/>
          <w:szCs w:val="28"/>
        </w:rPr>
        <w:t xml:space="preserve"> пятом </w:t>
      </w:r>
      <w:r w:rsidR="00930D4A" w:rsidRPr="00651CAB">
        <w:rPr>
          <w:sz w:val="28"/>
          <w:szCs w:val="28"/>
        </w:rPr>
        <w:t>классе</w:t>
      </w:r>
      <w:r w:rsidRPr="00651CAB">
        <w:rPr>
          <w:sz w:val="28"/>
          <w:szCs w:val="28"/>
        </w:rPr>
        <w:t xml:space="preserve">. Размер эффекта варьируется от среднего до большого (от </w:t>
      </w:r>
      <w:r w:rsidRPr="00651CAB">
        <w:rPr>
          <w:sz w:val="28"/>
          <w:szCs w:val="28"/>
          <w:lang w:val="en-GB"/>
        </w:rPr>
        <w:t>d</w:t>
      </w:r>
      <w:r w:rsidRPr="00651CAB">
        <w:rPr>
          <w:sz w:val="28"/>
          <w:szCs w:val="28"/>
        </w:rPr>
        <w:t xml:space="preserve">=0,6 у </w:t>
      </w:r>
      <w:r w:rsidR="002E2945" w:rsidRPr="00651CAB">
        <w:rPr>
          <w:sz w:val="28"/>
          <w:szCs w:val="28"/>
        </w:rPr>
        <w:t>показателя «ЧЧ»</w:t>
      </w:r>
      <w:r w:rsidRPr="00651CAB">
        <w:rPr>
          <w:sz w:val="28"/>
          <w:szCs w:val="28"/>
        </w:rPr>
        <w:t xml:space="preserve"> до </w:t>
      </w:r>
      <w:r w:rsidRPr="00651CAB">
        <w:rPr>
          <w:sz w:val="28"/>
          <w:szCs w:val="28"/>
          <w:lang w:val="en-GB"/>
        </w:rPr>
        <w:t>d</w:t>
      </w:r>
      <w:r w:rsidRPr="00651CAB">
        <w:rPr>
          <w:sz w:val="28"/>
          <w:szCs w:val="28"/>
        </w:rPr>
        <w:t xml:space="preserve">=1,1 у </w:t>
      </w:r>
      <w:r w:rsidR="00930D4A" w:rsidRPr="00651CAB">
        <w:rPr>
          <w:sz w:val="28"/>
          <w:szCs w:val="28"/>
        </w:rPr>
        <w:t xml:space="preserve">показателя </w:t>
      </w:r>
      <w:r w:rsidR="002E2945" w:rsidRPr="00651CAB">
        <w:rPr>
          <w:sz w:val="28"/>
          <w:szCs w:val="28"/>
        </w:rPr>
        <w:t>«ФИ»</w:t>
      </w:r>
      <w:r w:rsidRPr="00651CAB">
        <w:rPr>
          <w:sz w:val="28"/>
          <w:szCs w:val="28"/>
        </w:rPr>
        <w:t>).</w:t>
      </w:r>
      <w:r w:rsidRPr="00651CAB">
        <w:rPr>
          <w:sz w:val="28"/>
          <w:szCs w:val="28"/>
        </w:rPr>
        <w:tab/>
      </w:r>
      <w:r w:rsidRPr="00651CAB">
        <w:rPr>
          <w:sz w:val="28"/>
          <w:szCs w:val="28"/>
        </w:rPr>
        <w:tab/>
      </w:r>
      <w:r w:rsidR="00274C83" w:rsidRPr="00651CAB">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Pr="00651CAB">
        <w:rPr>
          <w:sz w:val="28"/>
          <w:szCs w:val="28"/>
        </w:rPr>
        <w:t>В группе младших подростков с художественно</w:t>
      </w:r>
      <w:r w:rsidR="00A378C9" w:rsidRPr="00651CAB">
        <w:rPr>
          <w:sz w:val="28"/>
          <w:szCs w:val="28"/>
        </w:rPr>
        <w:t>-изобразительной</w:t>
      </w:r>
      <w:r w:rsidRPr="00651CAB">
        <w:rPr>
          <w:sz w:val="28"/>
          <w:szCs w:val="28"/>
        </w:rPr>
        <w:t xml:space="preserve"> одаренностью зафиксированы </w:t>
      </w:r>
      <w:r w:rsidR="004416EC" w:rsidRPr="00651CAB">
        <w:rPr>
          <w:sz w:val="28"/>
          <w:szCs w:val="28"/>
        </w:rPr>
        <w:t xml:space="preserve">возрастные </w:t>
      </w:r>
      <w:r w:rsidRPr="00651CAB">
        <w:rPr>
          <w:sz w:val="28"/>
          <w:szCs w:val="28"/>
        </w:rPr>
        <w:t xml:space="preserve">достоверные различия </w:t>
      </w:r>
      <w:r w:rsidR="00170882" w:rsidRPr="00651CAB">
        <w:rPr>
          <w:sz w:val="28"/>
          <w:szCs w:val="28"/>
        </w:rPr>
        <w:t xml:space="preserve">в пятом и седьмом классе </w:t>
      </w:r>
      <w:r w:rsidRPr="00651CAB">
        <w:rPr>
          <w:sz w:val="28"/>
          <w:szCs w:val="28"/>
        </w:rPr>
        <w:t xml:space="preserve">по </w:t>
      </w:r>
      <w:r w:rsidR="00170882" w:rsidRPr="00651CAB">
        <w:rPr>
          <w:sz w:val="28"/>
          <w:szCs w:val="28"/>
        </w:rPr>
        <w:t xml:space="preserve">показателям таких </w:t>
      </w:r>
      <w:r w:rsidR="00942E0B" w:rsidRPr="00651CAB">
        <w:rPr>
          <w:sz w:val="28"/>
          <w:szCs w:val="28"/>
        </w:rPr>
        <w:t>когнитивных</w:t>
      </w:r>
      <w:r w:rsidRPr="00651CAB">
        <w:rPr>
          <w:sz w:val="28"/>
          <w:szCs w:val="28"/>
        </w:rPr>
        <w:t xml:space="preserve"> </w:t>
      </w:r>
      <w:r w:rsidR="00170882" w:rsidRPr="00651CAB">
        <w:rPr>
          <w:sz w:val="28"/>
          <w:szCs w:val="28"/>
        </w:rPr>
        <w:t>характеристик как</w:t>
      </w:r>
      <w:r w:rsidRPr="00651CAB">
        <w:rPr>
          <w:sz w:val="28"/>
          <w:szCs w:val="28"/>
        </w:rPr>
        <w:t xml:space="preserve"> скорост</w:t>
      </w:r>
      <w:r w:rsidR="00274C83" w:rsidRPr="00651CAB">
        <w:rPr>
          <w:sz w:val="28"/>
          <w:szCs w:val="28"/>
        </w:rPr>
        <w:t>ь</w:t>
      </w:r>
      <w:r w:rsidRPr="00651CAB">
        <w:rPr>
          <w:sz w:val="28"/>
          <w:szCs w:val="28"/>
        </w:rPr>
        <w:t xml:space="preserve"> переработки информации </w:t>
      </w:r>
      <w:r w:rsidR="00351BE0" w:rsidRPr="00651CAB">
        <w:rPr>
          <w:sz w:val="28"/>
          <w:szCs w:val="28"/>
        </w:rPr>
        <w:t>«</w:t>
      </w:r>
      <w:r w:rsidR="007C7346" w:rsidRPr="00651CAB">
        <w:rPr>
          <w:sz w:val="28"/>
          <w:szCs w:val="28"/>
        </w:rPr>
        <w:t>СП</w:t>
      </w:r>
      <w:r w:rsidR="00351BE0" w:rsidRPr="00651CAB">
        <w:rPr>
          <w:sz w:val="28"/>
          <w:szCs w:val="28"/>
        </w:rPr>
        <w:t>»</w:t>
      </w:r>
      <w:r w:rsidRPr="00651CAB">
        <w:rPr>
          <w:sz w:val="28"/>
          <w:szCs w:val="28"/>
        </w:rPr>
        <w:t>, невербальн</w:t>
      </w:r>
      <w:r w:rsidR="00274C83" w:rsidRPr="00651CAB">
        <w:rPr>
          <w:sz w:val="28"/>
          <w:szCs w:val="28"/>
        </w:rPr>
        <w:t>ая</w:t>
      </w:r>
      <w:r w:rsidRPr="00651CAB">
        <w:rPr>
          <w:sz w:val="28"/>
          <w:szCs w:val="28"/>
        </w:rPr>
        <w:t xml:space="preserve"> креативност</w:t>
      </w:r>
      <w:r w:rsidR="00274C83" w:rsidRPr="00651CAB">
        <w:rPr>
          <w:sz w:val="28"/>
          <w:szCs w:val="28"/>
        </w:rPr>
        <w:t>ь</w:t>
      </w:r>
      <w:r w:rsidRPr="00651CAB">
        <w:rPr>
          <w:sz w:val="28"/>
          <w:szCs w:val="28"/>
        </w:rPr>
        <w:t xml:space="preserve"> </w:t>
      </w:r>
      <w:r w:rsidR="00351BE0" w:rsidRPr="00651CAB">
        <w:rPr>
          <w:sz w:val="28"/>
          <w:szCs w:val="28"/>
        </w:rPr>
        <w:t>«</w:t>
      </w:r>
      <w:r w:rsidRPr="00651CAB">
        <w:rPr>
          <w:sz w:val="28"/>
          <w:szCs w:val="28"/>
        </w:rPr>
        <w:t>НВКР</w:t>
      </w:r>
      <w:r w:rsidR="00351BE0" w:rsidRPr="00651CAB">
        <w:rPr>
          <w:sz w:val="28"/>
          <w:szCs w:val="28"/>
        </w:rPr>
        <w:t>», невербальн</w:t>
      </w:r>
      <w:r w:rsidR="00274C83" w:rsidRPr="00651CAB">
        <w:rPr>
          <w:sz w:val="28"/>
          <w:szCs w:val="28"/>
        </w:rPr>
        <w:t>ая</w:t>
      </w:r>
      <w:r w:rsidR="00351BE0" w:rsidRPr="00651CAB">
        <w:rPr>
          <w:sz w:val="28"/>
          <w:szCs w:val="28"/>
        </w:rPr>
        <w:t xml:space="preserve"> </w:t>
      </w:r>
      <w:r w:rsidRPr="00651CAB">
        <w:rPr>
          <w:sz w:val="28"/>
          <w:szCs w:val="28"/>
        </w:rPr>
        <w:t>беглост</w:t>
      </w:r>
      <w:r w:rsidR="00274C83" w:rsidRPr="00651CAB">
        <w:rPr>
          <w:sz w:val="28"/>
          <w:szCs w:val="28"/>
        </w:rPr>
        <w:t>ь</w:t>
      </w:r>
      <w:r w:rsidRPr="00651CAB">
        <w:rPr>
          <w:sz w:val="28"/>
          <w:szCs w:val="28"/>
        </w:rPr>
        <w:t xml:space="preserve"> </w:t>
      </w:r>
      <w:r w:rsidR="00351BE0" w:rsidRPr="00651CAB">
        <w:rPr>
          <w:sz w:val="28"/>
          <w:szCs w:val="28"/>
        </w:rPr>
        <w:t>«</w:t>
      </w:r>
      <w:r w:rsidRPr="00651CAB">
        <w:rPr>
          <w:sz w:val="28"/>
          <w:szCs w:val="28"/>
        </w:rPr>
        <w:t>НВБ</w:t>
      </w:r>
      <w:r w:rsidR="00351BE0" w:rsidRPr="00651CAB">
        <w:rPr>
          <w:sz w:val="28"/>
          <w:szCs w:val="28"/>
        </w:rPr>
        <w:t>»</w:t>
      </w:r>
      <w:r w:rsidRPr="00651CAB">
        <w:rPr>
          <w:sz w:val="28"/>
          <w:szCs w:val="28"/>
        </w:rPr>
        <w:t xml:space="preserve">, </w:t>
      </w:r>
      <w:r w:rsidR="00351BE0" w:rsidRPr="00651CAB">
        <w:rPr>
          <w:sz w:val="28"/>
          <w:szCs w:val="28"/>
        </w:rPr>
        <w:t>невербальн</w:t>
      </w:r>
      <w:r w:rsidR="00274C83" w:rsidRPr="00651CAB">
        <w:rPr>
          <w:sz w:val="28"/>
          <w:szCs w:val="28"/>
        </w:rPr>
        <w:t xml:space="preserve">ая </w:t>
      </w:r>
      <w:r w:rsidRPr="00651CAB">
        <w:rPr>
          <w:sz w:val="28"/>
          <w:szCs w:val="28"/>
        </w:rPr>
        <w:t>оригинальност</w:t>
      </w:r>
      <w:r w:rsidR="00274C83" w:rsidRPr="00651CAB">
        <w:rPr>
          <w:sz w:val="28"/>
          <w:szCs w:val="28"/>
        </w:rPr>
        <w:t>ь</w:t>
      </w:r>
      <w:r w:rsidRPr="00651CAB">
        <w:rPr>
          <w:sz w:val="28"/>
          <w:szCs w:val="28"/>
        </w:rPr>
        <w:t xml:space="preserve"> </w:t>
      </w:r>
      <w:r w:rsidR="00351BE0" w:rsidRPr="00651CAB">
        <w:rPr>
          <w:sz w:val="28"/>
          <w:szCs w:val="28"/>
        </w:rPr>
        <w:t>«</w:t>
      </w:r>
      <w:r w:rsidRPr="00651CAB">
        <w:rPr>
          <w:sz w:val="28"/>
          <w:szCs w:val="28"/>
        </w:rPr>
        <w:t>НВО</w:t>
      </w:r>
      <w:r w:rsidR="00351BE0" w:rsidRPr="00651CAB">
        <w:rPr>
          <w:sz w:val="28"/>
          <w:szCs w:val="28"/>
        </w:rPr>
        <w:t>»</w:t>
      </w:r>
      <w:r w:rsidRPr="00651CAB">
        <w:rPr>
          <w:sz w:val="28"/>
          <w:szCs w:val="28"/>
        </w:rPr>
        <w:t xml:space="preserve"> и рисуночн</w:t>
      </w:r>
      <w:r w:rsidR="00274C83" w:rsidRPr="00651CAB">
        <w:rPr>
          <w:sz w:val="28"/>
          <w:szCs w:val="28"/>
        </w:rPr>
        <w:t>ая</w:t>
      </w:r>
      <w:r w:rsidRPr="00651CAB">
        <w:rPr>
          <w:sz w:val="28"/>
          <w:szCs w:val="28"/>
        </w:rPr>
        <w:t xml:space="preserve"> разработанност</w:t>
      </w:r>
      <w:r w:rsidR="00274C83" w:rsidRPr="00651CAB">
        <w:rPr>
          <w:sz w:val="28"/>
          <w:szCs w:val="28"/>
        </w:rPr>
        <w:t>ь</w:t>
      </w:r>
      <w:r w:rsidRPr="00651CAB">
        <w:rPr>
          <w:sz w:val="28"/>
          <w:szCs w:val="28"/>
        </w:rPr>
        <w:t xml:space="preserve"> </w:t>
      </w:r>
      <w:r w:rsidR="00351BE0" w:rsidRPr="00651CAB">
        <w:rPr>
          <w:sz w:val="28"/>
          <w:szCs w:val="28"/>
        </w:rPr>
        <w:t>«</w:t>
      </w:r>
      <w:r w:rsidRPr="00651CAB">
        <w:rPr>
          <w:sz w:val="28"/>
          <w:szCs w:val="28"/>
        </w:rPr>
        <w:t>РР</w:t>
      </w:r>
      <w:r w:rsidR="00351BE0" w:rsidRPr="00651CAB">
        <w:rPr>
          <w:sz w:val="28"/>
          <w:szCs w:val="28"/>
        </w:rPr>
        <w:t>»</w:t>
      </w:r>
      <w:r w:rsidRPr="00651CAB">
        <w:rPr>
          <w:sz w:val="28"/>
          <w:szCs w:val="28"/>
        </w:rPr>
        <w:t xml:space="preserve">. </w:t>
      </w:r>
      <w:r w:rsidR="00351BE0" w:rsidRPr="00651CAB">
        <w:rPr>
          <w:sz w:val="28"/>
          <w:szCs w:val="28"/>
        </w:rPr>
        <w:t>С</w:t>
      </w:r>
      <w:r w:rsidRPr="00651CAB">
        <w:rPr>
          <w:sz w:val="28"/>
          <w:szCs w:val="28"/>
        </w:rPr>
        <w:t xml:space="preserve">корость переработки информации </w:t>
      </w:r>
      <w:r w:rsidR="00274C83" w:rsidRPr="00651CAB">
        <w:rPr>
          <w:sz w:val="28"/>
          <w:szCs w:val="28"/>
        </w:rPr>
        <w:t xml:space="preserve">«СП» </w:t>
      </w:r>
      <w:r w:rsidRPr="00651CAB">
        <w:rPr>
          <w:sz w:val="28"/>
          <w:szCs w:val="28"/>
        </w:rPr>
        <w:t xml:space="preserve">выше </w:t>
      </w:r>
      <w:r w:rsidR="00274C83" w:rsidRPr="00651CAB">
        <w:rPr>
          <w:sz w:val="28"/>
          <w:szCs w:val="28"/>
        </w:rPr>
        <w:t>в</w:t>
      </w:r>
      <w:r w:rsidRPr="00651CAB">
        <w:rPr>
          <w:sz w:val="28"/>
          <w:szCs w:val="28"/>
        </w:rPr>
        <w:t xml:space="preserve"> седьмом </w:t>
      </w:r>
      <w:r w:rsidR="00274C83" w:rsidRPr="00651CAB">
        <w:rPr>
          <w:sz w:val="28"/>
          <w:szCs w:val="28"/>
        </w:rPr>
        <w:t>классе</w:t>
      </w:r>
      <w:r w:rsidRPr="00651CAB">
        <w:rPr>
          <w:sz w:val="28"/>
          <w:szCs w:val="28"/>
        </w:rPr>
        <w:t>, в то время как невербальн</w:t>
      </w:r>
      <w:r w:rsidR="00351BE0" w:rsidRPr="00651CAB">
        <w:rPr>
          <w:sz w:val="28"/>
          <w:szCs w:val="28"/>
        </w:rPr>
        <w:t>ая</w:t>
      </w:r>
      <w:r w:rsidRPr="00651CAB">
        <w:rPr>
          <w:sz w:val="28"/>
          <w:szCs w:val="28"/>
        </w:rPr>
        <w:t xml:space="preserve"> креативност</w:t>
      </w:r>
      <w:r w:rsidR="00351BE0" w:rsidRPr="00651CAB">
        <w:rPr>
          <w:sz w:val="28"/>
          <w:szCs w:val="28"/>
        </w:rPr>
        <w:t>ь и ее показатели</w:t>
      </w:r>
      <w:r w:rsidRPr="00651CAB">
        <w:rPr>
          <w:sz w:val="28"/>
          <w:szCs w:val="28"/>
        </w:rPr>
        <w:t xml:space="preserve"> – </w:t>
      </w:r>
      <w:r w:rsidR="00274C83" w:rsidRPr="00651CAB">
        <w:rPr>
          <w:sz w:val="28"/>
          <w:szCs w:val="28"/>
        </w:rPr>
        <w:t>в</w:t>
      </w:r>
      <w:r w:rsidRPr="00651CAB">
        <w:rPr>
          <w:sz w:val="28"/>
          <w:szCs w:val="28"/>
        </w:rPr>
        <w:t xml:space="preserve"> пятом </w:t>
      </w:r>
      <w:r w:rsidR="00274C83" w:rsidRPr="00651CAB">
        <w:rPr>
          <w:sz w:val="28"/>
          <w:szCs w:val="28"/>
        </w:rPr>
        <w:t>классе</w:t>
      </w:r>
      <w:r w:rsidRPr="00651CAB">
        <w:rPr>
          <w:sz w:val="28"/>
          <w:szCs w:val="28"/>
        </w:rPr>
        <w:t xml:space="preserve">. Размер эффекта варьируется от среднего до большого (от </w:t>
      </w:r>
      <w:r w:rsidRPr="00651CAB">
        <w:rPr>
          <w:sz w:val="28"/>
          <w:szCs w:val="28"/>
          <w:lang w:val="en-GB"/>
        </w:rPr>
        <w:t>d</w:t>
      </w:r>
      <w:r w:rsidRPr="00651CAB">
        <w:rPr>
          <w:sz w:val="28"/>
          <w:szCs w:val="28"/>
        </w:rPr>
        <w:t xml:space="preserve">=0,6 у </w:t>
      </w:r>
      <w:r w:rsidR="00274C83" w:rsidRPr="00651CAB">
        <w:rPr>
          <w:sz w:val="28"/>
          <w:szCs w:val="28"/>
        </w:rPr>
        <w:t xml:space="preserve">показателя </w:t>
      </w:r>
      <w:r w:rsidR="00351BE0" w:rsidRPr="00651CAB">
        <w:rPr>
          <w:sz w:val="28"/>
          <w:szCs w:val="28"/>
        </w:rPr>
        <w:t>«ВР»</w:t>
      </w:r>
      <w:r w:rsidRPr="00651CAB">
        <w:rPr>
          <w:sz w:val="28"/>
          <w:szCs w:val="28"/>
        </w:rPr>
        <w:t xml:space="preserve"> до</w:t>
      </w:r>
      <w:r w:rsidR="006F7307" w:rsidRPr="00651CAB">
        <w:rPr>
          <w:sz w:val="28"/>
          <w:szCs w:val="28"/>
        </w:rPr>
        <w:t xml:space="preserve"> </w:t>
      </w:r>
      <w:r w:rsidRPr="00651CAB">
        <w:rPr>
          <w:sz w:val="28"/>
          <w:szCs w:val="28"/>
          <w:lang w:val="en-GB"/>
        </w:rPr>
        <w:t>d</w:t>
      </w:r>
      <w:r w:rsidRPr="00651CAB">
        <w:rPr>
          <w:sz w:val="28"/>
          <w:szCs w:val="28"/>
        </w:rPr>
        <w:t xml:space="preserve">=2,0 у </w:t>
      </w:r>
      <w:r w:rsidR="00274C83" w:rsidRPr="00651CAB">
        <w:rPr>
          <w:sz w:val="28"/>
          <w:szCs w:val="28"/>
        </w:rPr>
        <w:t xml:space="preserve">показателей </w:t>
      </w:r>
      <w:r w:rsidR="00351BE0" w:rsidRPr="00651CAB">
        <w:rPr>
          <w:sz w:val="28"/>
          <w:szCs w:val="28"/>
        </w:rPr>
        <w:t>«</w:t>
      </w:r>
      <w:r w:rsidRPr="00651CAB">
        <w:rPr>
          <w:sz w:val="28"/>
          <w:szCs w:val="28"/>
        </w:rPr>
        <w:t>НВКР</w:t>
      </w:r>
      <w:r w:rsidR="00351BE0" w:rsidRPr="00651CAB">
        <w:rPr>
          <w:sz w:val="28"/>
          <w:szCs w:val="28"/>
        </w:rPr>
        <w:t>»</w:t>
      </w:r>
      <w:r w:rsidRPr="00651CAB">
        <w:rPr>
          <w:sz w:val="28"/>
          <w:szCs w:val="28"/>
        </w:rPr>
        <w:t xml:space="preserve"> и </w:t>
      </w:r>
      <w:r w:rsidR="00351BE0" w:rsidRPr="00651CAB">
        <w:rPr>
          <w:sz w:val="28"/>
          <w:szCs w:val="28"/>
        </w:rPr>
        <w:t>«</w:t>
      </w:r>
      <w:r w:rsidRPr="00651CAB">
        <w:rPr>
          <w:sz w:val="28"/>
          <w:szCs w:val="28"/>
        </w:rPr>
        <w:t>РР</w:t>
      </w:r>
      <w:r w:rsidR="00351BE0" w:rsidRPr="00651CAB">
        <w:rPr>
          <w:sz w:val="28"/>
          <w:szCs w:val="28"/>
        </w:rPr>
        <w:t>»</w:t>
      </w:r>
      <w:r w:rsidRPr="00651CAB">
        <w:rPr>
          <w:sz w:val="28"/>
          <w:szCs w:val="28"/>
        </w:rPr>
        <w:t xml:space="preserve">). </w:t>
      </w:r>
      <w:r w:rsidR="00170882" w:rsidRPr="00651CAB">
        <w:rPr>
          <w:sz w:val="28"/>
          <w:szCs w:val="28"/>
        </w:rPr>
        <w:tab/>
      </w:r>
      <w:r w:rsidRPr="00651CAB">
        <w:rPr>
          <w:sz w:val="28"/>
          <w:szCs w:val="28"/>
        </w:rPr>
        <w:t xml:space="preserve">В нормотипичной группе младших подростков зафиксированы достоверные различия по </w:t>
      </w:r>
      <w:r w:rsidR="00170882" w:rsidRPr="00651CAB">
        <w:rPr>
          <w:sz w:val="28"/>
          <w:szCs w:val="28"/>
        </w:rPr>
        <w:t xml:space="preserve">показателям </w:t>
      </w:r>
      <w:r w:rsidRPr="00651CAB">
        <w:rPr>
          <w:sz w:val="28"/>
          <w:szCs w:val="28"/>
        </w:rPr>
        <w:t>чувств</w:t>
      </w:r>
      <w:r w:rsidR="007835F3" w:rsidRPr="00651CAB">
        <w:rPr>
          <w:sz w:val="28"/>
          <w:szCs w:val="28"/>
        </w:rPr>
        <w:t>а</w:t>
      </w:r>
      <w:r w:rsidRPr="00651CAB">
        <w:rPr>
          <w:sz w:val="28"/>
          <w:szCs w:val="28"/>
        </w:rPr>
        <w:t xml:space="preserve"> числа </w:t>
      </w:r>
      <w:r w:rsidR="00170882" w:rsidRPr="00651CAB">
        <w:rPr>
          <w:sz w:val="28"/>
          <w:szCs w:val="28"/>
        </w:rPr>
        <w:t>«ЧЧ»,</w:t>
      </w:r>
      <w:r w:rsidRPr="00651CAB">
        <w:rPr>
          <w:sz w:val="28"/>
          <w:szCs w:val="28"/>
        </w:rPr>
        <w:t xml:space="preserve"> скорост</w:t>
      </w:r>
      <w:r w:rsidR="007835F3" w:rsidRPr="00651CAB">
        <w:rPr>
          <w:sz w:val="28"/>
          <w:szCs w:val="28"/>
        </w:rPr>
        <w:t>и</w:t>
      </w:r>
      <w:r w:rsidRPr="00651CAB">
        <w:rPr>
          <w:sz w:val="28"/>
          <w:szCs w:val="28"/>
        </w:rPr>
        <w:t xml:space="preserve"> переработки информации </w:t>
      </w:r>
      <w:r w:rsidR="00170882" w:rsidRPr="00651CAB">
        <w:rPr>
          <w:sz w:val="28"/>
          <w:szCs w:val="28"/>
        </w:rPr>
        <w:t>«</w:t>
      </w:r>
      <w:r w:rsidR="007C7346" w:rsidRPr="00651CAB">
        <w:rPr>
          <w:sz w:val="28"/>
          <w:szCs w:val="28"/>
        </w:rPr>
        <w:t>СП</w:t>
      </w:r>
      <w:r w:rsidR="00170882" w:rsidRPr="00651CAB">
        <w:rPr>
          <w:sz w:val="28"/>
          <w:szCs w:val="28"/>
        </w:rPr>
        <w:t>»</w:t>
      </w:r>
      <w:r w:rsidRPr="00651CAB">
        <w:rPr>
          <w:sz w:val="28"/>
          <w:szCs w:val="28"/>
        </w:rPr>
        <w:t>, рабоч</w:t>
      </w:r>
      <w:r w:rsidR="007835F3" w:rsidRPr="00651CAB">
        <w:rPr>
          <w:sz w:val="28"/>
          <w:szCs w:val="28"/>
        </w:rPr>
        <w:t>ей</w:t>
      </w:r>
      <w:r w:rsidRPr="00651CAB">
        <w:rPr>
          <w:sz w:val="28"/>
          <w:szCs w:val="28"/>
        </w:rPr>
        <w:t xml:space="preserve"> памят</w:t>
      </w:r>
      <w:r w:rsidR="007835F3" w:rsidRPr="00651CAB">
        <w:rPr>
          <w:sz w:val="28"/>
          <w:szCs w:val="28"/>
        </w:rPr>
        <w:t>и</w:t>
      </w:r>
      <w:r w:rsidRPr="00651CAB">
        <w:rPr>
          <w:sz w:val="28"/>
          <w:szCs w:val="28"/>
        </w:rPr>
        <w:t xml:space="preserve"> </w:t>
      </w:r>
      <w:r w:rsidR="00170882" w:rsidRPr="00651CAB">
        <w:rPr>
          <w:sz w:val="28"/>
          <w:szCs w:val="28"/>
        </w:rPr>
        <w:t>«РП»</w:t>
      </w:r>
      <w:r w:rsidRPr="00651CAB">
        <w:rPr>
          <w:sz w:val="28"/>
          <w:szCs w:val="28"/>
        </w:rPr>
        <w:t>, флюидн</w:t>
      </w:r>
      <w:r w:rsidR="007835F3" w:rsidRPr="00651CAB">
        <w:rPr>
          <w:sz w:val="28"/>
          <w:szCs w:val="28"/>
        </w:rPr>
        <w:t>ого</w:t>
      </w:r>
      <w:r w:rsidRPr="00651CAB">
        <w:rPr>
          <w:sz w:val="28"/>
          <w:szCs w:val="28"/>
        </w:rPr>
        <w:t xml:space="preserve"> интеллект</w:t>
      </w:r>
      <w:r w:rsidR="007835F3" w:rsidRPr="00651CAB">
        <w:rPr>
          <w:sz w:val="28"/>
          <w:szCs w:val="28"/>
        </w:rPr>
        <w:t>а</w:t>
      </w:r>
      <w:r w:rsidRPr="00651CAB">
        <w:rPr>
          <w:sz w:val="28"/>
          <w:szCs w:val="28"/>
        </w:rPr>
        <w:t xml:space="preserve"> </w:t>
      </w:r>
      <w:r w:rsidR="00170882" w:rsidRPr="00651CAB">
        <w:rPr>
          <w:sz w:val="28"/>
          <w:szCs w:val="28"/>
        </w:rPr>
        <w:t>«ФИ»</w:t>
      </w:r>
      <w:r w:rsidRPr="00651CAB">
        <w:rPr>
          <w:sz w:val="28"/>
          <w:szCs w:val="28"/>
        </w:rPr>
        <w:t>, вербальн</w:t>
      </w:r>
      <w:r w:rsidR="007835F3" w:rsidRPr="00651CAB">
        <w:rPr>
          <w:sz w:val="28"/>
          <w:szCs w:val="28"/>
        </w:rPr>
        <w:t>ой</w:t>
      </w:r>
      <w:r w:rsidRPr="00651CAB">
        <w:rPr>
          <w:sz w:val="28"/>
          <w:szCs w:val="28"/>
        </w:rPr>
        <w:t xml:space="preserve"> разработанност</w:t>
      </w:r>
      <w:r w:rsidR="007835F3" w:rsidRPr="00651CAB">
        <w:rPr>
          <w:sz w:val="28"/>
          <w:szCs w:val="28"/>
        </w:rPr>
        <w:t>и</w:t>
      </w:r>
      <w:r w:rsidRPr="00651CAB">
        <w:rPr>
          <w:sz w:val="28"/>
          <w:szCs w:val="28"/>
        </w:rPr>
        <w:t xml:space="preserve"> </w:t>
      </w:r>
      <w:r w:rsidR="00170882" w:rsidRPr="00651CAB">
        <w:rPr>
          <w:sz w:val="28"/>
          <w:szCs w:val="28"/>
        </w:rPr>
        <w:t>«ВР»</w:t>
      </w:r>
      <w:r w:rsidRPr="00651CAB">
        <w:rPr>
          <w:sz w:val="28"/>
          <w:szCs w:val="28"/>
        </w:rPr>
        <w:t xml:space="preserve"> и общ</w:t>
      </w:r>
      <w:r w:rsidR="007835F3" w:rsidRPr="00651CAB">
        <w:rPr>
          <w:sz w:val="28"/>
          <w:szCs w:val="28"/>
        </w:rPr>
        <w:t>ей</w:t>
      </w:r>
      <w:r w:rsidRPr="00651CAB">
        <w:rPr>
          <w:sz w:val="28"/>
          <w:szCs w:val="28"/>
        </w:rPr>
        <w:t xml:space="preserve"> креативност</w:t>
      </w:r>
      <w:r w:rsidR="007835F3" w:rsidRPr="00651CAB">
        <w:rPr>
          <w:sz w:val="28"/>
          <w:szCs w:val="28"/>
        </w:rPr>
        <w:t>и (конвергентной)</w:t>
      </w:r>
      <w:r w:rsidRPr="00651CAB">
        <w:rPr>
          <w:sz w:val="28"/>
          <w:szCs w:val="28"/>
        </w:rPr>
        <w:t xml:space="preserve"> </w:t>
      </w:r>
      <w:r w:rsidR="00170882" w:rsidRPr="00651CAB">
        <w:rPr>
          <w:sz w:val="28"/>
          <w:szCs w:val="28"/>
        </w:rPr>
        <w:lastRenderedPageBreak/>
        <w:t>«</w:t>
      </w:r>
      <w:r w:rsidRPr="00651CAB">
        <w:rPr>
          <w:sz w:val="28"/>
          <w:szCs w:val="28"/>
        </w:rPr>
        <w:t>ОК</w:t>
      </w:r>
      <w:r w:rsidR="00170882" w:rsidRPr="00651CAB">
        <w:rPr>
          <w:sz w:val="28"/>
          <w:szCs w:val="28"/>
        </w:rPr>
        <w:t>»</w:t>
      </w:r>
      <w:r w:rsidRPr="00651CAB">
        <w:rPr>
          <w:sz w:val="28"/>
          <w:szCs w:val="28"/>
        </w:rPr>
        <w:t xml:space="preserve">. Все они достоверно выше </w:t>
      </w:r>
      <w:r w:rsidR="00274C83" w:rsidRPr="00651CAB">
        <w:rPr>
          <w:sz w:val="28"/>
          <w:szCs w:val="28"/>
        </w:rPr>
        <w:t xml:space="preserve">в </w:t>
      </w:r>
      <w:r w:rsidRPr="00651CAB">
        <w:rPr>
          <w:sz w:val="28"/>
          <w:szCs w:val="28"/>
        </w:rPr>
        <w:t xml:space="preserve">седьмом </w:t>
      </w:r>
      <w:r w:rsidR="00274C83" w:rsidRPr="00651CAB">
        <w:rPr>
          <w:sz w:val="28"/>
          <w:szCs w:val="28"/>
        </w:rPr>
        <w:t>классе</w:t>
      </w:r>
      <w:r w:rsidRPr="00651CAB">
        <w:rPr>
          <w:sz w:val="28"/>
          <w:szCs w:val="28"/>
        </w:rPr>
        <w:t xml:space="preserve">. Размер эффекта варьируется от среднего до большого (от </w:t>
      </w:r>
      <w:r w:rsidRPr="00651CAB">
        <w:rPr>
          <w:sz w:val="28"/>
          <w:szCs w:val="28"/>
          <w:lang w:val="en-GB"/>
        </w:rPr>
        <w:t>d</w:t>
      </w:r>
      <w:r w:rsidRPr="00651CAB">
        <w:rPr>
          <w:sz w:val="28"/>
          <w:szCs w:val="28"/>
        </w:rPr>
        <w:t xml:space="preserve">=0,4 у </w:t>
      </w:r>
      <w:r w:rsidR="00274C83" w:rsidRPr="00651CAB">
        <w:rPr>
          <w:sz w:val="28"/>
          <w:szCs w:val="28"/>
        </w:rPr>
        <w:t xml:space="preserve">показателя </w:t>
      </w:r>
      <w:r w:rsidR="00170882" w:rsidRPr="00651CAB">
        <w:rPr>
          <w:sz w:val="28"/>
          <w:szCs w:val="28"/>
        </w:rPr>
        <w:t>«РП»</w:t>
      </w:r>
      <w:r w:rsidRPr="00651CAB">
        <w:rPr>
          <w:sz w:val="28"/>
          <w:szCs w:val="28"/>
        </w:rPr>
        <w:t xml:space="preserve"> до </w:t>
      </w:r>
      <w:r w:rsidRPr="00651CAB">
        <w:rPr>
          <w:sz w:val="28"/>
          <w:szCs w:val="28"/>
          <w:lang w:val="en-GB"/>
        </w:rPr>
        <w:t>d</w:t>
      </w:r>
      <w:r w:rsidRPr="00651CAB">
        <w:rPr>
          <w:sz w:val="28"/>
          <w:szCs w:val="28"/>
        </w:rPr>
        <w:t xml:space="preserve">=1,1 у </w:t>
      </w:r>
      <w:r w:rsidR="00274C83" w:rsidRPr="00651CAB">
        <w:rPr>
          <w:sz w:val="28"/>
          <w:szCs w:val="28"/>
        </w:rPr>
        <w:t xml:space="preserve">показателя </w:t>
      </w:r>
      <w:r w:rsidR="007C7346" w:rsidRPr="00651CAB">
        <w:rPr>
          <w:sz w:val="28"/>
          <w:szCs w:val="28"/>
        </w:rPr>
        <w:t>«СП</w:t>
      </w:r>
      <w:r w:rsidR="00170882" w:rsidRPr="00651CAB">
        <w:rPr>
          <w:sz w:val="28"/>
          <w:szCs w:val="28"/>
        </w:rPr>
        <w:t>»</w:t>
      </w:r>
      <w:r w:rsidRPr="00651CAB">
        <w:rPr>
          <w:sz w:val="28"/>
          <w:szCs w:val="28"/>
        </w:rPr>
        <w:t xml:space="preserve">). </w:t>
      </w:r>
    </w:p>
    <w:p w14:paraId="5E45492E" w14:textId="784E924F" w:rsidR="009B0FA1" w:rsidRPr="00651CAB" w:rsidRDefault="00290B63" w:rsidP="009B0FA1">
      <w:pPr>
        <w:spacing w:line="360" w:lineRule="auto"/>
        <w:ind w:firstLine="708"/>
        <w:jc w:val="both"/>
        <w:rPr>
          <w:sz w:val="28"/>
          <w:szCs w:val="28"/>
        </w:rPr>
      </w:pPr>
      <w:r w:rsidRPr="00651CAB">
        <w:rPr>
          <w:sz w:val="28"/>
          <w:szCs w:val="28"/>
        </w:rPr>
        <w:t>А</w:t>
      </w:r>
      <w:r w:rsidR="009B0FA1" w:rsidRPr="00651CAB">
        <w:rPr>
          <w:sz w:val="28"/>
          <w:szCs w:val="28"/>
        </w:rPr>
        <w:t xml:space="preserve">нализа итоговых оценок </w:t>
      </w:r>
      <w:r w:rsidRPr="00651CAB">
        <w:rPr>
          <w:sz w:val="28"/>
          <w:szCs w:val="28"/>
        </w:rPr>
        <w:t>показал, что у</w:t>
      </w:r>
      <w:r w:rsidR="009B0FA1" w:rsidRPr="00651CAB">
        <w:rPr>
          <w:sz w:val="28"/>
          <w:szCs w:val="28"/>
        </w:rPr>
        <w:t xml:space="preserve"> младших подростков с </w:t>
      </w:r>
      <w:r w:rsidRPr="00651CAB">
        <w:rPr>
          <w:sz w:val="28"/>
          <w:szCs w:val="28"/>
        </w:rPr>
        <w:t xml:space="preserve">разными видами одаренности не обнаружено значимых различий по русскому языку </w:t>
      </w:r>
      <w:r w:rsidR="009B0FA1" w:rsidRPr="00651CAB">
        <w:rPr>
          <w:sz w:val="28"/>
          <w:szCs w:val="28"/>
        </w:rPr>
        <w:t>в 5-м и 7-м класс</w:t>
      </w:r>
      <w:r w:rsidRPr="00651CAB">
        <w:rPr>
          <w:sz w:val="28"/>
          <w:szCs w:val="28"/>
        </w:rPr>
        <w:t>ах. В</w:t>
      </w:r>
      <w:r w:rsidR="009B0FA1" w:rsidRPr="00651CAB">
        <w:rPr>
          <w:sz w:val="28"/>
          <w:szCs w:val="28"/>
        </w:rPr>
        <w:t xml:space="preserve"> нормотипичной группе успешность в русском языку выше в 7-м классе, чем в 5-м.</w:t>
      </w:r>
      <w:r w:rsidR="00CD541E" w:rsidRPr="00651CAB">
        <w:rPr>
          <w:sz w:val="28"/>
          <w:szCs w:val="28"/>
        </w:rPr>
        <w:t xml:space="preserve"> </w:t>
      </w:r>
    </w:p>
    <w:p w14:paraId="167CFB36" w14:textId="77777777" w:rsidR="00766A4D" w:rsidRPr="00651CAB" w:rsidRDefault="00766A4D" w:rsidP="00315237">
      <w:pPr>
        <w:spacing w:line="360" w:lineRule="auto"/>
        <w:ind w:firstLine="708"/>
        <w:jc w:val="both"/>
        <w:rPr>
          <w:sz w:val="28"/>
          <w:szCs w:val="28"/>
        </w:rPr>
      </w:pPr>
    </w:p>
    <w:p w14:paraId="53BE0BA0" w14:textId="77777777" w:rsidR="00766A4D" w:rsidRPr="00651CAB" w:rsidRDefault="00766A4D" w:rsidP="00315237">
      <w:pPr>
        <w:spacing w:line="360" w:lineRule="auto"/>
        <w:ind w:firstLine="708"/>
        <w:jc w:val="both"/>
        <w:rPr>
          <w:sz w:val="28"/>
          <w:szCs w:val="28"/>
        </w:rPr>
      </w:pPr>
    </w:p>
    <w:p w14:paraId="01E0A511" w14:textId="3693EA4F" w:rsidR="002F2D7C" w:rsidRPr="00651CAB" w:rsidRDefault="000D1DE6">
      <w:pPr>
        <w:pStyle w:val="a5"/>
        <w:numPr>
          <w:ilvl w:val="3"/>
          <w:numId w:val="7"/>
        </w:numPr>
        <w:spacing w:line="360" w:lineRule="auto"/>
        <w:ind w:left="429"/>
        <w:jc w:val="center"/>
        <w:outlineLvl w:val="2"/>
        <w:rPr>
          <w:sz w:val="28"/>
          <w:szCs w:val="28"/>
        </w:rPr>
      </w:pPr>
      <w:bookmarkStart w:id="38" w:name="_Toc116916891"/>
      <w:bookmarkStart w:id="39" w:name="_Hlk102693357"/>
      <w:bookmarkStart w:id="40" w:name="_Toc107468975"/>
      <w:bookmarkStart w:id="41" w:name="_Toc107469256"/>
      <w:bookmarkStart w:id="42" w:name="_Toc107469443"/>
      <w:bookmarkStart w:id="43" w:name="_Toc107469655"/>
      <w:r w:rsidRPr="00651CAB">
        <w:rPr>
          <w:b/>
          <w:bCs/>
          <w:i/>
          <w:iCs/>
          <w:sz w:val="28"/>
          <w:szCs w:val="28"/>
        </w:rPr>
        <w:t xml:space="preserve">Обсуждение </w:t>
      </w:r>
      <w:r w:rsidR="00766A4D" w:rsidRPr="00651CAB">
        <w:rPr>
          <w:b/>
          <w:bCs/>
          <w:i/>
          <w:iCs/>
          <w:sz w:val="28"/>
          <w:szCs w:val="28"/>
        </w:rPr>
        <w:t xml:space="preserve">результатов </w:t>
      </w:r>
      <w:r w:rsidRPr="00651CAB">
        <w:rPr>
          <w:b/>
          <w:bCs/>
          <w:i/>
          <w:iCs/>
          <w:sz w:val="28"/>
          <w:szCs w:val="28"/>
        </w:rPr>
        <w:t>сравнительного анализа</w:t>
      </w:r>
      <w:bookmarkEnd w:id="38"/>
      <w:r w:rsidRPr="00651CAB">
        <w:rPr>
          <w:b/>
          <w:bCs/>
          <w:i/>
          <w:iCs/>
          <w:sz w:val="28"/>
          <w:szCs w:val="28"/>
        </w:rPr>
        <w:t xml:space="preserve"> </w:t>
      </w:r>
      <w:bookmarkEnd w:id="39"/>
      <w:bookmarkEnd w:id="40"/>
      <w:bookmarkEnd w:id="41"/>
      <w:bookmarkEnd w:id="42"/>
      <w:bookmarkEnd w:id="43"/>
    </w:p>
    <w:p w14:paraId="619B6FE9" w14:textId="77777777" w:rsidR="0034040B" w:rsidRPr="00651CAB" w:rsidRDefault="0034040B" w:rsidP="00315237">
      <w:pPr>
        <w:pStyle w:val="a5"/>
        <w:spacing w:line="360" w:lineRule="auto"/>
        <w:ind w:left="0" w:firstLine="429"/>
        <w:rPr>
          <w:sz w:val="28"/>
          <w:szCs w:val="28"/>
        </w:rPr>
      </w:pPr>
    </w:p>
    <w:p w14:paraId="54CCC287" w14:textId="77777777" w:rsidR="009D536C" w:rsidRPr="00651CAB" w:rsidRDefault="009D536C" w:rsidP="009D536C">
      <w:pPr>
        <w:spacing w:line="360" w:lineRule="auto"/>
        <w:jc w:val="both"/>
        <w:rPr>
          <w:b/>
          <w:bCs/>
          <w:i/>
          <w:iCs/>
          <w:sz w:val="28"/>
          <w:szCs w:val="28"/>
        </w:rPr>
      </w:pPr>
      <w:r w:rsidRPr="00651CAB">
        <w:rPr>
          <w:b/>
          <w:bCs/>
          <w:i/>
          <w:iCs/>
          <w:sz w:val="28"/>
          <w:szCs w:val="28"/>
        </w:rPr>
        <w:t>Межгрупповой анализ</w:t>
      </w:r>
    </w:p>
    <w:p w14:paraId="1494CD06" w14:textId="15EC440D" w:rsidR="0034040B" w:rsidRPr="00651CAB" w:rsidRDefault="0034040B" w:rsidP="0034040B">
      <w:pPr>
        <w:spacing w:line="360" w:lineRule="auto"/>
        <w:ind w:firstLine="708"/>
        <w:jc w:val="both"/>
        <w:rPr>
          <w:sz w:val="28"/>
          <w:szCs w:val="28"/>
        </w:rPr>
      </w:pPr>
      <w:r w:rsidRPr="00651CAB">
        <w:rPr>
          <w:sz w:val="28"/>
          <w:szCs w:val="28"/>
        </w:rPr>
        <w:t xml:space="preserve">Посредством однофакторного дисперсионного анализа (при неоднородности дисперсий – с использованием непараметрического критерия </w:t>
      </w:r>
      <w:r w:rsidRPr="00651CAB">
        <w:rPr>
          <w:sz w:val="28"/>
          <w:szCs w:val="28"/>
          <w:lang w:val="en-GB"/>
        </w:rPr>
        <w:t>U</w:t>
      </w:r>
      <w:r w:rsidRPr="00651CAB">
        <w:rPr>
          <w:sz w:val="28"/>
          <w:szCs w:val="28"/>
        </w:rPr>
        <w:t xml:space="preserve"> Манна-Уитни) был проведен межгрупповой анализ показателей когнитивных характеристик в группах младших подростков с интеллектуальной одаренностью, художественно-изобразительной одаренностью и в нормотипичной группе в 5-м и 7-м класс</w:t>
      </w:r>
      <w:r w:rsidR="00B96651" w:rsidRPr="00651CAB">
        <w:rPr>
          <w:sz w:val="28"/>
          <w:szCs w:val="28"/>
        </w:rPr>
        <w:t>ах</w:t>
      </w:r>
      <w:r w:rsidRPr="00651CAB">
        <w:rPr>
          <w:sz w:val="28"/>
          <w:szCs w:val="28"/>
        </w:rPr>
        <w:t xml:space="preserve">. Полученные результаты демонстрируют межгрупповую специфику когнитивных характеристик. Так, </w:t>
      </w:r>
      <w:r w:rsidR="00ED6211" w:rsidRPr="00651CAB">
        <w:rPr>
          <w:sz w:val="28"/>
          <w:szCs w:val="28"/>
        </w:rPr>
        <w:t xml:space="preserve">во всех группах </w:t>
      </w:r>
      <w:r w:rsidRPr="00651CAB">
        <w:rPr>
          <w:sz w:val="28"/>
          <w:szCs w:val="28"/>
        </w:rPr>
        <w:t xml:space="preserve">различия по показателям базовых когнитивных характеристик значительно больше выражены в седьмом классе, чем в пятом. Показано, что интеллектуально одаренные младшие подростки в седьмом классе превосходят своих сверстников из двух других групп по объему визуальной рабочей памяти, быстрее перерабатывают информацию, чем их сверстники с художественно-изобразительной одаренностью, и точнее определяют число на числовой прямой, чем их сверстники из нормотипичной группы. Эти результаты согласуются с данными о том, что для интеллектуально одаренных учащихся в целом характерно более динамичное развитие когнитивных характеристик, чем для </w:t>
      </w:r>
      <w:r w:rsidRPr="00651CAB">
        <w:rPr>
          <w:sz w:val="28"/>
          <w:szCs w:val="28"/>
        </w:rPr>
        <w:lastRenderedPageBreak/>
        <w:t>других учащихся [</w:t>
      </w:r>
      <w:r w:rsidR="00E26F9C">
        <w:rPr>
          <w:sz w:val="28"/>
          <w:szCs w:val="28"/>
        </w:rPr>
        <w:t>68</w:t>
      </w:r>
      <w:r w:rsidRPr="00651CAB">
        <w:rPr>
          <w:sz w:val="28"/>
          <w:szCs w:val="28"/>
        </w:rPr>
        <w:t xml:space="preserve">; </w:t>
      </w:r>
      <w:r w:rsidR="00E26F9C">
        <w:rPr>
          <w:sz w:val="28"/>
          <w:szCs w:val="28"/>
        </w:rPr>
        <w:t>82</w:t>
      </w:r>
      <w:r w:rsidRPr="00651CAB">
        <w:rPr>
          <w:sz w:val="28"/>
          <w:szCs w:val="28"/>
        </w:rPr>
        <w:t xml:space="preserve">; </w:t>
      </w:r>
      <w:r w:rsidR="00E26F9C">
        <w:rPr>
          <w:sz w:val="28"/>
          <w:szCs w:val="28"/>
        </w:rPr>
        <w:t>98</w:t>
      </w:r>
      <w:r w:rsidRPr="00651CAB">
        <w:rPr>
          <w:sz w:val="28"/>
          <w:szCs w:val="28"/>
        </w:rPr>
        <w:t>].</w:t>
      </w:r>
      <w:r w:rsidRPr="00651CAB">
        <w:rPr>
          <w:sz w:val="28"/>
          <w:szCs w:val="28"/>
        </w:rPr>
        <w:tab/>
      </w:r>
      <w:r w:rsidR="006F7307" w:rsidRPr="00651CAB">
        <w:rPr>
          <w:sz w:val="28"/>
          <w:szCs w:val="28"/>
        </w:rPr>
        <w:tab/>
      </w:r>
      <w:r w:rsidR="006F7307" w:rsidRPr="00651CAB">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Pr="00651CAB">
        <w:rPr>
          <w:sz w:val="28"/>
          <w:szCs w:val="28"/>
        </w:rPr>
        <w:t>Учащиеся</w:t>
      </w:r>
      <w:r w:rsidR="006F7307" w:rsidRPr="00651CAB">
        <w:rPr>
          <w:sz w:val="28"/>
          <w:szCs w:val="28"/>
        </w:rPr>
        <w:t xml:space="preserve"> </w:t>
      </w:r>
      <w:r w:rsidRPr="00651CAB">
        <w:rPr>
          <w:sz w:val="28"/>
          <w:szCs w:val="28"/>
        </w:rPr>
        <w:t xml:space="preserve">с художественно-изобразительной одаренностью в седьмом классе уступают своим сверстникам из двух других групп по скорости переработки информации, при этом они не отличаются от своих нормотипичных сверстников по объему визуально-пространственной рабочей памяти и способности определять число на числовой прямой. При этом, младшие подростки с художественно-изобразительной одаренностью в пятом классе превосходят своих нормотипичных сверстников по способности определять несимволически выраженные количества без подсчета. </w:t>
      </w:r>
      <w:r w:rsidR="00FE5AC6" w:rsidRPr="00651CAB">
        <w:rPr>
          <w:sz w:val="28"/>
          <w:szCs w:val="28"/>
        </w:rPr>
        <w:t>В</w:t>
      </w:r>
      <w:r w:rsidRPr="00651CAB">
        <w:rPr>
          <w:sz w:val="28"/>
          <w:szCs w:val="28"/>
        </w:rPr>
        <w:t xml:space="preserve"> литературе </w:t>
      </w:r>
      <w:r w:rsidR="00FE5AC6" w:rsidRPr="00651CAB">
        <w:rPr>
          <w:sz w:val="28"/>
          <w:szCs w:val="28"/>
        </w:rPr>
        <w:t>отмечается</w:t>
      </w:r>
      <w:r w:rsidRPr="00651CAB">
        <w:rPr>
          <w:sz w:val="28"/>
          <w:szCs w:val="28"/>
        </w:rPr>
        <w:t>, что такая характеристика как чувство числа ярко выражен</w:t>
      </w:r>
      <w:r w:rsidR="00ED6211" w:rsidRPr="00651CAB">
        <w:rPr>
          <w:sz w:val="28"/>
          <w:szCs w:val="28"/>
        </w:rPr>
        <w:t>а</w:t>
      </w:r>
      <w:r w:rsidRPr="00651CAB">
        <w:rPr>
          <w:sz w:val="28"/>
          <w:szCs w:val="28"/>
        </w:rPr>
        <w:t xml:space="preserve"> у детей, профессионально занимающихся изобразительной деятельностью в силу </w:t>
      </w:r>
      <w:r w:rsidR="00ED6211" w:rsidRPr="00651CAB">
        <w:rPr>
          <w:sz w:val="28"/>
          <w:szCs w:val="28"/>
        </w:rPr>
        <w:t>регулярной</w:t>
      </w:r>
      <w:r w:rsidRPr="00651CAB">
        <w:rPr>
          <w:sz w:val="28"/>
          <w:szCs w:val="28"/>
        </w:rPr>
        <w:t xml:space="preserve"> тренировки глазомера [</w:t>
      </w:r>
      <w:r w:rsidR="00E26F9C">
        <w:rPr>
          <w:sz w:val="28"/>
          <w:szCs w:val="28"/>
        </w:rPr>
        <w:t>27</w:t>
      </w:r>
      <w:r w:rsidRPr="00651CAB">
        <w:rPr>
          <w:sz w:val="28"/>
          <w:szCs w:val="28"/>
        </w:rPr>
        <w:t xml:space="preserve">]. </w:t>
      </w:r>
    </w:p>
    <w:p w14:paraId="2B8A1C53" w14:textId="0FFB7841" w:rsidR="0034040B" w:rsidRPr="00651CAB" w:rsidRDefault="0034040B" w:rsidP="0034040B">
      <w:pPr>
        <w:spacing w:line="360" w:lineRule="auto"/>
        <w:ind w:firstLine="708"/>
        <w:jc w:val="both"/>
        <w:rPr>
          <w:sz w:val="28"/>
          <w:szCs w:val="28"/>
        </w:rPr>
      </w:pPr>
      <w:r w:rsidRPr="00651CAB">
        <w:rPr>
          <w:sz w:val="28"/>
          <w:szCs w:val="28"/>
        </w:rPr>
        <w:t>В отношении нормотипичных младших подростков наше</w:t>
      </w:r>
      <w:r w:rsidR="006E06B0" w:rsidRPr="00651CAB">
        <w:rPr>
          <w:sz w:val="28"/>
          <w:szCs w:val="28"/>
        </w:rPr>
        <w:t>й выборки</w:t>
      </w:r>
      <w:r w:rsidRPr="00651CAB">
        <w:rPr>
          <w:sz w:val="28"/>
          <w:szCs w:val="28"/>
        </w:rPr>
        <w:t xml:space="preserve">, можно говорить о высоком уровне скорости переработки информации у данной группы, т.к. </w:t>
      </w:r>
      <w:r w:rsidR="00971A0A" w:rsidRPr="00651CAB">
        <w:rPr>
          <w:sz w:val="28"/>
          <w:szCs w:val="28"/>
        </w:rPr>
        <w:t>учащиеся с нормотипичным развитием</w:t>
      </w:r>
      <w:r w:rsidRPr="00651CAB">
        <w:rPr>
          <w:sz w:val="28"/>
          <w:szCs w:val="28"/>
        </w:rPr>
        <w:t xml:space="preserve"> превосходят сверстников с художественно-</w:t>
      </w:r>
      <w:r w:rsidR="006E06B0" w:rsidRPr="00651CAB">
        <w:rPr>
          <w:sz w:val="28"/>
          <w:szCs w:val="28"/>
        </w:rPr>
        <w:t xml:space="preserve">изобразительной </w:t>
      </w:r>
      <w:r w:rsidRPr="00651CAB">
        <w:rPr>
          <w:sz w:val="28"/>
          <w:szCs w:val="28"/>
        </w:rPr>
        <w:t xml:space="preserve">одаренностью </w:t>
      </w:r>
      <w:r w:rsidR="00971A0A" w:rsidRPr="00651CAB">
        <w:rPr>
          <w:sz w:val="28"/>
          <w:szCs w:val="28"/>
        </w:rPr>
        <w:t xml:space="preserve">по данному показателю </w:t>
      </w:r>
      <w:r w:rsidRPr="00651CAB">
        <w:rPr>
          <w:sz w:val="28"/>
          <w:szCs w:val="28"/>
        </w:rPr>
        <w:t xml:space="preserve">и не уступают сверстникам с интеллектуальной одаренностью. </w:t>
      </w:r>
    </w:p>
    <w:p w14:paraId="1FAA2C9F" w14:textId="77777777" w:rsidR="00E56A73" w:rsidRDefault="008A5555" w:rsidP="0034040B">
      <w:pPr>
        <w:spacing w:line="360" w:lineRule="auto"/>
        <w:ind w:firstLine="708"/>
        <w:jc w:val="both"/>
        <w:rPr>
          <w:sz w:val="28"/>
          <w:szCs w:val="28"/>
        </w:rPr>
      </w:pPr>
      <w:r w:rsidRPr="00651CAB">
        <w:rPr>
          <w:sz w:val="28"/>
          <w:szCs w:val="28"/>
        </w:rPr>
        <w:t>О</w:t>
      </w:r>
      <w:r w:rsidR="0034040B" w:rsidRPr="00651CAB">
        <w:rPr>
          <w:sz w:val="28"/>
          <w:szCs w:val="28"/>
        </w:rPr>
        <w:t>тметим специфику межгрупповых различий по показателю флюидного интеллекта. Различия по данному показателю обнаружены как в пятом, так и в седьмом классе. При этом если в пятом классе уровень флюидного интеллекта в двух группах одаренных учащихся выше, чем в нормотипичной группе, то в седьмом классе в отношении одаренных учащихся картина иная: уровень флюидного интеллекта интеллектуально одаренных учащихся выше, чем у их сверстников из группы с художественно-изобразительной одаренностью. Эти результаты согласуются с имеющимися эмпирическими данными о том, что интеллектуально одаренные учащиеся обладают самым высоким интеллектом [</w:t>
      </w:r>
      <w:r w:rsidR="00E26F9C">
        <w:rPr>
          <w:sz w:val="28"/>
          <w:szCs w:val="28"/>
        </w:rPr>
        <w:t>19</w:t>
      </w:r>
      <w:r w:rsidR="0034040B" w:rsidRPr="00651CAB">
        <w:rPr>
          <w:sz w:val="28"/>
          <w:szCs w:val="28"/>
        </w:rPr>
        <w:t xml:space="preserve">; </w:t>
      </w:r>
      <w:r w:rsidR="00E26F9C">
        <w:rPr>
          <w:sz w:val="28"/>
          <w:szCs w:val="28"/>
        </w:rPr>
        <w:t>80</w:t>
      </w:r>
      <w:r w:rsidR="0034040B" w:rsidRPr="00651CAB">
        <w:rPr>
          <w:sz w:val="28"/>
          <w:szCs w:val="28"/>
        </w:rPr>
        <w:t xml:space="preserve">; </w:t>
      </w:r>
      <w:r w:rsidR="00E26F9C">
        <w:rPr>
          <w:sz w:val="28"/>
          <w:szCs w:val="28"/>
        </w:rPr>
        <w:t>68</w:t>
      </w:r>
      <w:r w:rsidR="0034040B" w:rsidRPr="00651CAB">
        <w:rPr>
          <w:sz w:val="28"/>
          <w:szCs w:val="28"/>
        </w:rPr>
        <w:t>].</w:t>
      </w:r>
      <w:r w:rsidR="0034040B" w:rsidRPr="00651CAB">
        <w:rPr>
          <w:sz w:val="28"/>
          <w:szCs w:val="28"/>
        </w:rPr>
        <w:tab/>
      </w:r>
      <w:r w:rsidR="0034040B" w:rsidRPr="00651CAB">
        <w:rPr>
          <w:sz w:val="28"/>
          <w:szCs w:val="28"/>
        </w:rPr>
        <w:tab/>
      </w:r>
    </w:p>
    <w:p w14:paraId="3618F15C" w14:textId="77777777" w:rsidR="00E56A73" w:rsidRDefault="00E56A73" w:rsidP="0034040B">
      <w:pPr>
        <w:spacing w:line="360" w:lineRule="auto"/>
        <w:ind w:firstLine="708"/>
        <w:jc w:val="both"/>
        <w:rPr>
          <w:sz w:val="28"/>
          <w:szCs w:val="28"/>
        </w:rPr>
      </w:pPr>
    </w:p>
    <w:p w14:paraId="6C6D6F05" w14:textId="5E7E809D" w:rsidR="0034040B" w:rsidRPr="00651CAB" w:rsidRDefault="0034040B" w:rsidP="0034040B">
      <w:pPr>
        <w:spacing w:line="360" w:lineRule="auto"/>
        <w:ind w:firstLine="708"/>
        <w:jc w:val="both"/>
        <w:rPr>
          <w:sz w:val="28"/>
          <w:szCs w:val="28"/>
        </w:rPr>
      </w:pPr>
      <w:r w:rsidRPr="00651CAB">
        <w:rPr>
          <w:sz w:val="28"/>
          <w:szCs w:val="28"/>
        </w:rPr>
        <w:lastRenderedPageBreak/>
        <w:tab/>
      </w:r>
    </w:p>
    <w:p w14:paraId="3D490EF9" w14:textId="5FC35DA4" w:rsidR="0034040B" w:rsidRPr="00651CAB" w:rsidRDefault="0034040B" w:rsidP="0034040B">
      <w:pPr>
        <w:spacing w:line="360" w:lineRule="auto"/>
        <w:ind w:firstLine="708"/>
        <w:jc w:val="both"/>
        <w:rPr>
          <w:sz w:val="28"/>
          <w:szCs w:val="28"/>
        </w:rPr>
      </w:pPr>
      <w:r w:rsidRPr="00651CAB">
        <w:rPr>
          <w:sz w:val="28"/>
          <w:szCs w:val="28"/>
        </w:rPr>
        <w:t xml:space="preserve">Что касается показателей вербальной и невербальной дивергентной креативности, достоверные межгрупповые различия обнаружены только в пятом классе. Показано, что в пятом классе интеллектуально одаренные учащиеся превосходят своих сверстников с художественно-изобразительной одаренностью почти по всем показателям вербальной креативности, включая ее общий показатель. В целом, полученные нами данные соотносятся с результатами </w:t>
      </w:r>
      <w:r w:rsidR="008A5555" w:rsidRPr="00651CAB">
        <w:rPr>
          <w:sz w:val="28"/>
          <w:szCs w:val="28"/>
        </w:rPr>
        <w:t xml:space="preserve">другого </w:t>
      </w:r>
      <w:r w:rsidRPr="00651CAB">
        <w:rPr>
          <w:sz w:val="28"/>
          <w:szCs w:val="28"/>
        </w:rPr>
        <w:t>исследования, которое показало, что уже в возрасте 7-8 лет у интеллектуально одаренных учащихся отмечалось преимущество по показателям вербальной креативности в сравнении с их художественно одаренными сверстниками [</w:t>
      </w:r>
      <w:r w:rsidR="00E26F9C">
        <w:rPr>
          <w:sz w:val="28"/>
          <w:szCs w:val="28"/>
        </w:rPr>
        <w:t>135</w:t>
      </w:r>
      <w:r w:rsidRPr="00651CAB">
        <w:rPr>
          <w:sz w:val="28"/>
          <w:szCs w:val="28"/>
        </w:rPr>
        <w:t xml:space="preserve">]. </w:t>
      </w:r>
    </w:p>
    <w:p w14:paraId="36D03F8C" w14:textId="19F63998" w:rsidR="0034040B" w:rsidRPr="00651CAB" w:rsidRDefault="0034040B" w:rsidP="00FE5AC6">
      <w:pPr>
        <w:spacing w:line="360" w:lineRule="auto"/>
        <w:ind w:firstLine="708"/>
        <w:jc w:val="both"/>
        <w:rPr>
          <w:sz w:val="28"/>
          <w:szCs w:val="28"/>
        </w:rPr>
      </w:pPr>
      <w:r w:rsidRPr="00651CAB">
        <w:rPr>
          <w:sz w:val="28"/>
          <w:szCs w:val="28"/>
        </w:rPr>
        <w:tab/>
        <w:t>Одаренные младшие подростки наше</w:t>
      </w:r>
      <w:r w:rsidR="00801285" w:rsidRPr="00651CAB">
        <w:rPr>
          <w:sz w:val="28"/>
          <w:szCs w:val="28"/>
        </w:rPr>
        <w:t xml:space="preserve">й выборки </w:t>
      </w:r>
      <w:r w:rsidRPr="00651CAB">
        <w:rPr>
          <w:sz w:val="28"/>
          <w:szCs w:val="28"/>
        </w:rPr>
        <w:t xml:space="preserve">превосходят своих нормотипичных сверстников только по показателю вербальной разработанности в пятом классе. Однако, есть данные, что интеллектуально одаренные учащиеся пятого-седьмого класса превосходят своих сверстников из нормотипичной группы не только по </w:t>
      </w:r>
      <w:r w:rsidR="00181E0E" w:rsidRPr="00651CAB">
        <w:rPr>
          <w:sz w:val="28"/>
          <w:szCs w:val="28"/>
        </w:rPr>
        <w:t>данному показателю</w:t>
      </w:r>
      <w:r w:rsidRPr="00651CAB">
        <w:rPr>
          <w:sz w:val="28"/>
          <w:szCs w:val="28"/>
        </w:rPr>
        <w:t>, но и по другим показателям вербальной креативности [</w:t>
      </w:r>
      <w:r w:rsidR="00E26F9C">
        <w:rPr>
          <w:sz w:val="28"/>
          <w:szCs w:val="28"/>
        </w:rPr>
        <w:t>74</w:t>
      </w:r>
      <w:r w:rsidRPr="00651CAB">
        <w:rPr>
          <w:sz w:val="28"/>
          <w:szCs w:val="28"/>
        </w:rPr>
        <w:t>]. Такие противоречивые данные могут говорить о неоднозначности проявлени</w:t>
      </w:r>
      <w:r w:rsidR="00D752A3" w:rsidRPr="00651CAB">
        <w:rPr>
          <w:sz w:val="28"/>
          <w:szCs w:val="28"/>
        </w:rPr>
        <w:t>й</w:t>
      </w:r>
      <w:r w:rsidRPr="00651CAB">
        <w:rPr>
          <w:sz w:val="28"/>
          <w:szCs w:val="28"/>
        </w:rPr>
        <w:t xml:space="preserve"> креативности в младшем подростковом возрасте,</w:t>
      </w:r>
      <w:r w:rsidR="00D752A3" w:rsidRPr="00651CAB">
        <w:rPr>
          <w:sz w:val="28"/>
          <w:szCs w:val="28"/>
        </w:rPr>
        <w:t xml:space="preserve"> об описанном М.А.</w:t>
      </w:r>
      <w:r w:rsidR="00C60FBF" w:rsidRPr="00651CAB">
        <w:rPr>
          <w:sz w:val="28"/>
          <w:szCs w:val="28"/>
        </w:rPr>
        <w:t xml:space="preserve"> </w:t>
      </w:r>
      <w:r w:rsidR="00D752A3" w:rsidRPr="00651CAB">
        <w:rPr>
          <w:sz w:val="28"/>
          <w:szCs w:val="28"/>
        </w:rPr>
        <w:t>Холодной эффекте «расщепления» интеллекта и креативности</w:t>
      </w:r>
      <w:r w:rsidR="00EF7903" w:rsidRPr="00651CAB">
        <w:rPr>
          <w:sz w:val="28"/>
          <w:szCs w:val="28"/>
        </w:rPr>
        <w:t xml:space="preserve"> [</w:t>
      </w:r>
      <w:r w:rsidR="00E26F9C">
        <w:rPr>
          <w:sz w:val="28"/>
          <w:szCs w:val="28"/>
        </w:rPr>
        <w:t>69</w:t>
      </w:r>
      <w:r w:rsidR="00EF7903" w:rsidRPr="00651CAB">
        <w:rPr>
          <w:sz w:val="28"/>
          <w:szCs w:val="28"/>
        </w:rPr>
        <w:t>]</w:t>
      </w:r>
      <w:r w:rsidR="00D752A3" w:rsidRPr="00651CAB">
        <w:rPr>
          <w:sz w:val="28"/>
          <w:szCs w:val="28"/>
        </w:rPr>
        <w:t>,</w:t>
      </w:r>
      <w:r w:rsidRPr="00651CAB">
        <w:rPr>
          <w:sz w:val="28"/>
          <w:szCs w:val="28"/>
        </w:rPr>
        <w:t xml:space="preserve"> </w:t>
      </w:r>
      <w:r w:rsidR="00FE5AC6" w:rsidRPr="00651CAB">
        <w:rPr>
          <w:sz w:val="28"/>
          <w:szCs w:val="28"/>
        </w:rPr>
        <w:t>о</w:t>
      </w:r>
      <w:r w:rsidRPr="00651CAB">
        <w:rPr>
          <w:sz w:val="28"/>
          <w:szCs w:val="28"/>
        </w:rPr>
        <w:t xml:space="preserve"> высоком уровне вербальной креативности у учащихся нормотипичной группы нашего исследования, обусловленной благоприятными условиями обучения в школе, обеспечением поддержки креативности всех детей.</w:t>
      </w:r>
      <w:r w:rsidRPr="00651CAB">
        <w:rPr>
          <w:sz w:val="28"/>
          <w:szCs w:val="28"/>
        </w:rPr>
        <w:tab/>
        <w:t xml:space="preserve">Неоднозначность проявления креативности отмечается и при интерпретации следующих результатов: интеллектуально одаренные младшие подростки нашего исследования превосходят своих нормотипичных сверстников по рисуночной разработанности (а также по другим показателям невербальной креативности), что не согласуется с данными предыдущего исследования на выборке учащихся пятых-седьмых классов, согласно  которому </w:t>
      </w:r>
      <w:r w:rsidRPr="00651CAB">
        <w:rPr>
          <w:sz w:val="28"/>
          <w:szCs w:val="28"/>
        </w:rPr>
        <w:lastRenderedPageBreak/>
        <w:t>интеллектуально одаренные учащиеся уступали сверстникам из нормотипичной группы по данному показателю [</w:t>
      </w:r>
      <w:r w:rsidR="00E26F9C">
        <w:rPr>
          <w:sz w:val="28"/>
          <w:szCs w:val="28"/>
        </w:rPr>
        <w:t>74</w:t>
      </w:r>
      <w:r w:rsidRPr="00651CAB">
        <w:rPr>
          <w:sz w:val="28"/>
          <w:szCs w:val="28"/>
        </w:rPr>
        <w:t>].</w:t>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t>Младшие подростки нашего исследования с художественно-изобразительной одаренностью превосходят своих сверстников из двух других групп по рисуночной разработанности, а сверстников из нормотипичной группы еще по другим показателям невербальной креативности. В целом, это соответствует специфике деятельности учащихся с художественно-изобразительной одаренностью, благодаря которой они хорошо реализуют креативность в невербальной плоскости. Так, например, в уже упомянутом нами исследовании на выборке одаренных учащихся младшего школьного возраста показано, что художественно одаренные учащиеся превосходили своих интеллектуально одаренных сверстников по показателю невербальной беглости (р≤0,05) [</w:t>
      </w:r>
      <w:r w:rsidR="00E26F9C">
        <w:rPr>
          <w:sz w:val="28"/>
          <w:szCs w:val="28"/>
        </w:rPr>
        <w:t>135</w:t>
      </w:r>
      <w:r w:rsidRPr="00651CAB">
        <w:rPr>
          <w:sz w:val="28"/>
          <w:szCs w:val="28"/>
        </w:rPr>
        <w:t>].</w:t>
      </w:r>
      <w:r w:rsidRPr="00651CAB">
        <w:rPr>
          <w:sz w:val="28"/>
          <w:szCs w:val="28"/>
        </w:rPr>
        <w:tab/>
      </w:r>
    </w:p>
    <w:p w14:paraId="6E22B692" w14:textId="777C57B2" w:rsidR="0034040B" w:rsidRPr="00651CAB" w:rsidRDefault="0034040B" w:rsidP="00FE5AC6">
      <w:pPr>
        <w:spacing w:line="360" w:lineRule="auto"/>
        <w:ind w:firstLine="708"/>
        <w:jc w:val="both"/>
        <w:rPr>
          <w:sz w:val="28"/>
          <w:szCs w:val="28"/>
        </w:rPr>
      </w:pPr>
      <w:r w:rsidRPr="00651CAB">
        <w:rPr>
          <w:sz w:val="28"/>
          <w:szCs w:val="28"/>
        </w:rPr>
        <w:t>В отношении проявления общей креативности</w:t>
      </w:r>
      <w:r w:rsidR="002D36F9" w:rsidRPr="00651CAB">
        <w:rPr>
          <w:sz w:val="28"/>
          <w:szCs w:val="28"/>
        </w:rPr>
        <w:t xml:space="preserve"> (конвергентной)</w:t>
      </w:r>
      <w:r w:rsidRPr="00651CAB">
        <w:rPr>
          <w:sz w:val="28"/>
          <w:szCs w:val="28"/>
        </w:rPr>
        <w:t>, отметим, что младшие подростки с художественно-изобразительной одаренностью в пятом классе отличаются более высоким уровнем</w:t>
      </w:r>
      <w:r w:rsidR="002D36F9" w:rsidRPr="00651CAB">
        <w:rPr>
          <w:sz w:val="28"/>
          <w:szCs w:val="28"/>
        </w:rPr>
        <w:t xml:space="preserve"> ее</w:t>
      </w:r>
      <w:r w:rsidRPr="00651CAB">
        <w:rPr>
          <w:sz w:val="28"/>
          <w:szCs w:val="28"/>
        </w:rPr>
        <w:t xml:space="preserve"> проявления по сравнению с двумя другими группами, хотя достоверность межгрупповых различий подтверждается только относительно группы нормотипичных сверстников. При этом в седьмом классе младшие подростки с художественно-изобразительной одаренностью уступают своим интеллектуально одаренным сверстникам по данному показателю. Полученный результат </w:t>
      </w:r>
      <w:r w:rsidR="00801285" w:rsidRPr="00651CAB">
        <w:rPr>
          <w:sz w:val="28"/>
          <w:szCs w:val="28"/>
        </w:rPr>
        <w:t>интерпретируется</w:t>
      </w:r>
      <w:r w:rsidRPr="00651CAB">
        <w:rPr>
          <w:sz w:val="28"/>
          <w:szCs w:val="28"/>
        </w:rPr>
        <w:t xml:space="preserve"> нами с позиции специфики деятельности. Доминирующая художественно-изобразительная деятельность к седьмому классу существенно усложняется, по сравнению с </w:t>
      </w:r>
      <w:r w:rsidR="00AE6BFE" w:rsidRPr="00651CAB">
        <w:rPr>
          <w:sz w:val="28"/>
          <w:szCs w:val="28"/>
        </w:rPr>
        <w:t>пятым классом</w:t>
      </w:r>
      <w:r w:rsidRPr="00651CAB">
        <w:rPr>
          <w:sz w:val="28"/>
          <w:szCs w:val="28"/>
        </w:rPr>
        <w:t xml:space="preserve">, учащиеся привыкают к более комплексным задачам и постановкам, требующим долгой концентрации и осмысления, вследствие чего простой рисуночный тест перестает вызывать </w:t>
      </w:r>
      <w:r w:rsidR="00C60FBF" w:rsidRPr="00651CAB">
        <w:rPr>
          <w:sz w:val="28"/>
          <w:szCs w:val="28"/>
        </w:rPr>
        <w:t>особый интерес,</w:t>
      </w:r>
      <w:r w:rsidRPr="00651CAB">
        <w:rPr>
          <w:sz w:val="28"/>
          <w:szCs w:val="28"/>
        </w:rPr>
        <w:t xml:space="preserve"> и они выполняют </w:t>
      </w:r>
      <w:r w:rsidR="002D36F9" w:rsidRPr="00651CAB">
        <w:rPr>
          <w:sz w:val="28"/>
          <w:szCs w:val="28"/>
        </w:rPr>
        <w:t xml:space="preserve">его </w:t>
      </w:r>
      <w:r w:rsidRPr="00651CAB">
        <w:rPr>
          <w:sz w:val="28"/>
          <w:szCs w:val="28"/>
        </w:rPr>
        <w:t xml:space="preserve">быстро и достаточно формально. </w:t>
      </w:r>
      <w:r w:rsidRPr="00651CAB">
        <w:rPr>
          <w:color w:val="000000" w:themeColor="text1"/>
          <w:sz w:val="28"/>
          <w:szCs w:val="28"/>
        </w:rPr>
        <w:t xml:space="preserve">Об этом свидетельствуют реакции 7-классников с художественно-изобразительной </w:t>
      </w:r>
      <w:r w:rsidRPr="00651CAB">
        <w:rPr>
          <w:sz w:val="28"/>
          <w:szCs w:val="28"/>
        </w:rPr>
        <w:t xml:space="preserve">одаренностью во время </w:t>
      </w:r>
      <w:r w:rsidRPr="00651CAB">
        <w:rPr>
          <w:sz w:val="28"/>
          <w:szCs w:val="28"/>
        </w:rPr>
        <w:lastRenderedPageBreak/>
        <w:t xml:space="preserve">выполнения задания. </w:t>
      </w:r>
      <w:r w:rsidR="002D36F9" w:rsidRPr="00651CAB">
        <w:rPr>
          <w:sz w:val="28"/>
          <w:szCs w:val="28"/>
        </w:rPr>
        <w:t>Б</w:t>
      </w:r>
      <w:r w:rsidRPr="00651CAB">
        <w:rPr>
          <w:sz w:val="28"/>
          <w:szCs w:val="28"/>
        </w:rPr>
        <w:t>ыло отмечено, что учащиеся старались выполнить тест как можно быстрее, чтобы заняться набросками, используя оставшееся время</w:t>
      </w:r>
      <w:r w:rsidR="00D752A3" w:rsidRPr="00651CAB">
        <w:rPr>
          <w:sz w:val="28"/>
          <w:szCs w:val="28"/>
        </w:rPr>
        <w:t>, выделенное на выполнение задания.</w:t>
      </w:r>
      <w:r w:rsidRPr="00651CAB">
        <w:rPr>
          <w:sz w:val="28"/>
          <w:szCs w:val="28"/>
        </w:rPr>
        <w:t xml:space="preserve"> Для сравнения, в 5-м классе учащиеся были больше заинтересованы в методике, задавали много вопросов </w:t>
      </w:r>
      <w:r w:rsidRPr="00651CAB">
        <w:rPr>
          <w:color w:val="000000" w:themeColor="text1"/>
          <w:sz w:val="28"/>
          <w:szCs w:val="28"/>
        </w:rPr>
        <w:t xml:space="preserve">в ходе ее выполнения, с интересом смотрели как </w:t>
      </w:r>
      <w:r w:rsidR="002D36F9" w:rsidRPr="00651CAB">
        <w:rPr>
          <w:color w:val="000000" w:themeColor="text1"/>
          <w:sz w:val="28"/>
          <w:szCs w:val="28"/>
        </w:rPr>
        <w:t xml:space="preserve">рисунок </w:t>
      </w:r>
      <w:r w:rsidRPr="00651CAB">
        <w:rPr>
          <w:color w:val="000000" w:themeColor="text1"/>
          <w:sz w:val="28"/>
          <w:szCs w:val="28"/>
        </w:rPr>
        <w:t xml:space="preserve">выполнил одноклассник. В </w:t>
      </w:r>
      <w:r w:rsidRPr="00651CAB">
        <w:rPr>
          <w:sz w:val="28"/>
          <w:szCs w:val="28"/>
        </w:rPr>
        <w:t>то же время, для интеллектуально одаренных учащихся и учащихся из нормотипичной групп</w:t>
      </w:r>
      <w:r w:rsidR="002D36F9" w:rsidRPr="00651CAB">
        <w:rPr>
          <w:sz w:val="28"/>
          <w:szCs w:val="28"/>
        </w:rPr>
        <w:t>ы</w:t>
      </w:r>
      <w:r w:rsidRPr="00651CAB">
        <w:rPr>
          <w:sz w:val="28"/>
          <w:szCs w:val="28"/>
        </w:rPr>
        <w:t xml:space="preserve"> такой тест остается достаточно </w:t>
      </w:r>
      <w:r w:rsidR="009D536C" w:rsidRPr="00651CAB">
        <w:rPr>
          <w:sz w:val="28"/>
          <w:szCs w:val="28"/>
        </w:rPr>
        <w:t>привлекательным,</w:t>
      </w:r>
      <w:r w:rsidRPr="00651CAB">
        <w:rPr>
          <w:sz w:val="28"/>
          <w:szCs w:val="28"/>
        </w:rPr>
        <w:t xml:space="preserve"> и они воспринимают его как возможность проявить свои творческие способности. </w:t>
      </w:r>
      <w:r w:rsidRPr="00651CAB">
        <w:rPr>
          <w:sz w:val="28"/>
          <w:szCs w:val="28"/>
        </w:rPr>
        <w:tab/>
      </w:r>
      <w:r w:rsidR="00FE5AC6" w:rsidRPr="00651CAB">
        <w:rPr>
          <w:sz w:val="28"/>
          <w:szCs w:val="28"/>
        </w:rPr>
        <w:tab/>
      </w:r>
      <w:r w:rsidR="00FE5AC6" w:rsidRPr="00651CAB">
        <w:rPr>
          <w:sz w:val="28"/>
          <w:szCs w:val="28"/>
        </w:rPr>
        <w:tab/>
      </w:r>
      <w:r w:rsidR="00FE5AC6" w:rsidRPr="00651CAB">
        <w:rPr>
          <w:sz w:val="28"/>
          <w:szCs w:val="28"/>
        </w:rPr>
        <w:tab/>
      </w:r>
    </w:p>
    <w:p w14:paraId="0DC14089" w14:textId="49D58BF4" w:rsidR="00FE5AC6" w:rsidRPr="00651CAB" w:rsidRDefault="00FE5AC6" w:rsidP="00FE5AC6">
      <w:pPr>
        <w:spacing w:line="360" w:lineRule="auto"/>
        <w:rPr>
          <w:sz w:val="28"/>
          <w:szCs w:val="28"/>
        </w:rPr>
      </w:pPr>
    </w:p>
    <w:p w14:paraId="3BC34A1E" w14:textId="7D8DE8BE" w:rsidR="0034040B" w:rsidRPr="00651CAB" w:rsidRDefault="00B96651" w:rsidP="00AE6BFE">
      <w:pPr>
        <w:spacing w:line="360" w:lineRule="auto"/>
        <w:rPr>
          <w:b/>
          <w:bCs/>
          <w:i/>
          <w:iCs/>
          <w:sz w:val="28"/>
          <w:szCs w:val="28"/>
        </w:rPr>
      </w:pPr>
      <w:r w:rsidRPr="00651CAB">
        <w:rPr>
          <w:b/>
          <w:bCs/>
          <w:i/>
          <w:iCs/>
          <w:sz w:val="28"/>
          <w:szCs w:val="28"/>
        </w:rPr>
        <w:t>А</w:t>
      </w:r>
      <w:r w:rsidR="00926D77" w:rsidRPr="00651CAB">
        <w:rPr>
          <w:b/>
          <w:bCs/>
          <w:i/>
          <w:iCs/>
          <w:sz w:val="28"/>
          <w:szCs w:val="28"/>
        </w:rPr>
        <w:t>нализ</w:t>
      </w:r>
      <w:r w:rsidRPr="00651CAB">
        <w:rPr>
          <w:b/>
          <w:bCs/>
          <w:i/>
          <w:iCs/>
          <w:sz w:val="28"/>
          <w:szCs w:val="28"/>
        </w:rPr>
        <w:t xml:space="preserve"> когнитивного развития </w:t>
      </w:r>
      <w:r w:rsidR="00926D77" w:rsidRPr="00651CAB">
        <w:rPr>
          <w:b/>
          <w:bCs/>
          <w:i/>
          <w:iCs/>
          <w:sz w:val="28"/>
          <w:szCs w:val="28"/>
        </w:rPr>
        <w:t xml:space="preserve"> </w:t>
      </w:r>
    </w:p>
    <w:p w14:paraId="5EF8E5F7" w14:textId="1D0AA0B0" w:rsidR="002F2D7C" w:rsidRPr="00651CAB" w:rsidRDefault="002F2D7C" w:rsidP="00882FE1">
      <w:pPr>
        <w:pStyle w:val="a5"/>
        <w:spacing w:line="360" w:lineRule="auto"/>
        <w:ind w:left="0" w:firstLine="708"/>
        <w:rPr>
          <w:sz w:val="28"/>
          <w:szCs w:val="28"/>
        </w:rPr>
      </w:pPr>
      <w:r w:rsidRPr="00651CAB">
        <w:rPr>
          <w:sz w:val="28"/>
          <w:szCs w:val="28"/>
        </w:rPr>
        <w:t>Более высоки</w:t>
      </w:r>
      <w:r w:rsidR="001A0FF3" w:rsidRPr="00651CAB">
        <w:rPr>
          <w:sz w:val="28"/>
          <w:szCs w:val="28"/>
        </w:rPr>
        <w:t xml:space="preserve">й уровень сформированности </w:t>
      </w:r>
      <w:r w:rsidRPr="00651CAB">
        <w:rPr>
          <w:sz w:val="28"/>
          <w:szCs w:val="28"/>
        </w:rPr>
        <w:t>флюидного</w:t>
      </w:r>
      <w:r w:rsidR="00766A4D" w:rsidRPr="00651CAB">
        <w:rPr>
          <w:sz w:val="28"/>
          <w:szCs w:val="28"/>
        </w:rPr>
        <w:t xml:space="preserve"> интеллекта и </w:t>
      </w:r>
      <w:r w:rsidRPr="00651CAB">
        <w:rPr>
          <w:sz w:val="28"/>
          <w:szCs w:val="28"/>
        </w:rPr>
        <w:t xml:space="preserve">базовых </w:t>
      </w:r>
      <w:r w:rsidR="00766A4D" w:rsidRPr="00651CAB">
        <w:rPr>
          <w:sz w:val="28"/>
          <w:szCs w:val="28"/>
        </w:rPr>
        <w:t>когнитивн</w:t>
      </w:r>
      <w:r w:rsidRPr="00651CAB">
        <w:rPr>
          <w:sz w:val="28"/>
          <w:szCs w:val="28"/>
        </w:rPr>
        <w:t>ых характеристик</w:t>
      </w:r>
      <w:r w:rsidR="001A0FF3" w:rsidRPr="00651CAB">
        <w:rPr>
          <w:sz w:val="28"/>
          <w:szCs w:val="28"/>
        </w:rPr>
        <w:t xml:space="preserve"> </w:t>
      </w:r>
      <w:r w:rsidR="00D70D1D" w:rsidRPr="00651CAB">
        <w:rPr>
          <w:sz w:val="28"/>
          <w:szCs w:val="28"/>
        </w:rPr>
        <w:t xml:space="preserve">в седьмом классе </w:t>
      </w:r>
      <w:r w:rsidR="00766A4D" w:rsidRPr="00651CAB">
        <w:rPr>
          <w:sz w:val="28"/>
          <w:szCs w:val="28"/>
        </w:rPr>
        <w:t>– закономерная особенность возрастного развития, что нашло отражение в нашем исследовании во всех группах</w:t>
      </w:r>
      <w:r w:rsidRPr="00651CAB">
        <w:rPr>
          <w:sz w:val="28"/>
          <w:szCs w:val="28"/>
        </w:rPr>
        <w:t xml:space="preserve"> учащихся</w:t>
      </w:r>
      <w:r w:rsidR="00766A4D" w:rsidRPr="00651CAB">
        <w:rPr>
          <w:sz w:val="28"/>
          <w:szCs w:val="28"/>
        </w:rPr>
        <w:t xml:space="preserve">, хотя в ряде случаев не были зафиксированы достоверные различия.  </w:t>
      </w:r>
      <w:r w:rsidR="00766A4D" w:rsidRPr="00651CAB">
        <w:rPr>
          <w:sz w:val="28"/>
          <w:szCs w:val="28"/>
        </w:rPr>
        <w:tab/>
      </w:r>
      <w:r w:rsidR="00766A4D" w:rsidRPr="00651CAB">
        <w:rPr>
          <w:sz w:val="28"/>
          <w:szCs w:val="28"/>
        </w:rPr>
        <w:tab/>
      </w:r>
      <w:r w:rsidR="00766A4D" w:rsidRPr="00651CAB">
        <w:rPr>
          <w:sz w:val="28"/>
          <w:szCs w:val="28"/>
        </w:rPr>
        <w:tab/>
      </w:r>
    </w:p>
    <w:p w14:paraId="1A97F7E6" w14:textId="467D2285" w:rsidR="003D4C19" w:rsidRPr="00651CAB" w:rsidRDefault="00766A4D" w:rsidP="00315237">
      <w:pPr>
        <w:pStyle w:val="a5"/>
        <w:spacing w:line="360" w:lineRule="auto"/>
        <w:ind w:left="0" w:firstLine="708"/>
        <w:rPr>
          <w:sz w:val="28"/>
          <w:szCs w:val="28"/>
        </w:rPr>
      </w:pPr>
      <w:r w:rsidRPr="00651CAB">
        <w:rPr>
          <w:sz w:val="28"/>
          <w:szCs w:val="28"/>
        </w:rPr>
        <w:t>Иная картина обнаружилась в отношении показателей дивергентной креативности. В целом, показатели вербальной и невербальной креативности у младших подростков выше в пятом классе</w:t>
      </w:r>
      <w:r w:rsidR="00240973" w:rsidRPr="00651CAB">
        <w:rPr>
          <w:sz w:val="28"/>
          <w:szCs w:val="28"/>
        </w:rPr>
        <w:t xml:space="preserve">. Однако, есть </w:t>
      </w:r>
      <w:r w:rsidRPr="00651CAB">
        <w:rPr>
          <w:sz w:val="28"/>
          <w:szCs w:val="28"/>
        </w:rPr>
        <w:t>исключени</w:t>
      </w:r>
      <w:r w:rsidR="00240973" w:rsidRPr="00651CAB">
        <w:rPr>
          <w:sz w:val="28"/>
          <w:szCs w:val="28"/>
        </w:rPr>
        <w:t>я:</w:t>
      </w:r>
      <w:r w:rsidRPr="00651CAB">
        <w:rPr>
          <w:sz w:val="28"/>
          <w:szCs w:val="28"/>
        </w:rPr>
        <w:t xml:space="preserve"> </w:t>
      </w:r>
      <w:r w:rsidR="00240973" w:rsidRPr="00651CAB">
        <w:rPr>
          <w:sz w:val="28"/>
          <w:szCs w:val="28"/>
        </w:rPr>
        <w:t xml:space="preserve">в </w:t>
      </w:r>
      <w:r w:rsidR="00D70D1D" w:rsidRPr="00651CAB">
        <w:rPr>
          <w:sz w:val="28"/>
          <w:szCs w:val="28"/>
        </w:rPr>
        <w:t xml:space="preserve">нормотипичной </w:t>
      </w:r>
      <w:r w:rsidR="00240973" w:rsidRPr="00651CAB">
        <w:rPr>
          <w:sz w:val="28"/>
          <w:szCs w:val="28"/>
        </w:rPr>
        <w:t xml:space="preserve">группе младших подростков показатель </w:t>
      </w:r>
      <w:r w:rsidRPr="00651CAB">
        <w:rPr>
          <w:sz w:val="28"/>
          <w:szCs w:val="28"/>
        </w:rPr>
        <w:t>вербальн</w:t>
      </w:r>
      <w:r w:rsidR="00240973" w:rsidRPr="00651CAB">
        <w:rPr>
          <w:sz w:val="28"/>
          <w:szCs w:val="28"/>
        </w:rPr>
        <w:t>ой</w:t>
      </w:r>
      <w:r w:rsidRPr="00651CAB">
        <w:rPr>
          <w:sz w:val="28"/>
          <w:szCs w:val="28"/>
        </w:rPr>
        <w:t xml:space="preserve"> разработанност</w:t>
      </w:r>
      <w:r w:rsidR="00240973" w:rsidRPr="00651CAB">
        <w:rPr>
          <w:sz w:val="28"/>
          <w:szCs w:val="28"/>
        </w:rPr>
        <w:t>и</w:t>
      </w:r>
      <w:r w:rsidRPr="00651CAB">
        <w:rPr>
          <w:sz w:val="28"/>
          <w:szCs w:val="28"/>
        </w:rPr>
        <w:t xml:space="preserve"> </w:t>
      </w:r>
      <w:r w:rsidR="002F2D7C" w:rsidRPr="00651CAB">
        <w:rPr>
          <w:sz w:val="28"/>
          <w:szCs w:val="28"/>
        </w:rPr>
        <w:t>«</w:t>
      </w:r>
      <w:r w:rsidRPr="00651CAB">
        <w:rPr>
          <w:sz w:val="28"/>
          <w:szCs w:val="28"/>
        </w:rPr>
        <w:t>ВР</w:t>
      </w:r>
      <w:r w:rsidR="002F2D7C" w:rsidRPr="00651CAB">
        <w:rPr>
          <w:sz w:val="28"/>
          <w:szCs w:val="28"/>
        </w:rPr>
        <w:t>»</w:t>
      </w:r>
      <w:r w:rsidR="00240973" w:rsidRPr="00651CAB">
        <w:rPr>
          <w:sz w:val="28"/>
          <w:szCs w:val="28"/>
        </w:rPr>
        <w:t xml:space="preserve"> выше в седьмом классе</w:t>
      </w:r>
      <w:r w:rsidR="00D70D1D" w:rsidRPr="00651CAB">
        <w:rPr>
          <w:sz w:val="28"/>
          <w:szCs w:val="28"/>
        </w:rPr>
        <w:t>.</w:t>
      </w:r>
      <w:r w:rsidR="00240973" w:rsidRPr="00651CAB">
        <w:rPr>
          <w:sz w:val="28"/>
          <w:szCs w:val="28"/>
        </w:rPr>
        <w:t xml:space="preserve"> </w:t>
      </w:r>
      <w:r w:rsidRPr="00651CAB">
        <w:rPr>
          <w:sz w:val="28"/>
          <w:szCs w:val="28"/>
        </w:rPr>
        <w:t xml:space="preserve">В группе интеллектуально одаренных </w:t>
      </w:r>
      <w:r w:rsidR="0079744E" w:rsidRPr="00651CAB">
        <w:rPr>
          <w:sz w:val="28"/>
          <w:szCs w:val="28"/>
        </w:rPr>
        <w:t>учащихся</w:t>
      </w:r>
      <w:r w:rsidRPr="00651CAB">
        <w:rPr>
          <w:sz w:val="28"/>
          <w:szCs w:val="28"/>
        </w:rPr>
        <w:t xml:space="preserve"> статистически значимые </w:t>
      </w:r>
      <w:r w:rsidR="00D70D1D" w:rsidRPr="00651CAB">
        <w:rPr>
          <w:sz w:val="28"/>
          <w:szCs w:val="28"/>
        </w:rPr>
        <w:t xml:space="preserve">внутригрупповые </w:t>
      </w:r>
      <w:r w:rsidRPr="00651CAB">
        <w:rPr>
          <w:sz w:val="28"/>
          <w:szCs w:val="28"/>
        </w:rPr>
        <w:t xml:space="preserve">различия обнаружены </w:t>
      </w:r>
      <w:r w:rsidR="0079744E" w:rsidRPr="00651CAB">
        <w:rPr>
          <w:sz w:val="28"/>
          <w:szCs w:val="28"/>
        </w:rPr>
        <w:t>как в отношении вербальной, так и невербальной</w:t>
      </w:r>
      <w:r w:rsidRPr="00651CAB">
        <w:rPr>
          <w:sz w:val="28"/>
          <w:szCs w:val="28"/>
        </w:rPr>
        <w:t xml:space="preserve"> дивергентной креативности, в то время как у </w:t>
      </w:r>
      <w:r w:rsidR="0079744E" w:rsidRPr="00651CAB">
        <w:rPr>
          <w:sz w:val="28"/>
          <w:szCs w:val="28"/>
        </w:rPr>
        <w:t xml:space="preserve">учащихся с </w:t>
      </w:r>
      <w:r w:rsidRPr="00651CAB">
        <w:rPr>
          <w:sz w:val="28"/>
          <w:szCs w:val="28"/>
        </w:rPr>
        <w:t>художественно</w:t>
      </w:r>
      <w:r w:rsidR="0079744E" w:rsidRPr="00651CAB">
        <w:rPr>
          <w:sz w:val="28"/>
          <w:szCs w:val="28"/>
        </w:rPr>
        <w:t xml:space="preserve">-изобразительной одаренностью – только в отношении </w:t>
      </w:r>
      <w:r w:rsidRPr="00651CAB">
        <w:rPr>
          <w:sz w:val="28"/>
          <w:szCs w:val="28"/>
        </w:rPr>
        <w:t>невербально</w:t>
      </w:r>
      <w:r w:rsidR="0079744E" w:rsidRPr="00651CAB">
        <w:rPr>
          <w:sz w:val="28"/>
          <w:szCs w:val="28"/>
        </w:rPr>
        <w:t>й. В нормотипичной группе учащихся достоверные различия зафиксированы</w:t>
      </w:r>
      <w:r w:rsidRPr="00651CAB">
        <w:rPr>
          <w:sz w:val="28"/>
          <w:szCs w:val="28"/>
        </w:rPr>
        <w:t xml:space="preserve"> по одному показателю вербально</w:t>
      </w:r>
      <w:r w:rsidR="0079744E" w:rsidRPr="00651CAB">
        <w:rPr>
          <w:sz w:val="28"/>
          <w:szCs w:val="28"/>
        </w:rPr>
        <w:t xml:space="preserve">й креативности – </w:t>
      </w:r>
      <w:r w:rsidRPr="00651CAB">
        <w:rPr>
          <w:sz w:val="28"/>
          <w:szCs w:val="28"/>
        </w:rPr>
        <w:t>вербальная разработанность</w:t>
      </w:r>
      <w:r w:rsidR="0079744E" w:rsidRPr="00651CAB">
        <w:rPr>
          <w:sz w:val="28"/>
          <w:szCs w:val="28"/>
        </w:rPr>
        <w:t xml:space="preserve"> «ВР»</w:t>
      </w:r>
      <w:r w:rsidRPr="00651CAB">
        <w:rPr>
          <w:sz w:val="28"/>
          <w:szCs w:val="28"/>
        </w:rPr>
        <w:t>.</w:t>
      </w:r>
      <w:r w:rsidRPr="00651CAB">
        <w:rPr>
          <w:sz w:val="28"/>
          <w:szCs w:val="28"/>
        </w:rPr>
        <w:tab/>
      </w:r>
      <w:r w:rsidRPr="00651CAB">
        <w:rPr>
          <w:sz w:val="28"/>
          <w:szCs w:val="28"/>
        </w:rPr>
        <w:tab/>
      </w:r>
      <w:r w:rsidRPr="00651CAB">
        <w:rPr>
          <w:sz w:val="28"/>
          <w:szCs w:val="28"/>
        </w:rPr>
        <w:tab/>
      </w:r>
      <w:r w:rsidR="00317CE1" w:rsidRPr="00651CAB">
        <w:rPr>
          <w:sz w:val="28"/>
          <w:szCs w:val="28"/>
        </w:rPr>
        <w:tab/>
      </w:r>
      <w:r w:rsidRPr="00651CAB">
        <w:rPr>
          <w:sz w:val="28"/>
          <w:szCs w:val="28"/>
        </w:rPr>
        <w:t xml:space="preserve">Наличие статистически значимых различий в отношении </w:t>
      </w:r>
      <w:r w:rsidR="00317CE1" w:rsidRPr="00651CAB">
        <w:rPr>
          <w:sz w:val="28"/>
          <w:szCs w:val="28"/>
        </w:rPr>
        <w:t>дивергентной</w:t>
      </w:r>
      <w:r w:rsidRPr="00651CAB">
        <w:rPr>
          <w:sz w:val="28"/>
          <w:szCs w:val="28"/>
        </w:rPr>
        <w:t xml:space="preserve"> </w:t>
      </w:r>
      <w:r w:rsidRPr="00651CAB">
        <w:rPr>
          <w:sz w:val="28"/>
          <w:szCs w:val="28"/>
        </w:rPr>
        <w:lastRenderedPageBreak/>
        <w:t xml:space="preserve">креативности </w:t>
      </w:r>
      <w:r w:rsidR="00892EE2" w:rsidRPr="00651CAB">
        <w:rPr>
          <w:sz w:val="28"/>
          <w:szCs w:val="28"/>
        </w:rPr>
        <w:t xml:space="preserve">в пользу пятого класса </w:t>
      </w:r>
      <w:r w:rsidRPr="00651CAB">
        <w:rPr>
          <w:sz w:val="28"/>
          <w:szCs w:val="28"/>
        </w:rPr>
        <w:t xml:space="preserve">в группе интеллектуально одаренных младших подростков нашего исследования </w:t>
      </w:r>
      <w:r w:rsidR="00317CE1" w:rsidRPr="00651CAB">
        <w:rPr>
          <w:sz w:val="28"/>
          <w:szCs w:val="28"/>
        </w:rPr>
        <w:t xml:space="preserve">можно объяснить спецификой возраста в </w:t>
      </w:r>
      <w:r w:rsidR="008B6A17" w:rsidRPr="00651CAB">
        <w:rPr>
          <w:sz w:val="28"/>
          <w:szCs w:val="28"/>
        </w:rPr>
        <w:t>5-м и 7-м класс</w:t>
      </w:r>
      <w:r w:rsidR="00B96651" w:rsidRPr="00651CAB">
        <w:rPr>
          <w:sz w:val="28"/>
          <w:szCs w:val="28"/>
        </w:rPr>
        <w:t>ах</w:t>
      </w:r>
      <w:r w:rsidR="00317CE1" w:rsidRPr="00651CAB">
        <w:rPr>
          <w:sz w:val="28"/>
          <w:szCs w:val="28"/>
        </w:rPr>
        <w:t xml:space="preserve">. </w:t>
      </w:r>
      <w:r w:rsidR="00892EE2" w:rsidRPr="00651CAB">
        <w:rPr>
          <w:sz w:val="28"/>
          <w:szCs w:val="28"/>
        </w:rPr>
        <w:t xml:space="preserve">В пятом классе младшие подростки, в том числе </w:t>
      </w:r>
      <w:r w:rsidR="008B6A17" w:rsidRPr="00651CAB">
        <w:rPr>
          <w:sz w:val="28"/>
          <w:szCs w:val="28"/>
        </w:rPr>
        <w:t>одаренные</w:t>
      </w:r>
      <w:r w:rsidR="00892EE2" w:rsidRPr="00651CAB">
        <w:rPr>
          <w:sz w:val="28"/>
          <w:szCs w:val="28"/>
        </w:rPr>
        <w:t>, еще наследуют черты</w:t>
      </w:r>
      <w:r w:rsidR="007D5451" w:rsidRPr="00651CAB">
        <w:rPr>
          <w:sz w:val="28"/>
          <w:szCs w:val="28"/>
        </w:rPr>
        <w:t xml:space="preserve"> младшего школьника и характеристики учебной деятельности. При этом, в</w:t>
      </w:r>
      <w:r w:rsidR="00892EE2" w:rsidRPr="00651CAB">
        <w:rPr>
          <w:sz w:val="28"/>
          <w:szCs w:val="28"/>
        </w:rPr>
        <w:t>ысокая познавательная активность</w:t>
      </w:r>
      <w:r w:rsidR="007D5451" w:rsidRPr="00651CAB">
        <w:rPr>
          <w:sz w:val="28"/>
          <w:szCs w:val="28"/>
        </w:rPr>
        <w:t xml:space="preserve"> интеллектуально одаренных учащихся побуждает их к поиску множества идей и ответов, что находит отражение в тестах дивергентной креативности</w:t>
      </w:r>
      <w:r w:rsidR="00EC2B56" w:rsidRPr="00651CAB">
        <w:rPr>
          <w:sz w:val="28"/>
          <w:szCs w:val="28"/>
        </w:rPr>
        <w:t xml:space="preserve"> в таких показателях как беглость, гибкость и оригинальность ответов. Вместе с тем, как уже отмечалось нами выше, проявление креативности в младшем подростковом возрасте </w:t>
      </w:r>
      <w:r w:rsidR="001B55A0" w:rsidRPr="00651CAB">
        <w:rPr>
          <w:sz w:val="28"/>
          <w:szCs w:val="28"/>
        </w:rPr>
        <w:t>противоречив</w:t>
      </w:r>
      <w:r w:rsidR="008B6A17" w:rsidRPr="00651CAB">
        <w:rPr>
          <w:sz w:val="28"/>
          <w:szCs w:val="28"/>
        </w:rPr>
        <w:t>о</w:t>
      </w:r>
      <w:r w:rsidR="00EC2B56" w:rsidRPr="00651CAB">
        <w:rPr>
          <w:sz w:val="28"/>
          <w:szCs w:val="28"/>
        </w:rPr>
        <w:t xml:space="preserve">. Так, </w:t>
      </w:r>
      <w:r w:rsidR="001822B3" w:rsidRPr="00651CAB">
        <w:rPr>
          <w:sz w:val="28"/>
          <w:szCs w:val="28"/>
        </w:rPr>
        <w:t xml:space="preserve">по </w:t>
      </w:r>
      <w:r w:rsidRPr="00651CAB">
        <w:rPr>
          <w:sz w:val="28"/>
          <w:szCs w:val="28"/>
        </w:rPr>
        <w:t>результат</w:t>
      </w:r>
      <w:r w:rsidR="001822B3" w:rsidRPr="00651CAB">
        <w:rPr>
          <w:sz w:val="28"/>
          <w:szCs w:val="28"/>
        </w:rPr>
        <w:t>ам</w:t>
      </w:r>
      <w:r w:rsidR="00EC2B56" w:rsidRPr="00651CAB">
        <w:rPr>
          <w:sz w:val="28"/>
          <w:szCs w:val="28"/>
        </w:rPr>
        <w:t xml:space="preserve"> предыдущего </w:t>
      </w:r>
      <w:r w:rsidRPr="00651CAB">
        <w:rPr>
          <w:sz w:val="28"/>
          <w:szCs w:val="28"/>
        </w:rPr>
        <w:t>исследования на выборке пятого-седьмого классов</w:t>
      </w:r>
      <w:r w:rsidR="00EC2B56" w:rsidRPr="00651CAB">
        <w:rPr>
          <w:sz w:val="28"/>
          <w:szCs w:val="28"/>
        </w:rPr>
        <w:t xml:space="preserve"> </w:t>
      </w:r>
      <w:r w:rsidRPr="00651CAB">
        <w:rPr>
          <w:sz w:val="28"/>
          <w:szCs w:val="28"/>
        </w:rPr>
        <w:t xml:space="preserve">статистические значимые различия у интеллектуально одаренных младших подростков были обнаружены только в отношении рисуночной разработанности в пользу пятого класса </w:t>
      </w:r>
      <w:r w:rsidR="001657B3" w:rsidRPr="00651CAB">
        <w:rPr>
          <w:sz w:val="28"/>
          <w:szCs w:val="28"/>
        </w:rPr>
        <w:t>[</w:t>
      </w:r>
      <w:r w:rsidR="000C6771">
        <w:rPr>
          <w:sz w:val="28"/>
          <w:szCs w:val="28"/>
        </w:rPr>
        <w:t>74</w:t>
      </w:r>
      <w:r w:rsidR="001657B3" w:rsidRPr="00651CAB">
        <w:rPr>
          <w:sz w:val="28"/>
          <w:szCs w:val="28"/>
        </w:rPr>
        <w:t>]</w:t>
      </w:r>
      <w:r w:rsidRPr="00651CAB">
        <w:rPr>
          <w:sz w:val="28"/>
          <w:szCs w:val="28"/>
        </w:rPr>
        <w:t>.</w:t>
      </w:r>
      <w:r w:rsidR="00EC2B56" w:rsidRPr="00651CAB">
        <w:rPr>
          <w:sz w:val="28"/>
          <w:szCs w:val="28"/>
        </w:rPr>
        <w:t xml:space="preserve"> Это еще раз подчеркивает</w:t>
      </w:r>
      <w:r w:rsidR="006C285F" w:rsidRPr="00651CAB">
        <w:rPr>
          <w:sz w:val="28"/>
          <w:szCs w:val="28"/>
        </w:rPr>
        <w:t xml:space="preserve"> </w:t>
      </w:r>
      <w:r w:rsidR="00464E6B" w:rsidRPr="00651CAB">
        <w:rPr>
          <w:sz w:val="28"/>
          <w:szCs w:val="28"/>
        </w:rPr>
        <w:t xml:space="preserve">специфику </w:t>
      </w:r>
      <w:r w:rsidR="00EC2B56" w:rsidRPr="00651CAB">
        <w:rPr>
          <w:sz w:val="28"/>
          <w:szCs w:val="28"/>
        </w:rPr>
        <w:t xml:space="preserve">когнитивных характеристик в </w:t>
      </w:r>
      <w:r w:rsidR="00926D77" w:rsidRPr="00651CAB">
        <w:rPr>
          <w:sz w:val="28"/>
          <w:szCs w:val="28"/>
        </w:rPr>
        <w:t>пятом и седьмом</w:t>
      </w:r>
      <w:r w:rsidR="00464E6B" w:rsidRPr="00651CAB">
        <w:rPr>
          <w:sz w:val="28"/>
          <w:szCs w:val="28"/>
        </w:rPr>
        <w:t xml:space="preserve"> класс</w:t>
      </w:r>
      <w:r w:rsidR="00926D77" w:rsidRPr="00651CAB">
        <w:rPr>
          <w:sz w:val="28"/>
          <w:szCs w:val="28"/>
        </w:rPr>
        <w:t>ах</w:t>
      </w:r>
      <w:r w:rsidR="00EC2B56" w:rsidRPr="00651CAB">
        <w:rPr>
          <w:sz w:val="28"/>
          <w:szCs w:val="28"/>
        </w:rPr>
        <w:t>.</w:t>
      </w:r>
      <w:r w:rsidRPr="00651CAB">
        <w:rPr>
          <w:sz w:val="28"/>
          <w:szCs w:val="28"/>
        </w:rPr>
        <w:t xml:space="preserve"> </w:t>
      </w:r>
      <w:r w:rsidRPr="00651CAB">
        <w:rPr>
          <w:sz w:val="28"/>
          <w:szCs w:val="28"/>
        </w:rPr>
        <w:tab/>
      </w:r>
      <w:r w:rsidR="00926D77" w:rsidRPr="00651CAB">
        <w:rPr>
          <w:sz w:val="28"/>
          <w:szCs w:val="28"/>
        </w:rPr>
        <w:tab/>
      </w:r>
      <w:r w:rsidR="00926D77" w:rsidRPr="00651CAB">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882FE1">
        <w:rPr>
          <w:sz w:val="28"/>
          <w:szCs w:val="28"/>
        </w:rPr>
        <w:tab/>
      </w:r>
      <w:r w:rsidR="00105FE7" w:rsidRPr="00651CAB">
        <w:rPr>
          <w:sz w:val="28"/>
          <w:szCs w:val="28"/>
        </w:rPr>
        <w:t xml:space="preserve">У младших подростков с художественно-изобразительной одаренностью показатели невербального аспекта дивергентной креативности в пятом классе лучше, чем в седьмом, что на наш взгляд, </w:t>
      </w:r>
      <w:r w:rsidR="00BD4F1E" w:rsidRPr="00651CAB">
        <w:rPr>
          <w:sz w:val="28"/>
          <w:szCs w:val="28"/>
        </w:rPr>
        <w:t>отражает специфику познавательной активности младшего подростка</w:t>
      </w:r>
      <w:r w:rsidR="00C256E5" w:rsidRPr="00651CAB">
        <w:rPr>
          <w:sz w:val="28"/>
          <w:szCs w:val="28"/>
        </w:rPr>
        <w:t xml:space="preserve">, о которой мы писали выше, и подкреплено </w:t>
      </w:r>
      <w:r w:rsidR="00105FE7" w:rsidRPr="00651CAB">
        <w:rPr>
          <w:sz w:val="28"/>
          <w:szCs w:val="28"/>
        </w:rPr>
        <w:t>специфик</w:t>
      </w:r>
      <w:r w:rsidR="00C256E5" w:rsidRPr="00651CAB">
        <w:rPr>
          <w:sz w:val="28"/>
          <w:szCs w:val="28"/>
        </w:rPr>
        <w:t>ой</w:t>
      </w:r>
      <w:r w:rsidR="00105FE7" w:rsidRPr="00651CAB">
        <w:rPr>
          <w:sz w:val="28"/>
          <w:szCs w:val="28"/>
        </w:rPr>
        <w:t xml:space="preserve"> деятельности</w:t>
      </w:r>
      <w:r w:rsidR="00BD4F1E" w:rsidRPr="00651CAB">
        <w:rPr>
          <w:sz w:val="28"/>
          <w:szCs w:val="28"/>
        </w:rPr>
        <w:t xml:space="preserve"> учащихся с художественно-изобразительной одаренностью</w:t>
      </w:r>
      <w:r w:rsidR="00105FE7" w:rsidRPr="00651CAB">
        <w:rPr>
          <w:sz w:val="28"/>
          <w:szCs w:val="28"/>
        </w:rPr>
        <w:t xml:space="preserve">, </w:t>
      </w:r>
      <w:r w:rsidR="00464E6B" w:rsidRPr="00651CAB">
        <w:rPr>
          <w:sz w:val="28"/>
          <w:szCs w:val="28"/>
        </w:rPr>
        <w:t>которая носит невербальный, образный характер</w:t>
      </w:r>
      <w:r w:rsidR="00C256E5" w:rsidRPr="00651CAB">
        <w:rPr>
          <w:sz w:val="28"/>
          <w:szCs w:val="28"/>
        </w:rPr>
        <w:t xml:space="preserve">. </w:t>
      </w:r>
      <w:r w:rsidR="00C256E5" w:rsidRPr="00651CAB">
        <w:rPr>
          <w:sz w:val="28"/>
          <w:szCs w:val="28"/>
        </w:rPr>
        <w:tab/>
      </w:r>
      <w:r w:rsidR="00C256E5" w:rsidRPr="00651CAB">
        <w:rPr>
          <w:color w:val="FF0000"/>
          <w:sz w:val="28"/>
          <w:szCs w:val="28"/>
        </w:rPr>
        <w:tab/>
      </w:r>
      <w:r w:rsidR="00C256E5" w:rsidRPr="00651CAB">
        <w:rPr>
          <w:color w:val="FF0000"/>
          <w:sz w:val="28"/>
          <w:szCs w:val="28"/>
        </w:rPr>
        <w:tab/>
      </w:r>
      <w:r w:rsidR="00C256E5" w:rsidRPr="00651CAB">
        <w:rPr>
          <w:color w:val="FF0000"/>
          <w:sz w:val="28"/>
          <w:szCs w:val="28"/>
        </w:rPr>
        <w:tab/>
      </w:r>
      <w:r w:rsidR="007A330B" w:rsidRPr="00651CAB">
        <w:rPr>
          <w:sz w:val="28"/>
          <w:szCs w:val="28"/>
        </w:rPr>
        <w:t>П</w:t>
      </w:r>
      <w:r w:rsidRPr="00651CAB">
        <w:rPr>
          <w:sz w:val="28"/>
          <w:szCs w:val="28"/>
        </w:rPr>
        <w:t xml:space="preserve">олученные нами данные в отношении показателя вербальной разработанности в </w:t>
      </w:r>
      <w:r w:rsidR="00D634E2" w:rsidRPr="00651CAB">
        <w:rPr>
          <w:sz w:val="28"/>
          <w:szCs w:val="28"/>
        </w:rPr>
        <w:t xml:space="preserve">нормотипичной </w:t>
      </w:r>
      <w:r w:rsidRPr="00651CAB">
        <w:rPr>
          <w:sz w:val="28"/>
          <w:szCs w:val="28"/>
        </w:rPr>
        <w:t xml:space="preserve">группе согласуются с данными предыдущего исследования, в котором </w:t>
      </w:r>
      <w:r w:rsidR="00BD3B78" w:rsidRPr="00651CAB">
        <w:rPr>
          <w:sz w:val="28"/>
          <w:szCs w:val="28"/>
        </w:rPr>
        <w:t xml:space="preserve">показатель </w:t>
      </w:r>
      <w:r w:rsidRPr="00651CAB">
        <w:rPr>
          <w:sz w:val="28"/>
          <w:szCs w:val="28"/>
        </w:rPr>
        <w:t>вербальн</w:t>
      </w:r>
      <w:r w:rsidR="00BD3B78" w:rsidRPr="00651CAB">
        <w:rPr>
          <w:sz w:val="28"/>
          <w:szCs w:val="28"/>
        </w:rPr>
        <w:t>ой</w:t>
      </w:r>
      <w:r w:rsidRPr="00651CAB">
        <w:rPr>
          <w:sz w:val="28"/>
          <w:szCs w:val="28"/>
        </w:rPr>
        <w:t xml:space="preserve"> разработанност</w:t>
      </w:r>
      <w:r w:rsidR="00BD3B78" w:rsidRPr="00651CAB">
        <w:rPr>
          <w:sz w:val="28"/>
          <w:szCs w:val="28"/>
        </w:rPr>
        <w:t>и</w:t>
      </w:r>
      <w:r w:rsidRPr="00651CAB">
        <w:rPr>
          <w:sz w:val="28"/>
          <w:szCs w:val="28"/>
        </w:rPr>
        <w:t xml:space="preserve"> </w:t>
      </w:r>
      <w:r w:rsidR="003D4C19" w:rsidRPr="00651CAB">
        <w:rPr>
          <w:sz w:val="28"/>
          <w:szCs w:val="28"/>
        </w:rPr>
        <w:t xml:space="preserve">нормотипичных </w:t>
      </w:r>
      <w:r w:rsidRPr="00651CAB">
        <w:rPr>
          <w:sz w:val="28"/>
          <w:szCs w:val="28"/>
        </w:rPr>
        <w:t>учащихся в седьмом классе выше, чем в пятом (</w:t>
      </w:r>
      <w:r w:rsidRPr="00651CAB">
        <w:rPr>
          <w:sz w:val="28"/>
          <w:szCs w:val="28"/>
          <w:lang w:val="en-GB"/>
        </w:rPr>
        <w:t>p</w:t>
      </w:r>
      <w:r w:rsidRPr="00651CAB">
        <w:rPr>
          <w:sz w:val="28"/>
          <w:szCs w:val="28"/>
        </w:rPr>
        <w:t>&lt;0,05)</w:t>
      </w:r>
      <w:r w:rsidR="007A330B" w:rsidRPr="00651CAB">
        <w:rPr>
          <w:sz w:val="28"/>
          <w:szCs w:val="28"/>
        </w:rPr>
        <w:t xml:space="preserve"> </w:t>
      </w:r>
      <w:r w:rsidR="001657B3" w:rsidRPr="00651CAB">
        <w:rPr>
          <w:sz w:val="28"/>
          <w:szCs w:val="28"/>
        </w:rPr>
        <w:t>[</w:t>
      </w:r>
      <w:r w:rsidR="000C6771">
        <w:rPr>
          <w:sz w:val="28"/>
          <w:szCs w:val="28"/>
        </w:rPr>
        <w:t>75</w:t>
      </w:r>
      <w:r w:rsidR="001657B3" w:rsidRPr="00651CAB">
        <w:rPr>
          <w:sz w:val="28"/>
          <w:szCs w:val="28"/>
        </w:rPr>
        <w:t>]</w:t>
      </w:r>
      <w:r w:rsidR="003D4C19" w:rsidRPr="00651CAB">
        <w:rPr>
          <w:sz w:val="28"/>
          <w:szCs w:val="28"/>
        </w:rPr>
        <w:t xml:space="preserve">, что позволяет говорить о том, что </w:t>
      </w:r>
      <w:r w:rsidR="00214A0F" w:rsidRPr="00651CAB">
        <w:rPr>
          <w:sz w:val="28"/>
          <w:szCs w:val="28"/>
        </w:rPr>
        <w:t xml:space="preserve">вербальная </w:t>
      </w:r>
      <w:r w:rsidR="003D4C19" w:rsidRPr="00651CAB">
        <w:rPr>
          <w:sz w:val="28"/>
          <w:szCs w:val="28"/>
        </w:rPr>
        <w:t xml:space="preserve">разработанность ответов требует большего осмысления, обдумывания и более качественного подхода к заданию, что </w:t>
      </w:r>
      <w:r w:rsidR="00CA47EF" w:rsidRPr="00651CAB">
        <w:rPr>
          <w:sz w:val="28"/>
          <w:szCs w:val="28"/>
        </w:rPr>
        <w:t xml:space="preserve">проявляется </w:t>
      </w:r>
      <w:r w:rsidR="003D4C19" w:rsidRPr="00651CAB">
        <w:rPr>
          <w:sz w:val="28"/>
          <w:szCs w:val="28"/>
        </w:rPr>
        <w:t xml:space="preserve">в </w:t>
      </w:r>
      <w:r w:rsidR="00464E6B" w:rsidRPr="00651CAB">
        <w:rPr>
          <w:sz w:val="28"/>
          <w:szCs w:val="28"/>
        </w:rPr>
        <w:t>7</w:t>
      </w:r>
      <w:r w:rsidR="00CA47EF" w:rsidRPr="00651CAB">
        <w:rPr>
          <w:sz w:val="28"/>
          <w:szCs w:val="28"/>
        </w:rPr>
        <w:t>-м</w:t>
      </w:r>
      <w:r w:rsidR="00464E6B" w:rsidRPr="00651CAB">
        <w:rPr>
          <w:sz w:val="28"/>
          <w:szCs w:val="28"/>
        </w:rPr>
        <w:t xml:space="preserve"> кл</w:t>
      </w:r>
      <w:r w:rsidR="00CA47EF" w:rsidRPr="00651CAB">
        <w:rPr>
          <w:sz w:val="28"/>
          <w:szCs w:val="28"/>
        </w:rPr>
        <w:t>ассе</w:t>
      </w:r>
      <w:r w:rsidR="003D4C19" w:rsidRPr="00651CAB">
        <w:rPr>
          <w:sz w:val="28"/>
          <w:szCs w:val="28"/>
        </w:rPr>
        <w:t xml:space="preserve">. </w:t>
      </w:r>
      <w:r w:rsidR="00214A0F" w:rsidRPr="00651CAB">
        <w:rPr>
          <w:sz w:val="28"/>
          <w:szCs w:val="28"/>
        </w:rPr>
        <w:t xml:space="preserve">Отметим при этом, что в </w:t>
      </w:r>
      <w:r w:rsidR="005922D8" w:rsidRPr="00651CAB">
        <w:rPr>
          <w:sz w:val="28"/>
          <w:szCs w:val="28"/>
        </w:rPr>
        <w:t xml:space="preserve">группах </w:t>
      </w:r>
      <w:r w:rsidR="00214A0F" w:rsidRPr="00651CAB">
        <w:rPr>
          <w:sz w:val="28"/>
          <w:szCs w:val="28"/>
        </w:rPr>
        <w:t xml:space="preserve">одаренных </w:t>
      </w:r>
      <w:r w:rsidR="00214A0F" w:rsidRPr="00651CAB">
        <w:rPr>
          <w:sz w:val="28"/>
          <w:szCs w:val="28"/>
        </w:rPr>
        <w:lastRenderedPageBreak/>
        <w:t>младших подростков наше</w:t>
      </w:r>
      <w:r w:rsidR="000629EC" w:rsidRPr="00651CAB">
        <w:rPr>
          <w:sz w:val="28"/>
          <w:szCs w:val="28"/>
        </w:rPr>
        <w:t xml:space="preserve">й выборки </w:t>
      </w:r>
      <w:r w:rsidR="00214A0F" w:rsidRPr="00651CAB">
        <w:rPr>
          <w:sz w:val="28"/>
          <w:szCs w:val="28"/>
        </w:rPr>
        <w:t>среднее значение показателя вербальной разработанности велико уже в пятом классе, вероятно, поэтому в этих группах не зафиксированы различия по данному показателю</w:t>
      </w:r>
      <w:r w:rsidR="007D68C3" w:rsidRPr="00651CAB">
        <w:rPr>
          <w:sz w:val="28"/>
          <w:szCs w:val="28"/>
        </w:rPr>
        <w:t xml:space="preserve"> между пятым и седьмым класс</w:t>
      </w:r>
      <w:r w:rsidR="000629EC" w:rsidRPr="00651CAB">
        <w:rPr>
          <w:sz w:val="28"/>
          <w:szCs w:val="28"/>
        </w:rPr>
        <w:t>ами</w:t>
      </w:r>
      <w:r w:rsidR="00214A0F" w:rsidRPr="00651CAB">
        <w:rPr>
          <w:sz w:val="28"/>
          <w:szCs w:val="28"/>
        </w:rPr>
        <w:t xml:space="preserve">. </w:t>
      </w:r>
    </w:p>
    <w:p w14:paraId="33E66C22" w14:textId="211DCB84" w:rsidR="00766A4D" w:rsidRPr="00651CAB" w:rsidRDefault="00BD3B78" w:rsidP="00315237">
      <w:pPr>
        <w:pStyle w:val="a5"/>
        <w:spacing w:line="360" w:lineRule="auto"/>
        <w:ind w:left="0" w:firstLine="708"/>
        <w:rPr>
          <w:sz w:val="28"/>
          <w:szCs w:val="28"/>
        </w:rPr>
      </w:pPr>
      <w:r w:rsidRPr="00651CAB">
        <w:rPr>
          <w:sz w:val="28"/>
          <w:szCs w:val="28"/>
        </w:rPr>
        <w:tab/>
      </w:r>
      <w:r w:rsidR="00766A4D" w:rsidRPr="00651CAB">
        <w:rPr>
          <w:sz w:val="28"/>
          <w:szCs w:val="28"/>
        </w:rPr>
        <w:t xml:space="preserve">Интересными представляются результаты различий </w:t>
      </w:r>
      <w:r w:rsidRPr="00651CAB">
        <w:rPr>
          <w:sz w:val="28"/>
          <w:szCs w:val="28"/>
        </w:rPr>
        <w:t>между пятым и седьмым класс</w:t>
      </w:r>
      <w:r w:rsidR="000629EC" w:rsidRPr="00651CAB">
        <w:rPr>
          <w:sz w:val="28"/>
          <w:szCs w:val="28"/>
        </w:rPr>
        <w:t>ами</w:t>
      </w:r>
      <w:r w:rsidRPr="00651CAB">
        <w:rPr>
          <w:sz w:val="28"/>
          <w:szCs w:val="28"/>
        </w:rPr>
        <w:t xml:space="preserve"> </w:t>
      </w:r>
      <w:r w:rsidR="00766A4D" w:rsidRPr="00651CAB">
        <w:rPr>
          <w:sz w:val="28"/>
          <w:szCs w:val="28"/>
        </w:rPr>
        <w:t xml:space="preserve">в отношении </w:t>
      </w:r>
      <w:r w:rsidR="007D68C3" w:rsidRPr="00651CAB">
        <w:rPr>
          <w:sz w:val="28"/>
          <w:szCs w:val="28"/>
        </w:rPr>
        <w:t xml:space="preserve">показателя </w:t>
      </w:r>
      <w:r w:rsidRPr="00651CAB">
        <w:rPr>
          <w:sz w:val="28"/>
          <w:szCs w:val="28"/>
        </w:rPr>
        <w:t>общей</w:t>
      </w:r>
      <w:r w:rsidR="00766A4D" w:rsidRPr="00651CAB">
        <w:rPr>
          <w:sz w:val="28"/>
          <w:szCs w:val="28"/>
        </w:rPr>
        <w:t xml:space="preserve"> креативности</w:t>
      </w:r>
      <w:r w:rsidR="000629EC" w:rsidRPr="00651CAB">
        <w:rPr>
          <w:sz w:val="28"/>
          <w:szCs w:val="28"/>
        </w:rPr>
        <w:t xml:space="preserve"> (конвергентной)</w:t>
      </w:r>
      <w:r w:rsidR="007111EA" w:rsidRPr="00651CAB">
        <w:rPr>
          <w:sz w:val="28"/>
          <w:szCs w:val="28"/>
        </w:rPr>
        <w:t xml:space="preserve">. Показано, что </w:t>
      </w:r>
      <w:r w:rsidR="00766A4D" w:rsidRPr="00651CAB">
        <w:rPr>
          <w:sz w:val="28"/>
          <w:szCs w:val="28"/>
        </w:rPr>
        <w:t xml:space="preserve">у интеллектуально одаренных младших подростков </w:t>
      </w:r>
      <w:r w:rsidR="00160984" w:rsidRPr="00651CAB">
        <w:rPr>
          <w:sz w:val="28"/>
          <w:szCs w:val="28"/>
        </w:rPr>
        <w:t xml:space="preserve">и у их нормотипичных сверстников </w:t>
      </w:r>
      <w:r w:rsidR="00766A4D" w:rsidRPr="00651CAB">
        <w:rPr>
          <w:sz w:val="28"/>
          <w:szCs w:val="28"/>
        </w:rPr>
        <w:t xml:space="preserve">в седьмом классе этот показатель достоверно выше, </w:t>
      </w:r>
      <w:r w:rsidR="00160984" w:rsidRPr="00651CAB">
        <w:rPr>
          <w:sz w:val="28"/>
          <w:szCs w:val="28"/>
        </w:rPr>
        <w:t>в то время как</w:t>
      </w:r>
      <w:r w:rsidR="00766A4D" w:rsidRPr="00651CAB">
        <w:rPr>
          <w:sz w:val="28"/>
          <w:szCs w:val="28"/>
        </w:rPr>
        <w:t xml:space="preserve"> у младших подростков </w:t>
      </w:r>
      <w:r w:rsidR="007111EA" w:rsidRPr="00651CAB">
        <w:rPr>
          <w:sz w:val="28"/>
          <w:szCs w:val="28"/>
        </w:rPr>
        <w:t xml:space="preserve">с художественно-изобразительной одаренностью </w:t>
      </w:r>
      <w:r w:rsidR="00766A4D" w:rsidRPr="00651CAB">
        <w:rPr>
          <w:sz w:val="28"/>
          <w:szCs w:val="28"/>
        </w:rPr>
        <w:t>–</w:t>
      </w:r>
      <w:r w:rsidR="007111EA" w:rsidRPr="00651CAB">
        <w:rPr>
          <w:sz w:val="28"/>
          <w:szCs w:val="28"/>
        </w:rPr>
        <w:t xml:space="preserve"> </w:t>
      </w:r>
      <w:r w:rsidR="00766A4D" w:rsidRPr="00651CAB">
        <w:rPr>
          <w:sz w:val="28"/>
          <w:szCs w:val="28"/>
        </w:rPr>
        <w:t xml:space="preserve">ниже, хотя различие статистически незначимо. </w:t>
      </w:r>
      <w:r w:rsidR="005922D8" w:rsidRPr="00651CAB">
        <w:rPr>
          <w:sz w:val="28"/>
          <w:szCs w:val="28"/>
        </w:rPr>
        <w:t>Показано, что ц</w:t>
      </w:r>
      <w:r w:rsidR="00766A4D" w:rsidRPr="00651CAB">
        <w:rPr>
          <w:sz w:val="28"/>
          <w:szCs w:val="28"/>
        </w:rPr>
        <w:t xml:space="preserve">елостное восприятие образа возрастает по мере развития. Так, </w:t>
      </w:r>
      <w:r w:rsidR="00865E3B" w:rsidRPr="00651CAB">
        <w:rPr>
          <w:sz w:val="28"/>
          <w:szCs w:val="28"/>
        </w:rPr>
        <w:t xml:space="preserve">установлено </w:t>
      </w:r>
      <w:r w:rsidR="00766A4D" w:rsidRPr="00651CAB">
        <w:rPr>
          <w:sz w:val="28"/>
          <w:szCs w:val="28"/>
        </w:rPr>
        <w:t xml:space="preserve">последовательное развитие целостного креативного мышления с первого по пятый классы у </w:t>
      </w:r>
      <w:r w:rsidR="007111EA" w:rsidRPr="00651CAB">
        <w:rPr>
          <w:sz w:val="28"/>
          <w:szCs w:val="28"/>
        </w:rPr>
        <w:t>школьников</w:t>
      </w:r>
      <w:r w:rsidR="00766A4D" w:rsidRPr="00651CAB">
        <w:rPr>
          <w:sz w:val="28"/>
          <w:szCs w:val="28"/>
        </w:rPr>
        <w:t>, обучающихся в школах с традиционным и альтернативным подходом к обучению</w:t>
      </w:r>
      <w:r w:rsidR="00865E3B" w:rsidRPr="00651CAB">
        <w:rPr>
          <w:sz w:val="28"/>
          <w:szCs w:val="28"/>
        </w:rPr>
        <w:t xml:space="preserve"> [</w:t>
      </w:r>
      <w:r w:rsidR="000C6771">
        <w:rPr>
          <w:sz w:val="28"/>
          <w:szCs w:val="28"/>
        </w:rPr>
        <w:t>91</w:t>
      </w:r>
      <w:r w:rsidR="00865E3B" w:rsidRPr="00651CAB">
        <w:rPr>
          <w:sz w:val="28"/>
          <w:szCs w:val="28"/>
        </w:rPr>
        <w:t>]</w:t>
      </w:r>
      <w:r w:rsidR="00766A4D" w:rsidRPr="00651CAB">
        <w:rPr>
          <w:sz w:val="28"/>
          <w:szCs w:val="28"/>
        </w:rPr>
        <w:t>.</w:t>
      </w:r>
      <w:r w:rsidR="007111EA" w:rsidRPr="00651CAB">
        <w:rPr>
          <w:sz w:val="28"/>
          <w:szCs w:val="28"/>
        </w:rPr>
        <w:t xml:space="preserve"> Более высокое значение показателя </w:t>
      </w:r>
      <w:r w:rsidR="00160984" w:rsidRPr="00651CAB">
        <w:rPr>
          <w:sz w:val="28"/>
          <w:szCs w:val="28"/>
        </w:rPr>
        <w:t>общей креативности (конвергентной),</w:t>
      </w:r>
      <w:r w:rsidR="007111EA" w:rsidRPr="00651CAB">
        <w:rPr>
          <w:sz w:val="28"/>
          <w:szCs w:val="28"/>
        </w:rPr>
        <w:t xml:space="preserve"> в рамках которой созда</w:t>
      </w:r>
      <w:r w:rsidR="00160984" w:rsidRPr="00651CAB">
        <w:rPr>
          <w:sz w:val="28"/>
          <w:szCs w:val="28"/>
        </w:rPr>
        <w:t>ется</w:t>
      </w:r>
      <w:r w:rsidR="007111EA" w:rsidRPr="00651CAB">
        <w:rPr>
          <w:sz w:val="28"/>
          <w:szCs w:val="28"/>
        </w:rPr>
        <w:t xml:space="preserve"> целостн</w:t>
      </w:r>
      <w:r w:rsidR="00160984" w:rsidRPr="00651CAB">
        <w:rPr>
          <w:sz w:val="28"/>
          <w:szCs w:val="28"/>
        </w:rPr>
        <w:t>ый</w:t>
      </w:r>
      <w:r w:rsidR="007111EA" w:rsidRPr="00651CAB">
        <w:rPr>
          <w:sz w:val="28"/>
          <w:szCs w:val="28"/>
        </w:rPr>
        <w:t xml:space="preserve"> образ, предполагается</w:t>
      </w:r>
      <w:r w:rsidR="00766A4D" w:rsidRPr="00651CAB">
        <w:rPr>
          <w:sz w:val="28"/>
          <w:szCs w:val="28"/>
        </w:rPr>
        <w:t xml:space="preserve"> и у художников в силу специфики их доминирующей деятельности. </w:t>
      </w:r>
      <w:bookmarkStart w:id="44" w:name="_Hlk103963022"/>
      <w:r w:rsidR="00766A4D" w:rsidRPr="00651CAB">
        <w:rPr>
          <w:sz w:val="28"/>
          <w:szCs w:val="28"/>
        </w:rPr>
        <w:t xml:space="preserve">Полагаем, что </w:t>
      </w:r>
      <w:r w:rsidR="007E6F42" w:rsidRPr="00651CAB">
        <w:rPr>
          <w:sz w:val="28"/>
          <w:szCs w:val="28"/>
        </w:rPr>
        <w:t>более низкое</w:t>
      </w:r>
      <w:r w:rsidR="001822B3" w:rsidRPr="00651CAB">
        <w:rPr>
          <w:sz w:val="28"/>
          <w:szCs w:val="28"/>
        </w:rPr>
        <w:t xml:space="preserve"> (</w:t>
      </w:r>
      <w:r w:rsidR="00766A4D" w:rsidRPr="00651CAB">
        <w:rPr>
          <w:sz w:val="28"/>
          <w:szCs w:val="28"/>
        </w:rPr>
        <w:t>хотя и</w:t>
      </w:r>
      <w:r w:rsidR="001822B3" w:rsidRPr="00651CAB">
        <w:rPr>
          <w:sz w:val="28"/>
          <w:szCs w:val="28"/>
        </w:rPr>
        <w:t xml:space="preserve"> статистически</w:t>
      </w:r>
      <w:r w:rsidR="00766A4D" w:rsidRPr="00651CAB">
        <w:rPr>
          <w:sz w:val="28"/>
          <w:szCs w:val="28"/>
        </w:rPr>
        <w:t xml:space="preserve"> недостоверн</w:t>
      </w:r>
      <w:r w:rsidR="007E6F42" w:rsidRPr="00651CAB">
        <w:rPr>
          <w:sz w:val="28"/>
          <w:szCs w:val="28"/>
        </w:rPr>
        <w:t>ое</w:t>
      </w:r>
      <w:r w:rsidR="001822B3" w:rsidRPr="00651CAB">
        <w:rPr>
          <w:sz w:val="28"/>
          <w:szCs w:val="28"/>
        </w:rPr>
        <w:t>)</w:t>
      </w:r>
      <w:r w:rsidR="00766A4D" w:rsidRPr="00651CAB">
        <w:rPr>
          <w:sz w:val="28"/>
          <w:szCs w:val="28"/>
        </w:rPr>
        <w:t xml:space="preserve"> </w:t>
      </w:r>
      <w:r w:rsidR="007E6F42" w:rsidRPr="00651CAB">
        <w:rPr>
          <w:sz w:val="28"/>
          <w:szCs w:val="28"/>
        </w:rPr>
        <w:t xml:space="preserve">значение показателя конвергентной креативности </w:t>
      </w:r>
      <w:r w:rsidR="00160984" w:rsidRPr="00651CAB">
        <w:rPr>
          <w:sz w:val="28"/>
          <w:szCs w:val="28"/>
        </w:rPr>
        <w:t xml:space="preserve">(конвергентной) </w:t>
      </w:r>
      <w:r w:rsidR="007E6F42" w:rsidRPr="00651CAB">
        <w:rPr>
          <w:sz w:val="28"/>
          <w:szCs w:val="28"/>
        </w:rPr>
        <w:t>в седьмом классе</w:t>
      </w:r>
      <w:r w:rsidR="00766A4D" w:rsidRPr="00651CAB">
        <w:rPr>
          <w:sz w:val="28"/>
          <w:szCs w:val="28"/>
        </w:rPr>
        <w:t xml:space="preserve"> </w:t>
      </w:r>
      <w:r w:rsidR="007E6F42" w:rsidRPr="00651CAB">
        <w:rPr>
          <w:sz w:val="28"/>
          <w:szCs w:val="28"/>
        </w:rPr>
        <w:t>у младших подростков с</w:t>
      </w:r>
      <w:r w:rsidR="007111EA" w:rsidRPr="00651CAB">
        <w:rPr>
          <w:sz w:val="28"/>
          <w:szCs w:val="28"/>
        </w:rPr>
        <w:t xml:space="preserve"> художественно-изобразительной одаренностью</w:t>
      </w:r>
      <w:r w:rsidR="007E6F42" w:rsidRPr="00651CAB">
        <w:rPr>
          <w:sz w:val="28"/>
          <w:szCs w:val="28"/>
        </w:rPr>
        <w:t xml:space="preserve"> может </w:t>
      </w:r>
      <w:r w:rsidR="008E677D" w:rsidRPr="00651CAB">
        <w:rPr>
          <w:sz w:val="28"/>
          <w:szCs w:val="28"/>
        </w:rPr>
        <w:t xml:space="preserve"> </w:t>
      </w:r>
      <w:r w:rsidR="0069109C" w:rsidRPr="00651CAB">
        <w:rPr>
          <w:sz w:val="28"/>
          <w:szCs w:val="28"/>
        </w:rPr>
        <w:t>быть связано с тем</w:t>
      </w:r>
      <w:r w:rsidR="007E6F42" w:rsidRPr="00651CAB">
        <w:rPr>
          <w:sz w:val="28"/>
          <w:szCs w:val="28"/>
        </w:rPr>
        <w:t xml:space="preserve">, </w:t>
      </w:r>
      <w:r w:rsidR="007111EA" w:rsidRPr="00651CAB">
        <w:rPr>
          <w:sz w:val="28"/>
          <w:szCs w:val="28"/>
        </w:rPr>
        <w:t xml:space="preserve">что </w:t>
      </w:r>
      <w:r w:rsidR="00464E6B" w:rsidRPr="00651CAB">
        <w:rPr>
          <w:sz w:val="28"/>
          <w:szCs w:val="28"/>
        </w:rPr>
        <w:t xml:space="preserve">стимульный </w:t>
      </w:r>
      <w:r w:rsidR="007111EA" w:rsidRPr="00651CAB">
        <w:rPr>
          <w:sz w:val="28"/>
          <w:szCs w:val="28"/>
        </w:rPr>
        <w:t xml:space="preserve">материал не представляется им интересным, т.к. в силу специфики </w:t>
      </w:r>
      <w:r w:rsidR="007E6F42" w:rsidRPr="00651CAB">
        <w:rPr>
          <w:sz w:val="28"/>
          <w:szCs w:val="28"/>
        </w:rPr>
        <w:t xml:space="preserve">своей </w:t>
      </w:r>
      <w:r w:rsidR="007111EA" w:rsidRPr="00651CAB">
        <w:rPr>
          <w:sz w:val="28"/>
          <w:szCs w:val="28"/>
        </w:rPr>
        <w:t xml:space="preserve">деятельности </w:t>
      </w:r>
      <w:r w:rsidR="004E1A11" w:rsidRPr="00651CAB">
        <w:rPr>
          <w:sz w:val="28"/>
          <w:szCs w:val="28"/>
        </w:rPr>
        <w:t>учащиеся</w:t>
      </w:r>
      <w:r w:rsidR="007E6F42" w:rsidRPr="00651CAB">
        <w:rPr>
          <w:sz w:val="28"/>
          <w:szCs w:val="28"/>
        </w:rPr>
        <w:t xml:space="preserve"> данной группы в седьмом классе</w:t>
      </w:r>
      <w:r w:rsidR="004E1A11" w:rsidRPr="00651CAB">
        <w:rPr>
          <w:sz w:val="28"/>
          <w:szCs w:val="28"/>
        </w:rPr>
        <w:t xml:space="preserve"> </w:t>
      </w:r>
      <w:r w:rsidR="007E6F42" w:rsidRPr="00651CAB">
        <w:rPr>
          <w:sz w:val="28"/>
          <w:szCs w:val="28"/>
        </w:rPr>
        <w:t xml:space="preserve">ставят перед собой задачу </w:t>
      </w:r>
      <w:r w:rsidR="00BB527F" w:rsidRPr="00651CAB">
        <w:rPr>
          <w:sz w:val="28"/>
          <w:szCs w:val="28"/>
        </w:rPr>
        <w:t xml:space="preserve">реализации творческого потенциала и </w:t>
      </w:r>
      <w:r w:rsidR="004E1A11" w:rsidRPr="00651CAB">
        <w:rPr>
          <w:sz w:val="28"/>
          <w:szCs w:val="28"/>
        </w:rPr>
        <w:t>созда</w:t>
      </w:r>
      <w:r w:rsidR="007E6F42" w:rsidRPr="00651CAB">
        <w:rPr>
          <w:sz w:val="28"/>
          <w:szCs w:val="28"/>
        </w:rPr>
        <w:t xml:space="preserve">ния </w:t>
      </w:r>
      <w:r w:rsidR="004E1A11" w:rsidRPr="00651CAB">
        <w:rPr>
          <w:sz w:val="28"/>
          <w:szCs w:val="28"/>
        </w:rPr>
        <w:t>целостны</w:t>
      </w:r>
      <w:r w:rsidR="007E6F42" w:rsidRPr="00651CAB">
        <w:rPr>
          <w:sz w:val="28"/>
          <w:szCs w:val="28"/>
        </w:rPr>
        <w:t>х</w:t>
      </w:r>
      <w:r w:rsidR="004E1A11" w:rsidRPr="00651CAB">
        <w:rPr>
          <w:sz w:val="28"/>
          <w:szCs w:val="28"/>
        </w:rPr>
        <w:t xml:space="preserve"> композици</w:t>
      </w:r>
      <w:r w:rsidR="007E6F42" w:rsidRPr="00651CAB">
        <w:rPr>
          <w:sz w:val="28"/>
          <w:szCs w:val="28"/>
        </w:rPr>
        <w:t>й</w:t>
      </w:r>
      <w:r w:rsidR="004E1A11" w:rsidRPr="00651CAB">
        <w:rPr>
          <w:sz w:val="28"/>
          <w:szCs w:val="28"/>
        </w:rPr>
        <w:t xml:space="preserve"> на более высоком уровне.</w:t>
      </w:r>
    </w:p>
    <w:bookmarkEnd w:id="44"/>
    <w:p w14:paraId="72B342FE" w14:textId="77777777" w:rsidR="003F383A" w:rsidRPr="00651CAB" w:rsidRDefault="003F383A" w:rsidP="00315237">
      <w:pPr>
        <w:spacing w:line="360" w:lineRule="auto"/>
        <w:ind w:firstLine="708"/>
        <w:jc w:val="both"/>
        <w:rPr>
          <w:sz w:val="28"/>
          <w:szCs w:val="28"/>
        </w:rPr>
      </w:pPr>
    </w:p>
    <w:p w14:paraId="0F9F5346" w14:textId="52CE03CB" w:rsidR="00DB0D03" w:rsidRPr="00651CAB" w:rsidRDefault="0034040B">
      <w:pPr>
        <w:pStyle w:val="20"/>
        <w:numPr>
          <w:ilvl w:val="2"/>
          <w:numId w:val="7"/>
        </w:numPr>
        <w:spacing w:line="360" w:lineRule="auto"/>
        <w:jc w:val="center"/>
        <w:rPr>
          <w:i w:val="0"/>
          <w:iCs/>
        </w:rPr>
      </w:pPr>
      <w:bookmarkStart w:id="45" w:name="_Toc116916892"/>
      <w:r w:rsidRPr="00651CAB">
        <w:rPr>
          <w:i w:val="0"/>
          <w:iCs/>
        </w:rPr>
        <w:t xml:space="preserve">Корреляционный анализ взаимосвязей </w:t>
      </w:r>
      <w:r w:rsidR="00DB0D03" w:rsidRPr="00651CAB">
        <w:rPr>
          <w:i w:val="0"/>
          <w:iCs/>
        </w:rPr>
        <w:t>когнитивных характеристик, академической и специальной</w:t>
      </w:r>
      <w:r w:rsidR="00AF671A" w:rsidRPr="00651CAB">
        <w:rPr>
          <w:i w:val="0"/>
          <w:iCs/>
        </w:rPr>
        <w:t xml:space="preserve"> художественной</w:t>
      </w:r>
      <w:r w:rsidR="00DB0D03" w:rsidRPr="00651CAB">
        <w:rPr>
          <w:i w:val="0"/>
          <w:iCs/>
        </w:rPr>
        <w:t xml:space="preserve"> успешности </w:t>
      </w:r>
      <w:r w:rsidR="00D65019" w:rsidRPr="00651CAB">
        <w:rPr>
          <w:i w:val="0"/>
          <w:iCs/>
        </w:rPr>
        <w:t xml:space="preserve">у </w:t>
      </w:r>
      <w:r w:rsidR="00DB0D03" w:rsidRPr="00651CAB">
        <w:rPr>
          <w:i w:val="0"/>
          <w:iCs/>
        </w:rPr>
        <w:t xml:space="preserve">младших подростков </w:t>
      </w:r>
      <w:r w:rsidR="00D96DA5" w:rsidRPr="00651CAB">
        <w:rPr>
          <w:i w:val="0"/>
          <w:iCs/>
        </w:rPr>
        <w:t xml:space="preserve">интеллектуальной одаренностью, </w:t>
      </w:r>
      <w:r w:rsidR="00D96DA5" w:rsidRPr="00651CAB">
        <w:rPr>
          <w:i w:val="0"/>
          <w:iCs/>
        </w:rPr>
        <w:lastRenderedPageBreak/>
        <w:t>художественно-изобразительной одаренностью</w:t>
      </w:r>
      <w:r w:rsidRPr="00651CAB">
        <w:rPr>
          <w:i w:val="0"/>
          <w:iCs/>
        </w:rPr>
        <w:t xml:space="preserve"> и в нормотипичной группе</w:t>
      </w:r>
      <w:r w:rsidR="00D96DA5" w:rsidRPr="00651CAB">
        <w:rPr>
          <w:i w:val="0"/>
          <w:iCs/>
        </w:rPr>
        <w:t xml:space="preserve"> в 5-м и 7-м классах</w:t>
      </w:r>
      <w:bookmarkEnd w:id="45"/>
      <w:r w:rsidRPr="00651CAB">
        <w:rPr>
          <w:i w:val="0"/>
          <w:iCs/>
        </w:rPr>
        <w:t xml:space="preserve"> </w:t>
      </w:r>
    </w:p>
    <w:p w14:paraId="719A5488" w14:textId="77777777" w:rsidR="00AF671A" w:rsidRPr="00651CAB" w:rsidRDefault="00AF671A" w:rsidP="00315237">
      <w:pPr>
        <w:spacing w:line="360" w:lineRule="auto"/>
        <w:jc w:val="both"/>
        <w:rPr>
          <w:b/>
          <w:bCs/>
          <w:sz w:val="28"/>
          <w:szCs w:val="28"/>
        </w:rPr>
      </w:pPr>
    </w:p>
    <w:p w14:paraId="567472F1" w14:textId="58D28328" w:rsidR="00C86DD2" w:rsidRPr="00651CAB" w:rsidRDefault="00DB0D03" w:rsidP="00315237">
      <w:pPr>
        <w:spacing w:line="360" w:lineRule="auto"/>
        <w:ind w:firstLine="720"/>
        <w:jc w:val="both"/>
        <w:rPr>
          <w:sz w:val="28"/>
          <w:szCs w:val="28"/>
        </w:rPr>
      </w:pPr>
      <w:r w:rsidRPr="00651CAB">
        <w:rPr>
          <w:sz w:val="28"/>
          <w:szCs w:val="28"/>
        </w:rPr>
        <w:t xml:space="preserve">С помощью корреляционного анализа </w:t>
      </w:r>
      <w:r w:rsidR="00580DA8" w:rsidRPr="00651CAB">
        <w:rPr>
          <w:sz w:val="28"/>
          <w:szCs w:val="28"/>
        </w:rPr>
        <w:t xml:space="preserve">во всех группах учащихся </w:t>
      </w:r>
      <w:r w:rsidRPr="00651CAB">
        <w:rPr>
          <w:sz w:val="28"/>
          <w:szCs w:val="28"/>
        </w:rPr>
        <w:t xml:space="preserve">изучалась структура взаимосвязей </w:t>
      </w:r>
      <w:r w:rsidR="00AF671A" w:rsidRPr="00651CAB">
        <w:rPr>
          <w:sz w:val="28"/>
          <w:szCs w:val="28"/>
        </w:rPr>
        <w:t xml:space="preserve">базовых </w:t>
      </w:r>
      <w:r w:rsidRPr="00651CAB">
        <w:rPr>
          <w:sz w:val="28"/>
          <w:szCs w:val="28"/>
        </w:rPr>
        <w:t>когнитивных характеристик (различные аспекты чувства числа, рабочая память, скорость переработки информации)</w:t>
      </w:r>
      <w:r w:rsidR="00C445C6" w:rsidRPr="00651CAB">
        <w:rPr>
          <w:sz w:val="28"/>
          <w:szCs w:val="28"/>
        </w:rPr>
        <w:t xml:space="preserve"> и</w:t>
      </w:r>
      <w:r w:rsidRPr="00651CAB">
        <w:rPr>
          <w:sz w:val="28"/>
          <w:szCs w:val="28"/>
        </w:rPr>
        <w:t xml:space="preserve"> </w:t>
      </w:r>
      <w:r w:rsidR="00AF671A" w:rsidRPr="00651CAB">
        <w:rPr>
          <w:sz w:val="28"/>
          <w:szCs w:val="28"/>
        </w:rPr>
        <w:t>общих когнитивных характеристик (</w:t>
      </w:r>
      <w:r w:rsidRPr="00651CAB">
        <w:rPr>
          <w:sz w:val="28"/>
          <w:szCs w:val="28"/>
        </w:rPr>
        <w:t>флюидн</w:t>
      </w:r>
      <w:r w:rsidR="00AF671A" w:rsidRPr="00651CAB">
        <w:rPr>
          <w:sz w:val="28"/>
          <w:szCs w:val="28"/>
        </w:rPr>
        <w:t>ый</w:t>
      </w:r>
      <w:r w:rsidRPr="00651CAB">
        <w:rPr>
          <w:sz w:val="28"/>
          <w:szCs w:val="28"/>
        </w:rPr>
        <w:t xml:space="preserve"> интеллект, дивергентн</w:t>
      </w:r>
      <w:r w:rsidR="00AF671A" w:rsidRPr="00651CAB">
        <w:rPr>
          <w:sz w:val="28"/>
          <w:szCs w:val="28"/>
        </w:rPr>
        <w:t>ая</w:t>
      </w:r>
      <w:r w:rsidRPr="00651CAB">
        <w:rPr>
          <w:sz w:val="28"/>
          <w:szCs w:val="28"/>
        </w:rPr>
        <w:t xml:space="preserve"> креативност</w:t>
      </w:r>
      <w:r w:rsidR="00AF671A" w:rsidRPr="00651CAB">
        <w:rPr>
          <w:sz w:val="28"/>
          <w:szCs w:val="28"/>
        </w:rPr>
        <w:t>ь</w:t>
      </w:r>
      <w:r w:rsidRPr="00651CAB">
        <w:rPr>
          <w:sz w:val="28"/>
          <w:szCs w:val="28"/>
        </w:rPr>
        <w:t xml:space="preserve"> и общ</w:t>
      </w:r>
      <w:r w:rsidR="00AF671A" w:rsidRPr="00651CAB">
        <w:rPr>
          <w:sz w:val="28"/>
          <w:szCs w:val="28"/>
        </w:rPr>
        <w:t xml:space="preserve">ая </w:t>
      </w:r>
      <w:r w:rsidR="00E955DF" w:rsidRPr="00651CAB">
        <w:rPr>
          <w:sz w:val="28"/>
          <w:szCs w:val="28"/>
        </w:rPr>
        <w:t xml:space="preserve">конвергентная </w:t>
      </w:r>
      <w:r w:rsidRPr="00651CAB">
        <w:rPr>
          <w:sz w:val="28"/>
          <w:szCs w:val="28"/>
        </w:rPr>
        <w:t>креативност</w:t>
      </w:r>
      <w:r w:rsidR="00AF671A" w:rsidRPr="00651CAB">
        <w:rPr>
          <w:sz w:val="28"/>
          <w:szCs w:val="28"/>
        </w:rPr>
        <w:t>ь)</w:t>
      </w:r>
      <w:r w:rsidRPr="00651CAB">
        <w:rPr>
          <w:sz w:val="28"/>
          <w:szCs w:val="28"/>
        </w:rPr>
        <w:t xml:space="preserve"> с</w:t>
      </w:r>
      <w:r w:rsidR="00AF671A" w:rsidRPr="00651CAB">
        <w:rPr>
          <w:sz w:val="28"/>
          <w:szCs w:val="28"/>
        </w:rPr>
        <w:t xml:space="preserve"> </w:t>
      </w:r>
      <w:r w:rsidRPr="00651CAB">
        <w:rPr>
          <w:sz w:val="28"/>
          <w:szCs w:val="28"/>
        </w:rPr>
        <w:t>показател</w:t>
      </w:r>
      <w:r w:rsidR="00AF671A" w:rsidRPr="00651CAB">
        <w:rPr>
          <w:sz w:val="28"/>
          <w:szCs w:val="28"/>
        </w:rPr>
        <w:t xml:space="preserve">ями </w:t>
      </w:r>
      <w:r w:rsidRPr="00651CAB">
        <w:rPr>
          <w:sz w:val="28"/>
          <w:szCs w:val="28"/>
        </w:rPr>
        <w:t xml:space="preserve">академической успешности </w:t>
      </w:r>
      <w:r w:rsidR="00AF671A" w:rsidRPr="00651CAB">
        <w:rPr>
          <w:sz w:val="28"/>
          <w:szCs w:val="28"/>
        </w:rPr>
        <w:t xml:space="preserve">по </w:t>
      </w:r>
      <w:r w:rsidRPr="00651CAB">
        <w:rPr>
          <w:sz w:val="28"/>
          <w:szCs w:val="28"/>
        </w:rPr>
        <w:t>отдельным</w:t>
      </w:r>
      <w:r w:rsidR="00AF671A" w:rsidRPr="00651CAB">
        <w:rPr>
          <w:sz w:val="28"/>
          <w:szCs w:val="28"/>
        </w:rPr>
        <w:t xml:space="preserve"> общеобразовательным предметам </w:t>
      </w:r>
      <w:r w:rsidR="00580DA8" w:rsidRPr="00651CAB">
        <w:rPr>
          <w:sz w:val="28"/>
          <w:szCs w:val="28"/>
        </w:rPr>
        <w:t xml:space="preserve">(математика, русский язык, алгебра, геометрия) </w:t>
      </w:r>
      <w:r w:rsidR="00AF671A" w:rsidRPr="00651CAB">
        <w:rPr>
          <w:sz w:val="28"/>
          <w:szCs w:val="28"/>
        </w:rPr>
        <w:t xml:space="preserve">и </w:t>
      </w:r>
      <w:r w:rsidR="00862C21" w:rsidRPr="00651CAB">
        <w:rPr>
          <w:sz w:val="28"/>
          <w:szCs w:val="28"/>
        </w:rPr>
        <w:t>среднему показателю</w:t>
      </w:r>
      <w:r w:rsidR="00AF671A" w:rsidRPr="00651CAB">
        <w:rPr>
          <w:sz w:val="28"/>
          <w:szCs w:val="28"/>
        </w:rPr>
        <w:t xml:space="preserve"> академической успешности в</w:t>
      </w:r>
      <w:r w:rsidRPr="00651CAB">
        <w:rPr>
          <w:sz w:val="28"/>
          <w:szCs w:val="28"/>
        </w:rPr>
        <w:t xml:space="preserve"> пятом и седьмом </w:t>
      </w:r>
      <w:r w:rsidR="00AF671A" w:rsidRPr="00651CAB">
        <w:rPr>
          <w:sz w:val="28"/>
          <w:szCs w:val="28"/>
        </w:rPr>
        <w:t>классе</w:t>
      </w:r>
      <w:r w:rsidRPr="00651CAB">
        <w:rPr>
          <w:sz w:val="28"/>
          <w:szCs w:val="28"/>
        </w:rPr>
        <w:t>.</w:t>
      </w:r>
      <w:r w:rsidR="00580DA8" w:rsidRPr="00651CAB">
        <w:rPr>
          <w:sz w:val="28"/>
          <w:szCs w:val="28"/>
        </w:rPr>
        <w:t xml:space="preserve"> </w:t>
      </w:r>
      <w:r w:rsidR="00C86DD2" w:rsidRPr="00651CAB">
        <w:rPr>
          <w:sz w:val="28"/>
          <w:szCs w:val="28"/>
        </w:rPr>
        <w:t xml:space="preserve">Применительно к группе младших подростков с художественно-изобразительной одаренностью </w:t>
      </w:r>
      <w:r w:rsidR="00580DA8" w:rsidRPr="00651CAB">
        <w:rPr>
          <w:sz w:val="28"/>
          <w:szCs w:val="28"/>
        </w:rPr>
        <w:t xml:space="preserve">изучалась также </w:t>
      </w:r>
      <w:r w:rsidR="00C86DD2" w:rsidRPr="00651CAB">
        <w:rPr>
          <w:sz w:val="28"/>
          <w:szCs w:val="28"/>
        </w:rPr>
        <w:t xml:space="preserve">структура взаимосвязей базовых и общих когнитивных характеристик с показателями специальной успешности по отдельным художественным предметам </w:t>
      </w:r>
      <w:r w:rsidR="00580DA8" w:rsidRPr="00651CAB">
        <w:rPr>
          <w:sz w:val="28"/>
          <w:szCs w:val="28"/>
        </w:rPr>
        <w:t xml:space="preserve">(живопись, композиция, рисунок) </w:t>
      </w:r>
      <w:r w:rsidR="00C86DD2" w:rsidRPr="00651CAB">
        <w:rPr>
          <w:sz w:val="28"/>
          <w:szCs w:val="28"/>
        </w:rPr>
        <w:t>и среднему показателю специальной художественной успешности в пятом и седьмом классе.</w:t>
      </w:r>
      <w:r w:rsidR="00DC38F8" w:rsidRPr="00651CAB">
        <w:rPr>
          <w:sz w:val="28"/>
          <w:szCs w:val="28"/>
        </w:rPr>
        <w:tab/>
      </w:r>
      <w:r w:rsidR="00C86DD2" w:rsidRPr="00651CAB">
        <w:rPr>
          <w:sz w:val="28"/>
          <w:szCs w:val="28"/>
        </w:rPr>
        <w:t xml:space="preserve">Рассчитывались коэффициенты корреляции Спирмена (статистический пакет </w:t>
      </w:r>
      <w:r w:rsidR="00C86DD2" w:rsidRPr="00651CAB">
        <w:rPr>
          <w:sz w:val="28"/>
          <w:szCs w:val="28"/>
          <w:lang w:val="en-GB"/>
        </w:rPr>
        <w:t>SPSS</w:t>
      </w:r>
      <w:r w:rsidR="00C86DD2" w:rsidRPr="00651CAB">
        <w:rPr>
          <w:sz w:val="28"/>
          <w:szCs w:val="28"/>
        </w:rPr>
        <w:t xml:space="preserve"> 27.0 и 28.0).</w:t>
      </w:r>
    </w:p>
    <w:p w14:paraId="5C3D859E" w14:textId="52EB4E8E" w:rsidR="008366C4" w:rsidRPr="00E56A73" w:rsidRDefault="00862C21" w:rsidP="00E56A73">
      <w:pPr>
        <w:spacing w:line="360" w:lineRule="auto"/>
        <w:ind w:firstLine="708"/>
        <w:jc w:val="both"/>
        <w:rPr>
          <w:sz w:val="28"/>
          <w:szCs w:val="28"/>
        </w:rPr>
      </w:pPr>
      <w:r w:rsidRPr="00651CAB">
        <w:rPr>
          <w:sz w:val="28"/>
          <w:szCs w:val="28"/>
        </w:rPr>
        <w:tab/>
      </w:r>
      <w:r w:rsidRPr="00651CAB">
        <w:rPr>
          <w:sz w:val="28"/>
          <w:szCs w:val="28"/>
        </w:rPr>
        <w:tab/>
      </w:r>
      <w:r w:rsidRPr="00651CAB">
        <w:rPr>
          <w:sz w:val="28"/>
          <w:szCs w:val="28"/>
        </w:rPr>
        <w:tab/>
      </w:r>
      <w:r w:rsidRPr="00651CAB">
        <w:rPr>
          <w:sz w:val="28"/>
          <w:szCs w:val="28"/>
        </w:rPr>
        <w:tab/>
      </w:r>
    </w:p>
    <w:p w14:paraId="08C53AB0" w14:textId="406EC509" w:rsidR="00DB0D03" w:rsidRPr="00651CAB" w:rsidRDefault="00DB0D03">
      <w:pPr>
        <w:pStyle w:val="a5"/>
        <w:numPr>
          <w:ilvl w:val="3"/>
          <w:numId w:val="7"/>
        </w:numPr>
        <w:spacing w:line="360" w:lineRule="auto"/>
        <w:jc w:val="center"/>
        <w:outlineLvl w:val="2"/>
        <w:rPr>
          <w:b/>
          <w:bCs/>
          <w:i/>
          <w:iCs/>
          <w:sz w:val="28"/>
          <w:szCs w:val="28"/>
        </w:rPr>
      </w:pPr>
      <w:bookmarkStart w:id="46" w:name="_Toc107468978"/>
      <w:bookmarkStart w:id="47" w:name="_Toc107469259"/>
      <w:bookmarkStart w:id="48" w:name="_Toc107469446"/>
      <w:bookmarkStart w:id="49" w:name="_Toc107469658"/>
      <w:bookmarkStart w:id="50" w:name="_Toc116916893"/>
      <w:r w:rsidRPr="00651CAB">
        <w:rPr>
          <w:b/>
          <w:bCs/>
          <w:i/>
          <w:iCs/>
          <w:sz w:val="28"/>
          <w:szCs w:val="28"/>
        </w:rPr>
        <w:t>Анализ</w:t>
      </w:r>
      <w:r w:rsidR="00FA4C9B" w:rsidRPr="00651CAB">
        <w:rPr>
          <w:b/>
          <w:bCs/>
          <w:i/>
          <w:iCs/>
          <w:sz w:val="28"/>
          <w:szCs w:val="28"/>
        </w:rPr>
        <w:t xml:space="preserve"> </w:t>
      </w:r>
      <w:r w:rsidR="0034040B" w:rsidRPr="00651CAB">
        <w:rPr>
          <w:b/>
          <w:bCs/>
          <w:i/>
          <w:iCs/>
          <w:sz w:val="28"/>
          <w:szCs w:val="28"/>
        </w:rPr>
        <w:t xml:space="preserve">взаимосвязей </w:t>
      </w:r>
      <w:r w:rsidR="008639E4" w:rsidRPr="00651CAB">
        <w:rPr>
          <w:b/>
          <w:bCs/>
          <w:i/>
          <w:iCs/>
          <w:sz w:val="28"/>
          <w:szCs w:val="28"/>
        </w:rPr>
        <w:t xml:space="preserve">показателей </w:t>
      </w:r>
      <w:r w:rsidR="00C86DD2" w:rsidRPr="00651CAB">
        <w:rPr>
          <w:b/>
          <w:bCs/>
          <w:i/>
          <w:iCs/>
          <w:sz w:val="28"/>
          <w:szCs w:val="28"/>
        </w:rPr>
        <w:t xml:space="preserve">в </w:t>
      </w:r>
      <w:r w:rsidR="003D034B" w:rsidRPr="00651CAB">
        <w:rPr>
          <w:b/>
          <w:bCs/>
          <w:i/>
          <w:iCs/>
          <w:sz w:val="28"/>
          <w:szCs w:val="28"/>
        </w:rPr>
        <w:t>5</w:t>
      </w:r>
      <w:r w:rsidR="00C86DD2" w:rsidRPr="00651CAB">
        <w:rPr>
          <w:b/>
          <w:bCs/>
          <w:i/>
          <w:iCs/>
          <w:sz w:val="28"/>
          <w:szCs w:val="28"/>
        </w:rPr>
        <w:t xml:space="preserve"> классе</w:t>
      </w:r>
      <w:bookmarkEnd w:id="46"/>
      <w:bookmarkEnd w:id="47"/>
      <w:bookmarkEnd w:id="48"/>
      <w:bookmarkEnd w:id="49"/>
      <w:bookmarkEnd w:id="50"/>
    </w:p>
    <w:p w14:paraId="0E879951" w14:textId="77777777" w:rsidR="00C86DD2" w:rsidRPr="00651CAB" w:rsidRDefault="00C86DD2" w:rsidP="00315237">
      <w:pPr>
        <w:spacing w:line="360" w:lineRule="auto"/>
        <w:jc w:val="both"/>
        <w:rPr>
          <w:b/>
          <w:bCs/>
          <w:sz w:val="28"/>
          <w:szCs w:val="28"/>
        </w:rPr>
      </w:pPr>
    </w:p>
    <w:p w14:paraId="507E2CA4" w14:textId="69EE9CF5" w:rsidR="00F30C7B" w:rsidRPr="00651CAB" w:rsidRDefault="00DB0D03" w:rsidP="00315237">
      <w:pPr>
        <w:spacing w:line="360" w:lineRule="auto"/>
        <w:ind w:firstLine="708"/>
        <w:jc w:val="both"/>
        <w:rPr>
          <w:sz w:val="28"/>
          <w:szCs w:val="28"/>
        </w:rPr>
      </w:pPr>
      <w:r w:rsidRPr="00651CAB">
        <w:rPr>
          <w:sz w:val="28"/>
          <w:szCs w:val="28"/>
        </w:rPr>
        <w:t>В таблице 1</w:t>
      </w:r>
      <w:r w:rsidR="00F30C7B" w:rsidRPr="00651CAB">
        <w:rPr>
          <w:sz w:val="28"/>
          <w:szCs w:val="28"/>
        </w:rPr>
        <w:t>8</w:t>
      </w:r>
      <w:r w:rsidRPr="00651CAB">
        <w:rPr>
          <w:sz w:val="28"/>
          <w:szCs w:val="28"/>
        </w:rPr>
        <w:t xml:space="preserve"> представлены статистически значимые коэффициенты корреляции Спирмена между </w:t>
      </w:r>
      <w:r w:rsidR="0068074B" w:rsidRPr="00651CAB">
        <w:rPr>
          <w:sz w:val="28"/>
          <w:szCs w:val="28"/>
        </w:rPr>
        <w:t xml:space="preserve">показателями базовых когнитивных характеристик, флюидного интеллекта и академической успешности </w:t>
      </w:r>
      <w:r w:rsidR="00F30C7B" w:rsidRPr="00651CAB">
        <w:rPr>
          <w:sz w:val="28"/>
          <w:szCs w:val="28"/>
        </w:rPr>
        <w:t xml:space="preserve">в группах младших подростков с интеллектуальной </w:t>
      </w:r>
      <w:r w:rsidR="004811FE" w:rsidRPr="00651CAB">
        <w:rPr>
          <w:sz w:val="28"/>
          <w:szCs w:val="28"/>
        </w:rPr>
        <w:t xml:space="preserve">одаренностью, </w:t>
      </w:r>
      <w:r w:rsidR="00F30C7B" w:rsidRPr="00651CAB">
        <w:rPr>
          <w:sz w:val="28"/>
          <w:szCs w:val="28"/>
        </w:rPr>
        <w:t>художественно-изобразительной одаренностью</w:t>
      </w:r>
      <w:r w:rsidR="004811FE" w:rsidRPr="00651CAB">
        <w:rPr>
          <w:sz w:val="28"/>
          <w:szCs w:val="28"/>
        </w:rPr>
        <w:t xml:space="preserve"> </w:t>
      </w:r>
      <w:r w:rsidR="00F30C7B" w:rsidRPr="00651CAB">
        <w:rPr>
          <w:sz w:val="28"/>
          <w:szCs w:val="28"/>
        </w:rPr>
        <w:t>и в нормотипичной группе в пятом классе.</w:t>
      </w:r>
    </w:p>
    <w:p w14:paraId="277CBCED" w14:textId="1EFE8627" w:rsidR="00916035" w:rsidRDefault="00916035" w:rsidP="00315237">
      <w:pPr>
        <w:spacing w:line="360" w:lineRule="auto"/>
        <w:ind w:firstLine="708"/>
        <w:jc w:val="both"/>
        <w:rPr>
          <w:sz w:val="28"/>
          <w:szCs w:val="28"/>
        </w:rPr>
      </w:pPr>
    </w:p>
    <w:p w14:paraId="256D39DF" w14:textId="77777777" w:rsidR="00C23459" w:rsidRPr="00651CAB" w:rsidRDefault="00C23459" w:rsidP="00315237">
      <w:pPr>
        <w:spacing w:line="360" w:lineRule="auto"/>
        <w:ind w:firstLine="708"/>
        <w:jc w:val="both"/>
        <w:rPr>
          <w:sz w:val="28"/>
          <w:szCs w:val="28"/>
        </w:rPr>
      </w:pPr>
    </w:p>
    <w:p w14:paraId="09D5C4CC" w14:textId="5F837075" w:rsidR="00DB0D03" w:rsidRPr="00651CAB" w:rsidRDefault="00DB0D03" w:rsidP="00315237">
      <w:pPr>
        <w:spacing w:line="360" w:lineRule="auto"/>
        <w:ind w:left="7920"/>
        <w:jc w:val="right"/>
        <w:rPr>
          <w:b/>
          <w:bCs/>
          <w:sz w:val="28"/>
          <w:szCs w:val="28"/>
        </w:rPr>
      </w:pPr>
      <w:r w:rsidRPr="00651CAB">
        <w:rPr>
          <w:b/>
          <w:bCs/>
          <w:sz w:val="28"/>
          <w:szCs w:val="28"/>
        </w:rPr>
        <w:lastRenderedPageBreak/>
        <w:t>Таблица 1</w:t>
      </w:r>
      <w:r w:rsidR="00F30C7B" w:rsidRPr="00651CAB">
        <w:rPr>
          <w:b/>
          <w:bCs/>
          <w:sz w:val="28"/>
          <w:szCs w:val="28"/>
        </w:rPr>
        <w:t>8</w:t>
      </w:r>
    </w:p>
    <w:p w14:paraId="68EB6CC5" w14:textId="4642067C" w:rsidR="00DB0D03" w:rsidRPr="00651CAB" w:rsidRDefault="00DB0D03" w:rsidP="00315237">
      <w:pPr>
        <w:spacing w:line="360" w:lineRule="auto"/>
        <w:jc w:val="center"/>
        <w:rPr>
          <w:b/>
          <w:bCs/>
          <w:sz w:val="28"/>
          <w:szCs w:val="28"/>
        </w:rPr>
      </w:pPr>
      <w:r w:rsidRPr="00651CAB">
        <w:rPr>
          <w:b/>
          <w:bCs/>
          <w:sz w:val="28"/>
          <w:szCs w:val="28"/>
        </w:rPr>
        <w:t xml:space="preserve">Корреляционные связи </w:t>
      </w:r>
      <w:r w:rsidR="0068074B" w:rsidRPr="00651CAB">
        <w:rPr>
          <w:b/>
          <w:bCs/>
          <w:sz w:val="28"/>
          <w:szCs w:val="28"/>
        </w:rPr>
        <w:t xml:space="preserve">показателей базовых </w:t>
      </w:r>
      <w:r w:rsidRPr="00651CAB">
        <w:rPr>
          <w:b/>
          <w:bCs/>
          <w:sz w:val="28"/>
          <w:szCs w:val="28"/>
        </w:rPr>
        <w:t xml:space="preserve">когнитивных характеристик, флюидного интеллекта и академической успешности </w:t>
      </w:r>
      <w:r w:rsidR="00916035" w:rsidRPr="00651CAB">
        <w:rPr>
          <w:b/>
          <w:bCs/>
          <w:sz w:val="28"/>
          <w:szCs w:val="28"/>
        </w:rPr>
        <w:t xml:space="preserve">в группах младших подростков с интеллектуальной </w:t>
      </w:r>
      <w:r w:rsidR="004811FE" w:rsidRPr="00651CAB">
        <w:rPr>
          <w:b/>
          <w:bCs/>
          <w:sz w:val="28"/>
          <w:szCs w:val="28"/>
        </w:rPr>
        <w:t>одаренностью,</w:t>
      </w:r>
      <w:r w:rsidR="00916035" w:rsidRPr="00651CAB">
        <w:rPr>
          <w:b/>
          <w:bCs/>
          <w:sz w:val="28"/>
          <w:szCs w:val="28"/>
        </w:rPr>
        <w:t xml:space="preserve"> художественно-изобразительной одаренностью</w:t>
      </w:r>
      <w:r w:rsidR="004811FE" w:rsidRPr="00651CAB">
        <w:rPr>
          <w:b/>
          <w:bCs/>
          <w:sz w:val="28"/>
          <w:szCs w:val="28"/>
        </w:rPr>
        <w:t xml:space="preserve"> </w:t>
      </w:r>
      <w:r w:rsidR="00916035" w:rsidRPr="00651CAB">
        <w:rPr>
          <w:b/>
          <w:bCs/>
          <w:sz w:val="28"/>
          <w:szCs w:val="28"/>
        </w:rPr>
        <w:t xml:space="preserve">и в нормотипичной группе в </w:t>
      </w:r>
      <w:r w:rsidR="00072EBB" w:rsidRPr="00651CAB">
        <w:rPr>
          <w:b/>
          <w:bCs/>
          <w:sz w:val="28"/>
          <w:szCs w:val="28"/>
        </w:rPr>
        <w:t>5-м</w:t>
      </w:r>
      <w:r w:rsidR="00916035" w:rsidRPr="00651CAB">
        <w:rPr>
          <w:b/>
          <w:bCs/>
          <w:sz w:val="28"/>
          <w:szCs w:val="28"/>
        </w:rPr>
        <w:t xml:space="preserve"> классе</w:t>
      </w:r>
      <w:r w:rsidR="003112D4" w:rsidRPr="00651CAB">
        <w:rPr>
          <w:b/>
          <w:bCs/>
          <w:sz w:val="28"/>
          <w:szCs w:val="28"/>
        </w:rPr>
        <w:t xml:space="preserve"> </w:t>
      </w:r>
    </w:p>
    <w:tbl>
      <w:tblPr>
        <w:tblW w:w="9632" w:type="dxa"/>
        <w:tblLook w:val="04A0" w:firstRow="1" w:lastRow="0" w:firstColumn="1" w:lastColumn="0" w:noHBand="0" w:noVBand="1"/>
      </w:tblPr>
      <w:tblGrid>
        <w:gridCol w:w="1568"/>
        <w:gridCol w:w="1404"/>
        <w:gridCol w:w="2552"/>
        <w:gridCol w:w="1942"/>
        <w:gridCol w:w="2166"/>
      </w:tblGrid>
      <w:tr w:rsidR="00FA4C9B" w:rsidRPr="00651CAB" w14:paraId="41D14C55" w14:textId="77777777" w:rsidTr="00C23459">
        <w:trPr>
          <w:trHeight w:val="450"/>
        </w:trPr>
        <w:tc>
          <w:tcPr>
            <w:tcW w:w="1568" w:type="dxa"/>
            <w:tcBorders>
              <w:top w:val="single" w:sz="4" w:space="0" w:color="auto"/>
              <w:left w:val="single" w:sz="4" w:space="0" w:color="auto"/>
              <w:bottom w:val="single" w:sz="4" w:space="0" w:color="auto"/>
              <w:right w:val="single" w:sz="4" w:space="0" w:color="auto"/>
            </w:tcBorders>
            <w:vAlign w:val="center"/>
          </w:tcPr>
          <w:p w14:paraId="2AB8B748" w14:textId="24F42BD3" w:rsidR="00FA4C9B" w:rsidRPr="00651CAB" w:rsidRDefault="00FA4C9B" w:rsidP="00315237">
            <w:pPr>
              <w:spacing w:line="360" w:lineRule="auto"/>
              <w:jc w:val="center"/>
              <w:rPr>
                <w:sz w:val="28"/>
                <w:szCs w:val="28"/>
              </w:rPr>
            </w:pPr>
            <w:r w:rsidRPr="00651CAB">
              <w:rPr>
                <w:sz w:val="28"/>
                <w:szCs w:val="28"/>
              </w:rPr>
              <w:t>Показатель</w:t>
            </w:r>
          </w:p>
        </w:tc>
        <w:tc>
          <w:tcPr>
            <w:tcW w:w="1404" w:type="dxa"/>
            <w:tcBorders>
              <w:top w:val="single" w:sz="4" w:space="0" w:color="auto"/>
              <w:left w:val="single" w:sz="4" w:space="0" w:color="auto"/>
              <w:bottom w:val="single" w:sz="4" w:space="0" w:color="auto"/>
              <w:right w:val="single" w:sz="4" w:space="0" w:color="auto"/>
            </w:tcBorders>
            <w:vAlign w:val="center"/>
          </w:tcPr>
          <w:p w14:paraId="0FFC2B6F" w14:textId="0E180B4A" w:rsidR="00FA4C9B" w:rsidRPr="00651CAB" w:rsidRDefault="00FA4C9B" w:rsidP="00FA4C9B">
            <w:pPr>
              <w:spacing w:line="360" w:lineRule="auto"/>
              <w:jc w:val="center"/>
              <w:rPr>
                <w:sz w:val="28"/>
                <w:szCs w:val="28"/>
              </w:rPr>
            </w:pPr>
            <w:r w:rsidRPr="00651CAB">
              <w:rPr>
                <w:sz w:val="28"/>
                <w:szCs w:val="28"/>
              </w:rPr>
              <w:t xml:space="preserve">Группа </w:t>
            </w:r>
          </w:p>
        </w:tc>
        <w:tc>
          <w:tcPr>
            <w:tcW w:w="2552" w:type="dxa"/>
            <w:tcBorders>
              <w:top w:val="single" w:sz="4" w:space="0" w:color="auto"/>
              <w:left w:val="single" w:sz="4" w:space="0" w:color="auto"/>
              <w:bottom w:val="single" w:sz="4" w:space="0" w:color="auto"/>
              <w:right w:val="single" w:sz="4" w:space="0" w:color="auto"/>
            </w:tcBorders>
            <w:vAlign w:val="center"/>
          </w:tcPr>
          <w:p w14:paraId="646C38DB" w14:textId="11FD7124" w:rsidR="00FA4C9B" w:rsidRPr="00651CAB" w:rsidRDefault="00FA4C9B" w:rsidP="00C445C6">
            <w:pPr>
              <w:spacing w:line="360" w:lineRule="auto"/>
              <w:jc w:val="center"/>
              <w:rPr>
                <w:sz w:val="28"/>
                <w:szCs w:val="28"/>
              </w:rPr>
            </w:pPr>
            <w:r w:rsidRPr="00651CAB">
              <w:rPr>
                <w:sz w:val="28"/>
                <w:szCs w:val="28"/>
              </w:rPr>
              <w:t>Средний показатель академической успешности</w:t>
            </w:r>
          </w:p>
        </w:tc>
        <w:tc>
          <w:tcPr>
            <w:tcW w:w="1942" w:type="dxa"/>
            <w:tcBorders>
              <w:top w:val="single" w:sz="4" w:space="0" w:color="auto"/>
              <w:left w:val="single" w:sz="4" w:space="0" w:color="auto"/>
              <w:bottom w:val="single" w:sz="4" w:space="0" w:color="auto"/>
              <w:right w:val="single" w:sz="4" w:space="0" w:color="auto"/>
            </w:tcBorders>
            <w:vAlign w:val="center"/>
          </w:tcPr>
          <w:p w14:paraId="26CE1010" w14:textId="3BA2BE59" w:rsidR="00FA4C9B" w:rsidRPr="00651CAB" w:rsidRDefault="00FA4C9B" w:rsidP="00FA4C9B">
            <w:pPr>
              <w:spacing w:line="360" w:lineRule="auto"/>
              <w:jc w:val="center"/>
              <w:rPr>
                <w:sz w:val="28"/>
                <w:szCs w:val="28"/>
              </w:rPr>
            </w:pPr>
            <w:r w:rsidRPr="00651CAB">
              <w:rPr>
                <w:sz w:val="28"/>
                <w:szCs w:val="28"/>
              </w:rPr>
              <w:t>Русский язык</w:t>
            </w:r>
          </w:p>
          <w:p w14:paraId="4A4AFBDF" w14:textId="4A429BC7" w:rsidR="00FA4C9B" w:rsidRPr="00651CAB" w:rsidRDefault="00FA4C9B" w:rsidP="00FA4C9B">
            <w:pPr>
              <w:spacing w:line="360" w:lineRule="auto"/>
              <w:jc w:val="center"/>
              <w:rPr>
                <w:sz w:val="28"/>
                <w:szCs w:val="28"/>
              </w:rPr>
            </w:pPr>
          </w:p>
        </w:tc>
        <w:tc>
          <w:tcPr>
            <w:tcW w:w="2166" w:type="dxa"/>
            <w:tcBorders>
              <w:top w:val="single" w:sz="4" w:space="0" w:color="auto"/>
              <w:left w:val="single" w:sz="4" w:space="0" w:color="auto"/>
              <w:bottom w:val="single" w:sz="4" w:space="0" w:color="auto"/>
              <w:right w:val="single" w:sz="4" w:space="0" w:color="auto"/>
            </w:tcBorders>
            <w:vAlign w:val="center"/>
          </w:tcPr>
          <w:p w14:paraId="39AD6D7C" w14:textId="6D6D37E4" w:rsidR="00FA4C9B" w:rsidRPr="00651CAB" w:rsidRDefault="00FA4C9B" w:rsidP="00FA4C9B">
            <w:pPr>
              <w:spacing w:line="360" w:lineRule="auto"/>
              <w:jc w:val="center"/>
              <w:rPr>
                <w:sz w:val="28"/>
                <w:szCs w:val="28"/>
              </w:rPr>
            </w:pPr>
            <w:r w:rsidRPr="00651CAB">
              <w:rPr>
                <w:sz w:val="28"/>
                <w:szCs w:val="28"/>
              </w:rPr>
              <w:t>Математика</w:t>
            </w:r>
          </w:p>
          <w:p w14:paraId="4D4DEEDC" w14:textId="785F059E" w:rsidR="00FA4C9B" w:rsidRPr="00651CAB" w:rsidRDefault="00FA4C9B" w:rsidP="00FA4C9B">
            <w:pPr>
              <w:spacing w:line="360" w:lineRule="auto"/>
              <w:jc w:val="center"/>
              <w:rPr>
                <w:sz w:val="28"/>
                <w:szCs w:val="28"/>
              </w:rPr>
            </w:pPr>
          </w:p>
        </w:tc>
      </w:tr>
      <w:tr w:rsidR="00FA4C9B" w:rsidRPr="00651CAB" w14:paraId="0111FB64" w14:textId="77777777" w:rsidTr="00C23459">
        <w:trPr>
          <w:trHeight w:val="382"/>
        </w:trPr>
        <w:tc>
          <w:tcPr>
            <w:tcW w:w="1568" w:type="dxa"/>
            <w:vMerge w:val="restart"/>
            <w:tcBorders>
              <w:top w:val="single" w:sz="4" w:space="0" w:color="auto"/>
              <w:left w:val="single" w:sz="4" w:space="0" w:color="auto"/>
              <w:right w:val="single" w:sz="4" w:space="0" w:color="auto"/>
            </w:tcBorders>
            <w:vAlign w:val="center"/>
          </w:tcPr>
          <w:p w14:paraId="43278909" w14:textId="77777777" w:rsidR="00FA4C9B" w:rsidRPr="00651CAB" w:rsidRDefault="00FA4C9B" w:rsidP="00FA4C9B">
            <w:pPr>
              <w:spacing w:line="360" w:lineRule="auto"/>
              <w:rPr>
                <w:sz w:val="28"/>
                <w:szCs w:val="28"/>
              </w:rPr>
            </w:pPr>
            <w:r w:rsidRPr="00651CAB">
              <w:rPr>
                <w:sz w:val="28"/>
                <w:szCs w:val="28"/>
              </w:rPr>
              <w:t>«ЧЧ»</w:t>
            </w:r>
          </w:p>
          <w:p w14:paraId="3F87761D" w14:textId="0CFD6B6B" w:rsidR="00FA4C9B" w:rsidRPr="00C23459" w:rsidRDefault="00FA4C9B" w:rsidP="00FA4C9B">
            <w:pPr>
              <w:spacing w:line="360" w:lineRule="auto"/>
              <w:rPr>
                <w:sz w:val="18"/>
                <w:szCs w:val="18"/>
                <w:highlight w:val="yellow"/>
              </w:rPr>
            </w:pPr>
            <w:r w:rsidRPr="00C23459">
              <w:rPr>
                <w:sz w:val="18"/>
                <w:szCs w:val="18"/>
              </w:rPr>
              <w:t>Чувство числа</w:t>
            </w:r>
          </w:p>
        </w:tc>
        <w:tc>
          <w:tcPr>
            <w:tcW w:w="1404" w:type="dxa"/>
            <w:tcBorders>
              <w:top w:val="single" w:sz="4" w:space="0" w:color="auto"/>
              <w:left w:val="single" w:sz="4" w:space="0" w:color="auto"/>
              <w:right w:val="single" w:sz="4" w:space="0" w:color="auto"/>
            </w:tcBorders>
          </w:tcPr>
          <w:p w14:paraId="1E2842E5" w14:textId="55F17736"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4ACAFF24" w14:textId="581AFB51" w:rsidR="00FA4C9B" w:rsidRPr="00651CAB" w:rsidRDefault="00FA4C9B" w:rsidP="00FA4C9B">
            <w:pPr>
              <w:spacing w:line="360" w:lineRule="auto"/>
              <w:jc w:val="center"/>
              <w:rPr>
                <w:sz w:val="28"/>
                <w:szCs w:val="28"/>
              </w:rPr>
            </w:pPr>
            <w:r w:rsidRPr="00651CAB">
              <w:rPr>
                <w:sz w:val="28"/>
                <w:szCs w:val="28"/>
              </w:rPr>
              <w:t>-</w:t>
            </w:r>
          </w:p>
          <w:p w14:paraId="68AAE24A" w14:textId="77777777" w:rsidR="00FA4C9B" w:rsidRPr="00651CAB" w:rsidRDefault="00FA4C9B" w:rsidP="00FA4C9B">
            <w:pPr>
              <w:spacing w:line="360" w:lineRule="auto"/>
              <w:jc w:val="center"/>
              <w:rPr>
                <w:sz w:val="28"/>
                <w:szCs w:val="28"/>
                <w:lang w:val="en-GB"/>
              </w:rPr>
            </w:pPr>
            <w:r w:rsidRPr="00651CAB">
              <w:rPr>
                <w:sz w:val="28"/>
                <w:szCs w:val="28"/>
                <w:lang w:val="en-GB"/>
              </w:rPr>
              <w:t>-</w:t>
            </w:r>
          </w:p>
          <w:p w14:paraId="7EB82565" w14:textId="3896492F"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3, </w:t>
            </w:r>
            <w:r w:rsidRPr="00651CAB">
              <w:rPr>
                <w:sz w:val="28"/>
                <w:szCs w:val="28"/>
                <w:lang w:val="en-GB"/>
              </w:rPr>
              <w:t>p=0,0</w:t>
            </w:r>
            <w:r w:rsidRPr="00651CAB">
              <w:rPr>
                <w:sz w:val="28"/>
                <w:szCs w:val="28"/>
              </w:rPr>
              <w:t xml:space="preserve">2⃰ </w:t>
            </w:r>
          </w:p>
        </w:tc>
        <w:tc>
          <w:tcPr>
            <w:tcW w:w="1942" w:type="dxa"/>
            <w:vMerge w:val="restart"/>
            <w:tcBorders>
              <w:top w:val="single" w:sz="4" w:space="0" w:color="auto"/>
              <w:left w:val="single" w:sz="4" w:space="0" w:color="auto"/>
              <w:right w:val="single" w:sz="4" w:space="0" w:color="auto"/>
            </w:tcBorders>
            <w:vAlign w:val="center"/>
          </w:tcPr>
          <w:p w14:paraId="797F7ED6" w14:textId="77777777" w:rsidR="00FA4C9B" w:rsidRPr="00651CAB" w:rsidRDefault="00FA4C9B" w:rsidP="00FA4C9B">
            <w:pPr>
              <w:spacing w:line="360" w:lineRule="auto"/>
              <w:jc w:val="center"/>
              <w:rPr>
                <w:sz w:val="28"/>
                <w:szCs w:val="28"/>
              </w:rPr>
            </w:pPr>
            <w:r w:rsidRPr="00651CAB">
              <w:rPr>
                <w:sz w:val="28"/>
                <w:szCs w:val="28"/>
              </w:rPr>
              <w:t>-</w:t>
            </w:r>
          </w:p>
          <w:p w14:paraId="2B31CE5B" w14:textId="7EF473C3" w:rsidR="00FA4C9B" w:rsidRPr="00651CAB" w:rsidRDefault="00FA4C9B" w:rsidP="00FA4C9B">
            <w:pPr>
              <w:spacing w:line="360" w:lineRule="auto"/>
              <w:jc w:val="center"/>
              <w:rPr>
                <w:sz w:val="28"/>
                <w:szCs w:val="28"/>
              </w:rPr>
            </w:pPr>
            <w:r w:rsidRPr="00651CAB">
              <w:rPr>
                <w:sz w:val="28"/>
                <w:szCs w:val="28"/>
              </w:rPr>
              <w:t>-</w:t>
            </w:r>
          </w:p>
          <w:p w14:paraId="30C64137" w14:textId="77777777" w:rsidR="00FA4C9B" w:rsidRPr="00651CAB" w:rsidRDefault="00FA4C9B" w:rsidP="00FA4C9B">
            <w:pPr>
              <w:spacing w:line="360" w:lineRule="auto"/>
              <w:jc w:val="center"/>
              <w:rPr>
                <w:sz w:val="28"/>
                <w:szCs w:val="28"/>
                <w:lang w:val="en-GB"/>
              </w:rPr>
            </w:pPr>
            <w:r w:rsidRPr="00651CAB">
              <w:rPr>
                <w:sz w:val="28"/>
                <w:szCs w:val="28"/>
                <w:lang w:val="en-GB"/>
              </w:rPr>
              <w:t>-</w:t>
            </w:r>
          </w:p>
        </w:tc>
        <w:tc>
          <w:tcPr>
            <w:tcW w:w="2166" w:type="dxa"/>
            <w:vMerge w:val="restart"/>
            <w:tcBorders>
              <w:top w:val="single" w:sz="4" w:space="0" w:color="auto"/>
              <w:left w:val="single" w:sz="4" w:space="0" w:color="auto"/>
              <w:right w:val="single" w:sz="4" w:space="0" w:color="auto"/>
            </w:tcBorders>
            <w:vAlign w:val="center"/>
          </w:tcPr>
          <w:p w14:paraId="40C0B1BF" w14:textId="77777777" w:rsidR="00FA4C9B" w:rsidRPr="00651CAB" w:rsidRDefault="00FA4C9B" w:rsidP="00FA4C9B">
            <w:pPr>
              <w:spacing w:line="360" w:lineRule="auto"/>
              <w:jc w:val="center"/>
              <w:rPr>
                <w:sz w:val="28"/>
                <w:szCs w:val="28"/>
              </w:rPr>
            </w:pPr>
            <w:r w:rsidRPr="00651CAB">
              <w:rPr>
                <w:sz w:val="28"/>
                <w:szCs w:val="28"/>
              </w:rPr>
              <w:t>-</w:t>
            </w:r>
          </w:p>
          <w:p w14:paraId="3B6FD344" w14:textId="77777777" w:rsidR="00FA4C9B" w:rsidRPr="00651CAB" w:rsidRDefault="00FA4C9B" w:rsidP="00FA4C9B">
            <w:pPr>
              <w:spacing w:line="360" w:lineRule="auto"/>
              <w:jc w:val="center"/>
              <w:rPr>
                <w:sz w:val="28"/>
                <w:szCs w:val="28"/>
                <w:lang w:val="en-GB"/>
              </w:rPr>
            </w:pPr>
            <w:r w:rsidRPr="00651CAB">
              <w:rPr>
                <w:sz w:val="28"/>
                <w:szCs w:val="28"/>
                <w:lang w:val="en-GB"/>
              </w:rPr>
              <w:t>-</w:t>
            </w:r>
          </w:p>
          <w:p w14:paraId="4C089A3D" w14:textId="2980A48F" w:rsidR="00FA4C9B" w:rsidRPr="00651CAB" w:rsidRDefault="00FA4C9B" w:rsidP="00FA4C9B">
            <w:pPr>
              <w:spacing w:line="360" w:lineRule="auto"/>
              <w:jc w:val="center"/>
              <w:rPr>
                <w:sz w:val="28"/>
                <w:szCs w:val="28"/>
              </w:rPr>
            </w:pPr>
            <w:r w:rsidRPr="00651CAB">
              <w:rPr>
                <w:sz w:val="28"/>
                <w:szCs w:val="28"/>
                <w:lang w:val="en-GB"/>
              </w:rPr>
              <w:t>r=0,4</w:t>
            </w:r>
            <w:r w:rsidRPr="00651CAB">
              <w:rPr>
                <w:sz w:val="28"/>
                <w:szCs w:val="28"/>
              </w:rPr>
              <w:t xml:space="preserve">, </w:t>
            </w:r>
            <w:r w:rsidRPr="00651CAB">
              <w:rPr>
                <w:sz w:val="28"/>
                <w:szCs w:val="28"/>
                <w:lang w:val="en-GB"/>
              </w:rPr>
              <w:t>p=0,00</w:t>
            </w:r>
            <w:r w:rsidRPr="00651CAB">
              <w:rPr>
                <w:sz w:val="28"/>
                <w:szCs w:val="28"/>
              </w:rPr>
              <w:t>⃰ ⃰</w:t>
            </w:r>
          </w:p>
        </w:tc>
      </w:tr>
      <w:tr w:rsidR="00FA4C9B" w:rsidRPr="00651CAB" w14:paraId="5A64E038" w14:textId="77777777" w:rsidTr="00C23459">
        <w:trPr>
          <w:trHeight w:val="381"/>
        </w:trPr>
        <w:tc>
          <w:tcPr>
            <w:tcW w:w="1568" w:type="dxa"/>
            <w:vMerge/>
            <w:tcBorders>
              <w:left w:val="single" w:sz="4" w:space="0" w:color="auto"/>
              <w:right w:val="single" w:sz="4" w:space="0" w:color="auto"/>
            </w:tcBorders>
            <w:vAlign w:val="center"/>
          </w:tcPr>
          <w:p w14:paraId="5A471A13" w14:textId="77777777" w:rsidR="00FA4C9B" w:rsidRPr="00651CAB" w:rsidRDefault="00FA4C9B" w:rsidP="00FA4C9B">
            <w:pPr>
              <w:spacing w:line="360" w:lineRule="auto"/>
              <w:rPr>
                <w:sz w:val="28"/>
                <w:szCs w:val="28"/>
              </w:rPr>
            </w:pPr>
          </w:p>
        </w:tc>
        <w:tc>
          <w:tcPr>
            <w:tcW w:w="1404" w:type="dxa"/>
            <w:tcBorders>
              <w:top w:val="single" w:sz="4" w:space="0" w:color="auto"/>
              <w:left w:val="single" w:sz="4" w:space="0" w:color="auto"/>
              <w:right w:val="single" w:sz="4" w:space="0" w:color="auto"/>
            </w:tcBorders>
          </w:tcPr>
          <w:p w14:paraId="74C022CA" w14:textId="16D46BF6"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0A03A210" w14:textId="77777777" w:rsidR="00FA4C9B" w:rsidRPr="00651CAB" w:rsidRDefault="00FA4C9B" w:rsidP="00FA4C9B">
            <w:pPr>
              <w:spacing w:line="360" w:lineRule="auto"/>
              <w:jc w:val="center"/>
              <w:rPr>
                <w:sz w:val="28"/>
                <w:szCs w:val="28"/>
              </w:rPr>
            </w:pPr>
          </w:p>
        </w:tc>
        <w:tc>
          <w:tcPr>
            <w:tcW w:w="1942" w:type="dxa"/>
            <w:vMerge/>
            <w:tcBorders>
              <w:left w:val="single" w:sz="4" w:space="0" w:color="auto"/>
              <w:right w:val="single" w:sz="4" w:space="0" w:color="auto"/>
            </w:tcBorders>
            <w:vAlign w:val="center"/>
          </w:tcPr>
          <w:p w14:paraId="486CEAE5" w14:textId="77777777" w:rsidR="00FA4C9B" w:rsidRPr="00651CAB" w:rsidRDefault="00FA4C9B" w:rsidP="00FA4C9B">
            <w:pPr>
              <w:spacing w:line="360" w:lineRule="auto"/>
              <w:jc w:val="center"/>
              <w:rPr>
                <w:sz w:val="28"/>
                <w:szCs w:val="28"/>
              </w:rPr>
            </w:pPr>
          </w:p>
        </w:tc>
        <w:tc>
          <w:tcPr>
            <w:tcW w:w="2166" w:type="dxa"/>
            <w:vMerge/>
            <w:tcBorders>
              <w:left w:val="single" w:sz="4" w:space="0" w:color="auto"/>
              <w:right w:val="single" w:sz="4" w:space="0" w:color="auto"/>
            </w:tcBorders>
            <w:vAlign w:val="center"/>
          </w:tcPr>
          <w:p w14:paraId="157C3E0B" w14:textId="77777777" w:rsidR="00FA4C9B" w:rsidRPr="00651CAB" w:rsidRDefault="00FA4C9B" w:rsidP="00FA4C9B">
            <w:pPr>
              <w:spacing w:line="360" w:lineRule="auto"/>
              <w:jc w:val="center"/>
              <w:rPr>
                <w:sz w:val="28"/>
                <w:szCs w:val="28"/>
              </w:rPr>
            </w:pPr>
          </w:p>
        </w:tc>
      </w:tr>
      <w:tr w:rsidR="00FA4C9B" w:rsidRPr="00651CAB" w14:paraId="4D37FCCF" w14:textId="77777777" w:rsidTr="00C23459">
        <w:trPr>
          <w:trHeight w:val="381"/>
        </w:trPr>
        <w:tc>
          <w:tcPr>
            <w:tcW w:w="1568" w:type="dxa"/>
            <w:vMerge/>
            <w:tcBorders>
              <w:left w:val="single" w:sz="4" w:space="0" w:color="auto"/>
              <w:right w:val="single" w:sz="4" w:space="0" w:color="auto"/>
            </w:tcBorders>
            <w:vAlign w:val="center"/>
          </w:tcPr>
          <w:p w14:paraId="6AFAB555" w14:textId="77777777" w:rsidR="00FA4C9B" w:rsidRPr="00651CAB" w:rsidRDefault="00FA4C9B" w:rsidP="00FA4C9B">
            <w:pPr>
              <w:spacing w:line="360" w:lineRule="auto"/>
              <w:rPr>
                <w:sz w:val="28"/>
                <w:szCs w:val="28"/>
              </w:rPr>
            </w:pPr>
          </w:p>
        </w:tc>
        <w:tc>
          <w:tcPr>
            <w:tcW w:w="1404" w:type="dxa"/>
            <w:tcBorders>
              <w:top w:val="single" w:sz="4" w:space="0" w:color="auto"/>
              <w:left w:val="single" w:sz="4" w:space="0" w:color="auto"/>
              <w:right w:val="single" w:sz="4" w:space="0" w:color="auto"/>
            </w:tcBorders>
          </w:tcPr>
          <w:p w14:paraId="2F0B7AC9" w14:textId="6F3841E7"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right w:val="single" w:sz="4" w:space="0" w:color="auto"/>
            </w:tcBorders>
            <w:vAlign w:val="center"/>
          </w:tcPr>
          <w:p w14:paraId="66724310" w14:textId="77777777" w:rsidR="00FA4C9B" w:rsidRPr="00651CAB" w:rsidRDefault="00FA4C9B" w:rsidP="00FA4C9B">
            <w:pPr>
              <w:spacing w:line="360" w:lineRule="auto"/>
              <w:jc w:val="center"/>
              <w:rPr>
                <w:sz w:val="28"/>
                <w:szCs w:val="28"/>
              </w:rPr>
            </w:pPr>
          </w:p>
        </w:tc>
        <w:tc>
          <w:tcPr>
            <w:tcW w:w="1942" w:type="dxa"/>
            <w:vMerge/>
            <w:tcBorders>
              <w:left w:val="single" w:sz="4" w:space="0" w:color="auto"/>
              <w:right w:val="single" w:sz="4" w:space="0" w:color="auto"/>
            </w:tcBorders>
            <w:vAlign w:val="center"/>
          </w:tcPr>
          <w:p w14:paraId="4883B90B" w14:textId="77777777" w:rsidR="00FA4C9B" w:rsidRPr="00651CAB" w:rsidRDefault="00FA4C9B" w:rsidP="00FA4C9B">
            <w:pPr>
              <w:spacing w:line="360" w:lineRule="auto"/>
              <w:jc w:val="center"/>
              <w:rPr>
                <w:sz w:val="28"/>
                <w:szCs w:val="28"/>
              </w:rPr>
            </w:pPr>
          </w:p>
        </w:tc>
        <w:tc>
          <w:tcPr>
            <w:tcW w:w="2166" w:type="dxa"/>
            <w:vMerge/>
            <w:tcBorders>
              <w:left w:val="single" w:sz="4" w:space="0" w:color="auto"/>
              <w:right w:val="single" w:sz="4" w:space="0" w:color="auto"/>
            </w:tcBorders>
            <w:vAlign w:val="center"/>
          </w:tcPr>
          <w:p w14:paraId="005EBAFC" w14:textId="77777777" w:rsidR="00FA4C9B" w:rsidRPr="00651CAB" w:rsidRDefault="00FA4C9B" w:rsidP="00FA4C9B">
            <w:pPr>
              <w:spacing w:line="360" w:lineRule="auto"/>
              <w:jc w:val="center"/>
              <w:rPr>
                <w:sz w:val="28"/>
                <w:szCs w:val="28"/>
              </w:rPr>
            </w:pPr>
          </w:p>
        </w:tc>
      </w:tr>
      <w:tr w:rsidR="00FA4C9B" w:rsidRPr="00651CAB" w14:paraId="7078AD03" w14:textId="77777777" w:rsidTr="00C23459">
        <w:trPr>
          <w:trHeight w:val="408"/>
        </w:trPr>
        <w:tc>
          <w:tcPr>
            <w:tcW w:w="1568" w:type="dxa"/>
            <w:vMerge w:val="restart"/>
            <w:tcBorders>
              <w:top w:val="single" w:sz="4" w:space="0" w:color="auto"/>
              <w:left w:val="single" w:sz="4" w:space="0" w:color="auto"/>
              <w:right w:val="single" w:sz="4" w:space="0" w:color="auto"/>
            </w:tcBorders>
            <w:vAlign w:val="center"/>
          </w:tcPr>
          <w:p w14:paraId="7FEFF7E2" w14:textId="70BAC13D" w:rsidR="00FA4C9B" w:rsidRPr="00651CAB" w:rsidRDefault="00FA4C9B" w:rsidP="00FA4C9B">
            <w:pPr>
              <w:spacing w:line="360" w:lineRule="auto"/>
              <w:rPr>
                <w:sz w:val="28"/>
                <w:szCs w:val="28"/>
              </w:rPr>
            </w:pPr>
            <w:r w:rsidRPr="00651CAB">
              <w:rPr>
                <w:sz w:val="28"/>
                <w:szCs w:val="28"/>
              </w:rPr>
              <w:t>«СП»</w:t>
            </w:r>
          </w:p>
          <w:p w14:paraId="2EB83A68" w14:textId="4635D8D8" w:rsidR="00FA4C9B" w:rsidRPr="00C23459" w:rsidRDefault="00FA4C9B" w:rsidP="00FA4C9B">
            <w:pPr>
              <w:spacing w:line="360" w:lineRule="auto"/>
              <w:rPr>
                <w:sz w:val="18"/>
                <w:szCs w:val="18"/>
                <w:highlight w:val="yellow"/>
              </w:rPr>
            </w:pPr>
            <w:r w:rsidRPr="00C23459">
              <w:rPr>
                <w:sz w:val="18"/>
                <w:szCs w:val="18"/>
              </w:rPr>
              <w:t>Скорость переработки информации</w:t>
            </w:r>
          </w:p>
        </w:tc>
        <w:tc>
          <w:tcPr>
            <w:tcW w:w="1404" w:type="dxa"/>
            <w:tcBorders>
              <w:top w:val="single" w:sz="4" w:space="0" w:color="auto"/>
              <w:left w:val="single" w:sz="4" w:space="0" w:color="auto"/>
              <w:bottom w:val="single" w:sz="4" w:space="0" w:color="auto"/>
              <w:right w:val="single" w:sz="4" w:space="0" w:color="auto"/>
            </w:tcBorders>
          </w:tcPr>
          <w:p w14:paraId="1DDA6D3F" w14:textId="770CE24E"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6CA56BAA" w14:textId="099B1752" w:rsidR="00FA4C9B" w:rsidRPr="00651CAB" w:rsidRDefault="00FA4C9B" w:rsidP="00FA4C9B">
            <w:pPr>
              <w:spacing w:line="360" w:lineRule="auto"/>
              <w:jc w:val="center"/>
              <w:rPr>
                <w:sz w:val="28"/>
                <w:szCs w:val="28"/>
              </w:rPr>
            </w:pPr>
            <w:r w:rsidRPr="00651CAB">
              <w:rPr>
                <w:sz w:val="28"/>
                <w:szCs w:val="28"/>
              </w:rPr>
              <w:t>-</w:t>
            </w:r>
          </w:p>
          <w:p w14:paraId="21204854" w14:textId="64C51DFD"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5, </w:t>
            </w:r>
            <w:r w:rsidRPr="00651CAB">
              <w:rPr>
                <w:sz w:val="28"/>
                <w:szCs w:val="28"/>
                <w:lang w:val="en-GB"/>
              </w:rPr>
              <w:t>p=0,00</w:t>
            </w:r>
            <w:r w:rsidRPr="00651CAB">
              <w:rPr>
                <w:sz w:val="28"/>
                <w:szCs w:val="28"/>
              </w:rPr>
              <w:t>⃰ ⃰</w:t>
            </w:r>
          </w:p>
          <w:p w14:paraId="6E8383D2" w14:textId="77777777" w:rsidR="00FA4C9B" w:rsidRPr="00651CAB" w:rsidRDefault="00FA4C9B" w:rsidP="00FA4C9B">
            <w:pPr>
              <w:spacing w:line="360" w:lineRule="auto"/>
              <w:jc w:val="center"/>
              <w:rPr>
                <w:sz w:val="28"/>
                <w:szCs w:val="28"/>
                <w:lang w:val="en-GB"/>
              </w:rPr>
            </w:pPr>
            <w:r w:rsidRPr="00651CAB">
              <w:rPr>
                <w:sz w:val="28"/>
                <w:szCs w:val="28"/>
                <w:lang w:val="en-GB"/>
              </w:rPr>
              <w:t>-</w:t>
            </w:r>
          </w:p>
        </w:tc>
        <w:tc>
          <w:tcPr>
            <w:tcW w:w="1942" w:type="dxa"/>
            <w:vMerge w:val="restart"/>
            <w:tcBorders>
              <w:top w:val="single" w:sz="4" w:space="0" w:color="auto"/>
              <w:left w:val="single" w:sz="4" w:space="0" w:color="auto"/>
              <w:right w:val="single" w:sz="4" w:space="0" w:color="auto"/>
            </w:tcBorders>
            <w:vAlign w:val="center"/>
          </w:tcPr>
          <w:p w14:paraId="4665102A" w14:textId="77777777" w:rsidR="00FA4C9B" w:rsidRPr="00651CAB" w:rsidRDefault="00FA4C9B" w:rsidP="00FA4C9B">
            <w:pPr>
              <w:spacing w:line="360" w:lineRule="auto"/>
              <w:jc w:val="center"/>
              <w:rPr>
                <w:sz w:val="28"/>
                <w:szCs w:val="28"/>
              </w:rPr>
            </w:pPr>
            <w:r w:rsidRPr="00651CAB">
              <w:rPr>
                <w:sz w:val="28"/>
                <w:szCs w:val="28"/>
              </w:rPr>
              <w:t>-</w:t>
            </w:r>
          </w:p>
          <w:p w14:paraId="2E2A0548" w14:textId="6A20968A" w:rsidR="00FA4C9B" w:rsidRPr="00651CAB" w:rsidRDefault="00FA4C9B" w:rsidP="00FA4C9B">
            <w:pPr>
              <w:spacing w:line="360" w:lineRule="auto"/>
              <w:jc w:val="center"/>
              <w:rPr>
                <w:sz w:val="28"/>
                <w:szCs w:val="28"/>
              </w:rPr>
            </w:pPr>
            <w:r w:rsidRPr="00651CAB">
              <w:rPr>
                <w:sz w:val="28"/>
                <w:szCs w:val="28"/>
                <w:lang w:val="en-GB"/>
              </w:rPr>
              <w:t>r=-0,5</w:t>
            </w:r>
            <w:r w:rsidRPr="00651CAB">
              <w:rPr>
                <w:sz w:val="28"/>
                <w:szCs w:val="28"/>
              </w:rPr>
              <w:t xml:space="preserve">, </w:t>
            </w:r>
            <w:r w:rsidRPr="00651CAB">
              <w:rPr>
                <w:sz w:val="28"/>
                <w:szCs w:val="28"/>
                <w:lang w:val="en-GB"/>
              </w:rPr>
              <w:t>p=0,00</w:t>
            </w:r>
            <w:r w:rsidRPr="00651CAB">
              <w:rPr>
                <w:sz w:val="28"/>
                <w:szCs w:val="28"/>
              </w:rPr>
              <w:t>⃰ ⃰</w:t>
            </w:r>
          </w:p>
          <w:p w14:paraId="1D1975D2" w14:textId="77777777" w:rsidR="00FA4C9B" w:rsidRPr="00651CAB" w:rsidRDefault="00FA4C9B" w:rsidP="00FA4C9B">
            <w:pPr>
              <w:spacing w:line="360" w:lineRule="auto"/>
              <w:jc w:val="center"/>
              <w:rPr>
                <w:sz w:val="28"/>
                <w:szCs w:val="28"/>
                <w:lang w:val="en-GB"/>
              </w:rPr>
            </w:pPr>
            <w:r w:rsidRPr="00651CAB">
              <w:rPr>
                <w:sz w:val="28"/>
                <w:szCs w:val="28"/>
                <w:lang w:val="en-GB"/>
              </w:rPr>
              <w:t>-</w:t>
            </w:r>
          </w:p>
        </w:tc>
        <w:tc>
          <w:tcPr>
            <w:tcW w:w="2166" w:type="dxa"/>
            <w:vMerge w:val="restart"/>
            <w:tcBorders>
              <w:top w:val="single" w:sz="4" w:space="0" w:color="auto"/>
              <w:left w:val="single" w:sz="4" w:space="0" w:color="auto"/>
              <w:right w:val="single" w:sz="4" w:space="0" w:color="auto"/>
            </w:tcBorders>
            <w:vAlign w:val="center"/>
          </w:tcPr>
          <w:p w14:paraId="74C9CAE2" w14:textId="77777777" w:rsidR="00FA4C9B" w:rsidRPr="00651CAB" w:rsidRDefault="00FA4C9B" w:rsidP="00FA4C9B">
            <w:pPr>
              <w:spacing w:line="360" w:lineRule="auto"/>
              <w:jc w:val="center"/>
              <w:rPr>
                <w:sz w:val="28"/>
                <w:szCs w:val="28"/>
              </w:rPr>
            </w:pPr>
            <w:r w:rsidRPr="00651CAB">
              <w:rPr>
                <w:sz w:val="28"/>
                <w:szCs w:val="28"/>
              </w:rPr>
              <w:t>-</w:t>
            </w:r>
          </w:p>
          <w:p w14:paraId="7C7938E2" w14:textId="486B7EB1"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4, </w:t>
            </w:r>
            <w:r w:rsidRPr="00651CAB">
              <w:rPr>
                <w:sz w:val="28"/>
                <w:szCs w:val="28"/>
                <w:lang w:val="en-GB"/>
              </w:rPr>
              <w:t>p=0,03⃰</w:t>
            </w:r>
          </w:p>
          <w:p w14:paraId="51882ECF" w14:textId="77777777" w:rsidR="00FA4C9B" w:rsidRPr="00651CAB" w:rsidRDefault="00FA4C9B" w:rsidP="00FA4C9B">
            <w:pPr>
              <w:spacing w:line="360" w:lineRule="auto"/>
              <w:jc w:val="center"/>
              <w:rPr>
                <w:sz w:val="28"/>
                <w:szCs w:val="28"/>
                <w:lang w:val="en-GB"/>
              </w:rPr>
            </w:pPr>
            <w:r w:rsidRPr="00651CAB">
              <w:rPr>
                <w:sz w:val="28"/>
                <w:szCs w:val="28"/>
                <w:lang w:val="en-GB"/>
              </w:rPr>
              <w:t>-</w:t>
            </w:r>
          </w:p>
        </w:tc>
      </w:tr>
      <w:tr w:rsidR="00FA4C9B" w:rsidRPr="00651CAB" w14:paraId="0882B9F4" w14:textId="77777777" w:rsidTr="00C23459">
        <w:trPr>
          <w:trHeight w:val="407"/>
        </w:trPr>
        <w:tc>
          <w:tcPr>
            <w:tcW w:w="1568" w:type="dxa"/>
            <w:vMerge/>
            <w:tcBorders>
              <w:left w:val="single" w:sz="4" w:space="0" w:color="auto"/>
              <w:right w:val="single" w:sz="4" w:space="0" w:color="auto"/>
            </w:tcBorders>
            <w:vAlign w:val="center"/>
          </w:tcPr>
          <w:p w14:paraId="294C5AC9" w14:textId="77777777" w:rsidR="00FA4C9B" w:rsidRPr="00651CAB" w:rsidRDefault="00FA4C9B" w:rsidP="00FA4C9B">
            <w:pPr>
              <w:spacing w:line="360" w:lineRule="auto"/>
              <w:rPr>
                <w:sz w:val="28"/>
                <w:szCs w:val="28"/>
              </w:rPr>
            </w:pPr>
          </w:p>
        </w:tc>
        <w:tc>
          <w:tcPr>
            <w:tcW w:w="1404" w:type="dxa"/>
            <w:tcBorders>
              <w:top w:val="single" w:sz="4" w:space="0" w:color="auto"/>
              <w:left w:val="single" w:sz="4" w:space="0" w:color="auto"/>
              <w:bottom w:val="single" w:sz="4" w:space="0" w:color="auto"/>
              <w:right w:val="single" w:sz="4" w:space="0" w:color="auto"/>
            </w:tcBorders>
          </w:tcPr>
          <w:p w14:paraId="7143A623" w14:textId="4452C944"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4B4973BE" w14:textId="77777777" w:rsidR="00FA4C9B" w:rsidRPr="00651CAB" w:rsidRDefault="00FA4C9B" w:rsidP="00FA4C9B">
            <w:pPr>
              <w:spacing w:line="360" w:lineRule="auto"/>
              <w:jc w:val="center"/>
              <w:rPr>
                <w:sz w:val="28"/>
                <w:szCs w:val="28"/>
              </w:rPr>
            </w:pPr>
          </w:p>
        </w:tc>
        <w:tc>
          <w:tcPr>
            <w:tcW w:w="1942" w:type="dxa"/>
            <w:vMerge/>
            <w:tcBorders>
              <w:left w:val="single" w:sz="4" w:space="0" w:color="auto"/>
              <w:right w:val="single" w:sz="4" w:space="0" w:color="auto"/>
            </w:tcBorders>
            <w:vAlign w:val="center"/>
          </w:tcPr>
          <w:p w14:paraId="5BEA1092" w14:textId="77777777" w:rsidR="00FA4C9B" w:rsidRPr="00651CAB" w:rsidRDefault="00FA4C9B" w:rsidP="00FA4C9B">
            <w:pPr>
              <w:spacing w:line="360" w:lineRule="auto"/>
              <w:jc w:val="center"/>
              <w:rPr>
                <w:sz w:val="28"/>
                <w:szCs w:val="28"/>
              </w:rPr>
            </w:pPr>
          </w:p>
        </w:tc>
        <w:tc>
          <w:tcPr>
            <w:tcW w:w="2166" w:type="dxa"/>
            <w:vMerge/>
            <w:tcBorders>
              <w:left w:val="single" w:sz="4" w:space="0" w:color="auto"/>
              <w:right w:val="single" w:sz="4" w:space="0" w:color="auto"/>
            </w:tcBorders>
            <w:vAlign w:val="center"/>
          </w:tcPr>
          <w:p w14:paraId="3D8A94FE" w14:textId="77777777" w:rsidR="00FA4C9B" w:rsidRPr="00651CAB" w:rsidRDefault="00FA4C9B" w:rsidP="00FA4C9B">
            <w:pPr>
              <w:spacing w:line="360" w:lineRule="auto"/>
              <w:jc w:val="center"/>
              <w:rPr>
                <w:sz w:val="28"/>
                <w:szCs w:val="28"/>
              </w:rPr>
            </w:pPr>
          </w:p>
        </w:tc>
      </w:tr>
      <w:tr w:rsidR="00FA4C9B" w:rsidRPr="00651CAB" w14:paraId="35F0115A" w14:textId="77777777" w:rsidTr="00C23459">
        <w:trPr>
          <w:trHeight w:val="407"/>
        </w:trPr>
        <w:tc>
          <w:tcPr>
            <w:tcW w:w="1568" w:type="dxa"/>
            <w:vMerge/>
            <w:tcBorders>
              <w:left w:val="single" w:sz="4" w:space="0" w:color="auto"/>
              <w:bottom w:val="single" w:sz="4" w:space="0" w:color="auto"/>
              <w:right w:val="single" w:sz="4" w:space="0" w:color="auto"/>
            </w:tcBorders>
            <w:vAlign w:val="center"/>
          </w:tcPr>
          <w:p w14:paraId="1A248BC7" w14:textId="77777777" w:rsidR="00FA4C9B" w:rsidRPr="00651CAB" w:rsidRDefault="00FA4C9B" w:rsidP="00FA4C9B">
            <w:pPr>
              <w:spacing w:line="360" w:lineRule="auto"/>
              <w:rPr>
                <w:sz w:val="28"/>
                <w:szCs w:val="28"/>
              </w:rPr>
            </w:pPr>
          </w:p>
        </w:tc>
        <w:tc>
          <w:tcPr>
            <w:tcW w:w="1404" w:type="dxa"/>
            <w:tcBorders>
              <w:top w:val="single" w:sz="4" w:space="0" w:color="auto"/>
              <w:left w:val="single" w:sz="4" w:space="0" w:color="auto"/>
              <w:bottom w:val="single" w:sz="4" w:space="0" w:color="auto"/>
              <w:right w:val="single" w:sz="4" w:space="0" w:color="auto"/>
            </w:tcBorders>
          </w:tcPr>
          <w:p w14:paraId="0713055F" w14:textId="37000427"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7FC1CA33" w14:textId="77777777" w:rsidR="00FA4C9B" w:rsidRPr="00651CAB" w:rsidRDefault="00FA4C9B" w:rsidP="00FA4C9B">
            <w:pPr>
              <w:spacing w:line="360" w:lineRule="auto"/>
              <w:jc w:val="center"/>
              <w:rPr>
                <w:sz w:val="28"/>
                <w:szCs w:val="28"/>
              </w:rPr>
            </w:pPr>
          </w:p>
        </w:tc>
        <w:tc>
          <w:tcPr>
            <w:tcW w:w="1942" w:type="dxa"/>
            <w:vMerge/>
            <w:tcBorders>
              <w:left w:val="single" w:sz="4" w:space="0" w:color="auto"/>
              <w:bottom w:val="single" w:sz="4" w:space="0" w:color="auto"/>
              <w:right w:val="single" w:sz="4" w:space="0" w:color="auto"/>
            </w:tcBorders>
            <w:vAlign w:val="center"/>
          </w:tcPr>
          <w:p w14:paraId="48770BAD" w14:textId="77777777" w:rsidR="00FA4C9B" w:rsidRPr="00651CAB" w:rsidRDefault="00FA4C9B" w:rsidP="00FA4C9B">
            <w:pPr>
              <w:spacing w:line="360" w:lineRule="auto"/>
              <w:jc w:val="center"/>
              <w:rPr>
                <w:sz w:val="28"/>
                <w:szCs w:val="28"/>
              </w:rPr>
            </w:pPr>
          </w:p>
        </w:tc>
        <w:tc>
          <w:tcPr>
            <w:tcW w:w="2166" w:type="dxa"/>
            <w:vMerge/>
            <w:tcBorders>
              <w:left w:val="single" w:sz="4" w:space="0" w:color="auto"/>
              <w:bottom w:val="single" w:sz="4" w:space="0" w:color="auto"/>
              <w:right w:val="single" w:sz="4" w:space="0" w:color="auto"/>
            </w:tcBorders>
            <w:vAlign w:val="center"/>
          </w:tcPr>
          <w:p w14:paraId="1A07BD26" w14:textId="77777777" w:rsidR="00FA4C9B" w:rsidRPr="00651CAB" w:rsidRDefault="00FA4C9B" w:rsidP="00FA4C9B">
            <w:pPr>
              <w:spacing w:line="360" w:lineRule="auto"/>
              <w:jc w:val="center"/>
              <w:rPr>
                <w:sz w:val="28"/>
                <w:szCs w:val="28"/>
              </w:rPr>
            </w:pPr>
          </w:p>
        </w:tc>
      </w:tr>
      <w:tr w:rsidR="00FA4C9B" w:rsidRPr="00651CAB" w14:paraId="2AE15AAF" w14:textId="77777777" w:rsidTr="00C23459">
        <w:trPr>
          <w:trHeight w:val="377"/>
        </w:trPr>
        <w:tc>
          <w:tcPr>
            <w:tcW w:w="1568" w:type="dxa"/>
            <w:vMerge w:val="restart"/>
            <w:tcBorders>
              <w:top w:val="single" w:sz="4" w:space="0" w:color="auto"/>
              <w:left w:val="single" w:sz="4" w:space="0" w:color="auto"/>
              <w:right w:val="single" w:sz="4" w:space="0" w:color="auto"/>
            </w:tcBorders>
            <w:vAlign w:val="center"/>
          </w:tcPr>
          <w:p w14:paraId="7536BC14" w14:textId="2558D310" w:rsidR="00FA4C9B" w:rsidRPr="00651CAB" w:rsidRDefault="00FA4C9B" w:rsidP="00FA4C9B">
            <w:pPr>
              <w:spacing w:line="360" w:lineRule="auto"/>
              <w:rPr>
                <w:sz w:val="28"/>
                <w:szCs w:val="28"/>
              </w:rPr>
            </w:pPr>
            <w:r w:rsidRPr="00651CAB">
              <w:rPr>
                <w:sz w:val="28"/>
                <w:szCs w:val="28"/>
              </w:rPr>
              <w:t>«ФИ»</w:t>
            </w:r>
          </w:p>
          <w:p w14:paraId="609248EB" w14:textId="557021C9" w:rsidR="00FA4C9B" w:rsidRPr="00C23459" w:rsidRDefault="00FA4C9B" w:rsidP="00FA4C9B">
            <w:pPr>
              <w:spacing w:line="360" w:lineRule="auto"/>
              <w:rPr>
                <w:sz w:val="18"/>
                <w:szCs w:val="18"/>
                <w:highlight w:val="yellow"/>
              </w:rPr>
            </w:pPr>
            <w:r w:rsidRPr="00C23459">
              <w:rPr>
                <w:sz w:val="18"/>
                <w:szCs w:val="18"/>
              </w:rPr>
              <w:t>Флюидный интеллект</w:t>
            </w:r>
          </w:p>
        </w:tc>
        <w:tc>
          <w:tcPr>
            <w:tcW w:w="1404" w:type="dxa"/>
            <w:tcBorders>
              <w:top w:val="single" w:sz="4" w:space="0" w:color="auto"/>
              <w:left w:val="single" w:sz="4" w:space="0" w:color="auto"/>
              <w:bottom w:val="single" w:sz="4" w:space="0" w:color="auto"/>
              <w:right w:val="single" w:sz="4" w:space="0" w:color="auto"/>
            </w:tcBorders>
          </w:tcPr>
          <w:p w14:paraId="452DDFA6" w14:textId="3296B2E9"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670450E3" w14:textId="5F9DD62A" w:rsidR="00FA4C9B" w:rsidRPr="00651CAB" w:rsidRDefault="00FA4C9B" w:rsidP="00FA4C9B">
            <w:pPr>
              <w:spacing w:line="360" w:lineRule="auto"/>
              <w:jc w:val="center"/>
              <w:rPr>
                <w:sz w:val="28"/>
                <w:szCs w:val="28"/>
              </w:rPr>
            </w:pPr>
            <w:r w:rsidRPr="00651CAB">
              <w:rPr>
                <w:sz w:val="28"/>
                <w:szCs w:val="28"/>
              </w:rPr>
              <w:t>-</w:t>
            </w:r>
          </w:p>
          <w:p w14:paraId="2B9FF56C" w14:textId="5C6566C8"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6, </w:t>
            </w:r>
            <w:r w:rsidRPr="00651CAB">
              <w:rPr>
                <w:sz w:val="28"/>
                <w:szCs w:val="28"/>
                <w:lang w:val="en-GB"/>
              </w:rPr>
              <w:t>p=0,0</w:t>
            </w:r>
            <w:r w:rsidRPr="00651CAB">
              <w:rPr>
                <w:sz w:val="28"/>
                <w:szCs w:val="28"/>
              </w:rPr>
              <w:t>0⃰ ⃰</w:t>
            </w:r>
          </w:p>
          <w:p w14:paraId="32970BB9" w14:textId="77777777" w:rsidR="00FA4C9B" w:rsidRPr="00651CAB" w:rsidRDefault="00FA4C9B" w:rsidP="00FA4C9B">
            <w:pPr>
              <w:spacing w:line="360" w:lineRule="auto"/>
              <w:jc w:val="center"/>
              <w:rPr>
                <w:sz w:val="28"/>
                <w:szCs w:val="28"/>
              </w:rPr>
            </w:pPr>
            <w:r w:rsidRPr="00651CAB">
              <w:rPr>
                <w:sz w:val="28"/>
                <w:szCs w:val="28"/>
              </w:rPr>
              <w:t>-</w:t>
            </w:r>
          </w:p>
        </w:tc>
        <w:tc>
          <w:tcPr>
            <w:tcW w:w="1942" w:type="dxa"/>
            <w:vMerge w:val="restart"/>
            <w:tcBorders>
              <w:top w:val="single" w:sz="4" w:space="0" w:color="auto"/>
              <w:left w:val="single" w:sz="4" w:space="0" w:color="auto"/>
              <w:right w:val="single" w:sz="4" w:space="0" w:color="auto"/>
            </w:tcBorders>
            <w:vAlign w:val="center"/>
          </w:tcPr>
          <w:p w14:paraId="67A989BA" w14:textId="77777777" w:rsidR="00FA4C9B" w:rsidRPr="00651CAB" w:rsidRDefault="00FA4C9B" w:rsidP="00FA4C9B">
            <w:pPr>
              <w:spacing w:line="360" w:lineRule="auto"/>
              <w:jc w:val="center"/>
              <w:rPr>
                <w:sz w:val="28"/>
                <w:szCs w:val="28"/>
              </w:rPr>
            </w:pPr>
            <w:r w:rsidRPr="00651CAB">
              <w:rPr>
                <w:sz w:val="28"/>
                <w:szCs w:val="28"/>
              </w:rPr>
              <w:t>-</w:t>
            </w:r>
          </w:p>
          <w:p w14:paraId="69AD87F1" w14:textId="77777777"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6, </w:t>
            </w:r>
            <w:r w:rsidRPr="00651CAB">
              <w:rPr>
                <w:sz w:val="28"/>
                <w:szCs w:val="28"/>
                <w:lang w:val="en-GB"/>
              </w:rPr>
              <w:t>p=0,00</w:t>
            </w:r>
            <w:r w:rsidRPr="00651CAB">
              <w:rPr>
                <w:sz w:val="28"/>
                <w:szCs w:val="28"/>
              </w:rPr>
              <w:t>⃰ ⃰</w:t>
            </w:r>
          </w:p>
          <w:p w14:paraId="4D372A6E" w14:textId="41450FF4" w:rsidR="00FA4C9B" w:rsidRPr="00651CAB" w:rsidRDefault="00FA4C9B" w:rsidP="00FA4C9B">
            <w:pPr>
              <w:spacing w:line="360" w:lineRule="auto"/>
              <w:jc w:val="center"/>
              <w:rPr>
                <w:sz w:val="28"/>
                <w:szCs w:val="28"/>
              </w:rPr>
            </w:pPr>
            <w:r w:rsidRPr="00651CAB">
              <w:rPr>
                <w:sz w:val="28"/>
                <w:szCs w:val="28"/>
              </w:rPr>
              <w:t>-</w:t>
            </w:r>
          </w:p>
        </w:tc>
        <w:tc>
          <w:tcPr>
            <w:tcW w:w="2166" w:type="dxa"/>
            <w:vMerge w:val="restart"/>
            <w:tcBorders>
              <w:top w:val="single" w:sz="4" w:space="0" w:color="auto"/>
              <w:left w:val="single" w:sz="4" w:space="0" w:color="auto"/>
              <w:right w:val="single" w:sz="4" w:space="0" w:color="auto"/>
            </w:tcBorders>
            <w:vAlign w:val="center"/>
          </w:tcPr>
          <w:p w14:paraId="5863AF7A" w14:textId="77777777" w:rsidR="00FA4C9B" w:rsidRPr="00651CAB" w:rsidRDefault="00FA4C9B" w:rsidP="00FA4C9B">
            <w:pPr>
              <w:spacing w:line="360" w:lineRule="auto"/>
              <w:jc w:val="center"/>
              <w:rPr>
                <w:sz w:val="28"/>
                <w:szCs w:val="28"/>
              </w:rPr>
            </w:pPr>
            <w:r w:rsidRPr="00651CAB">
              <w:rPr>
                <w:sz w:val="28"/>
                <w:szCs w:val="28"/>
              </w:rPr>
              <w:t>-</w:t>
            </w:r>
          </w:p>
          <w:p w14:paraId="780F159D" w14:textId="5EE81EB8"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6, </w:t>
            </w:r>
            <w:r w:rsidRPr="00651CAB">
              <w:rPr>
                <w:sz w:val="28"/>
                <w:szCs w:val="28"/>
                <w:lang w:val="en-GB"/>
              </w:rPr>
              <w:t>p=0,0</w:t>
            </w:r>
            <w:r w:rsidRPr="00651CAB">
              <w:rPr>
                <w:sz w:val="28"/>
                <w:szCs w:val="28"/>
              </w:rPr>
              <w:t>0⃰ ⃰</w:t>
            </w:r>
          </w:p>
          <w:p w14:paraId="24F6CB48" w14:textId="75BD3113" w:rsidR="00FA4C9B" w:rsidRPr="00651CAB" w:rsidRDefault="00FA4C9B" w:rsidP="00FA4C9B">
            <w:pPr>
              <w:spacing w:line="360" w:lineRule="auto"/>
              <w:jc w:val="center"/>
              <w:rPr>
                <w:sz w:val="28"/>
                <w:szCs w:val="28"/>
              </w:rPr>
            </w:pPr>
            <w:r w:rsidRPr="00651CAB">
              <w:rPr>
                <w:sz w:val="28"/>
                <w:szCs w:val="28"/>
              </w:rPr>
              <w:t>-</w:t>
            </w:r>
          </w:p>
        </w:tc>
      </w:tr>
      <w:tr w:rsidR="00FA4C9B" w:rsidRPr="00651CAB" w14:paraId="7C22BAF3" w14:textId="77777777" w:rsidTr="00C23459">
        <w:trPr>
          <w:trHeight w:val="376"/>
        </w:trPr>
        <w:tc>
          <w:tcPr>
            <w:tcW w:w="1568" w:type="dxa"/>
            <w:vMerge/>
            <w:tcBorders>
              <w:left w:val="single" w:sz="4" w:space="0" w:color="auto"/>
              <w:right w:val="single" w:sz="4" w:space="0" w:color="auto"/>
            </w:tcBorders>
            <w:vAlign w:val="center"/>
          </w:tcPr>
          <w:p w14:paraId="1CA26FEE" w14:textId="77777777" w:rsidR="00FA4C9B" w:rsidRPr="00651CAB" w:rsidRDefault="00FA4C9B" w:rsidP="00FA4C9B">
            <w:pPr>
              <w:spacing w:line="360" w:lineRule="auto"/>
              <w:rPr>
                <w:sz w:val="28"/>
                <w:szCs w:val="28"/>
              </w:rPr>
            </w:pPr>
          </w:p>
        </w:tc>
        <w:tc>
          <w:tcPr>
            <w:tcW w:w="1404" w:type="dxa"/>
            <w:tcBorders>
              <w:top w:val="single" w:sz="4" w:space="0" w:color="auto"/>
              <w:left w:val="single" w:sz="4" w:space="0" w:color="auto"/>
              <w:bottom w:val="single" w:sz="4" w:space="0" w:color="auto"/>
              <w:right w:val="single" w:sz="4" w:space="0" w:color="auto"/>
            </w:tcBorders>
          </w:tcPr>
          <w:p w14:paraId="1EACC77F" w14:textId="5A5A6557"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656E08EF" w14:textId="77777777" w:rsidR="00FA4C9B" w:rsidRPr="00651CAB" w:rsidRDefault="00FA4C9B" w:rsidP="00FA4C9B">
            <w:pPr>
              <w:spacing w:line="360" w:lineRule="auto"/>
              <w:jc w:val="center"/>
              <w:rPr>
                <w:sz w:val="28"/>
                <w:szCs w:val="28"/>
              </w:rPr>
            </w:pPr>
          </w:p>
        </w:tc>
        <w:tc>
          <w:tcPr>
            <w:tcW w:w="1942" w:type="dxa"/>
            <w:vMerge/>
            <w:tcBorders>
              <w:left w:val="single" w:sz="4" w:space="0" w:color="auto"/>
              <w:right w:val="single" w:sz="4" w:space="0" w:color="auto"/>
            </w:tcBorders>
            <w:vAlign w:val="center"/>
          </w:tcPr>
          <w:p w14:paraId="4959A2B3" w14:textId="77777777" w:rsidR="00FA4C9B" w:rsidRPr="00651CAB" w:rsidRDefault="00FA4C9B" w:rsidP="00FA4C9B">
            <w:pPr>
              <w:spacing w:line="360" w:lineRule="auto"/>
              <w:jc w:val="center"/>
              <w:rPr>
                <w:sz w:val="28"/>
                <w:szCs w:val="28"/>
              </w:rPr>
            </w:pPr>
          </w:p>
        </w:tc>
        <w:tc>
          <w:tcPr>
            <w:tcW w:w="2166" w:type="dxa"/>
            <w:vMerge/>
            <w:tcBorders>
              <w:left w:val="single" w:sz="4" w:space="0" w:color="auto"/>
              <w:right w:val="single" w:sz="4" w:space="0" w:color="auto"/>
            </w:tcBorders>
            <w:vAlign w:val="center"/>
          </w:tcPr>
          <w:p w14:paraId="0EC379C2" w14:textId="77777777" w:rsidR="00FA4C9B" w:rsidRPr="00651CAB" w:rsidRDefault="00FA4C9B" w:rsidP="00FA4C9B">
            <w:pPr>
              <w:spacing w:line="360" w:lineRule="auto"/>
              <w:jc w:val="center"/>
              <w:rPr>
                <w:sz w:val="28"/>
                <w:szCs w:val="28"/>
              </w:rPr>
            </w:pPr>
          </w:p>
        </w:tc>
      </w:tr>
      <w:tr w:rsidR="00FA4C9B" w:rsidRPr="00651CAB" w14:paraId="212618AF" w14:textId="77777777" w:rsidTr="00C23459">
        <w:trPr>
          <w:trHeight w:val="376"/>
        </w:trPr>
        <w:tc>
          <w:tcPr>
            <w:tcW w:w="1568" w:type="dxa"/>
            <w:vMerge/>
            <w:tcBorders>
              <w:left w:val="single" w:sz="4" w:space="0" w:color="auto"/>
              <w:bottom w:val="single" w:sz="4" w:space="0" w:color="auto"/>
              <w:right w:val="single" w:sz="4" w:space="0" w:color="auto"/>
            </w:tcBorders>
            <w:vAlign w:val="center"/>
          </w:tcPr>
          <w:p w14:paraId="5B6AF450" w14:textId="77777777" w:rsidR="00FA4C9B" w:rsidRPr="00651CAB" w:rsidRDefault="00FA4C9B" w:rsidP="00FA4C9B">
            <w:pPr>
              <w:spacing w:line="360" w:lineRule="auto"/>
              <w:rPr>
                <w:sz w:val="28"/>
                <w:szCs w:val="28"/>
              </w:rPr>
            </w:pPr>
          </w:p>
        </w:tc>
        <w:tc>
          <w:tcPr>
            <w:tcW w:w="1404" w:type="dxa"/>
            <w:tcBorders>
              <w:top w:val="single" w:sz="4" w:space="0" w:color="auto"/>
              <w:left w:val="single" w:sz="4" w:space="0" w:color="auto"/>
              <w:bottom w:val="single" w:sz="4" w:space="0" w:color="auto"/>
              <w:right w:val="single" w:sz="4" w:space="0" w:color="auto"/>
            </w:tcBorders>
          </w:tcPr>
          <w:p w14:paraId="312B7A9A" w14:textId="58EEAC7F"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6C0B421B" w14:textId="77777777" w:rsidR="00FA4C9B" w:rsidRPr="00651CAB" w:rsidRDefault="00FA4C9B" w:rsidP="00FA4C9B">
            <w:pPr>
              <w:spacing w:line="360" w:lineRule="auto"/>
              <w:jc w:val="center"/>
              <w:rPr>
                <w:sz w:val="28"/>
                <w:szCs w:val="28"/>
              </w:rPr>
            </w:pPr>
          </w:p>
        </w:tc>
        <w:tc>
          <w:tcPr>
            <w:tcW w:w="1942" w:type="dxa"/>
            <w:vMerge/>
            <w:tcBorders>
              <w:left w:val="single" w:sz="4" w:space="0" w:color="auto"/>
              <w:bottom w:val="single" w:sz="4" w:space="0" w:color="auto"/>
              <w:right w:val="single" w:sz="4" w:space="0" w:color="auto"/>
            </w:tcBorders>
            <w:vAlign w:val="center"/>
          </w:tcPr>
          <w:p w14:paraId="06F3EFB0" w14:textId="77777777" w:rsidR="00FA4C9B" w:rsidRPr="00651CAB" w:rsidRDefault="00FA4C9B" w:rsidP="00FA4C9B">
            <w:pPr>
              <w:spacing w:line="360" w:lineRule="auto"/>
              <w:jc w:val="center"/>
              <w:rPr>
                <w:sz w:val="28"/>
                <w:szCs w:val="28"/>
              </w:rPr>
            </w:pPr>
          </w:p>
        </w:tc>
        <w:tc>
          <w:tcPr>
            <w:tcW w:w="2166" w:type="dxa"/>
            <w:vMerge/>
            <w:tcBorders>
              <w:left w:val="single" w:sz="4" w:space="0" w:color="auto"/>
              <w:bottom w:val="single" w:sz="4" w:space="0" w:color="auto"/>
              <w:right w:val="single" w:sz="4" w:space="0" w:color="auto"/>
            </w:tcBorders>
            <w:vAlign w:val="center"/>
          </w:tcPr>
          <w:p w14:paraId="573ED960" w14:textId="77777777" w:rsidR="00FA4C9B" w:rsidRPr="00651CAB" w:rsidRDefault="00FA4C9B" w:rsidP="00FA4C9B">
            <w:pPr>
              <w:spacing w:line="360" w:lineRule="auto"/>
              <w:jc w:val="center"/>
              <w:rPr>
                <w:sz w:val="28"/>
                <w:szCs w:val="28"/>
              </w:rPr>
            </w:pPr>
          </w:p>
        </w:tc>
      </w:tr>
    </w:tbl>
    <w:p w14:paraId="2260A7AB" w14:textId="238E4AA6" w:rsidR="00DB0D03" w:rsidRPr="00651CAB" w:rsidRDefault="00DB0D03" w:rsidP="00315237">
      <w:pPr>
        <w:spacing w:line="360" w:lineRule="auto"/>
        <w:jc w:val="both"/>
        <w:rPr>
          <w:i/>
          <w:iCs/>
          <w:sz w:val="28"/>
          <w:szCs w:val="28"/>
        </w:rPr>
      </w:pPr>
      <w:r w:rsidRPr="00651CAB">
        <w:rPr>
          <w:i/>
          <w:iCs/>
          <w:sz w:val="28"/>
          <w:szCs w:val="28"/>
        </w:rPr>
        <w:t xml:space="preserve">Примечание: **различия значимы, p &lt;0,01; *различия значимы, p </w:t>
      </w:r>
      <w:r w:rsidR="00937DCB" w:rsidRPr="00651CAB">
        <w:rPr>
          <w:i/>
          <w:iCs/>
          <w:sz w:val="28"/>
          <w:szCs w:val="28"/>
        </w:rPr>
        <w:t>&lt;</w:t>
      </w:r>
      <w:r w:rsidRPr="00651CAB">
        <w:rPr>
          <w:i/>
          <w:iCs/>
          <w:sz w:val="28"/>
          <w:szCs w:val="28"/>
        </w:rPr>
        <w:t xml:space="preserve"> 0,05</w:t>
      </w:r>
      <w:r w:rsidR="001E258D" w:rsidRPr="00651CAB">
        <w:rPr>
          <w:i/>
          <w:iCs/>
          <w:sz w:val="28"/>
          <w:szCs w:val="28"/>
        </w:rPr>
        <w:t>.</w:t>
      </w:r>
    </w:p>
    <w:p w14:paraId="3E443772" w14:textId="77777777" w:rsidR="00E56A73" w:rsidRPr="00651CAB" w:rsidRDefault="00E56A73" w:rsidP="00315237">
      <w:pPr>
        <w:spacing w:line="360" w:lineRule="auto"/>
        <w:jc w:val="both"/>
        <w:rPr>
          <w:i/>
          <w:iCs/>
          <w:sz w:val="28"/>
          <w:szCs w:val="28"/>
          <w:highlight w:val="yellow"/>
        </w:rPr>
      </w:pPr>
    </w:p>
    <w:p w14:paraId="6CE15D83" w14:textId="2A5C607B" w:rsidR="00253DF3" w:rsidRPr="00651CAB" w:rsidRDefault="00DB0D03" w:rsidP="00315237">
      <w:pPr>
        <w:spacing w:line="360" w:lineRule="auto"/>
        <w:ind w:firstLine="708"/>
        <w:jc w:val="both"/>
        <w:rPr>
          <w:sz w:val="28"/>
          <w:szCs w:val="28"/>
        </w:rPr>
      </w:pPr>
      <w:r w:rsidRPr="00651CAB">
        <w:rPr>
          <w:sz w:val="28"/>
          <w:szCs w:val="28"/>
        </w:rPr>
        <w:t>В таблице 1</w:t>
      </w:r>
      <w:r w:rsidR="00916035" w:rsidRPr="00651CAB">
        <w:rPr>
          <w:sz w:val="28"/>
          <w:szCs w:val="28"/>
        </w:rPr>
        <w:t>9</w:t>
      </w:r>
      <w:r w:rsidRPr="00651CAB">
        <w:rPr>
          <w:sz w:val="28"/>
          <w:szCs w:val="28"/>
        </w:rPr>
        <w:t xml:space="preserve"> представлены статистически значимые коэффициенты корреляции Спирмена между </w:t>
      </w:r>
      <w:r w:rsidR="00253DF3" w:rsidRPr="00651CAB">
        <w:rPr>
          <w:sz w:val="28"/>
          <w:szCs w:val="28"/>
        </w:rPr>
        <w:t xml:space="preserve">показателями </w:t>
      </w:r>
      <w:r w:rsidRPr="00651CAB">
        <w:rPr>
          <w:sz w:val="28"/>
          <w:szCs w:val="28"/>
        </w:rPr>
        <w:t>дивергентной</w:t>
      </w:r>
      <w:r w:rsidR="00556D81" w:rsidRPr="00651CAB">
        <w:rPr>
          <w:sz w:val="28"/>
          <w:szCs w:val="28"/>
        </w:rPr>
        <w:t xml:space="preserve">, общей </w:t>
      </w:r>
      <w:r w:rsidRPr="00651CAB">
        <w:rPr>
          <w:sz w:val="28"/>
          <w:szCs w:val="28"/>
        </w:rPr>
        <w:t>креативност</w:t>
      </w:r>
      <w:r w:rsidR="00253DF3" w:rsidRPr="00651CAB">
        <w:rPr>
          <w:sz w:val="28"/>
          <w:szCs w:val="28"/>
        </w:rPr>
        <w:t>и</w:t>
      </w:r>
      <w:r w:rsidRPr="00651CAB">
        <w:rPr>
          <w:sz w:val="28"/>
          <w:szCs w:val="28"/>
        </w:rPr>
        <w:t xml:space="preserve"> </w:t>
      </w:r>
      <w:r w:rsidR="00C445C6" w:rsidRPr="00651CAB">
        <w:rPr>
          <w:sz w:val="28"/>
          <w:szCs w:val="28"/>
        </w:rPr>
        <w:t xml:space="preserve">(конвергентной) </w:t>
      </w:r>
      <w:r w:rsidRPr="00651CAB">
        <w:rPr>
          <w:sz w:val="28"/>
          <w:szCs w:val="28"/>
        </w:rPr>
        <w:t>и академической успешност</w:t>
      </w:r>
      <w:r w:rsidR="00253DF3" w:rsidRPr="00651CAB">
        <w:rPr>
          <w:sz w:val="28"/>
          <w:szCs w:val="28"/>
        </w:rPr>
        <w:t xml:space="preserve">и </w:t>
      </w:r>
      <w:r w:rsidR="00556D81" w:rsidRPr="00651CAB">
        <w:rPr>
          <w:sz w:val="28"/>
          <w:szCs w:val="28"/>
        </w:rPr>
        <w:t xml:space="preserve">в группах младших подростков с интеллектуальной </w:t>
      </w:r>
      <w:r w:rsidR="00072EBB" w:rsidRPr="00651CAB">
        <w:rPr>
          <w:sz w:val="28"/>
          <w:szCs w:val="28"/>
        </w:rPr>
        <w:t>одаренностью,</w:t>
      </w:r>
      <w:r w:rsidR="00556D81" w:rsidRPr="00651CAB">
        <w:rPr>
          <w:sz w:val="28"/>
          <w:szCs w:val="28"/>
        </w:rPr>
        <w:t xml:space="preserve"> художественно-изобразительной одаренностью</w:t>
      </w:r>
      <w:r w:rsidR="00072EBB" w:rsidRPr="00651CAB">
        <w:rPr>
          <w:sz w:val="28"/>
          <w:szCs w:val="28"/>
        </w:rPr>
        <w:t xml:space="preserve"> </w:t>
      </w:r>
      <w:r w:rsidR="00556D81" w:rsidRPr="00651CAB">
        <w:rPr>
          <w:sz w:val="28"/>
          <w:szCs w:val="28"/>
        </w:rPr>
        <w:t>и в нормотипичной группе в пятом классе.</w:t>
      </w:r>
    </w:p>
    <w:p w14:paraId="05A6A650" w14:textId="78825288" w:rsidR="00556D81" w:rsidRDefault="00556D81" w:rsidP="00315237">
      <w:pPr>
        <w:spacing w:line="360" w:lineRule="auto"/>
        <w:ind w:firstLine="708"/>
        <w:jc w:val="both"/>
        <w:rPr>
          <w:sz w:val="28"/>
          <w:szCs w:val="28"/>
          <w:highlight w:val="yellow"/>
        </w:rPr>
      </w:pPr>
    </w:p>
    <w:p w14:paraId="3AA53008" w14:textId="77777777" w:rsidR="00C23459" w:rsidRPr="00651CAB" w:rsidRDefault="00C23459" w:rsidP="00315237">
      <w:pPr>
        <w:spacing w:line="360" w:lineRule="auto"/>
        <w:ind w:firstLine="708"/>
        <w:jc w:val="both"/>
        <w:rPr>
          <w:sz w:val="28"/>
          <w:szCs w:val="28"/>
          <w:highlight w:val="yellow"/>
        </w:rPr>
      </w:pPr>
    </w:p>
    <w:p w14:paraId="2B9522BF" w14:textId="1AA9B314" w:rsidR="00DB0D03" w:rsidRPr="00651CAB" w:rsidRDefault="00DB0D03" w:rsidP="00315237">
      <w:pPr>
        <w:spacing w:line="360" w:lineRule="auto"/>
        <w:jc w:val="right"/>
        <w:rPr>
          <w:b/>
          <w:bCs/>
          <w:sz w:val="28"/>
          <w:szCs w:val="28"/>
        </w:rPr>
      </w:pPr>
      <w:r w:rsidRPr="00651CAB">
        <w:rPr>
          <w:b/>
          <w:bCs/>
          <w:sz w:val="28"/>
          <w:szCs w:val="28"/>
        </w:rPr>
        <w:t>Таблица 1</w:t>
      </w:r>
      <w:r w:rsidR="00916035" w:rsidRPr="00651CAB">
        <w:rPr>
          <w:b/>
          <w:bCs/>
          <w:sz w:val="28"/>
          <w:szCs w:val="28"/>
        </w:rPr>
        <w:t>9</w:t>
      </w:r>
    </w:p>
    <w:p w14:paraId="1362CE49" w14:textId="724BC243" w:rsidR="00DB0D03" w:rsidRPr="00651CAB" w:rsidRDefault="00DB0D03" w:rsidP="00315237">
      <w:pPr>
        <w:spacing w:line="360" w:lineRule="auto"/>
        <w:jc w:val="center"/>
        <w:rPr>
          <w:b/>
          <w:bCs/>
          <w:sz w:val="28"/>
          <w:szCs w:val="28"/>
        </w:rPr>
      </w:pPr>
      <w:r w:rsidRPr="00651CAB">
        <w:rPr>
          <w:b/>
          <w:bCs/>
          <w:sz w:val="28"/>
          <w:szCs w:val="28"/>
        </w:rPr>
        <w:lastRenderedPageBreak/>
        <w:t xml:space="preserve">Корреляционные связи </w:t>
      </w:r>
      <w:r w:rsidR="00253DF3" w:rsidRPr="00651CAB">
        <w:rPr>
          <w:b/>
          <w:bCs/>
          <w:sz w:val="28"/>
          <w:szCs w:val="28"/>
        </w:rPr>
        <w:t xml:space="preserve">показателей </w:t>
      </w:r>
      <w:r w:rsidRPr="00651CAB">
        <w:rPr>
          <w:b/>
          <w:bCs/>
          <w:sz w:val="28"/>
          <w:szCs w:val="28"/>
        </w:rPr>
        <w:t>дивергентной</w:t>
      </w:r>
      <w:r w:rsidR="00556D81" w:rsidRPr="00651CAB">
        <w:rPr>
          <w:b/>
          <w:bCs/>
          <w:sz w:val="28"/>
          <w:szCs w:val="28"/>
        </w:rPr>
        <w:t xml:space="preserve">, </w:t>
      </w:r>
      <w:r w:rsidR="00253DF3" w:rsidRPr="00651CAB">
        <w:rPr>
          <w:b/>
          <w:bCs/>
          <w:sz w:val="28"/>
          <w:szCs w:val="28"/>
        </w:rPr>
        <w:t>общей</w:t>
      </w:r>
      <w:r w:rsidRPr="00651CAB">
        <w:rPr>
          <w:b/>
          <w:bCs/>
          <w:sz w:val="28"/>
          <w:szCs w:val="28"/>
        </w:rPr>
        <w:t xml:space="preserve"> </w:t>
      </w:r>
      <w:r w:rsidR="00556D81" w:rsidRPr="00651CAB">
        <w:rPr>
          <w:b/>
          <w:bCs/>
          <w:sz w:val="28"/>
          <w:szCs w:val="28"/>
        </w:rPr>
        <w:t xml:space="preserve">конвергентной </w:t>
      </w:r>
      <w:r w:rsidRPr="00651CAB">
        <w:rPr>
          <w:b/>
          <w:bCs/>
          <w:sz w:val="28"/>
          <w:szCs w:val="28"/>
        </w:rPr>
        <w:t xml:space="preserve">креативности и академической успешности </w:t>
      </w:r>
      <w:r w:rsidR="00556D81" w:rsidRPr="00651CAB">
        <w:rPr>
          <w:b/>
          <w:bCs/>
          <w:sz w:val="28"/>
          <w:szCs w:val="28"/>
        </w:rPr>
        <w:t xml:space="preserve">в группах младших подростков с интеллектуальной </w:t>
      </w:r>
      <w:r w:rsidR="00072EBB" w:rsidRPr="00651CAB">
        <w:rPr>
          <w:b/>
          <w:bCs/>
          <w:sz w:val="28"/>
          <w:szCs w:val="28"/>
        </w:rPr>
        <w:t>одаренностью,</w:t>
      </w:r>
      <w:r w:rsidR="00556D81" w:rsidRPr="00651CAB">
        <w:rPr>
          <w:b/>
          <w:bCs/>
          <w:sz w:val="28"/>
          <w:szCs w:val="28"/>
        </w:rPr>
        <w:t xml:space="preserve"> художественно-изобразительной одаренностью</w:t>
      </w:r>
      <w:r w:rsidR="00072EBB" w:rsidRPr="00651CAB">
        <w:rPr>
          <w:b/>
          <w:bCs/>
          <w:sz w:val="28"/>
          <w:szCs w:val="28"/>
        </w:rPr>
        <w:t xml:space="preserve"> </w:t>
      </w:r>
      <w:r w:rsidR="00556D81" w:rsidRPr="00651CAB">
        <w:rPr>
          <w:b/>
          <w:bCs/>
          <w:sz w:val="28"/>
          <w:szCs w:val="28"/>
        </w:rPr>
        <w:t xml:space="preserve">и в нормотипичной группе в </w:t>
      </w:r>
      <w:r w:rsidR="00072EBB" w:rsidRPr="00651CAB">
        <w:rPr>
          <w:b/>
          <w:bCs/>
          <w:sz w:val="28"/>
          <w:szCs w:val="28"/>
        </w:rPr>
        <w:t>5-</w:t>
      </w:r>
      <w:r w:rsidR="00556D81" w:rsidRPr="00651CAB">
        <w:rPr>
          <w:b/>
          <w:bCs/>
          <w:sz w:val="28"/>
          <w:szCs w:val="28"/>
        </w:rPr>
        <w:t>м классе</w:t>
      </w:r>
    </w:p>
    <w:tbl>
      <w:tblPr>
        <w:tblW w:w="9776" w:type="dxa"/>
        <w:tblLayout w:type="fixed"/>
        <w:tblLook w:val="04A0" w:firstRow="1" w:lastRow="0" w:firstColumn="1" w:lastColumn="0" w:noHBand="0" w:noVBand="1"/>
      </w:tblPr>
      <w:tblGrid>
        <w:gridCol w:w="1696"/>
        <w:gridCol w:w="1134"/>
        <w:gridCol w:w="2552"/>
        <w:gridCol w:w="2126"/>
        <w:gridCol w:w="2268"/>
      </w:tblGrid>
      <w:tr w:rsidR="00FA4C9B" w:rsidRPr="00651CAB" w14:paraId="2EA14D3F" w14:textId="77777777" w:rsidTr="00C23459">
        <w:trPr>
          <w:trHeight w:val="450"/>
        </w:trPr>
        <w:tc>
          <w:tcPr>
            <w:tcW w:w="1696" w:type="dxa"/>
            <w:tcBorders>
              <w:top w:val="single" w:sz="4" w:space="0" w:color="auto"/>
              <w:left w:val="single" w:sz="4" w:space="0" w:color="auto"/>
              <w:bottom w:val="single" w:sz="4" w:space="0" w:color="auto"/>
              <w:right w:val="single" w:sz="4" w:space="0" w:color="auto"/>
            </w:tcBorders>
            <w:vAlign w:val="center"/>
          </w:tcPr>
          <w:p w14:paraId="50907247" w14:textId="31D12387" w:rsidR="00FA4C9B" w:rsidRPr="00651CAB" w:rsidRDefault="00FA4C9B" w:rsidP="00FA4C9B">
            <w:pPr>
              <w:spacing w:line="360" w:lineRule="auto"/>
              <w:jc w:val="center"/>
              <w:rPr>
                <w:sz w:val="28"/>
                <w:szCs w:val="28"/>
                <w:highlight w:val="yellow"/>
              </w:rPr>
            </w:pPr>
            <w:r w:rsidRPr="00651CAB">
              <w:rPr>
                <w:sz w:val="28"/>
                <w:szCs w:val="28"/>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tcPr>
          <w:p w14:paraId="0DBADF44" w14:textId="15B6F226" w:rsidR="00FA4C9B" w:rsidRPr="00651CAB" w:rsidRDefault="00FA4C9B" w:rsidP="00FA4C9B">
            <w:pPr>
              <w:spacing w:line="360" w:lineRule="auto"/>
              <w:jc w:val="center"/>
              <w:rPr>
                <w:sz w:val="28"/>
                <w:szCs w:val="28"/>
              </w:rPr>
            </w:pPr>
            <w:r w:rsidRPr="00651CAB">
              <w:rPr>
                <w:sz w:val="28"/>
                <w:szCs w:val="28"/>
              </w:rPr>
              <w:t>Группа</w:t>
            </w:r>
          </w:p>
        </w:tc>
        <w:tc>
          <w:tcPr>
            <w:tcW w:w="2552" w:type="dxa"/>
            <w:tcBorders>
              <w:top w:val="single" w:sz="4" w:space="0" w:color="auto"/>
              <w:left w:val="single" w:sz="4" w:space="0" w:color="auto"/>
              <w:bottom w:val="single" w:sz="4" w:space="0" w:color="auto"/>
              <w:right w:val="single" w:sz="4" w:space="0" w:color="auto"/>
            </w:tcBorders>
            <w:vAlign w:val="center"/>
          </w:tcPr>
          <w:p w14:paraId="6341FE59" w14:textId="6E3069DC" w:rsidR="00FA4C9B" w:rsidRPr="00C23459" w:rsidRDefault="00FA4C9B" w:rsidP="00C23459">
            <w:pPr>
              <w:spacing w:line="360" w:lineRule="auto"/>
              <w:jc w:val="center"/>
              <w:rPr>
                <w:sz w:val="28"/>
                <w:szCs w:val="28"/>
              </w:rPr>
            </w:pPr>
            <w:r w:rsidRPr="00651CAB">
              <w:rPr>
                <w:sz w:val="28"/>
                <w:szCs w:val="28"/>
              </w:rPr>
              <w:t>Средний показатель академической успешности</w:t>
            </w:r>
          </w:p>
        </w:tc>
        <w:tc>
          <w:tcPr>
            <w:tcW w:w="2126" w:type="dxa"/>
            <w:tcBorders>
              <w:top w:val="single" w:sz="4" w:space="0" w:color="auto"/>
              <w:left w:val="single" w:sz="4" w:space="0" w:color="auto"/>
              <w:bottom w:val="single" w:sz="4" w:space="0" w:color="auto"/>
              <w:right w:val="single" w:sz="4" w:space="0" w:color="auto"/>
            </w:tcBorders>
            <w:vAlign w:val="center"/>
          </w:tcPr>
          <w:p w14:paraId="28BEA344" w14:textId="7B9BE3CB" w:rsidR="00FA4C9B" w:rsidRPr="00651CAB" w:rsidRDefault="00FA4C9B" w:rsidP="00FA4C9B">
            <w:pPr>
              <w:spacing w:line="360" w:lineRule="auto"/>
              <w:jc w:val="center"/>
              <w:rPr>
                <w:sz w:val="28"/>
                <w:szCs w:val="28"/>
              </w:rPr>
            </w:pPr>
            <w:r w:rsidRPr="00651CAB">
              <w:rPr>
                <w:sz w:val="28"/>
                <w:szCs w:val="28"/>
              </w:rPr>
              <w:t>Русский язык</w:t>
            </w:r>
          </w:p>
          <w:p w14:paraId="0406D9E1" w14:textId="0C40B078" w:rsidR="00FA4C9B" w:rsidRPr="00651CAB" w:rsidRDefault="00FA4C9B" w:rsidP="00FA4C9B">
            <w:pPr>
              <w:spacing w:line="360" w:lineRule="auto"/>
              <w:jc w:val="center"/>
              <w:rPr>
                <w:sz w:val="28"/>
                <w:szCs w:val="28"/>
                <w:highlight w:val="yellow"/>
              </w:rPr>
            </w:pPr>
          </w:p>
        </w:tc>
        <w:tc>
          <w:tcPr>
            <w:tcW w:w="2268" w:type="dxa"/>
            <w:tcBorders>
              <w:top w:val="single" w:sz="4" w:space="0" w:color="auto"/>
              <w:left w:val="single" w:sz="4" w:space="0" w:color="auto"/>
              <w:bottom w:val="single" w:sz="4" w:space="0" w:color="auto"/>
              <w:right w:val="single" w:sz="4" w:space="0" w:color="auto"/>
            </w:tcBorders>
            <w:vAlign w:val="center"/>
          </w:tcPr>
          <w:p w14:paraId="36C4E5E2" w14:textId="267EE426" w:rsidR="00FA4C9B" w:rsidRPr="00651CAB" w:rsidRDefault="00FA4C9B" w:rsidP="00FA4C9B">
            <w:pPr>
              <w:spacing w:line="360" w:lineRule="auto"/>
              <w:jc w:val="center"/>
              <w:rPr>
                <w:sz w:val="28"/>
                <w:szCs w:val="28"/>
              </w:rPr>
            </w:pPr>
            <w:r w:rsidRPr="00651CAB">
              <w:rPr>
                <w:sz w:val="28"/>
                <w:szCs w:val="28"/>
              </w:rPr>
              <w:t>Математика</w:t>
            </w:r>
          </w:p>
          <w:p w14:paraId="7D2FD23C" w14:textId="348A3FF8" w:rsidR="00FA4C9B" w:rsidRPr="00651CAB" w:rsidRDefault="00FA4C9B" w:rsidP="00FA4C9B">
            <w:pPr>
              <w:spacing w:line="360" w:lineRule="auto"/>
              <w:jc w:val="center"/>
              <w:rPr>
                <w:sz w:val="28"/>
                <w:szCs w:val="28"/>
                <w:highlight w:val="yellow"/>
              </w:rPr>
            </w:pPr>
          </w:p>
        </w:tc>
      </w:tr>
      <w:tr w:rsidR="00FA4C9B" w:rsidRPr="00651CAB" w14:paraId="3294D0E0"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52664D65" w14:textId="192C2506" w:rsidR="00FA4C9B" w:rsidRPr="00651CAB" w:rsidRDefault="00FA4C9B" w:rsidP="00FA4C9B">
            <w:pPr>
              <w:spacing w:line="360" w:lineRule="auto"/>
              <w:rPr>
                <w:sz w:val="28"/>
                <w:szCs w:val="28"/>
              </w:rPr>
            </w:pPr>
            <w:r w:rsidRPr="00651CAB">
              <w:rPr>
                <w:sz w:val="28"/>
                <w:szCs w:val="28"/>
              </w:rPr>
              <w:t>«ВКР»</w:t>
            </w:r>
          </w:p>
          <w:p w14:paraId="7D1D30B1" w14:textId="35BE906B" w:rsidR="00FA4C9B" w:rsidRPr="00C23459" w:rsidRDefault="00FA4C9B" w:rsidP="00FA4C9B">
            <w:pPr>
              <w:spacing w:line="360" w:lineRule="auto"/>
              <w:rPr>
                <w:sz w:val="18"/>
                <w:szCs w:val="18"/>
              </w:rPr>
            </w:pPr>
            <w:r w:rsidRPr="00C23459">
              <w:rPr>
                <w:sz w:val="18"/>
                <w:szCs w:val="18"/>
              </w:rPr>
              <w:t>Вербальная креативность</w:t>
            </w:r>
          </w:p>
        </w:tc>
        <w:tc>
          <w:tcPr>
            <w:tcW w:w="1134" w:type="dxa"/>
            <w:tcBorders>
              <w:top w:val="single" w:sz="4" w:space="0" w:color="auto"/>
              <w:left w:val="single" w:sz="4" w:space="0" w:color="auto"/>
              <w:bottom w:val="single" w:sz="4" w:space="0" w:color="auto"/>
              <w:right w:val="single" w:sz="4" w:space="0" w:color="auto"/>
            </w:tcBorders>
          </w:tcPr>
          <w:p w14:paraId="79A6A9B7" w14:textId="688C6FE5"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63E1E917" w14:textId="5513F4E4" w:rsidR="00FA4C9B" w:rsidRPr="00651CAB" w:rsidRDefault="00FA4C9B" w:rsidP="00FA4C9B">
            <w:pPr>
              <w:spacing w:line="360" w:lineRule="auto"/>
              <w:jc w:val="center"/>
              <w:rPr>
                <w:sz w:val="28"/>
                <w:szCs w:val="28"/>
              </w:rPr>
            </w:pPr>
            <w:r w:rsidRPr="00651CAB">
              <w:rPr>
                <w:sz w:val="28"/>
                <w:szCs w:val="28"/>
              </w:rPr>
              <w:t>-</w:t>
            </w:r>
          </w:p>
          <w:p w14:paraId="6CB7FBAF" w14:textId="77777777" w:rsidR="00FA4C9B" w:rsidRPr="00651CAB" w:rsidRDefault="00FA4C9B" w:rsidP="00FA4C9B">
            <w:pPr>
              <w:spacing w:line="360" w:lineRule="auto"/>
              <w:jc w:val="center"/>
              <w:rPr>
                <w:sz w:val="28"/>
                <w:szCs w:val="28"/>
              </w:rPr>
            </w:pPr>
            <w:r w:rsidRPr="00651CAB">
              <w:rPr>
                <w:sz w:val="28"/>
                <w:szCs w:val="28"/>
              </w:rPr>
              <w:t>-</w:t>
            </w:r>
          </w:p>
          <w:p w14:paraId="693F4ABA" w14:textId="4A12C1EB" w:rsidR="00FA4C9B" w:rsidRPr="00651CAB" w:rsidRDefault="00FA4C9B" w:rsidP="00FA4C9B">
            <w:pPr>
              <w:spacing w:line="360" w:lineRule="auto"/>
              <w:jc w:val="center"/>
              <w:rPr>
                <w:sz w:val="28"/>
                <w:szCs w:val="28"/>
              </w:rPr>
            </w:pPr>
            <w:bookmarkStart w:id="51" w:name="_Hlk95481631"/>
            <w:r w:rsidRPr="00651CAB">
              <w:rPr>
                <w:sz w:val="28"/>
                <w:szCs w:val="28"/>
                <w:lang w:val="en-GB"/>
              </w:rPr>
              <w:t>r=</w:t>
            </w:r>
            <w:r w:rsidRPr="00651CAB">
              <w:rPr>
                <w:sz w:val="28"/>
                <w:szCs w:val="28"/>
              </w:rPr>
              <w:t>-</w:t>
            </w:r>
            <w:r w:rsidRPr="00651CAB">
              <w:rPr>
                <w:sz w:val="28"/>
                <w:szCs w:val="28"/>
                <w:lang w:val="en-GB"/>
              </w:rPr>
              <w:t>0,</w:t>
            </w:r>
            <w:r w:rsidRPr="00651CAB">
              <w:rPr>
                <w:sz w:val="28"/>
                <w:szCs w:val="28"/>
              </w:rPr>
              <w:t xml:space="preserve">3, </w:t>
            </w:r>
            <w:r w:rsidRPr="00651CAB">
              <w:rPr>
                <w:sz w:val="28"/>
                <w:szCs w:val="28"/>
                <w:lang w:val="en-GB"/>
              </w:rPr>
              <w:t>p=0,0</w:t>
            </w:r>
            <w:bookmarkEnd w:id="51"/>
            <w:r w:rsidRPr="00651CAB">
              <w:rPr>
                <w:sz w:val="28"/>
                <w:szCs w:val="28"/>
              </w:rPr>
              <w:t>3⃰</w:t>
            </w:r>
          </w:p>
        </w:tc>
        <w:tc>
          <w:tcPr>
            <w:tcW w:w="2126" w:type="dxa"/>
            <w:vMerge w:val="restart"/>
            <w:tcBorders>
              <w:top w:val="single" w:sz="4" w:space="0" w:color="auto"/>
              <w:left w:val="single" w:sz="4" w:space="0" w:color="auto"/>
              <w:right w:val="single" w:sz="4" w:space="0" w:color="auto"/>
            </w:tcBorders>
            <w:vAlign w:val="center"/>
          </w:tcPr>
          <w:p w14:paraId="3C22BFFA" w14:textId="77777777" w:rsidR="00FA4C9B" w:rsidRPr="00651CAB" w:rsidRDefault="00FA4C9B" w:rsidP="00FA4C9B">
            <w:pPr>
              <w:spacing w:line="360" w:lineRule="auto"/>
              <w:jc w:val="center"/>
              <w:rPr>
                <w:sz w:val="28"/>
                <w:szCs w:val="28"/>
              </w:rPr>
            </w:pPr>
            <w:r w:rsidRPr="00651CAB">
              <w:rPr>
                <w:sz w:val="28"/>
                <w:szCs w:val="28"/>
              </w:rPr>
              <w:t>-</w:t>
            </w:r>
          </w:p>
          <w:p w14:paraId="7AB46EAC" w14:textId="22C2D433" w:rsidR="00FA4C9B" w:rsidRPr="00651CAB" w:rsidRDefault="00FA4C9B" w:rsidP="00FA4C9B">
            <w:pPr>
              <w:spacing w:line="360" w:lineRule="auto"/>
              <w:jc w:val="center"/>
              <w:rPr>
                <w:sz w:val="28"/>
                <w:szCs w:val="28"/>
              </w:rPr>
            </w:pPr>
            <w:r w:rsidRPr="00651CAB">
              <w:rPr>
                <w:sz w:val="28"/>
                <w:szCs w:val="28"/>
                <w:lang w:val="en-GB"/>
              </w:rPr>
              <w:t>r=</w:t>
            </w:r>
            <w:r w:rsidRPr="00651CAB">
              <w:rPr>
                <w:sz w:val="28"/>
                <w:szCs w:val="28"/>
              </w:rPr>
              <w:t>0</w:t>
            </w:r>
            <w:r w:rsidRPr="00651CAB">
              <w:rPr>
                <w:sz w:val="28"/>
                <w:szCs w:val="28"/>
                <w:lang w:val="en-GB"/>
              </w:rPr>
              <w:t>,</w:t>
            </w:r>
            <w:r w:rsidRPr="00651CAB">
              <w:rPr>
                <w:sz w:val="28"/>
                <w:szCs w:val="28"/>
              </w:rPr>
              <w:t xml:space="preserve">4, </w:t>
            </w:r>
            <w:r w:rsidRPr="00651CAB">
              <w:rPr>
                <w:sz w:val="28"/>
                <w:szCs w:val="28"/>
                <w:lang w:val="en-GB"/>
              </w:rPr>
              <w:t>p=0,0</w:t>
            </w:r>
            <w:r w:rsidRPr="00651CAB">
              <w:rPr>
                <w:sz w:val="28"/>
                <w:szCs w:val="28"/>
              </w:rPr>
              <w:t>4⃰</w:t>
            </w:r>
          </w:p>
          <w:p w14:paraId="504DF1F5" w14:textId="23E3F180" w:rsidR="00FA4C9B" w:rsidRPr="00651CAB" w:rsidRDefault="00FA4C9B" w:rsidP="00FA4C9B">
            <w:pPr>
              <w:spacing w:line="360" w:lineRule="auto"/>
              <w:jc w:val="center"/>
              <w:rPr>
                <w:sz w:val="28"/>
                <w:szCs w:val="28"/>
              </w:rPr>
            </w:pPr>
            <w:r w:rsidRPr="00651CAB">
              <w:rPr>
                <w:sz w:val="28"/>
                <w:szCs w:val="28"/>
              </w:rPr>
              <w:t>-</w:t>
            </w:r>
          </w:p>
        </w:tc>
        <w:tc>
          <w:tcPr>
            <w:tcW w:w="2268" w:type="dxa"/>
            <w:vMerge w:val="restart"/>
            <w:tcBorders>
              <w:top w:val="single" w:sz="4" w:space="0" w:color="auto"/>
              <w:left w:val="single" w:sz="4" w:space="0" w:color="auto"/>
              <w:right w:val="single" w:sz="4" w:space="0" w:color="auto"/>
            </w:tcBorders>
            <w:vAlign w:val="center"/>
          </w:tcPr>
          <w:p w14:paraId="59482F9A" w14:textId="77777777" w:rsidR="00FA4C9B" w:rsidRPr="00651CAB" w:rsidRDefault="00FA4C9B" w:rsidP="00FA4C9B">
            <w:pPr>
              <w:spacing w:line="360" w:lineRule="auto"/>
              <w:jc w:val="center"/>
              <w:rPr>
                <w:sz w:val="28"/>
                <w:szCs w:val="28"/>
              </w:rPr>
            </w:pPr>
            <w:r w:rsidRPr="00651CAB">
              <w:rPr>
                <w:sz w:val="28"/>
                <w:szCs w:val="28"/>
              </w:rPr>
              <w:t>-</w:t>
            </w:r>
          </w:p>
          <w:p w14:paraId="4156FA7E" w14:textId="77777777" w:rsidR="00FA4C9B" w:rsidRPr="00651CAB" w:rsidRDefault="00FA4C9B" w:rsidP="00FA4C9B">
            <w:pPr>
              <w:spacing w:line="360" w:lineRule="auto"/>
              <w:jc w:val="center"/>
              <w:rPr>
                <w:sz w:val="28"/>
                <w:szCs w:val="28"/>
              </w:rPr>
            </w:pPr>
            <w:r w:rsidRPr="00651CAB">
              <w:rPr>
                <w:sz w:val="28"/>
                <w:szCs w:val="28"/>
              </w:rPr>
              <w:t>-</w:t>
            </w:r>
          </w:p>
          <w:p w14:paraId="40D47B8E" w14:textId="77777777" w:rsidR="00FA4C9B" w:rsidRPr="00651CAB" w:rsidRDefault="00FA4C9B" w:rsidP="00FA4C9B">
            <w:pPr>
              <w:spacing w:line="360" w:lineRule="auto"/>
              <w:jc w:val="center"/>
              <w:rPr>
                <w:sz w:val="28"/>
                <w:szCs w:val="28"/>
              </w:rPr>
            </w:pPr>
            <w:r w:rsidRPr="00651CAB">
              <w:rPr>
                <w:sz w:val="28"/>
                <w:szCs w:val="28"/>
              </w:rPr>
              <w:t>-</w:t>
            </w:r>
          </w:p>
        </w:tc>
      </w:tr>
      <w:tr w:rsidR="00FA4C9B" w:rsidRPr="00651CAB" w14:paraId="5136B326" w14:textId="77777777" w:rsidTr="00C23459">
        <w:trPr>
          <w:trHeight w:val="376"/>
        </w:trPr>
        <w:tc>
          <w:tcPr>
            <w:tcW w:w="1696" w:type="dxa"/>
            <w:vMerge/>
            <w:tcBorders>
              <w:left w:val="single" w:sz="4" w:space="0" w:color="auto"/>
              <w:right w:val="single" w:sz="4" w:space="0" w:color="auto"/>
            </w:tcBorders>
            <w:vAlign w:val="center"/>
          </w:tcPr>
          <w:p w14:paraId="132687C3"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8330600" w14:textId="6EAD878B"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687A16BF"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2EC79B0B"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3A93BFED" w14:textId="77777777" w:rsidR="00FA4C9B" w:rsidRPr="00651CAB" w:rsidRDefault="00FA4C9B" w:rsidP="00FA4C9B">
            <w:pPr>
              <w:spacing w:line="360" w:lineRule="auto"/>
              <w:jc w:val="center"/>
              <w:rPr>
                <w:sz w:val="28"/>
                <w:szCs w:val="28"/>
              </w:rPr>
            </w:pPr>
          </w:p>
        </w:tc>
      </w:tr>
      <w:tr w:rsidR="00FA4C9B" w:rsidRPr="00651CAB" w14:paraId="1CB4C344"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3A83A0A8"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6B71D6D" w14:textId="1235DA28"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19F0DAFB"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480D96BD"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4C5CBC68" w14:textId="77777777" w:rsidR="00FA4C9B" w:rsidRPr="00651CAB" w:rsidRDefault="00FA4C9B" w:rsidP="00FA4C9B">
            <w:pPr>
              <w:spacing w:line="360" w:lineRule="auto"/>
              <w:jc w:val="center"/>
              <w:rPr>
                <w:sz w:val="28"/>
                <w:szCs w:val="28"/>
              </w:rPr>
            </w:pPr>
          </w:p>
        </w:tc>
      </w:tr>
      <w:tr w:rsidR="00FA4C9B" w:rsidRPr="00651CAB" w14:paraId="1469A203"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6A3A4ABC" w14:textId="77777777" w:rsidR="00FA4C9B" w:rsidRPr="00651CAB" w:rsidRDefault="00FA4C9B" w:rsidP="00FA4C9B">
            <w:pPr>
              <w:spacing w:line="360" w:lineRule="auto"/>
              <w:rPr>
                <w:sz w:val="28"/>
                <w:szCs w:val="28"/>
              </w:rPr>
            </w:pPr>
            <w:r w:rsidRPr="00651CAB">
              <w:rPr>
                <w:sz w:val="28"/>
                <w:szCs w:val="28"/>
              </w:rPr>
              <w:t>«ВБ»</w:t>
            </w:r>
          </w:p>
          <w:p w14:paraId="121DF67F" w14:textId="6853D92F" w:rsidR="00FA4C9B" w:rsidRPr="00C23459" w:rsidRDefault="00FA4C9B" w:rsidP="00FA4C9B">
            <w:pPr>
              <w:spacing w:line="360" w:lineRule="auto"/>
              <w:rPr>
                <w:sz w:val="18"/>
                <w:szCs w:val="18"/>
              </w:rPr>
            </w:pPr>
            <w:r w:rsidRPr="00C23459">
              <w:rPr>
                <w:sz w:val="18"/>
                <w:szCs w:val="18"/>
              </w:rPr>
              <w:t>Вербальная беглость</w:t>
            </w:r>
          </w:p>
        </w:tc>
        <w:tc>
          <w:tcPr>
            <w:tcW w:w="1134" w:type="dxa"/>
            <w:tcBorders>
              <w:top w:val="single" w:sz="4" w:space="0" w:color="auto"/>
              <w:left w:val="single" w:sz="4" w:space="0" w:color="auto"/>
              <w:bottom w:val="single" w:sz="4" w:space="0" w:color="auto"/>
              <w:right w:val="single" w:sz="4" w:space="0" w:color="auto"/>
            </w:tcBorders>
          </w:tcPr>
          <w:p w14:paraId="1AA4049C" w14:textId="6141E1E1"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228626CD" w14:textId="09C9B7FC" w:rsidR="00FA4C9B" w:rsidRPr="00651CAB" w:rsidRDefault="00FA4C9B" w:rsidP="00FA4C9B">
            <w:pPr>
              <w:spacing w:line="360" w:lineRule="auto"/>
              <w:jc w:val="center"/>
              <w:rPr>
                <w:sz w:val="28"/>
                <w:szCs w:val="28"/>
              </w:rPr>
            </w:pPr>
            <w:r w:rsidRPr="00651CAB">
              <w:rPr>
                <w:sz w:val="28"/>
                <w:szCs w:val="28"/>
              </w:rPr>
              <w:t>-</w:t>
            </w:r>
          </w:p>
          <w:p w14:paraId="0F8B56F3" w14:textId="77777777" w:rsidR="00FA4C9B" w:rsidRPr="00651CAB" w:rsidRDefault="00FA4C9B" w:rsidP="00FA4C9B">
            <w:pPr>
              <w:spacing w:line="360" w:lineRule="auto"/>
              <w:jc w:val="center"/>
              <w:rPr>
                <w:sz w:val="28"/>
                <w:szCs w:val="28"/>
              </w:rPr>
            </w:pPr>
            <w:r w:rsidRPr="00651CAB">
              <w:rPr>
                <w:sz w:val="28"/>
                <w:szCs w:val="28"/>
              </w:rPr>
              <w:t>-</w:t>
            </w:r>
          </w:p>
          <w:p w14:paraId="6F935EE6" w14:textId="15B08AFA" w:rsidR="00FA4C9B" w:rsidRPr="00651CAB" w:rsidRDefault="00FA4C9B" w:rsidP="00FA4C9B">
            <w:pPr>
              <w:spacing w:line="360" w:lineRule="auto"/>
              <w:jc w:val="center"/>
              <w:rPr>
                <w:sz w:val="28"/>
                <w:szCs w:val="28"/>
              </w:rPr>
            </w:pPr>
            <w:bookmarkStart w:id="52" w:name="_Hlk95481856"/>
            <w:r w:rsidRPr="00651CAB">
              <w:rPr>
                <w:sz w:val="28"/>
                <w:szCs w:val="28"/>
                <w:lang w:val="en-GB"/>
              </w:rPr>
              <w:t>r=</w:t>
            </w:r>
            <w:r w:rsidRPr="00651CAB">
              <w:rPr>
                <w:sz w:val="28"/>
                <w:szCs w:val="28"/>
              </w:rPr>
              <w:t>-</w:t>
            </w:r>
            <w:r w:rsidRPr="00651CAB">
              <w:rPr>
                <w:sz w:val="28"/>
                <w:szCs w:val="28"/>
                <w:lang w:val="en-GB"/>
              </w:rPr>
              <w:t>0,</w:t>
            </w:r>
            <w:r w:rsidRPr="00651CAB">
              <w:rPr>
                <w:sz w:val="28"/>
                <w:szCs w:val="28"/>
              </w:rPr>
              <w:t xml:space="preserve">4, </w:t>
            </w:r>
            <w:r w:rsidRPr="00651CAB">
              <w:rPr>
                <w:sz w:val="28"/>
                <w:szCs w:val="28"/>
                <w:lang w:val="en-GB"/>
              </w:rPr>
              <w:t>p=0,0</w:t>
            </w:r>
            <w:bookmarkEnd w:id="52"/>
            <w:r w:rsidRPr="00651CAB">
              <w:rPr>
                <w:sz w:val="28"/>
                <w:szCs w:val="28"/>
              </w:rPr>
              <w:t>1⃰</w:t>
            </w:r>
          </w:p>
        </w:tc>
        <w:tc>
          <w:tcPr>
            <w:tcW w:w="2126" w:type="dxa"/>
            <w:vMerge w:val="restart"/>
            <w:tcBorders>
              <w:top w:val="single" w:sz="4" w:space="0" w:color="auto"/>
              <w:left w:val="single" w:sz="4" w:space="0" w:color="auto"/>
              <w:right w:val="single" w:sz="4" w:space="0" w:color="auto"/>
            </w:tcBorders>
            <w:vAlign w:val="center"/>
          </w:tcPr>
          <w:p w14:paraId="03AC875C" w14:textId="77777777" w:rsidR="00FA4C9B" w:rsidRPr="00651CAB" w:rsidRDefault="00FA4C9B" w:rsidP="00FA4C9B">
            <w:pPr>
              <w:spacing w:line="360" w:lineRule="auto"/>
              <w:jc w:val="center"/>
              <w:rPr>
                <w:sz w:val="28"/>
                <w:szCs w:val="28"/>
              </w:rPr>
            </w:pPr>
            <w:r w:rsidRPr="00651CAB">
              <w:rPr>
                <w:sz w:val="28"/>
                <w:szCs w:val="28"/>
              </w:rPr>
              <w:t>-</w:t>
            </w:r>
          </w:p>
          <w:p w14:paraId="0CD173D2" w14:textId="77777777" w:rsidR="00FA4C9B" w:rsidRPr="00651CAB" w:rsidRDefault="00FA4C9B" w:rsidP="00FA4C9B">
            <w:pPr>
              <w:spacing w:line="360" w:lineRule="auto"/>
              <w:jc w:val="center"/>
              <w:rPr>
                <w:sz w:val="28"/>
                <w:szCs w:val="28"/>
              </w:rPr>
            </w:pPr>
            <w:r w:rsidRPr="00651CAB">
              <w:rPr>
                <w:sz w:val="28"/>
                <w:szCs w:val="28"/>
              </w:rPr>
              <w:t>-</w:t>
            </w:r>
          </w:p>
          <w:p w14:paraId="5A54F6E2" w14:textId="77777777" w:rsidR="00FA4C9B" w:rsidRPr="00651CAB" w:rsidRDefault="00FA4C9B" w:rsidP="00FA4C9B">
            <w:pPr>
              <w:spacing w:line="360" w:lineRule="auto"/>
              <w:jc w:val="center"/>
              <w:rPr>
                <w:sz w:val="28"/>
                <w:szCs w:val="28"/>
              </w:rPr>
            </w:pPr>
            <w:r w:rsidRPr="00651CAB">
              <w:rPr>
                <w:sz w:val="28"/>
                <w:szCs w:val="28"/>
              </w:rPr>
              <w:t>-</w:t>
            </w:r>
          </w:p>
        </w:tc>
        <w:tc>
          <w:tcPr>
            <w:tcW w:w="2268" w:type="dxa"/>
            <w:vMerge w:val="restart"/>
            <w:tcBorders>
              <w:top w:val="single" w:sz="4" w:space="0" w:color="auto"/>
              <w:left w:val="single" w:sz="4" w:space="0" w:color="auto"/>
              <w:right w:val="single" w:sz="4" w:space="0" w:color="auto"/>
            </w:tcBorders>
            <w:vAlign w:val="center"/>
          </w:tcPr>
          <w:p w14:paraId="089033C4" w14:textId="77777777" w:rsidR="00FA4C9B" w:rsidRPr="00651CAB" w:rsidRDefault="00FA4C9B" w:rsidP="00FA4C9B">
            <w:pPr>
              <w:spacing w:line="360" w:lineRule="auto"/>
              <w:jc w:val="center"/>
              <w:rPr>
                <w:sz w:val="28"/>
                <w:szCs w:val="28"/>
              </w:rPr>
            </w:pPr>
            <w:r w:rsidRPr="00651CAB">
              <w:rPr>
                <w:sz w:val="28"/>
                <w:szCs w:val="28"/>
              </w:rPr>
              <w:t>-</w:t>
            </w:r>
          </w:p>
          <w:p w14:paraId="1F1E9CC1" w14:textId="77777777" w:rsidR="00FA4C9B" w:rsidRPr="00651CAB" w:rsidRDefault="00FA4C9B" w:rsidP="00FA4C9B">
            <w:pPr>
              <w:spacing w:line="360" w:lineRule="auto"/>
              <w:jc w:val="center"/>
              <w:rPr>
                <w:sz w:val="28"/>
                <w:szCs w:val="28"/>
              </w:rPr>
            </w:pPr>
            <w:r w:rsidRPr="00651CAB">
              <w:rPr>
                <w:sz w:val="28"/>
                <w:szCs w:val="28"/>
              </w:rPr>
              <w:t>-</w:t>
            </w:r>
          </w:p>
          <w:p w14:paraId="74705494" w14:textId="4CDA19E2" w:rsidR="00FA4C9B" w:rsidRPr="00651CAB" w:rsidRDefault="00FA4C9B" w:rsidP="00FA4C9B">
            <w:pPr>
              <w:spacing w:line="360" w:lineRule="auto"/>
              <w:jc w:val="center"/>
              <w:rPr>
                <w:sz w:val="28"/>
                <w:szCs w:val="28"/>
              </w:rPr>
            </w:pPr>
            <w:r w:rsidRPr="00651CAB">
              <w:rPr>
                <w:sz w:val="28"/>
                <w:szCs w:val="28"/>
                <w:lang w:val="en-GB"/>
              </w:rPr>
              <w:t>r=</w:t>
            </w:r>
            <w:r w:rsidRPr="00651CAB">
              <w:rPr>
                <w:sz w:val="28"/>
                <w:szCs w:val="28"/>
              </w:rPr>
              <w:t>-</w:t>
            </w:r>
            <w:r w:rsidRPr="00651CAB">
              <w:rPr>
                <w:sz w:val="28"/>
                <w:szCs w:val="28"/>
                <w:lang w:val="en-GB"/>
              </w:rPr>
              <w:t>0,</w:t>
            </w:r>
            <w:r w:rsidRPr="00651CAB">
              <w:rPr>
                <w:sz w:val="28"/>
                <w:szCs w:val="28"/>
              </w:rPr>
              <w:t xml:space="preserve">3, </w:t>
            </w:r>
            <w:r w:rsidRPr="00651CAB">
              <w:rPr>
                <w:sz w:val="28"/>
                <w:szCs w:val="28"/>
                <w:lang w:val="en-GB"/>
              </w:rPr>
              <w:t>p=0,0</w:t>
            </w:r>
            <w:r w:rsidRPr="00651CAB">
              <w:rPr>
                <w:sz w:val="28"/>
                <w:szCs w:val="28"/>
              </w:rPr>
              <w:t>2⃰</w:t>
            </w:r>
          </w:p>
        </w:tc>
      </w:tr>
      <w:tr w:rsidR="00FA4C9B" w:rsidRPr="00651CAB" w14:paraId="30F8A2F6" w14:textId="77777777" w:rsidTr="00C23459">
        <w:trPr>
          <w:trHeight w:val="376"/>
        </w:trPr>
        <w:tc>
          <w:tcPr>
            <w:tcW w:w="1696" w:type="dxa"/>
            <w:vMerge/>
            <w:tcBorders>
              <w:left w:val="single" w:sz="4" w:space="0" w:color="auto"/>
              <w:right w:val="single" w:sz="4" w:space="0" w:color="auto"/>
            </w:tcBorders>
            <w:vAlign w:val="center"/>
          </w:tcPr>
          <w:p w14:paraId="766B4821"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CBB1420" w14:textId="37837218"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7FFFC618"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125F88F2"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76157A10" w14:textId="77777777" w:rsidR="00FA4C9B" w:rsidRPr="00651CAB" w:rsidRDefault="00FA4C9B" w:rsidP="00FA4C9B">
            <w:pPr>
              <w:spacing w:line="360" w:lineRule="auto"/>
              <w:jc w:val="center"/>
              <w:rPr>
                <w:sz w:val="28"/>
                <w:szCs w:val="28"/>
              </w:rPr>
            </w:pPr>
          </w:p>
        </w:tc>
      </w:tr>
      <w:tr w:rsidR="00FA4C9B" w:rsidRPr="00651CAB" w14:paraId="4AB9DB0C"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4D90879D"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CAF807B" w14:textId="48BCD823"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33E0BE7C"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4FF85FAE"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067B7EBD" w14:textId="77777777" w:rsidR="00FA4C9B" w:rsidRPr="00651CAB" w:rsidRDefault="00FA4C9B" w:rsidP="00FA4C9B">
            <w:pPr>
              <w:spacing w:line="360" w:lineRule="auto"/>
              <w:jc w:val="center"/>
              <w:rPr>
                <w:sz w:val="28"/>
                <w:szCs w:val="28"/>
              </w:rPr>
            </w:pPr>
          </w:p>
        </w:tc>
      </w:tr>
      <w:tr w:rsidR="00FA4C9B" w:rsidRPr="00651CAB" w14:paraId="48543DA1"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4C0E203B" w14:textId="77777777" w:rsidR="00FA4C9B" w:rsidRPr="00651CAB" w:rsidRDefault="00FA4C9B" w:rsidP="00FA4C9B">
            <w:pPr>
              <w:spacing w:line="360" w:lineRule="auto"/>
              <w:rPr>
                <w:sz w:val="28"/>
                <w:szCs w:val="28"/>
              </w:rPr>
            </w:pPr>
            <w:r w:rsidRPr="00651CAB">
              <w:rPr>
                <w:sz w:val="28"/>
                <w:szCs w:val="28"/>
              </w:rPr>
              <w:t>«ВГ»</w:t>
            </w:r>
          </w:p>
          <w:p w14:paraId="33790477" w14:textId="6C16A3FC" w:rsidR="00FA4C9B" w:rsidRPr="00C23459" w:rsidRDefault="00FA4C9B" w:rsidP="00FA4C9B">
            <w:pPr>
              <w:spacing w:line="360" w:lineRule="auto"/>
              <w:rPr>
                <w:sz w:val="18"/>
                <w:szCs w:val="18"/>
              </w:rPr>
            </w:pPr>
            <w:r w:rsidRPr="00C23459">
              <w:rPr>
                <w:sz w:val="18"/>
                <w:szCs w:val="18"/>
              </w:rPr>
              <w:t>Вербальная гибкость</w:t>
            </w:r>
          </w:p>
        </w:tc>
        <w:tc>
          <w:tcPr>
            <w:tcW w:w="1134" w:type="dxa"/>
            <w:tcBorders>
              <w:top w:val="single" w:sz="4" w:space="0" w:color="auto"/>
              <w:left w:val="single" w:sz="4" w:space="0" w:color="auto"/>
              <w:bottom w:val="single" w:sz="4" w:space="0" w:color="auto"/>
              <w:right w:val="single" w:sz="4" w:space="0" w:color="auto"/>
            </w:tcBorders>
          </w:tcPr>
          <w:p w14:paraId="4EEC9678" w14:textId="6ECDBDE9"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44AD059F" w14:textId="215181C8" w:rsidR="00FA4C9B" w:rsidRPr="00651CAB" w:rsidRDefault="00FA4C9B" w:rsidP="00FA4C9B">
            <w:pPr>
              <w:spacing w:line="360" w:lineRule="auto"/>
              <w:jc w:val="center"/>
              <w:rPr>
                <w:sz w:val="28"/>
                <w:szCs w:val="28"/>
              </w:rPr>
            </w:pPr>
            <w:r w:rsidRPr="00651CAB">
              <w:rPr>
                <w:sz w:val="28"/>
                <w:szCs w:val="28"/>
              </w:rPr>
              <w:t>-</w:t>
            </w:r>
          </w:p>
          <w:p w14:paraId="3CBD8E09" w14:textId="77777777" w:rsidR="00FA4C9B" w:rsidRPr="00651CAB" w:rsidRDefault="00FA4C9B" w:rsidP="00FA4C9B">
            <w:pPr>
              <w:spacing w:line="360" w:lineRule="auto"/>
              <w:jc w:val="center"/>
              <w:rPr>
                <w:sz w:val="28"/>
                <w:szCs w:val="28"/>
              </w:rPr>
            </w:pPr>
            <w:r w:rsidRPr="00651CAB">
              <w:rPr>
                <w:sz w:val="28"/>
                <w:szCs w:val="28"/>
              </w:rPr>
              <w:t>-</w:t>
            </w:r>
          </w:p>
          <w:p w14:paraId="4EFED0FA" w14:textId="15E6FF29" w:rsidR="00FA4C9B" w:rsidRPr="00651CAB" w:rsidRDefault="00FA4C9B" w:rsidP="00FA4C9B">
            <w:pPr>
              <w:spacing w:line="360" w:lineRule="auto"/>
              <w:jc w:val="center"/>
              <w:rPr>
                <w:sz w:val="28"/>
                <w:szCs w:val="28"/>
              </w:rPr>
            </w:pPr>
            <w:r w:rsidRPr="00651CAB">
              <w:rPr>
                <w:sz w:val="28"/>
                <w:szCs w:val="28"/>
                <w:lang w:val="en-GB"/>
              </w:rPr>
              <w:t>r=</w:t>
            </w:r>
            <w:r w:rsidRPr="00651CAB">
              <w:rPr>
                <w:sz w:val="28"/>
                <w:szCs w:val="28"/>
              </w:rPr>
              <w:t>-</w:t>
            </w:r>
            <w:r w:rsidRPr="00651CAB">
              <w:rPr>
                <w:sz w:val="28"/>
                <w:szCs w:val="28"/>
                <w:lang w:val="en-GB"/>
              </w:rPr>
              <w:t>0,</w:t>
            </w:r>
            <w:r w:rsidRPr="00651CAB">
              <w:rPr>
                <w:sz w:val="28"/>
                <w:szCs w:val="28"/>
              </w:rPr>
              <w:t xml:space="preserve">3, </w:t>
            </w:r>
            <w:r w:rsidRPr="00651CAB">
              <w:rPr>
                <w:sz w:val="28"/>
                <w:szCs w:val="28"/>
                <w:lang w:val="en-GB"/>
              </w:rPr>
              <w:t>p=0,0</w:t>
            </w:r>
            <w:r w:rsidRPr="00651CAB">
              <w:rPr>
                <w:sz w:val="28"/>
                <w:szCs w:val="28"/>
              </w:rPr>
              <w:t>5⃰</w:t>
            </w:r>
          </w:p>
        </w:tc>
        <w:tc>
          <w:tcPr>
            <w:tcW w:w="2126" w:type="dxa"/>
            <w:vMerge w:val="restart"/>
            <w:tcBorders>
              <w:top w:val="single" w:sz="4" w:space="0" w:color="auto"/>
              <w:left w:val="single" w:sz="4" w:space="0" w:color="auto"/>
              <w:right w:val="single" w:sz="4" w:space="0" w:color="auto"/>
            </w:tcBorders>
            <w:vAlign w:val="center"/>
          </w:tcPr>
          <w:p w14:paraId="20A3DB44" w14:textId="77777777" w:rsidR="00FA4C9B" w:rsidRPr="00651CAB" w:rsidRDefault="00FA4C9B" w:rsidP="00FA4C9B">
            <w:pPr>
              <w:spacing w:line="360" w:lineRule="auto"/>
              <w:jc w:val="center"/>
              <w:rPr>
                <w:sz w:val="28"/>
                <w:szCs w:val="28"/>
              </w:rPr>
            </w:pPr>
            <w:r w:rsidRPr="00651CAB">
              <w:rPr>
                <w:sz w:val="28"/>
                <w:szCs w:val="28"/>
              </w:rPr>
              <w:t>-</w:t>
            </w:r>
          </w:p>
          <w:p w14:paraId="491F8E61" w14:textId="77777777" w:rsidR="00FA4C9B" w:rsidRPr="00651CAB" w:rsidRDefault="00FA4C9B" w:rsidP="00FA4C9B">
            <w:pPr>
              <w:spacing w:line="360" w:lineRule="auto"/>
              <w:jc w:val="center"/>
              <w:rPr>
                <w:sz w:val="28"/>
                <w:szCs w:val="28"/>
              </w:rPr>
            </w:pPr>
            <w:r w:rsidRPr="00651CAB">
              <w:rPr>
                <w:sz w:val="28"/>
                <w:szCs w:val="28"/>
              </w:rPr>
              <w:t>-</w:t>
            </w:r>
          </w:p>
          <w:p w14:paraId="5AA5EE70" w14:textId="77777777" w:rsidR="00FA4C9B" w:rsidRPr="00651CAB" w:rsidRDefault="00FA4C9B" w:rsidP="00FA4C9B">
            <w:pPr>
              <w:spacing w:line="360" w:lineRule="auto"/>
              <w:jc w:val="center"/>
              <w:rPr>
                <w:sz w:val="28"/>
                <w:szCs w:val="28"/>
              </w:rPr>
            </w:pPr>
            <w:r w:rsidRPr="00651CAB">
              <w:rPr>
                <w:sz w:val="28"/>
                <w:szCs w:val="28"/>
              </w:rPr>
              <w:t>-</w:t>
            </w:r>
          </w:p>
        </w:tc>
        <w:tc>
          <w:tcPr>
            <w:tcW w:w="2268" w:type="dxa"/>
            <w:vMerge w:val="restart"/>
            <w:tcBorders>
              <w:top w:val="single" w:sz="4" w:space="0" w:color="auto"/>
              <w:left w:val="single" w:sz="4" w:space="0" w:color="auto"/>
              <w:right w:val="single" w:sz="4" w:space="0" w:color="auto"/>
            </w:tcBorders>
            <w:vAlign w:val="center"/>
          </w:tcPr>
          <w:p w14:paraId="2AB9184E" w14:textId="77777777" w:rsidR="00FA4C9B" w:rsidRPr="00651CAB" w:rsidRDefault="00FA4C9B" w:rsidP="00FA4C9B">
            <w:pPr>
              <w:spacing w:line="360" w:lineRule="auto"/>
              <w:jc w:val="center"/>
              <w:rPr>
                <w:sz w:val="28"/>
                <w:szCs w:val="28"/>
              </w:rPr>
            </w:pPr>
            <w:r w:rsidRPr="00651CAB">
              <w:rPr>
                <w:sz w:val="28"/>
                <w:szCs w:val="28"/>
              </w:rPr>
              <w:t>-</w:t>
            </w:r>
          </w:p>
          <w:p w14:paraId="19E6251B" w14:textId="77777777" w:rsidR="00FA4C9B" w:rsidRPr="00651CAB" w:rsidRDefault="00FA4C9B" w:rsidP="00FA4C9B">
            <w:pPr>
              <w:spacing w:line="360" w:lineRule="auto"/>
              <w:jc w:val="center"/>
              <w:rPr>
                <w:sz w:val="28"/>
                <w:szCs w:val="28"/>
              </w:rPr>
            </w:pPr>
            <w:r w:rsidRPr="00651CAB">
              <w:rPr>
                <w:sz w:val="28"/>
                <w:szCs w:val="28"/>
              </w:rPr>
              <w:t>-</w:t>
            </w:r>
          </w:p>
          <w:p w14:paraId="2D2A3C33" w14:textId="77777777" w:rsidR="00FA4C9B" w:rsidRPr="00651CAB" w:rsidRDefault="00FA4C9B" w:rsidP="00FA4C9B">
            <w:pPr>
              <w:spacing w:line="360" w:lineRule="auto"/>
              <w:jc w:val="center"/>
              <w:rPr>
                <w:sz w:val="28"/>
                <w:szCs w:val="28"/>
              </w:rPr>
            </w:pPr>
            <w:r w:rsidRPr="00651CAB">
              <w:rPr>
                <w:sz w:val="28"/>
                <w:szCs w:val="28"/>
              </w:rPr>
              <w:t>-</w:t>
            </w:r>
          </w:p>
        </w:tc>
      </w:tr>
      <w:tr w:rsidR="00FA4C9B" w:rsidRPr="00651CAB" w14:paraId="7667047F" w14:textId="77777777" w:rsidTr="00C23459">
        <w:trPr>
          <w:trHeight w:val="376"/>
        </w:trPr>
        <w:tc>
          <w:tcPr>
            <w:tcW w:w="1696" w:type="dxa"/>
            <w:vMerge/>
            <w:tcBorders>
              <w:left w:val="single" w:sz="4" w:space="0" w:color="auto"/>
              <w:right w:val="single" w:sz="4" w:space="0" w:color="auto"/>
            </w:tcBorders>
            <w:vAlign w:val="center"/>
          </w:tcPr>
          <w:p w14:paraId="6F3DBA4A"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E208E69" w14:textId="65FB7918"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320430C8"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65D02BF1"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7E329ABB" w14:textId="77777777" w:rsidR="00FA4C9B" w:rsidRPr="00651CAB" w:rsidRDefault="00FA4C9B" w:rsidP="00FA4C9B">
            <w:pPr>
              <w:spacing w:line="360" w:lineRule="auto"/>
              <w:jc w:val="center"/>
              <w:rPr>
                <w:sz w:val="28"/>
                <w:szCs w:val="28"/>
              </w:rPr>
            </w:pPr>
          </w:p>
        </w:tc>
      </w:tr>
      <w:tr w:rsidR="00FA4C9B" w:rsidRPr="00651CAB" w14:paraId="0EAD6485"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6924730C"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65E7764" w14:textId="7B618BD2"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6116FD9C"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4A0C320C"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50E8D12C" w14:textId="77777777" w:rsidR="00FA4C9B" w:rsidRPr="00651CAB" w:rsidRDefault="00FA4C9B" w:rsidP="00FA4C9B">
            <w:pPr>
              <w:spacing w:line="360" w:lineRule="auto"/>
              <w:jc w:val="center"/>
              <w:rPr>
                <w:sz w:val="28"/>
                <w:szCs w:val="28"/>
              </w:rPr>
            </w:pPr>
          </w:p>
        </w:tc>
      </w:tr>
      <w:tr w:rsidR="00FA4C9B" w:rsidRPr="00651CAB" w14:paraId="15AE23AA"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357B9727" w14:textId="77777777" w:rsidR="00FA4C9B" w:rsidRPr="00651CAB" w:rsidRDefault="00FA4C9B" w:rsidP="00FA4C9B">
            <w:pPr>
              <w:spacing w:line="360" w:lineRule="auto"/>
              <w:rPr>
                <w:sz w:val="28"/>
                <w:szCs w:val="28"/>
              </w:rPr>
            </w:pPr>
            <w:r w:rsidRPr="00651CAB">
              <w:rPr>
                <w:sz w:val="28"/>
                <w:szCs w:val="28"/>
              </w:rPr>
              <w:t>«ВО»</w:t>
            </w:r>
          </w:p>
          <w:p w14:paraId="62CD1FCE" w14:textId="0B938A50" w:rsidR="00FA4C9B" w:rsidRPr="00C23459" w:rsidRDefault="00FA4C9B" w:rsidP="00FA4C9B">
            <w:pPr>
              <w:spacing w:line="360" w:lineRule="auto"/>
              <w:rPr>
                <w:sz w:val="18"/>
                <w:szCs w:val="18"/>
              </w:rPr>
            </w:pPr>
            <w:r w:rsidRPr="00C23459">
              <w:rPr>
                <w:sz w:val="18"/>
                <w:szCs w:val="18"/>
              </w:rPr>
              <w:t>Вербальная оригинальность</w:t>
            </w:r>
          </w:p>
        </w:tc>
        <w:tc>
          <w:tcPr>
            <w:tcW w:w="1134" w:type="dxa"/>
            <w:tcBorders>
              <w:top w:val="single" w:sz="4" w:space="0" w:color="auto"/>
              <w:left w:val="single" w:sz="4" w:space="0" w:color="auto"/>
              <w:bottom w:val="single" w:sz="4" w:space="0" w:color="auto"/>
              <w:right w:val="single" w:sz="4" w:space="0" w:color="auto"/>
            </w:tcBorders>
          </w:tcPr>
          <w:p w14:paraId="161DF31C" w14:textId="683DEC06"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724A0543" w14:textId="65555800" w:rsidR="00FA4C9B" w:rsidRPr="00651CAB" w:rsidRDefault="00FA4C9B" w:rsidP="00FA4C9B">
            <w:pPr>
              <w:spacing w:line="360" w:lineRule="auto"/>
              <w:jc w:val="center"/>
              <w:rPr>
                <w:sz w:val="28"/>
                <w:szCs w:val="28"/>
              </w:rPr>
            </w:pPr>
            <w:r w:rsidRPr="00651CAB">
              <w:rPr>
                <w:sz w:val="28"/>
                <w:szCs w:val="28"/>
              </w:rPr>
              <w:t>-</w:t>
            </w:r>
          </w:p>
          <w:p w14:paraId="1CB8DCF8" w14:textId="77777777" w:rsidR="00FA4C9B" w:rsidRPr="00651CAB" w:rsidRDefault="00FA4C9B" w:rsidP="00FA4C9B">
            <w:pPr>
              <w:spacing w:line="360" w:lineRule="auto"/>
              <w:jc w:val="center"/>
              <w:rPr>
                <w:sz w:val="28"/>
                <w:szCs w:val="28"/>
              </w:rPr>
            </w:pPr>
            <w:r w:rsidRPr="00651CAB">
              <w:rPr>
                <w:sz w:val="28"/>
                <w:szCs w:val="28"/>
              </w:rPr>
              <w:t>-</w:t>
            </w:r>
          </w:p>
          <w:p w14:paraId="7B01D2DB" w14:textId="19617FD1" w:rsidR="00FA4C9B" w:rsidRPr="00651CAB" w:rsidRDefault="00FA4C9B" w:rsidP="00FA4C9B">
            <w:pPr>
              <w:spacing w:line="360" w:lineRule="auto"/>
              <w:jc w:val="center"/>
              <w:rPr>
                <w:sz w:val="28"/>
                <w:szCs w:val="28"/>
              </w:rPr>
            </w:pPr>
            <w:r w:rsidRPr="00651CAB">
              <w:rPr>
                <w:sz w:val="28"/>
                <w:szCs w:val="28"/>
                <w:lang w:val="en-GB"/>
              </w:rPr>
              <w:t>r=</w:t>
            </w:r>
            <w:r w:rsidRPr="00651CAB">
              <w:rPr>
                <w:sz w:val="28"/>
                <w:szCs w:val="28"/>
              </w:rPr>
              <w:t>-</w:t>
            </w:r>
            <w:r w:rsidRPr="00651CAB">
              <w:rPr>
                <w:sz w:val="28"/>
                <w:szCs w:val="28"/>
                <w:lang w:val="en-GB"/>
              </w:rPr>
              <w:t>0,</w:t>
            </w:r>
            <w:r w:rsidRPr="00651CAB">
              <w:rPr>
                <w:sz w:val="28"/>
                <w:szCs w:val="28"/>
              </w:rPr>
              <w:t xml:space="preserve">3, </w:t>
            </w:r>
            <w:r w:rsidRPr="00651CAB">
              <w:rPr>
                <w:sz w:val="28"/>
                <w:szCs w:val="28"/>
                <w:lang w:val="en-GB"/>
              </w:rPr>
              <w:t>p=0,0</w:t>
            </w:r>
            <w:r w:rsidRPr="00651CAB">
              <w:rPr>
                <w:sz w:val="28"/>
                <w:szCs w:val="28"/>
              </w:rPr>
              <w:t>5⃰</w:t>
            </w:r>
          </w:p>
        </w:tc>
        <w:tc>
          <w:tcPr>
            <w:tcW w:w="2126" w:type="dxa"/>
            <w:vMerge w:val="restart"/>
            <w:tcBorders>
              <w:top w:val="single" w:sz="4" w:space="0" w:color="auto"/>
              <w:left w:val="single" w:sz="4" w:space="0" w:color="auto"/>
              <w:right w:val="single" w:sz="4" w:space="0" w:color="auto"/>
            </w:tcBorders>
            <w:vAlign w:val="center"/>
          </w:tcPr>
          <w:p w14:paraId="100327AE" w14:textId="77777777" w:rsidR="00FA4C9B" w:rsidRPr="00651CAB" w:rsidRDefault="00FA4C9B" w:rsidP="00FA4C9B">
            <w:pPr>
              <w:spacing w:line="360" w:lineRule="auto"/>
              <w:jc w:val="center"/>
              <w:rPr>
                <w:sz w:val="28"/>
                <w:szCs w:val="28"/>
              </w:rPr>
            </w:pPr>
            <w:r w:rsidRPr="00651CAB">
              <w:rPr>
                <w:sz w:val="28"/>
                <w:szCs w:val="28"/>
              </w:rPr>
              <w:t>-</w:t>
            </w:r>
          </w:p>
          <w:p w14:paraId="6415E519" w14:textId="77777777" w:rsidR="00FA4C9B" w:rsidRPr="00651CAB" w:rsidRDefault="00FA4C9B" w:rsidP="00FA4C9B">
            <w:pPr>
              <w:spacing w:line="360" w:lineRule="auto"/>
              <w:jc w:val="center"/>
              <w:rPr>
                <w:sz w:val="28"/>
                <w:szCs w:val="28"/>
              </w:rPr>
            </w:pPr>
            <w:r w:rsidRPr="00651CAB">
              <w:rPr>
                <w:sz w:val="28"/>
                <w:szCs w:val="28"/>
              </w:rPr>
              <w:t>-</w:t>
            </w:r>
          </w:p>
          <w:p w14:paraId="3702D456" w14:textId="77777777" w:rsidR="00FA4C9B" w:rsidRPr="00651CAB" w:rsidRDefault="00FA4C9B" w:rsidP="00FA4C9B">
            <w:pPr>
              <w:spacing w:line="360" w:lineRule="auto"/>
              <w:jc w:val="center"/>
              <w:rPr>
                <w:sz w:val="28"/>
                <w:szCs w:val="28"/>
              </w:rPr>
            </w:pPr>
            <w:r w:rsidRPr="00651CAB">
              <w:rPr>
                <w:sz w:val="28"/>
                <w:szCs w:val="28"/>
              </w:rPr>
              <w:t>-</w:t>
            </w:r>
          </w:p>
        </w:tc>
        <w:tc>
          <w:tcPr>
            <w:tcW w:w="2268" w:type="dxa"/>
            <w:vMerge w:val="restart"/>
            <w:tcBorders>
              <w:top w:val="single" w:sz="4" w:space="0" w:color="auto"/>
              <w:left w:val="single" w:sz="4" w:space="0" w:color="auto"/>
              <w:right w:val="single" w:sz="4" w:space="0" w:color="auto"/>
            </w:tcBorders>
            <w:vAlign w:val="center"/>
          </w:tcPr>
          <w:p w14:paraId="0298C26F" w14:textId="77777777" w:rsidR="00FA4C9B" w:rsidRPr="00651CAB" w:rsidRDefault="00FA4C9B" w:rsidP="00FA4C9B">
            <w:pPr>
              <w:spacing w:line="360" w:lineRule="auto"/>
              <w:jc w:val="center"/>
              <w:rPr>
                <w:sz w:val="28"/>
                <w:szCs w:val="28"/>
              </w:rPr>
            </w:pPr>
            <w:r w:rsidRPr="00651CAB">
              <w:rPr>
                <w:sz w:val="28"/>
                <w:szCs w:val="28"/>
              </w:rPr>
              <w:t>-</w:t>
            </w:r>
          </w:p>
          <w:p w14:paraId="3967D1F9" w14:textId="77777777" w:rsidR="00FA4C9B" w:rsidRPr="00651CAB" w:rsidRDefault="00FA4C9B" w:rsidP="00FA4C9B">
            <w:pPr>
              <w:spacing w:line="360" w:lineRule="auto"/>
              <w:jc w:val="center"/>
              <w:rPr>
                <w:sz w:val="28"/>
                <w:szCs w:val="28"/>
              </w:rPr>
            </w:pPr>
            <w:r w:rsidRPr="00651CAB">
              <w:rPr>
                <w:sz w:val="28"/>
                <w:szCs w:val="28"/>
              </w:rPr>
              <w:t>-</w:t>
            </w:r>
          </w:p>
          <w:p w14:paraId="5EEF1965" w14:textId="6DBA2670" w:rsidR="00FA4C9B" w:rsidRPr="00651CAB" w:rsidRDefault="00FA4C9B" w:rsidP="00FA4C9B">
            <w:pPr>
              <w:spacing w:line="360" w:lineRule="auto"/>
              <w:jc w:val="center"/>
              <w:rPr>
                <w:sz w:val="28"/>
                <w:szCs w:val="28"/>
              </w:rPr>
            </w:pPr>
            <w:r w:rsidRPr="00651CAB">
              <w:rPr>
                <w:sz w:val="28"/>
                <w:szCs w:val="28"/>
                <w:lang w:val="en-GB"/>
              </w:rPr>
              <w:t>r=</w:t>
            </w:r>
            <w:r w:rsidRPr="00651CAB">
              <w:rPr>
                <w:sz w:val="28"/>
                <w:szCs w:val="28"/>
              </w:rPr>
              <w:t>-</w:t>
            </w:r>
            <w:r w:rsidRPr="00651CAB">
              <w:rPr>
                <w:sz w:val="28"/>
                <w:szCs w:val="28"/>
                <w:lang w:val="en-GB"/>
              </w:rPr>
              <w:t>0,</w:t>
            </w:r>
            <w:r w:rsidRPr="00651CAB">
              <w:rPr>
                <w:sz w:val="28"/>
                <w:szCs w:val="28"/>
              </w:rPr>
              <w:t xml:space="preserve">3, </w:t>
            </w:r>
            <w:r w:rsidRPr="00651CAB">
              <w:rPr>
                <w:sz w:val="28"/>
                <w:szCs w:val="28"/>
                <w:lang w:val="en-GB"/>
              </w:rPr>
              <w:t>p=0,0</w:t>
            </w:r>
            <w:r w:rsidRPr="00651CAB">
              <w:rPr>
                <w:sz w:val="28"/>
                <w:szCs w:val="28"/>
              </w:rPr>
              <w:t>5⃰</w:t>
            </w:r>
          </w:p>
        </w:tc>
      </w:tr>
      <w:tr w:rsidR="00FA4C9B" w:rsidRPr="00651CAB" w14:paraId="23822995" w14:textId="77777777" w:rsidTr="00C23459">
        <w:trPr>
          <w:trHeight w:val="376"/>
        </w:trPr>
        <w:tc>
          <w:tcPr>
            <w:tcW w:w="1696" w:type="dxa"/>
            <w:vMerge/>
            <w:tcBorders>
              <w:left w:val="single" w:sz="4" w:space="0" w:color="auto"/>
              <w:right w:val="single" w:sz="4" w:space="0" w:color="auto"/>
            </w:tcBorders>
            <w:vAlign w:val="center"/>
          </w:tcPr>
          <w:p w14:paraId="5B65636D"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BA42277" w14:textId="2A94A262"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42CB0F37"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03137E9C"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1DECE10B" w14:textId="77777777" w:rsidR="00FA4C9B" w:rsidRPr="00651CAB" w:rsidRDefault="00FA4C9B" w:rsidP="00FA4C9B">
            <w:pPr>
              <w:spacing w:line="360" w:lineRule="auto"/>
              <w:jc w:val="center"/>
              <w:rPr>
                <w:sz w:val="28"/>
                <w:szCs w:val="28"/>
              </w:rPr>
            </w:pPr>
          </w:p>
        </w:tc>
      </w:tr>
      <w:tr w:rsidR="00FA4C9B" w:rsidRPr="00651CAB" w14:paraId="5AF42DB9"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538207A7"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E6C794B" w14:textId="23265B47"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6276141A"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66EE0BD3"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55488A72" w14:textId="77777777" w:rsidR="00FA4C9B" w:rsidRPr="00651CAB" w:rsidRDefault="00FA4C9B" w:rsidP="00FA4C9B">
            <w:pPr>
              <w:spacing w:line="360" w:lineRule="auto"/>
              <w:jc w:val="center"/>
              <w:rPr>
                <w:sz w:val="28"/>
                <w:szCs w:val="28"/>
              </w:rPr>
            </w:pPr>
          </w:p>
        </w:tc>
      </w:tr>
      <w:tr w:rsidR="00FA4C9B" w:rsidRPr="00651CAB" w14:paraId="55DB52C9"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162F529A" w14:textId="77777777" w:rsidR="00FA4C9B" w:rsidRPr="00651CAB" w:rsidRDefault="00FA4C9B" w:rsidP="00FA4C9B">
            <w:pPr>
              <w:spacing w:line="360" w:lineRule="auto"/>
              <w:rPr>
                <w:sz w:val="28"/>
                <w:szCs w:val="28"/>
              </w:rPr>
            </w:pPr>
            <w:r w:rsidRPr="00651CAB">
              <w:rPr>
                <w:sz w:val="28"/>
                <w:szCs w:val="28"/>
              </w:rPr>
              <w:t>«ВР»</w:t>
            </w:r>
          </w:p>
          <w:p w14:paraId="549B00C8" w14:textId="13188AE8" w:rsidR="00FA4C9B" w:rsidRPr="00C23459" w:rsidRDefault="00FA4C9B" w:rsidP="00FA4C9B">
            <w:pPr>
              <w:spacing w:line="360" w:lineRule="auto"/>
              <w:rPr>
                <w:sz w:val="18"/>
                <w:szCs w:val="18"/>
              </w:rPr>
            </w:pPr>
            <w:r w:rsidRPr="00C23459">
              <w:rPr>
                <w:sz w:val="18"/>
                <w:szCs w:val="18"/>
              </w:rPr>
              <w:t>Вербальная разработанность</w:t>
            </w:r>
          </w:p>
        </w:tc>
        <w:tc>
          <w:tcPr>
            <w:tcW w:w="1134" w:type="dxa"/>
            <w:tcBorders>
              <w:top w:val="single" w:sz="4" w:space="0" w:color="auto"/>
              <w:left w:val="single" w:sz="4" w:space="0" w:color="auto"/>
              <w:bottom w:val="single" w:sz="4" w:space="0" w:color="auto"/>
              <w:right w:val="single" w:sz="4" w:space="0" w:color="auto"/>
            </w:tcBorders>
          </w:tcPr>
          <w:p w14:paraId="3BB2B123" w14:textId="118865D3"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5979D232" w14:textId="16043D5C" w:rsidR="00FA4C9B" w:rsidRPr="00651CAB" w:rsidRDefault="00FA4C9B" w:rsidP="00FA4C9B">
            <w:pPr>
              <w:spacing w:line="360" w:lineRule="auto"/>
              <w:jc w:val="center"/>
              <w:rPr>
                <w:sz w:val="28"/>
                <w:szCs w:val="28"/>
              </w:rPr>
            </w:pPr>
            <w:r w:rsidRPr="00651CAB">
              <w:rPr>
                <w:sz w:val="28"/>
                <w:szCs w:val="28"/>
              </w:rPr>
              <w:t>-</w:t>
            </w:r>
          </w:p>
          <w:p w14:paraId="3181A454" w14:textId="77777777" w:rsidR="00FA4C9B" w:rsidRPr="00651CAB" w:rsidRDefault="00FA4C9B" w:rsidP="00FA4C9B">
            <w:pPr>
              <w:spacing w:line="360" w:lineRule="auto"/>
              <w:jc w:val="center"/>
              <w:rPr>
                <w:sz w:val="28"/>
                <w:szCs w:val="28"/>
              </w:rPr>
            </w:pPr>
            <w:r w:rsidRPr="00651CAB">
              <w:rPr>
                <w:sz w:val="28"/>
                <w:szCs w:val="28"/>
              </w:rPr>
              <w:t>-</w:t>
            </w:r>
          </w:p>
          <w:p w14:paraId="5589EE06" w14:textId="77777777" w:rsidR="00FA4C9B" w:rsidRPr="00651CAB" w:rsidRDefault="00FA4C9B" w:rsidP="00FA4C9B">
            <w:pPr>
              <w:spacing w:line="360" w:lineRule="auto"/>
              <w:jc w:val="center"/>
              <w:rPr>
                <w:sz w:val="28"/>
                <w:szCs w:val="28"/>
              </w:rPr>
            </w:pPr>
            <w:r w:rsidRPr="00651CAB">
              <w:rPr>
                <w:sz w:val="28"/>
                <w:szCs w:val="28"/>
              </w:rPr>
              <w:t>-</w:t>
            </w:r>
          </w:p>
        </w:tc>
        <w:tc>
          <w:tcPr>
            <w:tcW w:w="2126" w:type="dxa"/>
            <w:vMerge w:val="restart"/>
            <w:tcBorders>
              <w:top w:val="single" w:sz="4" w:space="0" w:color="auto"/>
              <w:left w:val="single" w:sz="4" w:space="0" w:color="auto"/>
              <w:right w:val="single" w:sz="4" w:space="0" w:color="auto"/>
            </w:tcBorders>
            <w:vAlign w:val="center"/>
          </w:tcPr>
          <w:p w14:paraId="277D4F45" w14:textId="77777777" w:rsidR="00FA4C9B" w:rsidRPr="00651CAB" w:rsidRDefault="00FA4C9B" w:rsidP="00FA4C9B">
            <w:pPr>
              <w:spacing w:line="360" w:lineRule="auto"/>
              <w:jc w:val="center"/>
              <w:rPr>
                <w:sz w:val="28"/>
                <w:szCs w:val="28"/>
              </w:rPr>
            </w:pPr>
            <w:r w:rsidRPr="00651CAB">
              <w:rPr>
                <w:sz w:val="28"/>
                <w:szCs w:val="28"/>
              </w:rPr>
              <w:t>-</w:t>
            </w:r>
          </w:p>
          <w:p w14:paraId="0D56E3E9" w14:textId="23AFD6E7"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4, </w:t>
            </w:r>
            <w:r w:rsidRPr="00651CAB">
              <w:rPr>
                <w:sz w:val="28"/>
                <w:szCs w:val="28"/>
                <w:lang w:val="en-GB"/>
              </w:rPr>
              <w:t>p=0,0</w:t>
            </w:r>
            <w:r w:rsidRPr="00651CAB">
              <w:rPr>
                <w:sz w:val="28"/>
                <w:szCs w:val="28"/>
              </w:rPr>
              <w:t>3⃰</w:t>
            </w:r>
          </w:p>
          <w:p w14:paraId="59720CF4" w14:textId="77777777" w:rsidR="00FA4C9B" w:rsidRPr="00651CAB" w:rsidRDefault="00FA4C9B" w:rsidP="00FA4C9B">
            <w:pPr>
              <w:spacing w:line="360" w:lineRule="auto"/>
              <w:jc w:val="center"/>
              <w:rPr>
                <w:sz w:val="28"/>
                <w:szCs w:val="28"/>
              </w:rPr>
            </w:pPr>
            <w:r w:rsidRPr="00651CAB">
              <w:rPr>
                <w:sz w:val="28"/>
                <w:szCs w:val="28"/>
              </w:rPr>
              <w:t>-</w:t>
            </w:r>
          </w:p>
        </w:tc>
        <w:tc>
          <w:tcPr>
            <w:tcW w:w="2268" w:type="dxa"/>
            <w:vMerge w:val="restart"/>
            <w:tcBorders>
              <w:top w:val="single" w:sz="4" w:space="0" w:color="auto"/>
              <w:left w:val="single" w:sz="4" w:space="0" w:color="auto"/>
              <w:right w:val="single" w:sz="4" w:space="0" w:color="auto"/>
            </w:tcBorders>
            <w:vAlign w:val="center"/>
          </w:tcPr>
          <w:p w14:paraId="0767C609" w14:textId="77777777" w:rsidR="00FA4C9B" w:rsidRPr="00651CAB" w:rsidRDefault="00FA4C9B" w:rsidP="00FA4C9B">
            <w:pPr>
              <w:spacing w:line="360" w:lineRule="auto"/>
              <w:jc w:val="center"/>
              <w:rPr>
                <w:sz w:val="28"/>
                <w:szCs w:val="28"/>
              </w:rPr>
            </w:pPr>
            <w:r w:rsidRPr="00651CAB">
              <w:rPr>
                <w:sz w:val="28"/>
                <w:szCs w:val="28"/>
              </w:rPr>
              <w:t>-</w:t>
            </w:r>
          </w:p>
          <w:p w14:paraId="3324EF22" w14:textId="77777777" w:rsidR="00FA4C9B" w:rsidRPr="00651CAB" w:rsidRDefault="00FA4C9B" w:rsidP="00FA4C9B">
            <w:pPr>
              <w:spacing w:line="360" w:lineRule="auto"/>
              <w:jc w:val="center"/>
              <w:rPr>
                <w:sz w:val="28"/>
                <w:szCs w:val="28"/>
              </w:rPr>
            </w:pPr>
            <w:r w:rsidRPr="00651CAB">
              <w:rPr>
                <w:sz w:val="28"/>
                <w:szCs w:val="28"/>
              </w:rPr>
              <w:t>-</w:t>
            </w:r>
          </w:p>
          <w:p w14:paraId="2AF6B71B" w14:textId="77777777" w:rsidR="00FA4C9B" w:rsidRPr="00651CAB" w:rsidRDefault="00FA4C9B" w:rsidP="00FA4C9B">
            <w:pPr>
              <w:spacing w:line="360" w:lineRule="auto"/>
              <w:jc w:val="center"/>
              <w:rPr>
                <w:sz w:val="28"/>
                <w:szCs w:val="28"/>
              </w:rPr>
            </w:pPr>
            <w:r w:rsidRPr="00651CAB">
              <w:rPr>
                <w:sz w:val="28"/>
                <w:szCs w:val="28"/>
              </w:rPr>
              <w:t>-</w:t>
            </w:r>
          </w:p>
        </w:tc>
      </w:tr>
      <w:tr w:rsidR="00FA4C9B" w:rsidRPr="00651CAB" w14:paraId="155EE763" w14:textId="77777777" w:rsidTr="00C23459">
        <w:trPr>
          <w:trHeight w:val="376"/>
        </w:trPr>
        <w:tc>
          <w:tcPr>
            <w:tcW w:w="1696" w:type="dxa"/>
            <w:vMerge/>
            <w:tcBorders>
              <w:left w:val="single" w:sz="4" w:space="0" w:color="auto"/>
              <w:right w:val="single" w:sz="4" w:space="0" w:color="auto"/>
            </w:tcBorders>
            <w:vAlign w:val="center"/>
          </w:tcPr>
          <w:p w14:paraId="222CD7B3"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D5BA194" w14:textId="38B6F784"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2F528368"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0B88020E"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7BC37B52" w14:textId="77777777" w:rsidR="00FA4C9B" w:rsidRPr="00651CAB" w:rsidRDefault="00FA4C9B" w:rsidP="00FA4C9B">
            <w:pPr>
              <w:spacing w:line="360" w:lineRule="auto"/>
              <w:jc w:val="center"/>
              <w:rPr>
                <w:sz w:val="28"/>
                <w:szCs w:val="28"/>
              </w:rPr>
            </w:pPr>
          </w:p>
        </w:tc>
      </w:tr>
      <w:tr w:rsidR="00FA4C9B" w:rsidRPr="00651CAB" w14:paraId="3AE9F529"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74DF7855"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C185E00" w14:textId="5E424EB4"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0DDAE910"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222BD418"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067468ED" w14:textId="77777777" w:rsidR="00FA4C9B" w:rsidRPr="00651CAB" w:rsidRDefault="00FA4C9B" w:rsidP="00FA4C9B">
            <w:pPr>
              <w:spacing w:line="360" w:lineRule="auto"/>
              <w:jc w:val="center"/>
              <w:rPr>
                <w:sz w:val="28"/>
                <w:szCs w:val="28"/>
              </w:rPr>
            </w:pPr>
          </w:p>
        </w:tc>
      </w:tr>
      <w:tr w:rsidR="00FA4C9B" w:rsidRPr="00651CAB" w14:paraId="0BC2A565"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002C732C" w14:textId="77777777" w:rsidR="00FA4C9B" w:rsidRPr="00651CAB" w:rsidRDefault="00FA4C9B" w:rsidP="00FA4C9B">
            <w:pPr>
              <w:spacing w:line="360" w:lineRule="auto"/>
              <w:rPr>
                <w:sz w:val="28"/>
                <w:szCs w:val="28"/>
              </w:rPr>
            </w:pPr>
            <w:r w:rsidRPr="00651CAB">
              <w:rPr>
                <w:sz w:val="28"/>
                <w:szCs w:val="28"/>
              </w:rPr>
              <w:t>«НВБ»</w:t>
            </w:r>
          </w:p>
          <w:p w14:paraId="728DCCA1" w14:textId="2D5A2C4F" w:rsidR="00FA4C9B" w:rsidRPr="00C23459" w:rsidRDefault="00FA4C9B" w:rsidP="00FA4C9B">
            <w:pPr>
              <w:spacing w:line="360" w:lineRule="auto"/>
              <w:rPr>
                <w:sz w:val="18"/>
                <w:szCs w:val="18"/>
              </w:rPr>
            </w:pPr>
            <w:r w:rsidRPr="00C23459">
              <w:rPr>
                <w:sz w:val="18"/>
                <w:szCs w:val="18"/>
              </w:rPr>
              <w:t>Невербальная беглость</w:t>
            </w:r>
          </w:p>
        </w:tc>
        <w:tc>
          <w:tcPr>
            <w:tcW w:w="1134" w:type="dxa"/>
            <w:tcBorders>
              <w:top w:val="single" w:sz="4" w:space="0" w:color="auto"/>
              <w:left w:val="single" w:sz="4" w:space="0" w:color="auto"/>
              <w:bottom w:val="single" w:sz="4" w:space="0" w:color="auto"/>
              <w:right w:val="single" w:sz="4" w:space="0" w:color="auto"/>
            </w:tcBorders>
          </w:tcPr>
          <w:p w14:paraId="7B6FA80E" w14:textId="30D241BC"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44F01FC5" w14:textId="514266D4" w:rsidR="00FA4C9B" w:rsidRPr="00651CAB" w:rsidRDefault="00FA4C9B" w:rsidP="00FA4C9B">
            <w:pPr>
              <w:spacing w:line="360" w:lineRule="auto"/>
              <w:jc w:val="center"/>
              <w:rPr>
                <w:sz w:val="28"/>
                <w:szCs w:val="28"/>
              </w:rPr>
            </w:pPr>
            <w:r w:rsidRPr="00651CAB">
              <w:rPr>
                <w:sz w:val="28"/>
                <w:szCs w:val="28"/>
              </w:rPr>
              <w:t>-</w:t>
            </w:r>
          </w:p>
          <w:p w14:paraId="4AFF95F8" w14:textId="4FDA742F"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4, </w:t>
            </w:r>
            <w:r w:rsidRPr="00651CAB">
              <w:rPr>
                <w:sz w:val="28"/>
                <w:szCs w:val="28"/>
                <w:lang w:val="en-GB"/>
              </w:rPr>
              <w:t>p=0,0</w:t>
            </w:r>
            <w:r w:rsidRPr="00651CAB">
              <w:rPr>
                <w:sz w:val="28"/>
                <w:szCs w:val="28"/>
              </w:rPr>
              <w:t>3⃰</w:t>
            </w:r>
          </w:p>
          <w:p w14:paraId="4A2916EC" w14:textId="77777777" w:rsidR="00FA4C9B" w:rsidRPr="00651CAB" w:rsidRDefault="00FA4C9B" w:rsidP="00FA4C9B">
            <w:pPr>
              <w:spacing w:line="360" w:lineRule="auto"/>
              <w:jc w:val="center"/>
              <w:rPr>
                <w:sz w:val="28"/>
                <w:szCs w:val="28"/>
              </w:rPr>
            </w:pPr>
            <w:r w:rsidRPr="00651CAB">
              <w:rPr>
                <w:sz w:val="28"/>
                <w:szCs w:val="28"/>
              </w:rPr>
              <w:t>-</w:t>
            </w:r>
          </w:p>
        </w:tc>
        <w:tc>
          <w:tcPr>
            <w:tcW w:w="2126" w:type="dxa"/>
            <w:vMerge w:val="restart"/>
            <w:tcBorders>
              <w:top w:val="single" w:sz="4" w:space="0" w:color="auto"/>
              <w:left w:val="single" w:sz="4" w:space="0" w:color="auto"/>
              <w:right w:val="single" w:sz="4" w:space="0" w:color="auto"/>
            </w:tcBorders>
            <w:vAlign w:val="center"/>
          </w:tcPr>
          <w:p w14:paraId="25612EAF" w14:textId="77777777" w:rsidR="00FA4C9B" w:rsidRPr="00651CAB" w:rsidRDefault="00FA4C9B" w:rsidP="00FA4C9B">
            <w:pPr>
              <w:spacing w:line="360" w:lineRule="auto"/>
              <w:jc w:val="center"/>
              <w:rPr>
                <w:sz w:val="28"/>
                <w:szCs w:val="28"/>
              </w:rPr>
            </w:pPr>
            <w:r w:rsidRPr="00651CAB">
              <w:rPr>
                <w:sz w:val="28"/>
                <w:szCs w:val="28"/>
              </w:rPr>
              <w:t>-</w:t>
            </w:r>
          </w:p>
          <w:p w14:paraId="1C48A5FA" w14:textId="6EAB2A77"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4, </w:t>
            </w:r>
            <w:r w:rsidRPr="00651CAB">
              <w:rPr>
                <w:sz w:val="28"/>
                <w:szCs w:val="28"/>
                <w:lang w:val="en-GB"/>
              </w:rPr>
              <w:t>p=0,0</w:t>
            </w:r>
            <w:r w:rsidRPr="00651CAB">
              <w:rPr>
                <w:sz w:val="28"/>
                <w:szCs w:val="28"/>
              </w:rPr>
              <w:t>3⃰</w:t>
            </w:r>
          </w:p>
          <w:p w14:paraId="2A14165A" w14:textId="77777777" w:rsidR="00FA4C9B" w:rsidRPr="00651CAB" w:rsidRDefault="00FA4C9B" w:rsidP="00FA4C9B">
            <w:pPr>
              <w:spacing w:line="360" w:lineRule="auto"/>
              <w:jc w:val="center"/>
              <w:rPr>
                <w:sz w:val="28"/>
                <w:szCs w:val="28"/>
              </w:rPr>
            </w:pPr>
            <w:r w:rsidRPr="00651CAB">
              <w:rPr>
                <w:sz w:val="28"/>
                <w:szCs w:val="28"/>
              </w:rPr>
              <w:t>-</w:t>
            </w:r>
          </w:p>
        </w:tc>
        <w:tc>
          <w:tcPr>
            <w:tcW w:w="2268" w:type="dxa"/>
            <w:vMerge w:val="restart"/>
            <w:tcBorders>
              <w:top w:val="single" w:sz="4" w:space="0" w:color="auto"/>
              <w:left w:val="single" w:sz="4" w:space="0" w:color="auto"/>
              <w:right w:val="single" w:sz="4" w:space="0" w:color="auto"/>
            </w:tcBorders>
            <w:vAlign w:val="center"/>
          </w:tcPr>
          <w:p w14:paraId="5FAA4CD1" w14:textId="77777777" w:rsidR="00FA4C9B" w:rsidRPr="00651CAB" w:rsidRDefault="00FA4C9B" w:rsidP="00FA4C9B">
            <w:pPr>
              <w:spacing w:line="360" w:lineRule="auto"/>
              <w:jc w:val="center"/>
              <w:rPr>
                <w:sz w:val="28"/>
                <w:szCs w:val="28"/>
              </w:rPr>
            </w:pPr>
            <w:r w:rsidRPr="00651CAB">
              <w:rPr>
                <w:sz w:val="28"/>
                <w:szCs w:val="28"/>
              </w:rPr>
              <w:t>-</w:t>
            </w:r>
          </w:p>
          <w:p w14:paraId="2351CAC4" w14:textId="77777777" w:rsidR="00FA4C9B" w:rsidRPr="00651CAB" w:rsidRDefault="00FA4C9B" w:rsidP="00FA4C9B">
            <w:pPr>
              <w:spacing w:line="360" w:lineRule="auto"/>
              <w:jc w:val="center"/>
              <w:rPr>
                <w:sz w:val="28"/>
                <w:szCs w:val="28"/>
              </w:rPr>
            </w:pPr>
            <w:r w:rsidRPr="00651CAB">
              <w:rPr>
                <w:sz w:val="28"/>
                <w:szCs w:val="28"/>
              </w:rPr>
              <w:t>-</w:t>
            </w:r>
          </w:p>
          <w:p w14:paraId="13DC76B4" w14:textId="77777777" w:rsidR="00FA4C9B" w:rsidRPr="00651CAB" w:rsidRDefault="00FA4C9B" w:rsidP="00FA4C9B">
            <w:pPr>
              <w:spacing w:line="360" w:lineRule="auto"/>
              <w:jc w:val="center"/>
              <w:rPr>
                <w:sz w:val="28"/>
                <w:szCs w:val="28"/>
              </w:rPr>
            </w:pPr>
            <w:r w:rsidRPr="00651CAB">
              <w:rPr>
                <w:sz w:val="28"/>
                <w:szCs w:val="28"/>
              </w:rPr>
              <w:t>-</w:t>
            </w:r>
          </w:p>
        </w:tc>
      </w:tr>
      <w:tr w:rsidR="00FA4C9B" w:rsidRPr="00651CAB" w14:paraId="50CEC23F" w14:textId="77777777" w:rsidTr="00C23459">
        <w:trPr>
          <w:trHeight w:val="376"/>
        </w:trPr>
        <w:tc>
          <w:tcPr>
            <w:tcW w:w="1696" w:type="dxa"/>
            <w:vMerge/>
            <w:tcBorders>
              <w:left w:val="single" w:sz="4" w:space="0" w:color="auto"/>
              <w:right w:val="single" w:sz="4" w:space="0" w:color="auto"/>
            </w:tcBorders>
            <w:vAlign w:val="center"/>
          </w:tcPr>
          <w:p w14:paraId="71EB8AB9"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435E1DA" w14:textId="0D3083D2"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522651C5"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231BC9DC"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7C1BC7D9" w14:textId="77777777" w:rsidR="00FA4C9B" w:rsidRPr="00651CAB" w:rsidRDefault="00FA4C9B" w:rsidP="00FA4C9B">
            <w:pPr>
              <w:spacing w:line="360" w:lineRule="auto"/>
              <w:jc w:val="center"/>
              <w:rPr>
                <w:sz w:val="28"/>
                <w:szCs w:val="28"/>
              </w:rPr>
            </w:pPr>
          </w:p>
        </w:tc>
      </w:tr>
      <w:tr w:rsidR="00FA4C9B" w:rsidRPr="00651CAB" w14:paraId="2B35CFB0"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26FED2D0"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8EA4CEE" w14:textId="193DBD73"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6F96185B"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6C31495A"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39D7E9EC" w14:textId="77777777" w:rsidR="00FA4C9B" w:rsidRPr="00651CAB" w:rsidRDefault="00FA4C9B" w:rsidP="00FA4C9B">
            <w:pPr>
              <w:spacing w:line="360" w:lineRule="auto"/>
              <w:jc w:val="center"/>
              <w:rPr>
                <w:sz w:val="28"/>
                <w:szCs w:val="28"/>
              </w:rPr>
            </w:pPr>
          </w:p>
        </w:tc>
      </w:tr>
      <w:tr w:rsidR="00FA4C9B" w:rsidRPr="00651CAB" w14:paraId="620D31E7"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5AEEA509" w14:textId="77777777" w:rsidR="00FA4C9B" w:rsidRPr="00651CAB" w:rsidRDefault="00FA4C9B" w:rsidP="00FA4C9B">
            <w:pPr>
              <w:spacing w:line="360" w:lineRule="auto"/>
              <w:rPr>
                <w:sz w:val="28"/>
                <w:szCs w:val="28"/>
              </w:rPr>
            </w:pPr>
            <w:r w:rsidRPr="00651CAB">
              <w:rPr>
                <w:sz w:val="28"/>
                <w:szCs w:val="28"/>
              </w:rPr>
              <w:t>«НВГ»</w:t>
            </w:r>
          </w:p>
          <w:p w14:paraId="454FCA8A" w14:textId="7F1399EC" w:rsidR="00FA4C9B" w:rsidRPr="00C23459" w:rsidRDefault="00FA4C9B" w:rsidP="00FA4C9B">
            <w:pPr>
              <w:spacing w:line="360" w:lineRule="auto"/>
              <w:rPr>
                <w:sz w:val="18"/>
                <w:szCs w:val="18"/>
              </w:rPr>
            </w:pPr>
            <w:r w:rsidRPr="00C23459">
              <w:rPr>
                <w:sz w:val="18"/>
                <w:szCs w:val="18"/>
              </w:rPr>
              <w:t xml:space="preserve">Невербальная </w:t>
            </w:r>
            <w:r w:rsidRPr="00C23459">
              <w:rPr>
                <w:sz w:val="18"/>
                <w:szCs w:val="18"/>
              </w:rPr>
              <w:lastRenderedPageBreak/>
              <w:t>гибкость</w:t>
            </w:r>
          </w:p>
        </w:tc>
        <w:tc>
          <w:tcPr>
            <w:tcW w:w="1134" w:type="dxa"/>
            <w:tcBorders>
              <w:top w:val="single" w:sz="4" w:space="0" w:color="auto"/>
              <w:left w:val="single" w:sz="4" w:space="0" w:color="auto"/>
              <w:bottom w:val="single" w:sz="4" w:space="0" w:color="auto"/>
              <w:right w:val="single" w:sz="4" w:space="0" w:color="auto"/>
            </w:tcBorders>
          </w:tcPr>
          <w:p w14:paraId="5FEB7AF8" w14:textId="7099940E" w:rsidR="00FA4C9B" w:rsidRPr="00651CAB" w:rsidRDefault="00FA4C9B" w:rsidP="00FA4C9B">
            <w:pPr>
              <w:spacing w:line="360" w:lineRule="auto"/>
              <w:jc w:val="center"/>
              <w:rPr>
                <w:sz w:val="28"/>
                <w:szCs w:val="28"/>
              </w:rPr>
            </w:pPr>
            <w:r w:rsidRPr="00651CAB">
              <w:rPr>
                <w:sz w:val="28"/>
                <w:szCs w:val="28"/>
              </w:rPr>
              <w:lastRenderedPageBreak/>
              <w:t>«ИО»</w:t>
            </w:r>
          </w:p>
        </w:tc>
        <w:tc>
          <w:tcPr>
            <w:tcW w:w="2552" w:type="dxa"/>
            <w:vMerge w:val="restart"/>
            <w:tcBorders>
              <w:top w:val="single" w:sz="4" w:space="0" w:color="auto"/>
              <w:left w:val="single" w:sz="4" w:space="0" w:color="auto"/>
              <w:right w:val="single" w:sz="4" w:space="0" w:color="auto"/>
            </w:tcBorders>
            <w:vAlign w:val="center"/>
          </w:tcPr>
          <w:p w14:paraId="2119E87A" w14:textId="058F2783" w:rsidR="00FA4C9B" w:rsidRPr="00651CAB" w:rsidRDefault="00FA4C9B" w:rsidP="00FA4C9B">
            <w:pPr>
              <w:spacing w:line="360" w:lineRule="auto"/>
              <w:jc w:val="center"/>
              <w:rPr>
                <w:sz w:val="28"/>
                <w:szCs w:val="28"/>
              </w:rPr>
            </w:pPr>
            <w:r w:rsidRPr="00651CAB">
              <w:rPr>
                <w:sz w:val="28"/>
                <w:szCs w:val="28"/>
              </w:rPr>
              <w:t>-</w:t>
            </w:r>
          </w:p>
          <w:p w14:paraId="79F849B6" w14:textId="77777777" w:rsidR="00FA4C9B" w:rsidRPr="00651CAB" w:rsidRDefault="00FA4C9B" w:rsidP="00FA4C9B">
            <w:pPr>
              <w:spacing w:line="360" w:lineRule="auto"/>
              <w:jc w:val="center"/>
              <w:rPr>
                <w:sz w:val="28"/>
                <w:szCs w:val="28"/>
              </w:rPr>
            </w:pPr>
            <w:r w:rsidRPr="00651CAB">
              <w:rPr>
                <w:sz w:val="28"/>
                <w:szCs w:val="28"/>
              </w:rPr>
              <w:t>-</w:t>
            </w:r>
          </w:p>
          <w:p w14:paraId="4530D091" w14:textId="7A545377" w:rsidR="00FA4C9B" w:rsidRPr="00651CAB" w:rsidRDefault="00FA4C9B" w:rsidP="00FA4C9B">
            <w:pPr>
              <w:spacing w:line="360" w:lineRule="auto"/>
              <w:jc w:val="center"/>
              <w:rPr>
                <w:sz w:val="28"/>
                <w:szCs w:val="28"/>
              </w:rPr>
            </w:pPr>
            <w:r w:rsidRPr="00651CAB">
              <w:rPr>
                <w:sz w:val="28"/>
                <w:szCs w:val="28"/>
                <w:lang w:val="en-GB"/>
              </w:rPr>
              <w:lastRenderedPageBreak/>
              <w:t>r=</w:t>
            </w:r>
            <w:r w:rsidRPr="00651CAB">
              <w:rPr>
                <w:sz w:val="28"/>
                <w:szCs w:val="28"/>
              </w:rPr>
              <w:t>-</w:t>
            </w:r>
            <w:r w:rsidRPr="00651CAB">
              <w:rPr>
                <w:sz w:val="28"/>
                <w:szCs w:val="28"/>
                <w:lang w:val="en-GB"/>
              </w:rPr>
              <w:t>0,</w:t>
            </w:r>
            <w:r w:rsidRPr="00651CAB">
              <w:rPr>
                <w:sz w:val="28"/>
                <w:szCs w:val="28"/>
              </w:rPr>
              <w:t xml:space="preserve">3, </w:t>
            </w:r>
            <w:r w:rsidRPr="00651CAB">
              <w:rPr>
                <w:sz w:val="28"/>
                <w:szCs w:val="28"/>
                <w:lang w:val="en-GB"/>
              </w:rPr>
              <w:t>p=0,0</w:t>
            </w:r>
            <w:r w:rsidRPr="00651CAB">
              <w:rPr>
                <w:sz w:val="28"/>
                <w:szCs w:val="28"/>
              </w:rPr>
              <w:t>4⃰</w:t>
            </w:r>
          </w:p>
        </w:tc>
        <w:tc>
          <w:tcPr>
            <w:tcW w:w="2126" w:type="dxa"/>
            <w:vMerge w:val="restart"/>
            <w:tcBorders>
              <w:top w:val="single" w:sz="4" w:space="0" w:color="auto"/>
              <w:left w:val="single" w:sz="4" w:space="0" w:color="auto"/>
              <w:right w:val="single" w:sz="4" w:space="0" w:color="auto"/>
            </w:tcBorders>
            <w:vAlign w:val="center"/>
          </w:tcPr>
          <w:p w14:paraId="7CBE117B" w14:textId="484A3D02" w:rsidR="00FA4C9B" w:rsidRPr="00651CAB" w:rsidRDefault="00FA4C9B" w:rsidP="00FA4C9B">
            <w:pPr>
              <w:spacing w:line="360" w:lineRule="auto"/>
              <w:jc w:val="center"/>
              <w:rPr>
                <w:sz w:val="28"/>
                <w:szCs w:val="28"/>
              </w:rPr>
            </w:pPr>
            <w:r w:rsidRPr="00651CAB">
              <w:rPr>
                <w:sz w:val="28"/>
                <w:szCs w:val="28"/>
              </w:rPr>
              <w:lastRenderedPageBreak/>
              <w:t>-</w:t>
            </w:r>
          </w:p>
          <w:p w14:paraId="22B18E7A" w14:textId="77777777" w:rsidR="00FA4C9B" w:rsidRPr="00651CAB" w:rsidRDefault="00FA4C9B" w:rsidP="00FA4C9B">
            <w:pPr>
              <w:spacing w:line="360" w:lineRule="auto"/>
              <w:jc w:val="center"/>
              <w:rPr>
                <w:sz w:val="28"/>
                <w:szCs w:val="28"/>
              </w:rPr>
            </w:pPr>
            <w:r w:rsidRPr="00651CAB">
              <w:rPr>
                <w:sz w:val="28"/>
                <w:szCs w:val="28"/>
              </w:rPr>
              <w:t>-</w:t>
            </w:r>
          </w:p>
          <w:p w14:paraId="10B39C4A" w14:textId="77777777" w:rsidR="00FA4C9B" w:rsidRPr="00651CAB" w:rsidRDefault="00FA4C9B" w:rsidP="00FA4C9B">
            <w:pPr>
              <w:spacing w:line="360" w:lineRule="auto"/>
              <w:jc w:val="center"/>
              <w:rPr>
                <w:sz w:val="28"/>
                <w:szCs w:val="28"/>
              </w:rPr>
            </w:pPr>
            <w:r w:rsidRPr="00651CAB">
              <w:rPr>
                <w:sz w:val="28"/>
                <w:szCs w:val="28"/>
              </w:rPr>
              <w:lastRenderedPageBreak/>
              <w:t>-</w:t>
            </w:r>
          </w:p>
        </w:tc>
        <w:tc>
          <w:tcPr>
            <w:tcW w:w="2268" w:type="dxa"/>
            <w:vMerge w:val="restart"/>
            <w:tcBorders>
              <w:top w:val="single" w:sz="4" w:space="0" w:color="auto"/>
              <w:left w:val="single" w:sz="4" w:space="0" w:color="auto"/>
              <w:right w:val="single" w:sz="4" w:space="0" w:color="auto"/>
            </w:tcBorders>
            <w:vAlign w:val="center"/>
          </w:tcPr>
          <w:p w14:paraId="557F7EAD" w14:textId="77777777" w:rsidR="00FA4C9B" w:rsidRPr="00651CAB" w:rsidRDefault="00FA4C9B" w:rsidP="00FA4C9B">
            <w:pPr>
              <w:spacing w:line="360" w:lineRule="auto"/>
              <w:jc w:val="center"/>
              <w:rPr>
                <w:sz w:val="28"/>
                <w:szCs w:val="28"/>
              </w:rPr>
            </w:pPr>
            <w:r w:rsidRPr="00651CAB">
              <w:rPr>
                <w:sz w:val="28"/>
                <w:szCs w:val="28"/>
              </w:rPr>
              <w:lastRenderedPageBreak/>
              <w:t>-</w:t>
            </w:r>
          </w:p>
          <w:p w14:paraId="172B8ABE" w14:textId="77777777" w:rsidR="00FA4C9B" w:rsidRPr="00651CAB" w:rsidRDefault="00FA4C9B" w:rsidP="00FA4C9B">
            <w:pPr>
              <w:spacing w:line="360" w:lineRule="auto"/>
              <w:jc w:val="center"/>
              <w:rPr>
                <w:sz w:val="28"/>
                <w:szCs w:val="28"/>
              </w:rPr>
            </w:pPr>
            <w:r w:rsidRPr="00651CAB">
              <w:rPr>
                <w:sz w:val="28"/>
                <w:szCs w:val="28"/>
              </w:rPr>
              <w:t>-</w:t>
            </w:r>
          </w:p>
          <w:p w14:paraId="7C7650F8" w14:textId="04CB7EAC" w:rsidR="00FA4C9B" w:rsidRPr="00651CAB" w:rsidRDefault="00FA4C9B" w:rsidP="00FA4C9B">
            <w:pPr>
              <w:spacing w:line="360" w:lineRule="auto"/>
              <w:jc w:val="center"/>
              <w:rPr>
                <w:sz w:val="28"/>
                <w:szCs w:val="28"/>
              </w:rPr>
            </w:pPr>
            <w:r w:rsidRPr="00651CAB">
              <w:rPr>
                <w:sz w:val="28"/>
                <w:szCs w:val="28"/>
                <w:lang w:val="en-GB"/>
              </w:rPr>
              <w:lastRenderedPageBreak/>
              <w:t>r=</w:t>
            </w:r>
            <w:r w:rsidRPr="00651CAB">
              <w:rPr>
                <w:sz w:val="28"/>
                <w:szCs w:val="28"/>
              </w:rPr>
              <w:t>-</w:t>
            </w:r>
            <w:r w:rsidRPr="00651CAB">
              <w:rPr>
                <w:sz w:val="28"/>
                <w:szCs w:val="28"/>
                <w:lang w:val="en-GB"/>
              </w:rPr>
              <w:t>0,</w:t>
            </w:r>
            <w:r w:rsidRPr="00651CAB">
              <w:rPr>
                <w:sz w:val="28"/>
                <w:szCs w:val="28"/>
              </w:rPr>
              <w:t xml:space="preserve">3, </w:t>
            </w:r>
            <w:r w:rsidRPr="00651CAB">
              <w:rPr>
                <w:sz w:val="28"/>
                <w:szCs w:val="28"/>
                <w:lang w:val="en-GB"/>
              </w:rPr>
              <w:t>p=0,0</w:t>
            </w:r>
            <w:r w:rsidRPr="00651CAB">
              <w:rPr>
                <w:sz w:val="28"/>
                <w:szCs w:val="28"/>
              </w:rPr>
              <w:t>3⃰</w:t>
            </w:r>
          </w:p>
        </w:tc>
      </w:tr>
      <w:tr w:rsidR="00FA4C9B" w:rsidRPr="00651CAB" w14:paraId="6278B458" w14:textId="77777777" w:rsidTr="00C23459">
        <w:trPr>
          <w:trHeight w:val="376"/>
        </w:trPr>
        <w:tc>
          <w:tcPr>
            <w:tcW w:w="1696" w:type="dxa"/>
            <w:vMerge/>
            <w:tcBorders>
              <w:left w:val="single" w:sz="4" w:space="0" w:color="auto"/>
              <w:right w:val="single" w:sz="4" w:space="0" w:color="auto"/>
            </w:tcBorders>
            <w:vAlign w:val="center"/>
          </w:tcPr>
          <w:p w14:paraId="41C077B7"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FBD878B" w14:textId="4ED1CE87"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75058DB9"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711AF52E"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323CD308" w14:textId="77777777" w:rsidR="00FA4C9B" w:rsidRPr="00651CAB" w:rsidRDefault="00FA4C9B" w:rsidP="00FA4C9B">
            <w:pPr>
              <w:spacing w:line="360" w:lineRule="auto"/>
              <w:jc w:val="center"/>
              <w:rPr>
                <w:sz w:val="28"/>
                <w:szCs w:val="28"/>
              </w:rPr>
            </w:pPr>
          </w:p>
        </w:tc>
      </w:tr>
      <w:tr w:rsidR="00FA4C9B" w:rsidRPr="00651CAB" w14:paraId="4A88C722"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4BAB7706"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C01FFF8" w14:textId="61ECEB2E"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43C577F4"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0997A196"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191EB815" w14:textId="77777777" w:rsidR="00FA4C9B" w:rsidRPr="00651CAB" w:rsidRDefault="00FA4C9B" w:rsidP="00FA4C9B">
            <w:pPr>
              <w:spacing w:line="360" w:lineRule="auto"/>
              <w:jc w:val="center"/>
              <w:rPr>
                <w:sz w:val="28"/>
                <w:szCs w:val="28"/>
              </w:rPr>
            </w:pPr>
          </w:p>
        </w:tc>
      </w:tr>
      <w:tr w:rsidR="00FA4C9B" w:rsidRPr="00651CAB" w14:paraId="0DFAF83A" w14:textId="77777777" w:rsidTr="00C23459">
        <w:trPr>
          <w:trHeight w:val="377"/>
        </w:trPr>
        <w:tc>
          <w:tcPr>
            <w:tcW w:w="1696" w:type="dxa"/>
            <w:vMerge w:val="restart"/>
            <w:tcBorders>
              <w:top w:val="single" w:sz="4" w:space="0" w:color="auto"/>
              <w:left w:val="single" w:sz="4" w:space="0" w:color="auto"/>
              <w:right w:val="single" w:sz="4" w:space="0" w:color="auto"/>
            </w:tcBorders>
            <w:vAlign w:val="center"/>
          </w:tcPr>
          <w:p w14:paraId="1CC49B5D" w14:textId="77777777" w:rsidR="00FA4C9B" w:rsidRPr="00651CAB" w:rsidRDefault="00FA4C9B" w:rsidP="00FA4C9B">
            <w:pPr>
              <w:spacing w:line="360" w:lineRule="auto"/>
              <w:rPr>
                <w:sz w:val="28"/>
                <w:szCs w:val="28"/>
              </w:rPr>
            </w:pPr>
            <w:r w:rsidRPr="00651CAB">
              <w:rPr>
                <w:sz w:val="28"/>
                <w:szCs w:val="28"/>
              </w:rPr>
              <w:t>«ОК»</w:t>
            </w:r>
          </w:p>
          <w:p w14:paraId="64D23577" w14:textId="7FE048EE" w:rsidR="00FA4C9B" w:rsidRPr="00C23459" w:rsidRDefault="00FA4C9B" w:rsidP="00FA4C9B">
            <w:pPr>
              <w:spacing w:line="360" w:lineRule="auto"/>
              <w:rPr>
                <w:sz w:val="18"/>
                <w:szCs w:val="18"/>
              </w:rPr>
            </w:pPr>
            <w:r w:rsidRPr="00C23459">
              <w:rPr>
                <w:sz w:val="18"/>
                <w:szCs w:val="18"/>
              </w:rPr>
              <w:t>Общая креативность</w:t>
            </w:r>
          </w:p>
        </w:tc>
        <w:tc>
          <w:tcPr>
            <w:tcW w:w="1134" w:type="dxa"/>
            <w:tcBorders>
              <w:top w:val="single" w:sz="4" w:space="0" w:color="auto"/>
              <w:left w:val="single" w:sz="4" w:space="0" w:color="auto"/>
              <w:bottom w:val="single" w:sz="4" w:space="0" w:color="auto"/>
              <w:right w:val="single" w:sz="4" w:space="0" w:color="auto"/>
            </w:tcBorders>
          </w:tcPr>
          <w:p w14:paraId="1A4386A9" w14:textId="59073141" w:rsidR="00FA4C9B" w:rsidRPr="00651CAB" w:rsidRDefault="00FA4C9B" w:rsidP="00FA4C9B">
            <w:pPr>
              <w:spacing w:line="360" w:lineRule="auto"/>
              <w:jc w:val="center"/>
              <w:rPr>
                <w:sz w:val="28"/>
                <w:szCs w:val="28"/>
              </w:rPr>
            </w:pPr>
            <w:r w:rsidRPr="00651CAB">
              <w:rPr>
                <w:sz w:val="28"/>
                <w:szCs w:val="28"/>
              </w:rPr>
              <w:t>«ИО»</w:t>
            </w:r>
          </w:p>
        </w:tc>
        <w:tc>
          <w:tcPr>
            <w:tcW w:w="2552" w:type="dxa"/>
            <w:vMerge w:val="restart"/>
            <w:tcBorders>
              <w:top w:val="single" w:sz="4" w:space="0" w:color="auto"/>
              <w:left w:val="single" w:sz="4" w:space="0" w:color="auto"/>
              <w:right w:val="single" w:sz="4" w:space="0" w:color="auto"/>
            </w:tcBorders>
            <w:vAlign w:val="center"/>
          </w:tcPr>
          <w:p w14:paraId="6F5A11C9" w14:textId="67D966A4" w:rsidR="00FA4C9B" w:rsidRPr="00651CAB" w:rsidRDefault="00FA4C9B" w:rsidP="00FA4C9B">
            <w:pPr>
              <w:spacing w:line="360" w:lineRule="auto"/>
              <w:jc w:val="center"/>
              <w:rPr>
                <w:sz w:val="28"/>
                <w:szCs w:val="28"/>
              </w:rPr>
            </w:pPr>
            <w:r w:rsidRPr="00651CAB">
              <w:rPr>
                <w:sz w:val="28"/>
                <w:szCs w:val="28"/>
              </w:rPr>
              <w:t>-</w:t>
            </w:r>
          </w:p>
          <w:p w14:paraId="6D693A03" w14:textId="77777777" w:rsidR="00FA4C9B" w:rsidRPr="00651CAB" w:rsidRDefault="00FA4C9B" w:rsidP="00FA4C9B">
            <w:pPr>
              <w:spacing w:line="360" w:lineRule="auto"/>
              <w:jc w:val="center"/>
              <w:rPr>
                <w:sz w:val="28"/>
                <w:szCs w:val="28"/>
              </w:rPr>
            </w:pPr>
            <w:r w:rsidRPr="00651CAB">
              <w:rPr>
                <w:sz w:val="28"/>
                <w:szCs w:val="28"/>
              </w:rPr>
              <w:t>-</w:t>
            </w:r>
          </w:p>
          <w:p w14:paraId="78E377CD" w14:textId="77777777" w:rsidR="00FA4C9B" w:rsidRPr="00651CAB" w:rsidRDefault="00FA4C9B" w:rsidP="00FA4C9B">
            <w:pPr>
              <w:spacing w:line="360" w:lineRule="auto"/>
              <w:jc w:val="center"/>
              <w:rPr>
                <w:sz w:val="28"/>
                <w:szCs w:val="28"/>
              </w:rPr>
            </w:pPr>
            <w:r w:rsidRPr="00651CAB">
              <w:rPr>
                <w:sz w:val="28"/>
                <w:szCs w:val="28"/>
              </w:rPr>
              <w:t>-</w:t>
            </w:r>
          </w:p>
        </w:tc>
        <w:tc>
          <w:tcPr>
            <w:tcW w:w="2126" w:type="dxa"/>
            <w:vMerge w:val="restart"/>
            <w:tcBorders>
              <w:top w:val="single" w:sz="4" w:space="0" w:color="auto"/>
              <w:left w:val="single" w:sz="4" w:space="0" w:color="auto"/>
              <w:right w:val="single" w:sz="4" w:space="0" w:color="auto"/>
            </w:tcBorders>
            <w:vAlign w:val="center"/>
          </w:tcPr>
          <w:p w14:paraId="4977F745" w14:textId="77777777" w:rsidR="00FA4C9B" w:rsidRPr="00651CAB" w:rsidRDefault="00FA4C9B" w:rsidP="00FA4C9B">
            <w:pPr>
              <w:spacing w:line="360" w:lineRule="auto"/>
              <w:jc w:val="center"/>
              <w:rPr>
                <w:sz w:val="28"/>
                <w:szCs w:val="28"/>
              </w:rPr>
            </w:pPr>
            <w:r w:rsidRPr="00651CAB">
              <w:rPr>
                <w:sz w:val="28"/>
                <w:szCs w:val="28"/>
              </w:rPr>
              <w:t>-</w:t>
            </w:r>
          </w:p>
          <w:p w14:paraId="1A55FF64" w14:textId="77777777" w:rsidR="00FA4C9B" w:rsidRPr="00651CAB" w:rsidRDefault="00FA4C9B" w:rsidP="00FA4C9B">
            <w:pPr>
              <w:spacing w:line="360" w:lineRule="auto"/>
              <w:jc w:val="center"/>
              <w:rPr>
                <w:sz w:val="28"/>
                <w:szCs w:val="28"/>
              </w:rPr>
            </w:pPr>
            <w:r w:rsidRPr="00651CAB">
              <w:rPr>
                <w:sz w:val="28"/>
                <w:szCs w:val="28"/>
              </w:rPr>
              <w:t>-</w:t>
            </w:r>
          </w:p>
          <w:p w14:paraId="70335353" w14:textId="1FFA01AB" w:rsidR="00FA4C9B" w:rsidRPr="00651CAB" w:rsidRDefault="00FA4C9B" w:rsidP="00FA4C9B">
            <w:pPr>
              <w:spacing w:line="360" w:lineRule="auto"/>
              <w:jc w:val="center"/>
              <w:rPr>
                <w:sz w:val="28"/>
                <w:szCs w:val="28"/>
              </w:rPr>
            </w:pPr>
            <w:r w:rsidRPr="00651CAB">
              <w:rPr>
                <w:sz w:val="28"/>
                <w:szCs w:val="28"/>
                <w:lang w:val="en-GB"/>
              </w:rPr>
              <w:t>r=0,</w:t>
            </w:r>
            <w:r w:rsidRPr="00651CAB">
              <w:rPr>
                <w:sz w:val="28"/>
                <w:szCs w:val="28"/>
              </w:rPr>
              <w:t xml:space="preserve">3, </w:t>
            </w:r>
            <w:r w:rsidRPr="00651CAB">
              <w:rPr>
                <w:sz w:val="28"/>
                <w:szCs w:val="28"/>
                <w:lang w:val="en-GB"/>
              </w:rPr>
              <w:t>p=0,0</w:t>
            </w:r>
            <w:r w:rsidRPr="00651CAB">
              <w:rPr>
                <w:sz w:val="28"/>
                <w:szCs w:val="28"/>
              </w:rPr>
              <w:t>3⃰</w:t>
            </w:r>
          </w:p>
        </w:tc>
        <w:tc>
          <w:tcPr>
            <w:tcW w:w="2268" w:type="dxa"/>
            <w:vMerge w:val="restart"/>
            <w:tcBorders>
              <w:top w:val="single" w:sz="4" w:space="0" w:color="auto"/>
              <w:left w:val="single" w:sz="4" w:space="0" w:color="auto"/>
              <w:right w:val="single" w:sz="4" w:space="0" w:color="auto"/>
            </w:tcBorders>
            <w:vAlign w:val="center"/>
          </w:tcPr>
          <w:p w14:paraId="7C109999" w14:textId="77777777" w:rsidR="00FA4C9B" w:rsidRPr="00651CAB" w:rsidRDefault="00FA4C9B" w:rsidP="00FA4C9B">
            <w:pPr>
              <w:spacing w:line="360" w:lineRule="auto"/>
              <w:jc w:val="center"/>
              <w:rPr>
                <w:sz w:val="28"/>
                <w:szCs w:val="28"/>
              </w:rPr>
            </w:pPr>
            <w:r w:rsidRPr="00651CAB">
              <w:rPr>
                <w:sz w:val="28"/>
                <w:szCs w:val="28"/>
              </w:rPr>
              <w:t>-</w:t>
            </w:r>
          </w:p>
          <w:p w14:paraId="23E18BED" w14:textId="77777777" w:rsidR="00FA4C9B" w:rsidRPr="00651CAB" w:rsidRDefault="00FA4C9B" w:rsidP="00FA4C9B">
            <w:pPr>
              <w:spacing w:line="360" w:lineRule="auto"/>
              <w:jc w:val="center"/>
              <w:rPr>
                <w:sz w:val="28"/>
                <w:szCs w:val="28"/>
              </w:rPr>
            </w:pPr>
            <w:r w:rsidRPr="00651CAB">
              <w:rPr>
                <w:sz w:val="28"/>
                <w:szCs w:val="28"/>
              </w:rPr>
              <w:t>-</w:t>
            </w:r>
          </w:p>
          <w:p w14:paraId="1EC1DAFE" w14:textId="77777777" w:rsidR="00FA4C9B" w:rsidRPr="00651CAB" w:rsidRDefault="00FA4C9B" w:rsidP="00FA4C9B">
            <w:pPr>
              <w:spacing w:line="360" w:lineRule="auto"/>
              <w:jc w:val="center"/>
              <w:rPr>
                <w:sz w:val="28"/>
                <w:szCs w:val="28"/>
              </w:rPr>
            </w:pPr>
            <w:r w:rsidRPr="00651CAB">
              <w:rPr>
                <w:sz w:val="28"/>
                <w:szCs w:val="28"/>
              </w:rPr>
              <w:t>-</w:t>
            </w:r>
          </w:p>
        </w:tc>
      </w:tr>
      <w:tr w:rsidR="00FA4C9B" w:rsidRPr="00651CAB" w14:paraId="44CA0A70" w14:textId="77777777" w:rsidTr="00C23459">
        <w:trPr>
          <w:trHeight w:val="376"/>
        </w:trPr>
        <w:tc>
          <w:tcPr>
            <w:tcW w:w="1696" w:type="dxa"/>
            <w:vMerge/>
            <w:tcBorders>
              <w:left w:val="single" w:sz="4" w:space="0" w:color="auto"/>
              <w:right w:val="single" w:sz="4" w:space="0" w:color="auto"/>
            </w:tcBorders>
            <w:vAlign w:val="center"/>
          </w:tcPr>
          <w:p w14:paraId="6C381BC9"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F8EEE39" w14:textId="03F979E3" w:rsidR="00FA4C9B" w:rsidRPr="00651CAB" w:rsidRDefault="00FA4C9B" w:rsidP="00FA4C9B">
            <w:pPr>
              <w:spacing w:line="360" w:lineRule="auto"/>
              <w:jc w:val="center"/>
              <w:rPr>
                <w:sz w:val="28"/>
                <w:szCs w:val="28"/>
              </w:rPr>
            </w:pPr>
            <w:r w:rsidRPr="00651CAB">
              <w:rPr>
                <w:sz w:val="28"/>
                <w:szCs w:val="28"/>
              </w:rPr>
              <w:t>«ХО»</w:t>
            </w:r>
          </w:p>
        </w:tc>
        <w:tc>
          <w:tcPr>
            <w:tcW w:w="2552" w:type="dxa"/>
            <w:vMerge/>
            <w:tcBorders>
              <w:left w:val="single" w:sz="4" w:space="0" w:color="auto"/>
              <w:right w:val="single" w:sz="4" w:space="0" w:color="auto"/>
            </w:tcBorders>
            <w:vAlign w:val="center"/>
          </w:tcPr>
          <w:p w14:paraId="6955D274" w14:textId="77777777" w:rsidR="00FA4C9B" w:rsidRPr="00651CAB" w:rsidRDefault="00FA4C9B" w:rsidP="00FA4C9B">
            <w:pPr>
              <w:spacing w:line="360" w:lineRule="auto"/>
              <w:jc w:val="center"/>
              <w:rPr>
                <w:sz w:val="28"/>
                <w:szCs w:val="28"/>
              </w:rPr>
            </w:pPr>
          </w:p>
        </w:tc>
        <w:tc>
          <w:tcPr>
            <w:tcW w:w="2126" w:type="dxa"/>
            <w:vMerge/>
            <w:tcBorders>
              <w:left w:val="single" w:sz="4" w:space="0" w:color="auto"/>
              <w:right w:val="single" w:sz="4" w:space="0" w:color="auto"/>
            </w:tcBorders>
            <w:vAlign w:val="center"/>
          </w:tcPr>
          <w:p w14:paraId="1C778C80" w14:textId="77777777" w:rsidR="00FA4C9B" w:rsidRPr="00651CAB" w:rsidRDefault="00FA4C9B" w:rsidP="00FA4C9B">
            <w:pPr>
              <w:spacing w:line="360" w:lineRule="auto"/>
              <w:jc w:val="center"/>
              <w:rPr>
                <w:sz w:val="28"/>
                <w:szCs w:val="28"/>
              </w:rPr>
            </w:pPr>
          </w:p>
        </w:tc>
        <w:tc>
          <w:tcPr>
            <w:tcW w:w="2268" w:type="dxa"/>
            <w:vMerge/>
            <w:tcBorders>
              <w:left w:val="single" w:sz="4" w:space="0" w:color="auto"/>
              <w:right w:val="single" w:sz="4" w:space="0" w:color="auto"/>
            </w:tcBorders>
            <w:vAlign w:val="center"/>
          </w:tcPr>
          <w:p w14:paraId="3155D49B" w14:textId="77777777" w:rsidR="00FA4C9B" w:rsidRPr="00651CAB" w:rsidRDefault="00FA4C9B" w:rsidP="00FA4C9B">
            <w:pPr>
              <w:spacing w:line="360" w:lineRule="auto"/>
              <w:jc w:val="center"/>
              <w:rPr>
                <w:sz w:val="28"/>
                <w:szCs w:val="28"/>
              </w:rPr>
            </w:pPr>
          </w:p>
        </w:tc>
      </w:tr>
      <w:tr w:rsidR="00FA4C9B" w:rsidRPr="00651CAB" w14:paraId="5D5D5194" w14:textId="77777777" w:rsidTr="00C23459">
        <w:trPr>
          <w:trHeight w:val="376"/>
        </w:trPr>
        <w:tc>
          <w:tcPr>
            <w:tcW w:w="1696" w:type="dxa"/>
            <w:vMerge/>
            <w:tcBorders>
              <w:left w:val="single" w:sz="4" w:space="0" w:color="auto"/>
              <w:bottom w:val="single" w:sz="4" w:space="0" w:color="auto"/>
              <w:right w:val="single" w:sz="4" w:space="0" w:color="auto"/>
            </w:tcBorders>
            <w:vAlign w:val="center"/>
          </w:tcPr>
          <w:p w14:paraId="15FF3325" w14:textId="77777777" w:rsidR="00FA4C9B" w:rsidRPr="00651CAB" w:rsidRDefault="00FA4C9B" w:rsidP="00FA4C9B">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A59DEB7" w14:textId="14C5A2D4" w:rsidR="00FA4C9B" w:rsidRPr="00651CAB" w:rsidRDefault="00FA4C9B" w:rsidP="00FA4C9B">
            <w:pPr>
              <w:spacing w:line="360" w:lineRule="auto"/>
              <w:jc w:val="center"/>
              <w:rPr>
                <w:sz w:val="28"/>
                <w:szCs w:val="28"/>
              </w:rPr>
            </w:pPr>
            <w:r w:rsidRPr="00651CAB">
              <w:rPr>
                <w:sz w:val="28"/>
                <w:szCs w:val="28"/>
              </w:rPr>
              <w:t>«Н»</w:t>
            </w:r>
          </w:p>
        </w:tc>
        <w:tc>
          <w:tcPr>
            <w:tcW w:w="2552" w:type="dxa"/>
            <w:vMerge/>
            <w:tcBorders>
              <w:left w:val="single" w:sz="4" w:space="0" w:color="auto"/>
              <w:bottom w:val="single" w:sz="4" w:space="0" w:color="auto"/>
              <w:right w:val="single" w:sz="4" w:space="0" w:color="auto"/>
            </w:tcBorders>
            <w:vAlign w:val="center"/>
          </w:tcPr>
          <w:p w14:paraId="64C20F3C" w14:textId="77777777" w:rsidR="00FA4C9B" w:rsidRPr="00651CAB" w:rsidRDefault="00FA4C9B" w:rsidP="00FA4C9B">
            <w:pPr>
              <w:spacing w:line="360" w:lineRule="auto"/>
              <w:jc w:val="center"/>
              <w:rPr>
                <w:sz w:val="28"/>
                <w:szCs w:val="28"/>
              </w:rPr>
            </w:pPr>
          </w:p>
        </w:tc>
        <w:tc>
          <w:tcPr>
            <w:tcW w:w="2126" w:type="dxa"/>
            <w:vMerge/>
            <w:tcBorders>
              <w:left w:val="single" w:sz="4" w:space="0" w:color="auto"/>
              <w:bottom w:val="single" w:sz="4" w:space="0" w:color="auto"/>
              <w:right w:val="single" w:sz="4" w:space="0" w:color="auto"/>
            </w:tcBorders>
            <w:vAlign w:val="center"/>
          </w:tcPr>
          <w:p w14:paraId="03CF5B46" w14:textId="77777777" w:rsidR="00FA4C9B" w:rsidRPr="00651CAB" w:rsidRDefault="00FA4C9B" w:rsidP="00FA4C9B">
            <w:pPr>
              <w:spacing w:line="360" w:lineRule="auto"/>
              <w:jc w:val="center"/>
              <w:rPr>
                <w:sz w:val="28"/>
                <w:szCs w:val="28"/>
              </w:rPr>
            </w:pPr>
          </w:p>
        </w:tc>
        <w:tc>
          <w:tcPr>
            <w:tcW w:w="2268" w:type="dxa"/>
            <w:vMerge/>
            <w:tcBorders>
              <w:left w:val="single" w:sz="4" w:space="0" w:color="auto"/>
              <w:bottom w:val="single" w:sz="4" w:space="0" w:color="auto"/>
              <w:right w:val="single" w:sz="4" w:space="0" w:color="auto"/>
            </w:tcBorders>
            <w:vAlign w:val="center"/>
          </w:tcPr>
          <w:p w14:paraId="44ED442D" w14:textId="77777777" w:rsidR="00FA4C9B" w:rsidRPr="00651CAB" w:rsidRDefault="00FA4C9B" w:rsidP="00FA4C9B">
            <w:pPr>
              <w:spacing w:line="360" w:lineRule="auto"/>
              <w:jc w:val="center"/>
              <w:rPr>
                <w:sz w:val="28"/>
                <w:szCs w:val="28"/>
              </w:rPr>
            </w:pPr>
          </w:p>
        </w:tc>
      </w:tr>
    </w:tbl>
    <w:p w14:paraId="70117427" w14:textId="33A918D4" w:rsidR="00DB0D03" w:rsidRPr="00651CAB" w:rsidRDefault="00DB0D03" w:rsidP="00315237">
      <w:pPr>
        <w:spacing w:line="360" w:lineRule="auto"/>
        <w:jc w:val="both"/>
        <w:rPr>
          <w:i/>
          <w:iCs/>
          <w:sz w:val="28"/>
          <w:szCs w:val="28"/>
        </w:rPr>
      </w:pPr>
      <w:r w:rsidRPr="00651CAB">
        <w:rPr>
          <w:i/>
          <w:iCs/>
          <w:sz w:val="28"/>
          <w:szCs w:val="28"/>
        </w:rPr>
        <w:t>Примечание: *различия значимы, p ≤ 0,05</w:t>
      </w:r>
      <w:r w:rsidR="00451121" w:rsidRPr="00651CAB">
        <w:rPr>
          <w:i/>
          <w:iCs/>
          <w:sz w:val="28"/>
          <w:szCs w:val="28"/>
        </w:rPr>
        <w:t>.</w:t>
      </w:r>
    </w:p>
    <w:p w14:paraId="68A1E703" w14:textId="77777777" w:rsidR="00DB0D03" w:rsidRPr="00651CAB" w:rsidRDefault="00DB0D03" w:rsidP="00315237">
      <w:pPr>
        <w:spacing w:line="360" w:lineRule="auto"/>
        <w:ind w:firstLine="708"/>
        <w:jc w:val="both"/>
        <w:rPr>
          <w:sz w:val="28"/>
          <w:szCs w:val="28"/>
          <w:highlight w:val="yellow"/>
        </w:rPr>
      </w:pPr>
    </w:p>
    <w:p w14:paraId="75D8B35D" w14:textId="7E47A743" w:rsidR="00DB0D03" w:rsidRPr="00651CAB" w:rsidRDefault="00F730DF" w:rsidP="00315237">
      <w:pPr>
        <w:spacing w:line="360" w:lineRule="auto"/>
        <w:ind w:firstLine="708"/>
        <w:jc w:val="both"/>
        <w:rPr>
          <w:sz w:val="28"/>
          <w:szCs w:val="28"/>
        </w:rPr>
      </w:pPr>
      <w:r w:rsidRPr="00651CAB">
        <w:rPr>
          <w:sz w:val="28"/>
          <w:szCs w:val="28"/>
        </w:rPr>
        <w:t xml:space="preserve">Согласно таблице </w:t>
      </w:r>
      <w:r w:rsidR="003C60EE" w:rsidRPr="00651CAB">
        <w:rPr>
          <w:sz w:val="28"/>
          <w:szCs w:val="28"/>
        </w:rPr>
        <w:t>1</w:t>
      </w:r>
      <w:r w:rsidR="00556D81" w:rsidRPr="00651CAB">
        <w:rPr>
          <w:sz w:val="28"/>
          <w:szCs w:val="28"/>
        </w:rPr>
        <w:t>8</w:t>
      </w:r>
      <w:r w:rsidR="003C60EE" w:rsidRPr="00651CAB">
        <w:rPr>
          <w:sz w:val="28"/>
          <w:szCs w:val="28"/>
        </w:rPr>
        <w:t xml:space="preserve"> и 1</w:t>
      </w:r>
      <w:r w:rsidR="00556D81" w:rsidRPr="00651CAB">
        <w:rPr>
          <w:sz w:val="28"/>
          <w:szCs w:val="28"/>
        </w:rPr>
        <w:t>9</w:t>
      </w:r>
      <w:r w:rsidRPr="00651CAB">
        <w:rPr>
          <w:sz w:val="28"/>
          <w:szCs w:val="28"/>
        </w:rPr>
        <w:t>, у</w:t>
      </w:r>
      <w:r w:rsidR="00DB0D03" w:rsidRPr="00651CAB">
        <w:rPr>
          <w:sz w:val="28"/>
          <w:szCs w:val="28"/>
        </w:rPr>
        <w:t xml:space="preserve"> младших подростков в группе с интеллектуальной одаренностью не обнаружены значимые корреляционные связи между </w:t>
      </w:r>
      <w:r w:rsidRPr="00651CAB">
        <w:rPr>
          <w:sz w:val="28"/>
          <w:szCs w:val="28"/>
        </w:rPr>
        <w:t xml:space="preserve">показателями </w:t>
      </w:r>
      <w:r w:rsidR="003C60EE" w:rsidRPr="00651CAB">
        <w:rPr>
          <w:sz w:val="28"/>
          <w:szCs w:val="28"/>
        </w:rPr>
        <w:t xml:space="preserve">базовых и общих </w:t>
      </w:r>
      <w:r w:rsidR="00DB0D03" w:rsidRPr="00651CAB">
        <w:rPr>
          <w:sz w:val="28"/>
          <w:szCs w:val="28"/>
        </w:rPr>
        <w:t>когнитивны</w:t>
      </w:r>
      <w:r w:rsidRPr="00651CAB">
        <w:rPr>
          <w:sz w:val="28"/>
          <w:szCs w:val="28"/>
        </w:rPr>
        <w:t>х</w:t>
      </w:r>
      <w:r w:rsidR="00DB0D03" w:rsidRPr="00651CAB">
        <w:rPr>
          <w:sz w:val="28"/>
          <w:szCs w:val="28"/>
        </w:rPr>
        <w:t xml:space="preserve"> характеристик </w:t>
      </w:r>
      <w:r w:rsidR="003C60EE" w:rsidRPr="00651CAB">
        <w:rPr>
          <w:sz w:val="28"/>
          <w:szCs w:val="28"/>
        </w:rPr>
        <w:t>с</w:t>
      </w:r>
      <w:r w:rsidR="00DB0D03" w:rsidRPr="00651CAB">
        <w:rPr>
          <w:sz w:val="28"/>
          <w:szCs w:val="28"/>
        </w:rPr>
        <w:t xml:space="preserve"> показателями академической успешности. Такой результат может быть связан с высоким уровнем </w:t>
      </w:r>
      <w:r w:rsidR="003C60EE" w:rsidRPr="00651CAB">
        <w:rPr>
          <w:sz w:val="28"/>
          <w:szCs w:val="28"/>
        </w:rPr>
        <w:t xml:space="preserve">когнитивного </w:t>
      </w:r>
      <w:r w:rsidR="00C445C6" w:rsidRPr="00651CAB">
        <w:rPr>
          <w:sz w:val="28"/>
          <w:szCs w:val="28"/>
        </w:rPr>
        <w:t xml:space="preserve">развития </w:t>
      </w:r>
      <w:r w:rsidR="00FA6F20" w:rsidRPr="00651CAB">
        <w:rPr>
          <w:sz w:val="28"/>
          <w:szCs w:val="28"/>
        </w:rPr>
        <w:t xml:space="preserve">в </w:t>
      </w:r>
      <w:r w:rsidR="00DB0D03" w:rsidRPr="00651CAB">
        <w:rPr>
          <w:sz w:val="28"/>
          <w:szCs w:val="28"/>
        </w:rPr>
        <w:t xml:space="preserve">данной группе, о чем свидетельствуют данные проведенного нами сравнительного анализа. </w:t>
      </w:r>
    </w:p>
    <w:p w14:paraId="1565EB74" w14:textId="0213B80F" w:rsidR="00DB0D03" w:rsidRPr="00651CAB" w:rsidRDefault="00DB0D03" w:rsidP="00315237">
      <w:pPr>
        <w:spacing w:line="360" w:lineRule="auto"/>
        <w:ind w:firstLine="708"/>
        <w:jc w:val="both"/>
        <w:rPr>
          <w:sz w:val="28"/>
          <w:szCs w:val="28"/>
          <w:highlight w:val="yellow"/>
        </w:rPr>
      </w:pPr>
      <w:r w:rsidRPr="00651CAB">
        <w:rPr>
          <w:sz w:val="28"/>
          <w:szCs w:val="28"/>
        </w:rPr>
        <w:t>У младших подростков в группе с художественно</w:t>
      </w:r>
      <w:r w:rsidR="003C60EE" w:rsidRPr="00651CAB">
        <w:rPr>
          <w:sz w:val="28"/>
          <w:szCs w:val="28"/>
        </w:rPr>
        <w:t>-изобразительной</w:t>
      </w:r>
      <w:r w:rsidRPr="00651CAB">
        <w:rPr>
          <w:sz w:val="28"/>
          <w:szCs w:val="28"/>
        </w:rPr>
        <w:t xml:space="preserve"> одаренностью обнаружен ряд значимых умеренных корреляционных связей: отрицательная корреляционная связь между </w:t>
      </w:r>
      <w:r w:rsidR="003C60EE" w:rsidRPr="00651CAB">
        <w:rPr>
          <w:sz w:val="28"/>
          <w:szCs w:val="28"/>
        </w:rPr>
        <w:t xml:space="preserve">показателем </w:t>
      </w:r>
      <w:r w:rsidRPr="00651CAB">
        <w:rPr>
          <w:sz w:val="28"/>
          <w:szCs w:val="28"/>
        </w:rPr>
        <w:t>скорост</w:t>
      </w:r>
      <w:r w:rsidR="003C60EE" w:rsidRPr="00651CAB">
        <w:rPr>
          <w:sz w:val="28"/>
          <w:szCs w:val="28"/>
        </w:rPr>
        <w:t>и</w:t>
      </w:r>
      <w:r w:rsidRPr="00651CAB">
        <w:rPr>
          <w:sz w:val="28"/>
          <w:szCs w:val="28"/>
        </w:rPr>
        <w:t xml:space="preserve"> переработки информации </w:t>
      </w:r>
      <w:r w:rsidR="003C60EE" w:rsidRPr="00651CAB">
        <w:rPr>
          <w:sz w:val="28"/>
          <w:szCs w:val="28"/>
        </w:rPr>
        <w:t>«СП»</w:t>
      </w:r>
      <w:r w:rsidRPr="00651CAB">
        <w:rPr>
          <w:sz w:val="28"/>
          <w:szCs w:val="28"/>
        </w:rPr>
        <w:t xml:space="preserve"> и </w:t>
      </w:r>
      <w:r w:rsidR="003C60EE" w:rsidRPr="00651CAB">
        <w:rPr>
          <w:sz w:val="28"/>
          <w:szCs w:val="28"/>
        </w:rPr>
        <w:t xml:space="preserve">средним </w:t>
      </w:r>
      <w:r w:rsidRPr="00651CAB">
        <w:rPr>
          <w:sz w:val="28"/>
          <w:szCs w:val="28"/>
        </w:rPr>
        <w:t xml:space="preserve">показателем академической успешности, </w:t>
      </w:r>
      <w:r w:rsidR="00794E17" w:rsidRPr="00651CAB">
        <w:rPr>
          <w:sz w:val="28"/>
          <w:szCs w:val="28"/>
        </w:rPr>
        <w:t xml:space="preserve">показателем </w:t>
      </w:r>
      <w:r w:rsidRPr="00651CAB">
        <w:rPr>
          <w:sz w:val="28"/>
          <w:szCs w:val="28"/>
        </w:rPr>
        <w:t>успешност</w:t>
      </w:r>
      <w:r w:rsidR="00794E17" w:rsidRPr="00651CAB">
        <w:rPr>
          <w:sz w:val="28"/>
          <w:szCs w:val="28"/>
        </w:rPr>
        <w:t>и</w:t>
      </w:r>
      <w:r w:rsidRPr="00651CAB">
        <w:rPr>
          <w:sz w:val="28"/>
          <w:szCs w:val="28"/>
        </w:rPr>
        <w:t xml:space="preserve"> в русском языке и математике (</w:t>
      </w:r>
      <w:r w:rsidRPr="00651CAB">
        <w:rPr>
          <w:sz w:val="28"/>
          <w:szCs w:val="28"/>
          <w:lang w:val="en-GB"/>
        </w:rPr>
        <w:t>r</w:t>
      </w:r>
      <w:r w:rsidRPr="00651CAB">
        <w:rPr>
          <w:sz w:val="28"/>
          <w:szCs w:val="28"/>
        </w:rPr>
        <w:t>=-0,</w:t>
      </w:r>
      <w:r w:rsidR="003C60EE" w:rsidRPr="00651CAB">
        <w:rPr>
          <w:sz w:val="28"/>
          <w:szCs w:val="28"/>
        </w:rPr>
        <w:t>5</w:t>
      </w:r>
      <w:r w:rsidRPr="00651CAB">
        <w:rPr>
          <w:sz w:val="28"/>
          <w:szCs w:val="28"/>
        </w:rPr>
        <w:t xml:space="preserve">, </w:t>
      </w:r>
      <w:r w:rsidRPr="00651CAB">
        <w:rPr>
          <w:sz w:val="28"/>
          <w:szCs w:val="28"/>
          <w:lang w:val="en-GB"/>
        </w:rPr>
        <w:t>p</w:t>
      </w:r>
      <w:r w:rsidRPr="00651CAB">
        <w:rPr>
          <w:sz w:val="28"/>
          <w:szCs w:val="28"/>
        </w:rPr>
        <w:t xml:space="preserve">=0,00, </w:t>
      </w:r>
      <w:r w:rsidRPr="00651CAB">
        <w:rPr>
          <w:sz w:val="28"/>
          <w:szCs w:val="28"/>
          <w:lang w:val="en-GB"/>
        </w:rPr>
        <w:t>r</w:t>
      </w:r>
      <w:r w:rsidRPr="00651CAB">
        <w:rPr>
          <w:sz w:val="28"/>
          <w:szCs w:val="28"/>
        </w:rPr>
        <w:t xml:space="preserve">=-0,5, </w:t>
      </w:r>
      <w:r w:rsidRPr="00651CAB">
        <w:rPr>
          <w:sz w:val="28"/>
          <w:szCs w:val="28"/>
          <w:lang w:val="en-GB"/>
        </w:rPr>
        <w:t>p</w:t>
      </w:r>
      <w:r w:rsidRPr="00651CAB">
        <w:rPr>
          <w:sz w:val="28"/>
          <w:szCs w:val="28"/>
        </w:rPr>
        <w:t xml:space="preserve">=0,00 и </w:t>
      </w:r>
      <w:r w:rsidRPr="00651CAB">
        <w:rPr>
          <w:sz w:val="28"/>
          <w:szCs w:val="28"/>
          <w:lang w:val="en-GB"/>
        </w:rPr>
        <w:t>r</w:t>
      </w:r>
      <w:r w:rsidRPr="00651CAB">
        <w:rPr>
          <w:sz w:val="28"/>
          <w:szCs w:val="28"/>
        </w:rPr>
        <w:t>=-0,</w:t>
      </w:r>
      <w:r w:rsidR="003C60EE" w:rsidRPr="00651CAB">
        <w:rPr>
          <w:sz w:val="28"/>
          <w:szCs w:val="28"/>
        </w:rPr>
        <w:t>4</w:t>
      </w:r>
      <w:r w:rsidRPr="00651CAB">
        <w:rPr>
          <w:sz w:val="28"/>
          <w:szCs w:val="28"/>
        </w:rPr>
        <w:t xml:space="preserve">, </w:t>
      </w:r>
      <w:r w:rsidRPr="00651CAB">
        <w:rPr>
          <w:sz w:val="28"/>
          <w:szCs w:val="28"/>
          <w:lang w:val="en-GB"/>
        </w:rPr>
        <w:t>p</w:t>
      </w:r>
      <w:r w:rsidRPr="00651CAB">
        <w:rPr>
          <w:sz w:val="28"/>
          <w:szCs w:val="28"/>
        </w:rPr>
        <w:t>=0,03, соответственно)</w:t>
      </w:r>
      <w:r w:rsidR="003C60EE" w:rsidRPr="00651CAB">
        <w:rPr>
          <w:sz w:val="28"/>
          <w:szCs w:val="28"/>
        </w:rPr>
        <w:t xml:space="preserve"> и </w:t>
      </w:r>
      <w:r w:rsidRPr="00651CAB">
        <w:rPr>
          <w:sz w:val="28"/>
          <w:szCs w:val="28"/>
        </w:rPr>
        <w:t xml:space="preserve">положительная корреляционная связь между </w:t>
      </w:r>
      <w:r w:rsidR="003C60EE" w:rsidRPr="00651CAB">
        <w:rPr>
          <w:sz w:val="28"/>
          <w:szCs w:val="28"/>
        </w:rPr>
        <w:t xml:space="preserve">показателем </w:t>
      </w:r>
      <w:r w:rsidRPr="00651CAB">
        <w:rPr>
          <w:sz w:val="28"/>
          <w:szCs w:val="28"/>
        </w:rPr>
        <w:t>флюидн</w:t>
      </w:r>
      <w:r w:rsidR="003C60EE" w:rsidRPr="00651CAB">
        <w:rPr>
          <w:sz w:val="28"/>
          <w:szCs w:val="28"/>
        </w:rPr>
        <w:t>ого</w:t>
      </w:r>
      <w:r w:rsidRPr="00651CAB">
        <w:rPr>
          <w:sz w:val="28"/>
          <w:szCs w:val="28"/>
        </w:rPr>
        <w:t xml:space="preserve"> интеллект</w:t>
      </w:r>
      <w:r w:rsidR="003C60EE" w:rsidRPr="00651CAB">
        <w:rPr>
          <w:sz w:val="28"/>
          <w:szCs w:val="28"/>
        </w:rPr>
        <w:t>а</w:t>
      </w:r>
      <w:r w:rsidRPr="00651CAB">
        <w:rPr>
          <w:sz w:val="28"/>
          <w:szCs w:val="28"/>
        </w:rPr>
        <w:t xml:space="preserve"> </w:t>
      </w:r>
      <w:r w:rsidR="003C60EE" w:rsidRPr="00651CAB">
        <w:rPr>
          <w:sz w:val="28"/>
          <w:szCs w:val="28"/>
        </w:rPr>
        <w:t>«</w:t>
      </w:r>
      <w:r w:rsidRPr="00651CAB">
        <w:rPr>
          <w:sz w:val="28"/>
          <w:szCs w:val="28"/>
        </w:rPr>
        <w:t>ФИ</w:t>
      </w:r>
      <w:r w:rsidR="003C60EE" w:rsidRPr="00651CAB">
        <w:rPr>
          <w:sz w:val="28"/>
          <w:szCs w:val="28"/>
        </w:rPr>
        <w:t>»</w:t>
      </w:r>
      <w:r w:rsidRPr="00651CAB">
        <w:rPr>
          <w:sz w:val="28"/>
          <w:szCs w:val="28"/>
        </w:rPr>
        <w:t xml:space="preserve"> и </w:t>
      </w:r>
      <w:r w:rsidR="003C60EE" w:rsidRPr="00651CAB">
        <w:rPr>
          <w:sz w:val="28"/>
          <w:szCs w:val="28"/>
        </w:rPr>
        <w:t>средним</w:t>
      </w:r>
      <w:r w:rsidR="0069109C" w:rsidRPr="00651CAB">
        <w:rPr>
          <w:sz w:val="28"/>
          <w:szCs w:val="28"/>
        </w:rPr>
        <w:t xml:space="preserve"> </w:t>
      </w:r>
      <w:r w:rsidRPr="00651CAB">
        <w:rPr>
          <w:sz w:val="28"/>
          <w:szCs w:val="28"/>
        </w:rPr>
        <w:t>показателем академической успешности</w:t>
      </w:r>
      <w:r w:rsidR="003C60EE" w:rsidRPr="00651CAB">
        <w:rPr>
          <w:sz w:val="28"/>
          <w:szCs w:val="28"/>
        </w:rPr>
        <w:t xml:space="preserve">, показателем </w:t>
      </w:r>
      <w:r w:rsidRPr="00651CAB">
        <w:rPr>
          <w:sz w:val="28"/>
          <w:szCs w:val="28"/>
        </w:rPr>
        <w:t>успешност</w:t>
      </w:r>
      <w:r w:rsidR="003C60EE" w:rsidRPr="00651CAB">
        <w:rPr>
          <w:sz w:val="28"/>
          <w:szCs w:val="28"/>
        </w:rPr>
        <w:t>и</w:t>
      </w:r>
      <w:r w:rsidRPr="00651CAB">
        <w:rPr>
          <w:sz w:val="28"/>
          <w:szCs w:val="28"/>
        </w:rPr>
        <w:t xml:space="preserve"> в </w:t>
      </w:r>
      <w:r w:rsidR="00794E17" w:rsidRPr="00651CAB">
        <w:rPr>
          <w:sz w:val="28"/>
          <w:szCs w:val="28"/>
        </w:rPr>
        <w:t xml:space="preserve">русском языке </w:t>
      </w:r>
      <w:r w:rsidRPr="00651CAB">
        <w:rPr>
          <w:sz w:val="28"/>
          <w:szCs w:val="28"/>
        </w:rPr>
        <w:t xml:space="preserve">и </w:t>
      </w:r>
      <w:r w:rsidR="00794E17" w:rsidRPr="00651CAB">
        <w:rPr>
          <w:sz w:val="28"/>
          <w:szCs w:val="28"/>
        </w:rPr>
        <w:t xml:space="preserve">математике </w:t>
      </w:r>
      <w:r w:rsidRPr="00651CAB">
        <w:rPr>
          <w:sz w:val="28"/>
          <w:szCs w:val="28"/>
        </w:rPr>
        <w:t>(</w:t>
      </w:r>
      <w:r w:rsidRPr="00651CAB">
        <w:rPr>
          <w:sz w:val="28"/>
          <w:szCs w:val="28"/>
          <w:lang w:val="en-GB"/>
        </w:rPr>
        <w:t>r</w:t>
      </w:r>
      <w:r w:rsidRPr="00651CAB">
        <w:rPr>
          <w:sz w:val="28"/>
          <w:szCs w:val="28"/>
        </w:rPr>
        <w:t>=0,</w:t>
      </w:r>
      <w:r w:rsidR="00794E17" w:rsidRPr="00651CAB">
        <w:rPr>
          <w:sz w:val="28"/>
          <w:szCs w:val="28"/>
        </w:rPr>
        <w:t>6</w:t>
      </w:r>
      <w:r w:rsidRPr="00651CAB">
        <w:rPr>
          <w:sz w:val="28"/>
          <w:szCs w:val="28"/>
        </w:rPr>
        <w:t xml:space="preserve">, </w:t>
      </w:r>
      <w:r w:rsidRPr="00651CAB">
        <w:rPr>
          <w:sz w:val="28"/>
          <w:szCs w:val="28"/>
          <w:lang w:val="en-GB"/>
        </w:rPr>
        <w:t>p</w:t>
      </w:r>
      <w:r w:rsidRPr="00651CAB">
        <w:rPr>
          <w:sz w:val="28"/>
          <w:szCs w:val="28"/>
        </w:rPr>
        <w:t>=0,00</w:t>
      </w:r>
      <w:r w:rsidR="00794E17" w:rsidRPr="00651CAB">
        <w:rPr>
          <w:sz w:val="28"/>
          <w:szCs w:val="28"/>
        </w:rPr>
        <w:t xml:space="preserve"> по всем показателям</w:t>
      </w:r>
      <w:r w:rsidRPr="00651CAB">
        <w:rPr>
          <w:sz w:val="28"/>
          <w:szCs w:val="28"/>
        </w:rPr>
        <w:t>). В отношении креативности зафиксированы только положительные умеренные связи</w:t>
      </w:r>
      <w:r w:rsidR="00794E17" w:rsidRPr="00651CAB">
        <w:rPr>
          <w:sz w:val="28"/>
          <w:szCs w:val="28"/>
        </w:rPr>
        <w:t>. Обнаружена значимая корреляционная связь между</w:t>
      </w:r>
      <w:r w:rsidRPr="00651CAB">
        <w:rPr>
          <w:sz w:val="28"/>
          <w:szCs w:val="28"/>
        </w:rPr>
        <w:t xml:space="preserve"> </w:t>
      </w:r>
      <w:r w:rsidR="00794E17" w:rsidRPr="00651CAB">
        <w:rPr>
          <w:sz w:val="28"/>
          <w:szCs w:val="28"/>
        </w:rPr>
        <w:t xml:space="preserve">общим показателем </w:t>
      </w:r>
      <w:r w:rsidRPr="00651CAB">
        <w:rPr>
          <w:sz w:val="28"/>
          <w:szCs w:val="28"/>
        </w:rPr>
        <w:t xml:space="preserve">вербальной креативности </w:t>
      </w:r>
      <w:r w:rsidR="00794E17" w:rsidRPr="00651CAB">
        <w:rPr>
          <w:sz w:val="28"/>
          <w:szCs w:val="28"/>
        </w:rPr>
        <w:t>«ВКР» и показателем успешности в русском языке</w:t>
      </w:r>
      <w:r w:rsidR="002A2A5F" w:rsidRPr="00651CAB">
        <w:rPr>
          <w:sz w:val="28"/>
          <w:szCs w:val="28"/>
        </w:rPr>
        <w:t xml:space="preserve">, а также между показателем </w:t>
      </w:r>
      <w:r w:rsidRPr="00651CAB">
        <w:rPr>
          <w:sz w:val="28"/>
          <w:szCs w:val="28"/>
        </w:rPr>
        <w:t>вербальной разработанност</w:t>
      </w:r>
      <w:r w:rsidR="002A2A5F" w:rsidRPr="00651CAB">
        <w:rPr>
          <w:sz w:val="28"/>
          <w:szCs w:val="28"/>
        </w:rPr>
        <w:t>и</w:t>
      </w:r>
      <w:r w:rsidRPr="00651CAB">
        <w:rPr>
          <w:sz w:val="28"/>
          <w:szCs w:val="28"/>
        </w:rPr>
        <w:t xml:space="preserve"> </w:t>
      </w:r>
      <w:r w:rsidR="002A2A5F" w:rsidRPr="00651CAB">
        <w:rPr>
          <w:sz w:val="28"/>
          <w:szCs w:val="28"/>
        </w:rPr>
        <w:t>«</w:t>
      </w:r>
      <w:r w:rsidRPr="00651CAB">
        <w:rPr>
          <w:sz w:val="28"/>
          <w:szCs w:val="28"/>
        </w:rPr>
        <w:t>ВР</w:t>
      </w:r>
      <w:r w:rsidR="002A2A5F" w:rsidRPr="00651CAB">
        <w:rPr>
          <w:sz w:val="28"/>
          <w:szCs w:val="28"/>
        </w:rPr>
        <w:t>»</w:t>
      </w:r>
      <w:r w:rsidRPr="00651CAB">
        <w:rPr>
          <w:sz w:val="28"/>
          <w:szCs w:val="28"/>
        </w:rPr>
        <w:t xml:space="preserve"> и </w:t>
      </w:r>
      <w:r w:rsidR="002A2A5F" w:rsidRPr="00651CAB">
        <w:rPr>
          <w:sz w:val="28"/>
          <w:szCs w:val="28"/>
        </w:rPr>
        <w:t xml:space="preserve">показателем </w:t>
      </w:r>
      <w:r w:rsidRPr="00651CAB">
        <w:rPr>
          <w:sz w:val="28"/>
          <w:szCs w:val="28"/>
        </w:rPr>
        <w:t>успешност</w:t>
      </w:r>
      <w:r w:rsidR="002A2A5F" w:rsidRPr="00651CAB">
        <w:rPr>
          <w:sz w:val="28"/>
          <w:szCs w:val="28"/>
        </w:rPr>
        <w:t>и</w:t>
      </w:r>
      <w:r w:rsidRPr="00651CAB">
        <w:rPr>
          <w:sz w:val="28"/>
          <w:szCs w:val="28"/>
        </w:rPr>
        <w:t xml:space="preserve"> в русском языке (r=0,4, p=0,0</w:t>
      </w:r>
      <w:r w:rsidR="002A2A5F" w:rsidRPr="00651CAB">
        <w:rPr>
          <w:sz w:val="28"/>
          <w:szCs w:val="28"/>
        </w:rPr>
        <w:t>4 и r=0,4, p=0,03 соответственно</w:t>
      </w:r>
      <w:r w:rsidRPr="00651CAB">
        <w:rPr>
          <w:sz w:val="28"/>
          <w:szCs w:val="28"/>
        </w:rPr>
        <w:t>). В отношении невербальной креативности обнаружен</w:t>
      </w:r>
      <w:r w:rsidR="002A2A5F" w:rsidRPr="00651CAB">
        <w:rPr>
          <w:sz w:val="28"/>
          <w:szCs w:val="28"/>
        </w:rPr>
        <w:t xml:space="preserve">а </w:t>
      </w:r>
      <w:r w:rsidRPr="00651CAB">
        <w:rPr>
          <w:sz w:val="28"/>
          <w:szCs w:val="28"/>
        </w:rPr>
        <w:t>корреляционн</w:t>
      </w:r>
      <w:r w:rsidR="002A2A5F" w:rsidRPr="00651CAB">
        <w:rPr>
          <w:sz w:val="28"/>
          <w:szCs w:val="28"/>
        </w:rPr>
        <w:t>ая</w:t>
      </w:r>
      <w:r w:rsidRPr="00651CAB">
        <w:rPr>
          <w:sz w:val="28"/>
          <w:szCs w:val="28"/>
        </w:rPr>
        <w:t xml:space="preserve"> </w:t>
      </w:r>
      <w:r w:rsidR="002A2A5F" w:rsidRPr="00651CAB">
        <w:rPr>
          <w:sz w:val="28"/>
          <w:szCs w:val="28"/>
        </w:rPr>
        <w:t>связь между</w:t>
      </w:r>
      <w:r w:rsidRPr="00651CAB">
        <w:rPr>
          <w:sz w:val="28"/>
          <w:szCs w:val="28"/>
        </w:rPr>
        <w:t xml:space="preserve"> </w:t>
      </w:r>
      <w:r w:rsidR="002A2A5F" w:rsidRPr="00651CAB">
        <w:rPr>
          <w:sz w:val="28"/>
          <w:szCs w:val="28"/>
        </w:rPr>
        <w:t>показателем</w:t>
      </w:r>
      <w:r w:rsidRPr="00651CAB">
        <w:rPr>
          <w:sz w:val="28"/>
          <w:szCs w:val="28"/>
        </w:rPr>
        <w:t xml:space="preserve"> невербальной беглост</w:t>
      </w:r>
      <w:r w:rsidR="002A2A5F" w:rsidRPr="00651CAB">
        <w:rPr>
          <w:sz w:val="28"/>
          <w:szCs w:val="28"/>
        </w:rPr>
        <w:t>и</w:t>
      </w:r>
      <w:r w:rsidRPr="00651CAB">
        <w:rPr>
          <w:sz w:val="28"/>
          <w:szCs w:val="28"/>
        </w:rPr>
        <w:t xml:space="preserve"> </w:t>
      </w:r>
      <w:r w:rsidR="002A2A5F" w:rsidRPr="00651CAB">
        <w:rPr>
          <w:sz w:val="28"/>
          <w:szCs w:val="28"/>
        </w:rPr>
        <w:t>«</w:t>
      </w:r>
      <w:r w:rsidRPr="00651CAB">
        <w:rPr>
          <w:sz w:val="28"/>
          <w:szCs w:val="28"/>
        </w:rPr>
        <w:t>НВБ</w:t>
      </w:r>
      <w:r w:rsidR="002A2A5F" w:rsidRPr="00651CAB">
        <w:rPr>
          <w:sz w:val="28"/>
          <w:szCs w:val="28"/>
        </w:rPr>
        <w:t>»</w:t>
      </w:r>
      <w:r w:rsidRPr="00651CAB">
        <w:rPr>
          <w:sz w:val="28"/>
          <w:szCs w:val="28"/>
        </w:rPr>
        <w:t xml:space="preserve"> и </w:t>
      </w:r>
      <w:r w:rsidR="002A2A5F" w:rsidRPr="00651CAB">
        <w:rPr>
          <w:sz w:val="28"/>
          <w:szCs w:val="28"/>
        </w:rPr>
        <w:t xml:space="preserve">средним </w:t>
      </w:r>
      <w:r w:rsidRPr="00651CAB">
        <w:rPr>
          <w:sz w:val="28"/>
          <w:szCs w:val="28"/>
        </w:rPr>
        <w:t xml:space="preserve">показателем академической </w:t>
      </w:r>
      <w:r w:rsidRPr="00651CAB">
        <w:rPr>
          <w:sz w:val="28"/>
          <w:szCs w:val="28"/>
        </w:rPr>
        <w:lastRenderedPageBreak/>
        <w:t xml:space="preserve">успешности, а также </w:t>
      </w:r>
      <w:r w:rsidR="002A2A5F" w:rsidRPr="00651CAB">
        <w:rPr>
          <w:sz w:val="28"/>
          <w:szCs w:val="28"/>
        </w:rPr>
        <w:t xml:space="preserve">показателем </w:t>
      </w:r>
      <w:r w:rsidRPr="00651CAB">
        <w:rPr>
          <w:sz w:val="28"/>
          <w:szCs w:val="28"/>
        </w:rPr>
        <w:t>успешност</w:t>
      </w:r>
      <w:r w:rsidR="002A2A5F" w:rsidRPr="00651CAB">
        <w:rPr>
          <w:sz w:val="28"/>
          <w:szCs w:val="28"/>
        </w:rPr>
        <w:t>и</w:t>
      </w:r>
      <w:r w:rsidRPr="00651CAB">
        <w:rPr>
          <w:sz w:val="28"/>
          <w:szCs w:val="28"/>
        </w:rPr>
        <w:t xml:space="preserve"> в русском языке (r=0,4, p=0,0</w:t>
      </w:r>
      <w:r w:rsidR="002A2A5F" w:rsidRPr="00651CAB">
        <w:rPr>
          <w:sz w:val="28"/>
          <w:szCs w:val="28"/>
        </w:rPr>
        <w:t>3</w:t>
      </w:r>
      <w:r w:rsidRPr="00651CAB">
        <w:rPr>
          <w:sz w:val="28"/>
          <w:szCs w:val="28"/>
        </w:rPr>
        <w:t xml:space="preserve"> </w:t>
      </w:r>
      <w:r w:rsidR="002A2A5F" w:rsidRPr="00651CAB">
        <w:rPr>
          <w:sz w:val="28"/>
          <w:szCs w:val="28"/>
        </w:rPr>
        <w:t>в обоих случаях</w:t>
      </w:r>
      <w:r w:rsidRPr="00651CAB">
        <w:rPr>
          <w:sz w:val="28"/>
          <w:szCs w:val="28"/>
        </w:rPr>
        <w:t>)</w:t>
      </w:r>
      <w:r w:rsidR="002A2A5F" w:rsidRPr="00651CAB">
        <w:rPr>
          <w:sz w:val="28"/>
          <w:szCs w:val="28"/>
        </w:rPr>
        <w:t>.</w:t>
      </w:r>
      <w:r w:rsidR="00794E17" w:rsidRPr="00651CAB">
        <w:rPr>
          <w:sz w:val="28"/>
          <w:szCs w:val="28"/>
        </w:rPr>
        <w:tab/>
      </w:r>
      <w:r w:rsidR="00794E17" w:rsidRPr="00651CAB">
        <w:rPr>
          <w:sz w:val="28"/>
          <w:szCs w:val="28"/>
        </w:rPr>
        <w:tab/>
      </w:r>
      <w:r w:rsidR="00794E17" w:rsidRPr="00651CAB">
        <w:rPr>
          <w:sz w:val="28"/>
          <w:szCs w:val="28"/>
        </w:rPr>
        <w:tab/>
      </w:r>
      <w:r w:rsidR="00794E17" w:rsidRPr="00651CAB">
        <w:rPr>
          <w:sz w:val="28"/>
          <w:szCs w:val="28"/>
        </w:rPr>
        <w:tab/>
      </w:r>
      <w:r w:rsidR="00794E17" w:rsidRPr="00651CAB">
        <w:rPr>
          <w:sz w:val="28"/>
          <w:szCs w:val="28"/>
        </w:rPr>
        <w:tab/>
      </w:r>
      <w:r w:rsidR="00794E17" w:rsidRPr="00651CAB">
        <w:rPr>
          <w:sz w:val="28"/>
          <w:szCs w:val="28"/>
        </w:rPr>
        <w:tab/>
      </w:r>
      <w:r w:rsidR="00794E17" w:rsidRPr="00651CAB">
        <w:rPr>
          <w:sz w:val="28"/>
          <w:szCs w:val="28"/>
        </w:rPr>
        <w:tab/>
      </w:r>
      <w:r w:rsidR="00794E17" w:rsidRPr="00651CAB">
        <w:rPr>
          <w:sz w:val="28"/>
          <w:szCs w:val="28"/>
        </w:rPr>
        <w:tab/>
      </w:r>
      <w:r w:rsidR="00794E17" w:rsidRPr="00651CAB">
        <w:rPr>
          <w:sz w:val="28"/>
          <w:szCs w:val="28"/>
        </w:rPr>
        <w:tab/>
      </w:r>
      <w:r w:rsidR="00794E17" w:rsidRPr="00651CAB">
        <w:rPr>
          <w:sz w:val="28"/>
          <w:szCs w:val="28"/>
        </w:rPr>
        <w:tab/>
      </w:r>
      <w:r w:rsidR="00C23459">
        <w:rPr>
          <w:sz w:val="28"/>
          <w:szCs w:val="28"/>
        </w:rPr>
        <w:tab/>
      </w:r>
      <w:r w:rsidR="00C23459">
        <w:rPr>
          <w:sz w:val="28"/>
          <w:szCs w:val="28"/>
        </w:rPr>
        <w:tab/>
      </w:r>
      <w:r w:rsidR="002A2A5F" w:rsidRPr="00651CAB">
        <w:rPr>
          <w:sz w:val="28"/>
          <w:szCs w:val="28"/>
        </w:rPr>
        <w:t>У</w:t>
      </w:r>
      <w:r w:rsidR="00F730DF" w:rsidRPr="00651CAB">
        <w:rPr>
          <w:sz w:val="28"/>
          <w:szCs w:val="28"/>
        </w:rPr>
        <w:t xml:space="preserve"> младших подростков </w:t>
      </w:r>
      <w:r w:rsidR="00FA6F20" w:rsidRPr="00651CAB">
        <w:rPr>
          <w:sz w:val="28"/>
          <w:szCs w:val="28"/>
        </w:rPr>
        <w:t xml:space="preserve">в </w:t>
      </w:r>
      <w:r w:rsidR="00F730DF" w:rsidRPr="00651CAB">
        <w:rPr>
          <w:sz w:val="28"/>
          <w:szCs w:val="28"/>
        </w:rPr>
        <w:t>нормотипичной групп</w:t>
      </w:r>
      <w:r w:rsidR="00FA6F20" w:rsidRPr="00651CAB">
        <w:rPr>
          <w:sz w:val="28"/>
          <w:szCs w:val="28"/>
        </w:rPr>
        <w:t>е</w:t>
      </w:r>
      <w:r w:rsidR="00F730DF" w:rsidRPr="00651CAB">
        <w:rPr>
          <w:sz w:val="28"/>
          <w:szCs w:val="28"/>
        </w:rPr>
        <w:t xml:space="preserve"> обнаружена положительная умеренная корреляционная связь между чувством числа </w:t>
      </w:r>
      <w:r w:rsidR="002A2A5F" w:rsidRPr="00651CAB">
        <w:rPr>
          <w:sz w:val="28"/>
          <w:szCs w:val="28"/>
        </w:rPr>
        <w:t>«ЧЧ»</w:t>
      </w:r>
      <w:r w:rsidR="00F730DF" w:rsidRPr="00651CAB">
        <w:rPr>
          <w:sz w:val="28"/>
          <w:szCs w:val="28"/>
        </w:rPr>
        <w:t xml:space="preserve"> (способность определять несимволически выраженные количества) и </w:t>
      </w:r>
      <w:r w:rsidR="002A2A5F" w:rsidRPr="00651CAB">
        <w:rPr>
          <w:sz w:val="28"/>
          <w:szCs w:val="28"/>
        </w:rPr>
        <w:t>средним</w:t>
      </w:r>
      <w:r w:rsidR="00F730DF" w:rsidRPr="00651CAB">
        <w:rPr>
          <w:sz w:val="28"/>
          <w:szCs w:val="28"/>
        </w:rPr>
        <w:t xml:space="preserve"> показателем академической успешности и</w:t>
      </w:r>
      <w:r w:rsidR="002A2A5F" w:rsidRPr="00651CAB">
        <w:rPr>
          <w:sz w:val="28"/>
          <w:szCs w:val="28"/>
        </w:rPr>
        <w:t xml:space="preserve"> показателем</w:t>
      </w:r>
      <w:r w:rsidR="00F730DF" w:rsidRPr="00651CAB">
        <w:rPr>
          <w:sz w:val="28"/>
          <w:szCs w:val="28"/>
        </w:rPr>
        <w:t xml:space="preserve"> успешност</w:t>
      </w:r>
      <w:r w:rsidR="002A2A5F" w:rsidRPr="00651CAB">
        <w:rPr>
          <w:sz w:val="28"/>
          <w:szCs w:val="28"/>
        </w:rPr>
        <w:t>и</w:t>
      </w:r>
      <w:r w:rsidR="00F730DF" w:rsidRPr="00651CAB">
        <w:rPr>
          <w:sz w:val="28"/>
          <w:szCs w:val="28"/>
        </w:rPr>
        <w:t xml:space="preserve"> в математике (</w:t>
      </w:r>
      <w:r w:rsidR="00F730DF" w:rsidRPr="00651CAB">
        <w:rPr>
          <w:sz w:val="28"/>
          <w:szCs w:val="28"/>
          <w:lang w:val="en-GB"/>
        </w:rPr>
        <w:t>r</w:t>
      </w:r>
      <w:r w:rsidR="00F730DF" w:rsidRPr="00651CAB">
        <w:rPr>
          <w:sz w:val="28"/>
          <w:szCs w:val="28"/>
        </w:rPr>
        <w:t>=0,</w:t>
      </w:r>
      <w:r w:rsidR="003556E8" w:rsidRPr="00651CAB">
        <w:rPr>
          <w:sz w:val="28"/>
          <w:szCs w:val="28"/>
        </w:rPr>
        <w:t>3</w:t>
      </w:r>
      <w:r w:rsidR="00F730DF" w:rsidRPr="00651CAB">
        <w:rPr>
          <w:sz w:val="28"/>
          <w:szCs w:val="28"/>
        </w:rPr>
        <w:t xml:space="preserve">, </w:t>
      </w:r>
      <w:r w:rsidR="00F730DF" w:rsidRPr="00651CAB">
        <w:rPr>
          <w:sz w:val="28"/>
          <w:szCs w:val="28"/>
          <w:lang w:val="en-GB"/>
        </w:rPr>
        <w:t>p</w:t>
      </w:r>
      <w:r w:rsidR="00F730DF" w:rsidRPr="00651CAB">
        <w:rPr>
          <w:sz w:val="28"/>
          <w:szCs w:val="28"/>
        </w:rPr>
        <w:t>=0,0</w:t>
      </w:r>
      <w:r w:rsidR="003556E8" w:rsidRPr="00651CAB">
        <w:rPr>
          <w:sz w:val="28"/>
          <w:szCs w:val="28"/>
        </w:rPr>
        <w:t>2</w:t>
      </w:r>
      <w:r w:rsidR="00F730DF" w:rsidRPr="00651CAB">
        <w:rPr>
          <w:sz w:val="28"/>
          <w:szCs w:val="28"/>
        </w:rPr>
        <w:t xml:space="preserve">, </w:t>
      </w:r>
      <w:r w:rsidR="00F730DF" w:rsidRPr="00651CAB">
        <w:rPr>
          <w:sz w:val="28"/>
          <w:szCs w:val="28"/>
          <w:lang w:val="en-GB"/>
        </w:rPr>
        <w:t>r</w:t>
      </w:r>
      <w:r w:rsidR="00F730DF" w:rsidRPr="00651CAB">
        <w:rPr>
          <w:sz w:val="28"/>
          <w:szCs w:val="28"/>
        </w:rPr>
        <w:t xml:space="preserve">=0,4, </w:t>
      </w:r>
      <w:r w:rsidR="00F730DF" w:rsidRPr="00651CAB">
        <w:rPr>
          <w:sz w:val="28"/>
          <w:szCs w:val="28"/>
          <w:lang w:val="en-GB"/>
        </w:rPr>
        <w:t>p</w:t>
      </w:r>
      <w:r w:rsidR="00F730DF" w:rsidRPr="00651CAB">
        <w:rPr>
          <w:sz w:val="28"/>
          <w:szCs w:val="28"/>
        </w:rPr>
        <w:t>=0,00 соответственно)</w:t>
      </w:r>
      <w:r w:rsidR="003556E8" w:rsidRPr="00651CAB">
        <w:rPr>
          <w:sz w:val="28"/>
          <w:szCs w:val="28"/>
        </w:rPr>
        <w:t xml:space="preserve">. </w:t>
      </w:r>
      <w:r w:rsidR="00F730DF" w:rsidRPr="00651CAB">
        <w:rPr>
          <w:sz w:val="28"/>
          <w:szCs w:val="28"/>
        </w:rPr>
        <w:t xml:space="preserve">В отношении </w:t>
      </w:r>
      <w:r w:rsidR="00C8188D" w:rsidRPr="00651CAB">
        <w:rPr>
          <w:sz w:val="28"/>
          <w:szCs w:val="28"/>
        </w:rPr>
        <w:t xml:space="preserve">дивергентной </w:t>
      </w:r>
      <w:r w:rsidR="00F730DF" w:rsidRPr="00651CAB">
        <w:rPr>
          <w:sz w:val="28"/>
          <w:szCs w:val="28"/>
        </w:rPr>
        <w:t xml:space="preserve">креативности </w:t>
      </w:r>
      <w:r w:rsidR="003556E8" w:rsidRPr="00651CAB">
        <w:rPr>
          <w:sz w:val="28"/>
          <w:szCs w:val="28"/>
        </w:rPr>
        <w:t xml:space="preserve">обнаружены отрицательные умеренные </w:t>
      </w:r>
      <w:r w:rsidR="00F730DF" w:rsidRPr="00651CAB">
        <w:rPr>
          <w:sz w:val="28"/>
          <w:szCs w:val="28"/>
        </w:rPr>
        <w:t xml:space="preserve">значимые корреляционные связи </w:t>
      </w:r>
      <w:r w:rsidR="00C8188D" w:rsidRPr="00651CAB">
        <w:rPr>
          <w:sz w:val="28"/>
          <w:szCs w:val="28"/>
        </w:rPr>
        <w:t xml:space="preserve">между </w:t>
      </w:r>
      <w:r w:rsidR="003556E8" w:rsidRPr="00651CAB">
        <w:rPr>
          <w:sz w:val="28"/>
          <w:szCs w:val="28"/>
        </w:rPr>
        <w:t>показателям</w:t>
      </w:r>
      <w:r w:rsidR="00C8188D" w:rsidRPr="00651CAB">
        <w:rPr>
          <w:sz w:val="28"/>
          <w:szCs w:val="28"/>
        </w:rPr>
        <w:t>и</w:t>
      </w:r>
      <w:r w:rsidR="003556E8" w:rsidRPr="00651CAB">
        <w:rPr>
          <w:sz w:val="28"/>
          <w:szCs w:val="28"/>
        </w:rPr>
        <w:t xml:space="preserve"> </w:t>
      </w:r>
      <w:r w:rsidR="00F730DF" w:rsidRPr="00651CAB">
        <w:rPr>
          <w:sz w:val="28"/>
          <w:szCs w:val="28"/>
        </w:rPr>
        <w:t>вербальной креативности</w:t>
      </w:r>
      <w:r w:rsidR="00C8188D" w:rsidRPr="00651CAB">
        <w:rPr>
          <w:sz w:val="28"/>
          <w:szCs w:val="28"/>
        </w:rPr>
        <w:t xml:space="preserve"> </w:t>
      </w:r>
      <w:r w:rsidR="003556E8" w:rsidRPr="00651CAB">
        <w:rPr>
          <w:sz w:val="28"/>
          <w:szCs w:val="28"/>
        </w:rPr>
        <w:t xml:space="preserve">(кроме вербальной разработанности) со средним </w:t>
      </w:r>
      <w:r w:rsidR="00F730DF" w:rsidRPr="00651CAB">
        <w:rPr>
          <w:sz w:val="28"/>
          <w:szCs w:val="28"/>
        </w:rPr>
        <w:t>показателем академической успешности (r=-0,3, p=0,0</w:t>
      </w:r>
      <w:r w:rsidR="00A42E6B" w:rsidRPr="00651CAB">
        <w:rPr>
          <w:sz w:val="28"/>
          <w:szCs w:val="28"/>
        </w:rPr>
        <w:t>3 у «ВКР»</w:t>
      </w:r>
      <w:r w:rsidR="00F730DF" w:rsidRPr="00651CAB">
        <w:rPr>
          <w:sz w:val="28"/>
          <w:szCs w:val="28"/>
        </w:rPr>
        <w:t>, r=-0,4, p=0,01</w:t>
      </w:r>
      <w:r w:rsidR="00A42E6B" w:rsidRPr="00651CAB">
        <w:rPr>
          <w:sz w:val="28"/>
          <w:szCs w:val="28"/>
        </w:rPr>
        <w:t xml:space="preserve"> у «ВКБ»</w:t>
      </w:r>
      <w:r w:rsidR="00F730DF" w:rsidRPr="00651CAB">
        <w:rPr>
          <w:sz w:val="28"/>
          <w:szCs w:val="28"/>
        </w:rPr>
        <w:t>, r=-0,3, p=0,0</w:t>
      </w:r>
      <w:r w:rsidR="00A42E6B" w:rsidRPr="00651CAB">
        <w:rPr>
          <w:sz w:val="28"/>
          <w:szCs w:val="28"/>
        </w:rPr>
        <w:t>5</w:t>
      </w:r>
      <w:r w:rsidR="00F730DF" w:rsidRPr="00651CAB">
        <w:rPr>
          <w:sz w:val="28"/>
          <w:szCs w:val="28"/>
        </w:rPr>
        <w:t xml:space="preserve"> </w:t>
      </w:r>
      <w:r w:rsidR="00A42E6B" w:rsidRPr="00651CAB">
        <w:rPr>
          <w:sz w:val="28"/>
          <w:szCs w:val="28"/>
        </w:rPr>
        <w:t xml:space="preserve">у «ВКГ» </w:t>
      </w:r>
      <w:r w:rsidR="00F730DF" w:rsidRPr="00651CAB">
        <w:rPr>
          <w:sz w:val="28"/>
          <w:szCs w:val="28"/>
        </w:rPr>
        <w:t>и r=-0,3, p=0,0</w:t>
      </w:r>
      <w:r w:rsidR="00A42E6B" w:rsidRPr="00651CAB">
        <w:rPr>
          <w:sz w:val="28"/>
          <w:szCs w:val="28"/>
        </w:rPr>
        <w:t>5</w:t>
      </w:r>
      <w:r w:rsidR="00F730DF" w:rsidRPr="00651CAB">
        <w:rPr>
          <w:sz w:val="28"/>
          <w:szCs w:val="28"/>
        </w:rPr>
        <w:t xml:space="preserve"> </w:t>
      </w:r>
      <w:r w:rsidR="00A42E6B" w:rsidRPr="00651CAB">
        <w:rPr>
          <w:sz w:val="28"/>
          <w:szCs w:val="28"/>
        </w:rPr>
        <w:t xml:space="preserve">у «ВКО» </w:t>
      </w:r>
      <w:r w:rsidR="00F730DF" w:rsidRPr="00651CAB">
        <w:rPr>
          <w:sz w:val="28"/>
          <w:szCs w:val="28"/>
        </w:rPr>
        <w:t>соответственно)</w:t>
      </w:r>
      <w:r w:rsidR="00C8188D" w:rsidRPr="00651CAB">
        <w:rPr>
          <w:sz w:val="28"/>
          <w:szCs w:val="28"/>
        </w:rPr>
        <w:t>, а у двух показателей – дополнительно с показателем успешности в математике;</w:t>
      </w:r>
      <w:r w:rsidR="00F730DF" w:rsidRPr="00651CAB">
        <w:rPr>
          <w:sz w:val="28"/>
          <w:szCs w:val="28"/>
        </w:rPr>
        <w:t xml:space="preserve"> </w:t>
      </w:r>
      <w:r w:rsidR="00C8188D" w:rsidRPr="00651CAB">
        <w:rPr>
          <w:sz w:val="28"/>
          <w:szCs w:val="28"/>
        </w:rPr>
        <w:t>и между показателем невербальной беглости со средним академической успешности и показателем успешности в математике (</w:t>
      </w:r>
      <w:r w:rsidR="00A42E6B" w:rsidRPr="00651CAB">
        <w:rPr>
          <w:sz w:val="28"/>
          <w:szCs w:val="28"/>
        </w:rPr>
        <w:t>r=-0,3, p=0,04 и r=-0,3, p=0,03 соответственно</w:t>
      </w:r>
      <w:r w:rsidR="00C8188D" w:rsidRPr="00651CAB">
        <w:rPr>
          <w:sz w:val="28"/>
          <w:szCs w:val="28"/>
        </w:rPr>
        <w:t xml:space="preserve">). </w:t>
      </w:r>
      <w:r w:rsidR="00A42E6B" w:rsidRPr="00651CAB">
        <w:rPr>
          <w:sz w:val="28"/>
          <w:szCs w:val="28"/>
        </w:rPr>
        <w:t xml:space="preserve">Между </w:t>
      </w:r>
      <w:r w:rsidR="00556D81" w:rsidRPr="00651CAB">
        <w:rPr>
          <w:sz w:val="28"/>
          <w:szCs w:val="28"/>
        </w:rPr>
        <w:t>показателем</w:t>
      </w:r>
      <w:r w:rsidR="00A42E6B" w:rsidRPr="00651CAB">
        <w:rPr>
          <w:sz w:val="28"/>
          <w:szCs w:val="28"/>
        </w:rPr>
        <w:t xml:space="preserve"> </w:t>
      </w:r>
      <w:r w:rsidR="00556D81" w:rsidRPr="00651CAB">
        <w:rPr>
          <w:sz w:val="28"/>
          <w:szCs w:val="28"/>
        </w:rPr>
        <w:t xml:space="preserve">общей </w:t>
      </w:r>
      <w:r w:rsidR="00F730DF" w:rsidRPr="00651CAB">
        <w:rPr>
          <w:sz w:val="28"/>
          <w:szCs w:val="28"/>
        </w:rPr>
        <w:t xml:space="preserve">креативности </w:t>
      </w:r>
      <w:r w:rsidR="00FA6F20" w:rsidRPr="00651CAB">
        <w:rPr>
          <w:sz w:val="28"/>
          <w:szCs w:val="28"/>
        </w:rPr>
        <w:t xml:space="preserve">(конвергентной) </w:t>
      </w:r>
      <w:r w:rsidR="00F730DF" w:rsidRPr="00651CAB">
        <w:rPr>
          <w:sz w:val="28"/>
          <w:szCs w:val="28"/>
        </w:rPr>
        <w:t>обнаружен</w:t>
      </w:r>
      <w:r w:rsidR="00A42E6B" w:rsidRPr="00651CAB">
        <w:rPr>
          <w:sz w:val="28"/>
          <w:szCs w:val="28"/>
        </w:rPr>
        <w:t>а</w:t>
      </w:r>
      <w:r w:rsidR="00F730DF" w:rsidRPr="00651CAB">
        <w:rPr>
          <w:sz w:val="28"/>
          <w:szCs w:val="28"/>
        </w:rPr>
        <w:t xml:space="preserve"> умеренн</w:t>
      </w:r>
      <w:r w:rsidR="00556D81" w:rsidRPr="00651CAB">
        <w:rPr>
          <w:sz w:val="28"/>
          <w:szCs w:val="28"/>
        </w:rPr>
        <w:t>ая</w:t>
      </w:r>
      <w:r w:rsidR="00F730DF" w:rsidRPr="00651CAB">
        <w:rPr>
          <w:sz w:val="28"/>
          <w:szCs w:val="28"/>
        </w:rPr>
        <w:t xml:space="preserve"> положительн</w:t>
      </w:r>
      <w:r w:rsidR="00556D81" w:rsidRPr="00651CAB">
        <w:rPr>
          <w:sz w:val="28"/>
          <w:szCs w:val="28"/>
        </w:rPr>
        <w:t xml:space="preserve">ая </w:t>
      </w:r>
      <w:r w:rsidR="00F730DF" w:rsidRPr="00651CAB">
        <w:rPr>
          <w:sz w:val="28"/>
          <w:szCs w:val="28"/>
        </w:rPr>
        <w:t>корреляционн</w:t>
      </w:r>
      <w:r w:rsidR="00A42E6B" w:rsidRPr="00651CAB">
        <w:rPr>
          <w:sz w:val="28"/>
          <w:szCs w:val="28"/>
        </w:rPr>
        <w:t>ая</w:t>
      </w:r>
      <w:r w:rsidR="00F730DF" w:rsidRPr="00651CAB">
        <w:rPr>
          <w:sz w:val="28"/>
          <w:szCs w:val="28"/>
        </w:rPr>
        <w:t xml:space="preserve"> связ</w:t>
      </w:r>
      <w:r w:rsidR="00A42E6B" w:rsidRPr="00651CAB">
        <w:rPr>
          <w:sz w:val="28"/>
          <w:szCs w:val="28"/>
        </w:rPr>
        <w:t>ь</w:t>
      </w:r>
      <w:r w:rsidR="00F730DF" w:rsidRPr="00651CAB">
        <w:rPr>
          <w:sz w:val="28"/>
          <w:szCs w:val="28"/>
        </w:rPr>
        <w:t xml:space="preserve"> с </w:t>
      </w:r>
      <w:r w:rsidR="00A42E6B" w:rsidRPr="00651CAB">
        <w:rPr>
          <w:sz w:val="28"/>
          <w:szCs w:val="28"/>
        </w:rPr>
        <w:t>показателем успешности в русском языке (r=0,3, p=0,03).</w:t>
      </w:r>
    </w:p>
    <w:p w14:paraId="17ADB386" w14:textId="5A0FEC33" w:rsidR="00BE3C92" w:rsidRDefault="00BE3C92" w:rsidP="00C23459">
      <w:pPr>
        <w:spacing w:line="360" w:lineRule="auto"/>
        <w:jc w:val="both"/>
        <w:rPr>
          <w:sz w:val="28"/>
          <w:szCs w:val="28"/>
          <w:highlight w:val="yellow"/>
        </w:rPr>
      </w:pPr>
    </w:p>
    <w:p w14:paraId="2FE54DED" w14:textId="77777777" w:rsidR="00E56A73" w:rsidRPr="00651CAB" w:rsidRDefault="00E56A73" w:rsidP="00C23459">
      <w:pPr>
        <w:spacing w:line="360" w:lineRule="auto"/>
        <w:jc w:val="both"/>
        <w:rPr>
          <w:sz w:val="28"/>
          <w:szCs w:val="28"/>
          <w:highlight w:val="yellow"/>
        </w:rPr>
      </w:pPr>
    </w:p>
    <w:p w14:paraId="4BA66F3A" w14:textId="4988D018" w:rsidR="00DB0D03" w:rsidRDefault="00DB0D03" w:rsidP="00315237">
      <w:pPr>
        <w:spacing w:line="360" w:lineRule="auto"/>
        <w:ind w:firstLine="708"/>
        <w:jc w:val="both"/>
        <w:rPr>
          <w:sz w:val="28"/>
          <w:szCs w:val="28"/>
        </w:rPr>
      </w:pPr>
      <w:r w:rsidRPr="00651CAB">
        <w:rPr>
          <w:sz w:val="28"/>
          <w:szCs w:val="28"/>
        </w:rPr>
        <w:t xml:space="preserve">В таблице </w:t>
      </w:r>
      <w:r w:rsidR="00556D81" w:rsidRPr="00651CAB">
        <w:rPr>
          <w:sz w:val="28"/>
          <w:szCs w:val="28"/>
        </w:rPr>
        <w:t>20</w:t>
      </w:r>
      <w:r w:rsidRPr="00651CAB">
        <w:rPr>
          <w:sz w:val="28"/>
          <w:szCs w:val="28"/>
        </w:rPr>
        <w:t xml:space="preserve"> представлены статистически значимые коэффициенты корреляции Спирмена между </w:t>
      </w:r>
      <w:r w:rsidR="00743BF5" w:rsidRPr="00651CAB">
        <w:rPr>
          <w:sz w:val="28"/>
          <w:szCs w:val="28"/>
        </w:rPr>
        <w:t xml:space="preserve">показателями базовых и общих </w:t>
      </w:r>
      <w:r w:rsidRPr="00651CAB">
        <w:rPr>
          <w:sz w:val="28"/>
          <w:szCs w:val="28"/>
        </w:rPr>
        <w:t>когнитивны</w:t>
      </w:r>
      <w:r w:rsidR="00743BF5" w:rsidRPr="00651CAB">
        <w:rPr>
          <w:sz w:val="28"/>
          <w:szCs w:val="28"/>
        </w:rPr>
        <w:t>х</w:t>
      </w:r>
      <w:r w:rsidRPr="00651CAB">
        <w:rPr>
          <w:sz w:val="28"/>
          <w:szCs w:val="28"/>
        </w:rPr>
        <w:t xml:space="preserve"> характеристик</w:t>
      </w:r>
      <w:r w:rsidR="00743BF5" w:rsidRPr="00651CAB">
        <w:rPr>
          <w:sz w:val="28"/>
          <w:szCs w:val="28"/>
        </w:rPr>
        <w:t xml:space="preserve"> </w:t>
      </w:r>
      <w:r w:rsidR="00556D81" w:rsidRPr="00651CAB">
        <w:rPr>
          <w:sz w:val="28"/>
          <w:szCs w:val="28"/>
        </w:rPr>
        <w:t xml:space="preserve">с показателями </w:t>
      </w:r>
      <w:r w:rsidRPr="00651CAB">
        <w:rPr>
          <w:sz w:val="28"/>
          <w:szCs w:val="28"/>
        </w:rPr>
        <w:t xml:space="preserve">специальной </w:t>
      </w:r>
      <w:r w:rsidR="00FA6F20" w:rsidRPr="00651CAB">
        <w:rPr>
          <w:sz w:val="28"/>
          <w:szCs w:val="28"/>
        </w:rPr>
        <w:t xml:space="preserve">художественной </w:t>
      </w:r>
      <w:r w:rsidRPr="00651CAB">
        <w:rPr>
          <w:sz w:val="28"/>
          <w:szCs w:val="28"/>
        </w:rPr>
        <w:t>успешност</w:t>
      </w:r>
      <w:r w:rsidR="00556D81" w:rsidRPr="00651CAB">
        <w:rPr>
          <w:sz w:val="28"/>
          <w:szCs w:val="28"/>
        </w:rPr>
        <w:t>и</w:t>
      </w:r>
      <w:r w:rsidR="00743BF5" w:rsidRPr="00651CAB">
        <w:rPr>
          <w:sz w:val="28"/>
          <w:szCs w:val="28"/>
        </w:rPr>
        <w:t xml:space="preserve"> </w:t>
      </w:r>
      <w:r w:rsidR="00556D81" w:rsidRPr="00651CAB">
        <w:rPr>
          <w:sz w:val="28"/>
          <w:szCs w:val="28"/>
        </w:rPr>
        <w:t>в группе</w:t>
      </w:r>
      <w:r w:rsidRPr="00651CAB">
        <w:rPr>
          <w:sz w:val="28"/>
          <w:szCs w:val="28"/>
        </w:rPr>
        <w:t xml:space="preserve"> младших подростков с художественно</w:t>
      </w:r>
      <w:r w:rsidR="00743BF5" w:rsidRPr="00651CAB">
        <w:rPr>
          <w:sz w:val="28"/>
          <w:szCs w:val="28"/>
        </w:rPr>
        <w:t>-изобразительной</w:t>
      </w:r>
      <w:r w:rsidRPr="00651CAB">
        <w:rPr>
          <w:sz w:val="28"/>
          <w:szCs w:val="28"/>
        </w:rPr>
        <w:t xml:space="preserve"> одаренностью </w:t>
      </w:r>
      <w:r w:rsidR="00743BF5" w:rsidRPr="00651CAB">
        <w:rPr>
          <w:sz w:val="28"/>
          <w:szCs w:val="28"/>
        </w:rPr>
        <w:t>в пятом классе</w:t>
      </w:r>
      <w:r w:rsidRPr="00651CAB">
        <w:rPr>
          <w:sz w:val="28"/>
          <w:szCs w:val="28"/>
        </w:rPr>
        <w:t>.</w:t>
      </w:r>
    </w:p>
    <w:p w14:paraId="68BD7084" w14:textId="77777777" w:rsidR="00C23459" w:rsidRPr="00651CAB" w:rsidRDefault="00C23459" w:rsidP="00315237">
      <w:pPr>
        <w:spacing w:line="360" w:lineRule="auto"/>
        <w:ind w:firstLine="708"/>
        <w:jc w:val="both"/>
        <w:rPr>
          <w:sz w:val="28"/>
          <w:szCs w:val="28"/>
        </w:rPr>
      </w:pPr>
    </w:p>
    <w:p w14:paraId="4B05E135" w14:textId="35CEAD51" w:rsidR="00DB0D03" w:rsidRPr="00651CAB" w:rsidRDefault="00DB0D03" w:rsidP="00315237">
      <w:pPr>
        <w:spacing w:line="360" w:lineRule="auto"/>
        <w:jc w:val="right"/>
        <w:rPr>
          <w:b/>
          <w:bCs/>
          <w:sz w:val="28"/>
          <w:szCs w:val="28"/>
        </w:rPr>
      </w:pPr>
      <w:r w:rsidRPr="00651CAB">
        <w:rPr>
          <w:b/>
          <w:bCs/>
          <w:sz w:val="28"/>
          <w:szCs w:val="28"/>
        </w:rPr>
        <w:t xml:space="preserve">Таблица </w:t>
      </w:r>
      <w:r w:rsidR="00556D81" w:rsidRPr="00651CAB">
        <w:rPr>
          <w:b/>
          <w:bCs/>
          <w:sz w:val="28"/>
          <w:szCs w:val="28"/>
        </w:rPr>
        <w:t>20</w:t>
      </w:r>
    </w:p>
    <w:p w14:paraId="3B9D96A1" w14:textId="0798F25D" w:rsidR="00DB0D03" w:rsidRPr="00651CAB" w:rsidRDefault="00DB0D03" w:rsidP="00315237">
      <w:pPr>
        <w:spacing w:line="360" w:lineRule="auto"/>
        <w:jc w:val="center"/>
        <w:rPr>
          <w:b/>
          <w:bCs/>
          <w:sz w:val="28"/>
          <w:szCs w:val="28"/>
        </w:rPr>
      </w:pPr>
      <w:r w:rsidRPr="00651CAB">
        <w:rPr>
          <w:b/>
          <w:bCs/>
          <w:sz w:val="28"/>
          <w:szCs w:val="28"/>
        </w:rPr>
        <w:t xml:space="preserve">Коэффициенты корреляции </w:t>
      </w:r>
      <w:r w:rsidR="00743BF5" w:rsidRPr="00651CAB">
        <w:rPr>
          <w:b/>
          <w:bCs/>
          <w:sz w:val="28"/>
          <w:szCs w:val="28"/>
        </w:rPr>
        <w:t xml:space="preserve">показателей </w:t>
      </w:r>
      <w:r w:rsidR="00556D81" w:rsidRPr="00651CAB">
        <w:rPr>
          <w:b/>
          <w:bCs/>
          <w:sz w:val="28"/>
          <w:szCs w:val="28"/>
        </w:rPr>
        <w:t xml:space="preserve">базовых и общих когнитивных </w:t>
      </w:r>
      <w:r w:rsidR="00556D81" w:rsidRPr="00651CAB">
        <w:rPr>
          <w:b/>
          <w:bCs/>
          <w:sz w:val="28"/>
          <w:szCs w:val="28"/>
        </w:rPr>
        <w:lastRenderedPageBreak/>
        <w:t>характеристик с показателями специальной</w:t>
      </w:r>
      <w:r w:rsidR="00FA6F20" w:rsidRPr="00651CAB">
        <w:rPr>
          <w:b/>
          <w:bCs/>
          <w:sz w:val="28"/>
          <w:szCs w:val="28"/>
        </w:rPr>
        <w:t xml:space="preserve"> художественной</w:t>
      </w:r>
      <w:r w:rsidR="00556D81" w:rsidRPr="00651CAB">
        <w:rPr>
          <w:b/>
          <w:bCs/>
          <w:sz w:val="28"/>
          <w:szCs w:val="28"/>
        </w:rPr>
        <w:t xml:space="preserve"> успешности в группе младших подростков с художественно-изобразительной одаренностью в </w:t>
      </w:r>
      <w:r w:rsidR="00072EBB" w:rsidRPr="00651CAB">
        <w:rPr>
          <w:b/>
          <w:bCs/>
          <w:sz w:val="28"/>
          <w:szCs w:val="28"/>
        </w:rPr>
        <w:t>5-</w:t>
      </w:r>
      <w:r w:rsidR="00556D81" w:rsidRPr="00651CAB">
        <w:rPr>
          <w:b/>
          <w:bCs/>
          <w:sz w:val="28"/>
          <w:szCs w:val="28"/>
        </w:rPr>
        <w:t>м классе</w:t>
      </w:r>
    </w:p>
    <w:tbl>
      <w:tblPr>
        <w:tblW w:w="9634" w:type="dxa"/>
        <w:tblLayout w:type="fixed"/>
        <w:tblLook w:val="04A0" w:firstRow="1" w:lastRow="0" w:firstColumn="1" w:lastColumn="0" w:noHBand="0" w:noVBand="1"/>
      </w:tblPr>
      <w:tblGrid>
        <w:gridCol w:w="1555"/>
        <w:gridCol w:w="1984"/>
        <w:gridCol w:w="2126"/>
        <w:gridCol w:w="1843"/>
        <w:gridCol w:w="2126"/>
      </w:tblGrid>
      <w:tr w:rsidR="0049685A" w:rsidRPr="00651CAB" w14:paraId="781C861E" w14:textId="77777777" w:rsidTr="00C23459">
        <w:trPr>
          <w:trHeight w:val="450"/>
        </w:trPr>
        <w:tc>
          <w:tcPr>
            <w:tcW w:w="1555" w:type="dxa"/>
            <w:tcBorders>
              <w:top w:val="single" w:sz="4" w:space="0" w:color="auto"/>
              <w:left w:val="single" w:sz="4" w:space="0" w:color="auto"/>
              <w:bottom w:val="single" w:sz="4" w:space="0" w:color="auto"/>
              <w:right w:val="single" w:sz="4" w:space="0" w:color="auto"/>
            </w:tcBorders>
            <w:vAlign w:val="center"/>
          </w:tcPr>
          <w:p w14:paraId="27A8794E" w14:textId="33EC4ACE" w:rsidR="00DB0D03" w:rsidRPr="00C23459" w:rsidRDefault="00C23459" w:rsidP="00C23459">
            <w:pPr>
              <w:spacing w:line="360" w:lineRule="auto"/>
              <w:jc w:val="center"/>
              <w:rPr>
                <w:szCs w:val="24"/>
              </w:rPr>
            </w:pPr>
            <w:r w:rsidRPr="00C23459">
              <w:rPr>
                <w:szCs w:val="24"/>
              </w:rPr>
              <w:t>Показатель</w:t>
            </w:r>
          </w:p>
        </w:tc>
        <w:tc>
          <w:tcPr>
            <w:tcW w:w="1984" w:type="dxa"/>
            <w:tcBorders>
              <w:top w:val="single" w:sz="4" w:space="0" w:color="auto"/>
              <w:left w:val="single" w:sz="4" w:space="0" w:color="auto"/>
              <w:bottom w:val="single" w:sz="4" w:space="0" w:color="auto"/>
              <w:right w:val="single" w:sz="4" w:space="0" w:color="auto"/>
            </w:tcBorders>
          </w:tcPr>
          <w:p w14:paraId="5E306B67" w14:textId="2D306377" w:rsidR="00DB0D03" w:rsidRPr="00C23459" w:rsidRDefault="00743BF5" w:rsidP="00FA6F20">
            <w:pPr>
              <w:spacing w:line="360" w:lineRule="auto"/>
              <w:jc w:val="center"/>
              <w:rPr>
                <w:szCs w:val="24"/>
              </w:rPr>
            </w:pPr>
            <w:r w:rsidRPr="00C23459">
              <w:rPr>
                <w:szCs w:val="24"/>
              </w:rPr>
              <w:t>Средний показатель с</w:t>
            </w:r>
            <w:r w:rsidR="00DB0D03" w:rsidRPr="00C23459">
              <w:rPr>
                <w:szCs w:val="24"/>
              </w:rPr>
              <w:t>пециальн</w:t>
            </w:r>
            <w:r w:rsidRPr="00C23459">
              <w:rPr>
                <w:szCs w:val="24"/>
              </w:rPr>
              <w:t xml:space="preserve">ой </w:t>
            </w:r>
            <w:r w:rsidR="00FA6F20" w:rsidRPr="00C23459">
              <w:rPr>
                <w:szCs w:val="24"/>
              </w:rPr>
              <w:t xml:space="preserve">художественной </w:t>
            </w:r>
            <w:r w:rsidR="00DB0D03" w:rsidRPr="00C23459">
              <w:rPr>
                <w:szCs w:val="24"/>
              </w:rPr>
              <w:t>успешност</w:t>
            </w:r>
            <w:r w:rsidRPr="00C23459">
              <w:rPr>
                <w:szCs w:val="24"/>
              </w:rPr>
              <w:t>и</w:t>
            </w:r>
            <w:r w:rsidR="00DB0D03" w:rsidRPr="00C23459">
              <w:rPr>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029547E1" w14:textId="77777777" w:rsidR="00DB0D03" w:rsidRPr="00C23459" w:rsidRDefault="00DB0D03" w:rsidP="00315237">
            <w:pPr>
              <w:spacing w:line="360" w:lineRule="auto"/>
              <w:jc w:val="center"/>
              <w:rPr>
                <w:szCs w:val="24"/>
              </w:rPr>
            </w:pPr>
            <w:r w:rsidRPr="00C23459">
              <w:rPr>
                <w:szCs w:val="24"/>
              </w:rPr>
              <w:t xml:space="preserve">Живопись </w:t>
            </w:r>
          </w:p>
          <w:p w14:paraId="33F34713" w14:textId="76A69A3E" w:rsidR="00DB0D03" w:rsidRPr="00C23459" w:rsidRDefault="00DB0D03" w:rsidP="00315237">
            <w:pPr>
              <w:spacing w:line="360" w:lineRule="auto"/>
              <w:jc w:val="center"/>
              <w:rPr>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6FA708F" w14:textId="77777777" w:rsidR="00DB0D03" w:rsidRPr="00C23459" w:rsidRDefault="00DB0D03" w:rsidP="00315237">
            <w:pPr>
              <w:spacing w:line="360" w:lineRule="auto"/>
              <w:jc w:val="center"/>
              <w:rPr>
                <w:szCs w:val="24"/>
              </w:rPr>
            </w:pPr>
            <w:r w:rsidRPr="00C23459">
              <w:rPr>
                <w:szCs w:val="24"/>
              </w:rPr>
              <w:t xml:space="preserve">Композиция </w:t>
            </w:r>
          </w:p>
          <w:p w14:paraId="20BCE176" w14:textId="70783F45" w:rsidR="00DB0D03" w:rsidRPr="00C23459" w:rsidRDefault="00DB0D03" w:rsidP="00315237">
            <w:pPr>
              <w:spacing w:line="360" w:lineRule="auto"/>
              <w:jc w:val="center"/>
              <w:rPr>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09223899" w14:textId="77777777" w:rsidR="00DB0D03" w:rsidRPr="00C23459" w:rsidRDefault="00DB0D03" w:rsidP="00315237">
            <w:pPr>
              <w:spacing w:line="360" w:lineRule="auto"/>
              <w:jc w:val="center"/>
              <w:rPr>
                <w:szCs w:val="24"/>
              </w:rPr>
            </w:pPr>
            <w:r w:rsidRPr="00C23459">
              <w:rPr>
                <w:szCs w:val="24"/>
              </w:rPr>
              <w:t xml:space="preserve">Рисунок </w:t>
            </w:r>
          </w:p>
          <w:p w14:paraId="00E1F910" w14:textId="502038EB" w:rsidR="00DB0D03" w:rsidRPr="00C23459" w:rsidRDefault="00DB0D03" w:rsidP="00315237">
            <w:pPr>
              <w:spacing w:line="360" w:lineRule="auto"/>
              <w:jc w:val="center"/>
              <w:rPr>
                <w:szCs w:val="24"/>
              </w:rPr>
            </w:pPr>
          </w:p>
        </w:tc>
      </w:tr>
      <w:tr w:rsidR="0049685A" w:rsidRPr="00651CAB" w14:paraId="5A77DDBD" w14:textId="77777777" w:rsidTr="00C23459">
        <w:trPr>
          <w:trHeight w:val="450"/>
        </w:trPr>
        <w:tc>
          <w:tcPr>
            <w:tcW w:w="1555" w:type="dxa"/>
            <w:tcBorders>
              <w:top w:val="single" w:sz="4" w:space="0" w:color="auto"/>
              <w:left w:val="single" w:sz="4" w:space="0" w:color="auto"/>
              <w:bottom w:val="single" w:sz="4" w:space="0" w:color="auto"/>
              <w:right w:val="single" w:sz="4" w:space="0" w:color="auto"/>
            </w:tcBorders>
            <w:vAlign w:val="center"/>
          </w:tcPr>
          <w:p w14:paraId="5C827738" w14:textId="3A930786" w:rsidR="00DB0D03" w:rsidRPr="00651CAB" w:rsidRDefault="004D6D6C" w:rsidP="00315237">
            <w:pPr>
              <w:spacing w:line="360" w:lineRule="auto"/>
              <w:jc w:val="center"/>
              <w:rPr>
                <w:sz w:val="28"/>
                <w:szCs w:val="28"/>
              </w:rPr>
            </w:pPr>
            <w:r w:rsidRPr="00651CAB">
              <w:rPr>
                <w:sz w:val="28"/>
                <w:szCs w:val="28"/>
              </w:rPr>
              <w:t>«</w:t>
            </w:r>
            <w:r w:rsidR="00743BF5" w:rsidRPr="00651CAB">
              <w:rPr>
                <w:sz w:val="28"/>
                <w:szCs w:val="28"/>
              </w:rPr>
              <w:t>ЧЛ</w:t>
            </w:r>
            <w:r w:rsidRPr="00651CAB">
              <w:rPr>
                <w:sz w:val="28"/>
                <w:szCs w:val="28"/>
              </w:rPr>
              <w:t>»</w:t>
            </w:r>
          </w:p>
          <w:p w14:paraId="79522CA6" w14:textId="2A7D016C" w:rsidR="00743BF5" w:rsidRPr="00C23459" w:rsidRDefault="00743BF5" w:rsidP="00315237">
            <w:pPr>
              <w:spacing w:line="360" w:lineRule="auto"/>
              <w:jc w:val="center"/>
              <w:rPr>
                <w:sz w:val="18"/>
                <w:szCs w:val="18"/>
                <w:highlight w:val="yellow"/>
              </w:rPr>
            </w:pPr>
            <w:r w:rsidRPr="00C23459">
              <w:rPr>
                <w:sz w:val="18"/>
                <w:szCs w:val="18"/>
              </w:rPr>
              <w:t>Числовая линия</w:t>
            </w:r>
          </w:p>
        </w:tc>
        <w:tc>
          <w:tcPr>
            <w:tcW w:w="1984" w:type="dxa"/>
            <w:tcBorders>
              <w:top w:val="single" w:sz="4" w:space="0" w:color="auto"/>
              <w:left w:val="single" w:sz="4" w:space="0" w:color="auto"/>
              <w:bottom w:val="single" w:sz="4" w:space="0" w:color="auto"/>
              <w:right w:val="single" w:sz="4" w:space="0" w:color="auto"/>
            </w:tcBorders>
            <w:vAlign w:val="center"/>
          </w:tcPr>
          <w:p w14:paraId="572338F9" w14:textId="1B543DE5" w:rsidR="00DB0D03" w:rsidRPr="00C23459" w:rsidRDefault="00DB0D03" w:rsidP="00315237">
            <w:pPr>
              <w:spacing w:line="360" w:lineRule="auto"/>
              <w:jc w:val="center"/>
              <w:rPr>
                <w:szCs w:val="24"/>
              </w:rPr>
            </w:pPr>
            <w:r w:rsidRPr="00C23459">
              <w:rPr>
                <w:szCs w:val="24"/>
                <w:lang w:val="en-GB"/>
              </w:rPr>
              <w:t>r=-0,</w:t>
            </w:r>
            <w:r w:rsidR="004C5B55" w:rsidRPr="00C23459">
              <w:rPr>
                <w:szCs w:val="24"/>
              </w:rPr>
              <w:t>4</w:t>
            </w:r>
            <w:r w:rsidRPr="00C23459">
              <w:rPr>
                <w:szCs w:val="24"/>
              </w:rPr>
              <w:t xml:space="preserve">, </w:t>
            </w:r>
            <w:r w:rsidRPr="00C23459">
              <w:rPr>
                <w:szCs w:val="24"/>
                <w:lang w:val="en-GB"/>
              </w:rPr>
              <w:t>p=0,0</w:t>
            </w:r>
            <w:r w:rsidR="004C5B55" w:rsidRPr="00C23459">
              <w:rPr>
                <w:szCs w:val="24"/>
              </w:rPr>
              <w:t>5</w:t>
            </w:r>
            <w:r w:rsidR="002975B1" w:rsidRPr="00C23459">
              <w:rPr>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7D4D88D0" w14:textId="77777777" w:rsidR="00DB0D03" w:rsidRPr="00C23459" w:rsidRDefault="00DB0D03" w:rsidP="00315237">
            <w:pPr>
              <w:spacing w:line="360" w:lineRule="auto"/>
              <w:jc w:val="center"/>
              <w:rPr>
                <w:szCs w:val="24"/>
                <w:lang w:val="en-GB"/>
              </w:rPr>
            </w:pPr>
            <w:r w:rsidRPr="00C23459">
              <w:rPr>
                <w:szCs w:val="24"/>
                <w:lang w:val="en-GB"/>
              </w:rPr>
              <w:t>-</w:t>
            </w:r>
          </w:p>
        </w:tc>
        <w:tc>
          <w:tcPr>
            <w:tcW w:w="1843" w:type="dxa"/>
            <w:tcBorders>
              <w:top w:val="single" w:sz="4" w:space="0" w:color="auto"/>
              <w:left w:val="single" w:sz="4" w:space="0" w:color="auto"/>
              <w:bottom w:val="single" w:sz="4" w:space="0" w:color="auto"/>
              <w:right w:val="single" w:sz="4" w:space="0" w:color="auto"/>
            </w:tcBorders>
            <w:vAlign w:val="center"/>
          </w:tcPr>
          <w:p w14:paraId="1D83F31C" w14:textId="21FC6865" w:rsidR="00DB0D03" w:rsidRPr="00C23459" w:rsidRDefault="00DB0D03" w:rsidP="00315237">
            <w:pPr>
              <w:spacing w:line="360" w:lineRule="auto"/>
              <w:jc w:val="center"/>
              <w:rPr>
                <w:szCs w:val="24"/>
              </w:rPr>
            </w:pPr>
            <w:r w:rsidRPr="00C23459">
              <w:rPr>
                <w:szCs w:val="24"/>
                <w:lang w:val="en-GB"/>
              </w:rPr>
              <w:t>r=-0,</w:t>
            </w:r>
            <w:r w:rsidR="004C5B55" w:rsidRPr="00C23459">
              <w:rPr>
                <w:szCs w:val="24"/>
              </w:rPr>
              <w:t>4</w:t>
            </w:r>
            <w:r w:rsidRPr="00C23459">
              <w:rPr>
                <w:szCs w:val="24"/>
              </w:rPr>
              <w:t xml:space="preserve">, </w:t>
            </w:r>
            <w:r w:rsidRPr="00C23459">
              <w:rPr>
                <w:szCs w:val="24"/>
                <w:lang w:val="en-GB"/>
              </w:rPr>
              <w:t>p=0,0</w:t>
            </w:r>
            <w:r w:rsidR="0043255F" w:rsidRPr="00C23459">
              <w:rPr>
                <w:szCs w:val="24"/>
              </w:rPr>
              <w:t>2</w:t>
            </w:r>
            <w:r w:rsidR="002975B1" w:rsidRPr="00C23459">
              <w:rPr>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6A124898" w14:textId="77777777" w:rsidR="00DB0D03" w:rsidRPr="00C23459" w:rsidRDefault="00DB0D03" w:rsidP="00315237">
            <w:pPr>
              <w:spacing w:line="360" w:lineRule="auto"/>
              <w:jc w:val="center"/>
              <w:rPr>
                <w:szCs w:val="24"/>
                <w:lang w:val="en-GB"/>
              </w:rPr>
            </w:pPr>
            <w:r w:rsidRPr="00C23459">
              <w:rPr>
                <w:szCs w:val="24"/>
                <w:lang w:val="en-GB"/>
              </w:rPr>
              <w:t>-</w:t>
            </w:r>
          </w:p>
        </w:tc>
      </w:tr>
      <w:tr w:rsidR="0049685A" w:rsidRPr="00651CAB" w14:paraId="1835BB6A" w14:textId="77777777" w:rsidTr="00C23459">
        <w:trPr>
          <w:trHeight w:val="450"/>
        </w:trPr>
        <w:tc>
          <w:tcPr>
            <w:tcW w:w="1555" w:type="dxa"/>
            <w:tcBorders>
              <w:top w:val="single" w:sz="4" w:space="0" w:color="auto"/>
              <w:left w:val="single" w:sz="4" w:space="0" w:color="auto"/>
              <w:bottom w:val="single" w:sz="4" w:space="0" w:color="auto"/>
              <w:right w:val="single" w:sz="4" w:space="0" w:color="auto"/>
            </w:tcBorders>
            <w:vAlign w:val="center"/>
          </w:tcPr>
          <w:p w14:paraId="7CA7783A" w14:textId="7C3561E3" w:rsidR="00DB0D03" w:rsidRPr="00651CAB" w:rsidRDefault="004D6D6C" w:rsidP="00315237">
            <w:pPr>
              <w:spacing w:line="360" w:lineRule="auto"/>
              <w:jc w:val="center"/>
              <w:rPr>
                <w:sz w:val="28"/>
                <w:szCs w:val="28"/>
              </w:rPr>
            </w:pPr>
            <w:r w:rsidRPr="00651CAB">
              <w:rPr>
                <w:sz w:val="28"/>
                <w:szCs w:val="28"/>
              </w:rPr>
              <w:t>«</w:t>
            </w:r>
            <w:r w:rsidR="00743BF5" w:rsidRPr="00651CAB">
              <w:rPr>
                <w:sz w:val="28"/>
                <w:szCs w:val="28"/>
              </w:rPr>
              <w:t>СП</w:t>
            </w:r>
            <w:r w:rsidRPr="00651CAB">
              <w:rPr>
                <w:sz w:val="28"/>
                <w:szCs w:val="28"/>
              </w:rPr>
              <w:t>»</w:t>
            </w:r>
          </w:p>
          <w:p w14:paraId="4382726D" w14:textId="38BEC15F" w:rsidR="00743BF5" w:rsidRPr="00C23459" w:rsidRDefault="00743BF5" w:rsidP="00315237">
            <w:pPr>
              <w:spacing w:line="360" w:lineRule="auto"/>
              <w:jc w:val="center"/>
              <w:rPr>
                <w:sz w:val="18"/>
                <w:szCs w:val="18"/>
                <w:highlight w:val="yellow"/>
              </w:rPr>
            </w:pPr>
            <w:r w:rsidRPr="00C23459">
              <w:rPr>
                <w:sz w:val="18"/>
                <w:szCs w:val="18"/>
              </w:rPr>
              <w:t>Скорость переработки информации</w:t>
            </w:r>
          </w:p>
        </w:tc>
        <w:tc>
          <w:tcPr>
            <w:tcW w:w="1984" w:type="dxa"/>
            <w:tcBorders>
              <w:top w:val="single" w:sz="4" w:space="0" w:color="auto"/>
              <w:left w:val="single" w:sz="4" w:space="0" w:color="auto"/>
              <w:bottom w:val="single" w:sz="4" w:space="0" w:color="auto"/>
              <w:right w:val="single" w:sz="4" w:space="0" w:color="auto"/>
            </w:tcBorders>
            <w:vAlign w:val="center"/>
          </w:tcPr>
          <w:p w14:paraId="293B58DC" w14:textId="6B3DAE0D" w:rsidR="00DB0D03" w:rsidRPr="00C23459" w:rsidRDefault="00DB0D03" w:rsidP="00315237">
            <w:pPr>
              <w:spacing w:line="360" w:lineRule="auto"/>
              <w:jc w:val="center"/>
              <w:rPr>
                <w:szCs w:val="24"/>
              </w:rPr>
            </w:pPr>
            <w:r w:rsidRPr="00C23459">
              <w:rPr>
                <w:szCs w:val="24"/>
                <w:lang w:val="en-GB"/>
              </w:rPr>
              <w:t>r=-0,5</w:t>
            </w:r>
            <w:r w:rsidRPr="00C23459">
              <w:rPr>
                <w:szCs w:val="24"/>
              </w:rPr>
              <w:t xml:space="preserve">, </w:t>
            </w:r>
            <w:r w:rsidRPr="00C23459">
              <w:rPr>
                <w:szCs w:val="24"/>
                <w:lang w:val="en-GB"/>
              </w:rPr>
              <w:t>p=0,0</w:t>
            </w:r>
            <w:r w:rsidR="0043255F" w:rsidRPr="00C23459">
              <w:rPr>
                <w:szCs w:val="24"/>
              </w:rPr>
              <w:t>1</w:t>
            </w:r>
            <w:r w:rsidR="002975B1" w:rsidRPr="00C23459">
              <w:rPr>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64CCAEC9" w14:textId="77777777" w:rsidR="00DB0D03" w:rsidRPr="00C23459" w:rsidRDefault="00DB0D03" w:rsidP="00315237">
            <w:pPr>
              <w:spacing w:line="360" w:lineRule="auto"/>
              <w:jc w:val="center"/>
              <w:rPr>
                <w:szCs w:val="24"/>
              </w:rPr>
            </w:pPr>
            <w:r w:rsidRPr="00C23459">
              <w:rPr>
                <w:szCs w:val="24"/>
                <w:lang w:val="en-GB"/>
              </w:rPr>
              <w:t>-</w:t>
            </w:r>
          </w:p>
        </w:tc>
        <w:tc>
          <w:tcPr>
            <w:tcW w:w="1843" w:type="dxa"/>
            <w:tcBorders>
              <w:top w:val="single" w:sz="4" w:space="0" w:color="auto"/>
              <w:left w:val="single" w:sz="4" w:space="0" w:color="auto"/>
              <w:bottom w:val="single" w:sz="4" w:space="0" w:color="auto"/>
              <w:right w:val="single" w:sz="4" w:space="0" w:color="auto"/>
            </w:tcBorders>
            <w:vAlign w:val="center"/>
          </w:tcPr>
          <w:p w14:paraId="1B5A3E12" w14:textId="384B0DE0" w:rsidR="00DB0D03" w:rsidRPr="00C23459" w:rsidRDefault="00DB0D03" w:rsidP="00315237">
            <w:pPr>
              <w:spacing w:line="360" w:lineRule="auto"/>
              <w:jc w:val="center"/>
              <w:rPr>
                <w:szCs w:val="24"/>
              </w:rPr>
            </w:pPr>
            <w:r w:rsidRPr="00C23459">
              <w:rPr>
                <w:szCs w:val="24"/>
                <w:lang w:val="en-GB"/>
              </w:rPr>
              <w:t>r=-0,</w:t>
            </w:r>
            <w:r w:rsidRPr="00C23459">
              <w:rPr>
                <w:szCs w:val="24"/>
              </w:rPr>
              <w:t xml:space="preserve">4, </w:t>
            </w:r>
            <w:r w:rsidRPr="00C23459">
              <w:rPr>
                <w:szCs w:val="24"/>
                <w:lang w:val="en-GB"/>
              </w:rPr>
              <w:t>p=0,0</w:t>
            </w:r>
            <w:r w:rsidR="0043255F" w:rsidRPr="00C23459">
              <w:rPr>
                <w:szCs w:val="24"/>
              </w:rPr>
              <w:t>4</w:t>
            </w:r>
            <w:r w:rsidR="002975B1" w:rsidRPr="00C23459">
              <w:rPr>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700C0557" w14:textId="64CFF078" w:rsidR="00DB0D03" w:rsidRPr="00C23459" w:rsidRDefault="00DB0D03" w:rsidP="00315237">
            <w:pPr>
              <w:spacing w:line="360" w:lineRule="auto"/>
              <w:jc w:val="center"/>
              <w:rPr>
                <w:szCs w:val="24"/>
              </w:rPr>
            </w:pPr>
            <w:r w:rsidRPr="00C23459">
              <w:rPr>
                <w:szCs w:val="24"/>
                <w:lang w:val="en-GB"/>
              </w:rPr>
              <w:t>r=-0,6</w:t>
            </w:r>
            <w:r w:rsidRPr="00C23459">
              <w:rPr>
                <w:szCs w:val="24"/>
              </w:rPr>
              <w:t xml:space="preserve">, </w:t>
            </w:r>
            <w:r w:rsidR="00937DCB" w:rsidRPr="00C23459">
              <w:rPr>
                <w:szCs w:val="24"/>
                <w:lang w:val="en-GB"/>
              </w:rPr>
              <w:t>p=0,00**</w:t>
            </w:r>
          </w:p>
        </w:tc>
      </w:tr>
      <w:tr w:rsidR="0049685A" w:rsidRPr="00651CAB" w14:paraId="797215BD" w14:textId="77777777" w:rsidTr="00C23459">
        <w:trPr>
          <w:trHeight w:val="450"/>
        </w:trPr>
        <w:tc>
          <w:tcPr>
            <w:tcW w:w="1555" w:type="dxa"/>
            <w:tcBorders>
              <w:top w:val="single" w:sz="4" w:space="0" w:color="auto"/>
              <w:left w:val="single" w:sz="4" w:space="0" w:color="auto"/>
              <w:bottom w:val="single" w:sz="4" w:space="0" w:color="auto"/>
              <w:right w:val="single" w:sz="4" w:space="0" w:color="auto"/>
            </w:tcBorders>
            <w:vAlign w:val="center"/>
          </w:tcPr>
          <w:p w14:paraId="59BFDDA5" w14:textId="3EEF7134" w:rsidR="00DB0D03" w:rsidRPr="00651CAB" w:rsidRDefault="004D6D6C" w:rsidP="00315237">
            <w:pPr>
              <w:spacing w:line="360" w:lineRule="auto"/>
              <w:jc w:val="center"/>
              <w:rPr>
                <w:sz w:val="28"/>
                <w:szCs w:val="28"/>
              </w:rPr>
            </w:pPr>
            <w:r w:rsidRPr="00651CAB">
              <w:rPr>
                <w:sz w:val="28"/>
                <w:szCs w:val="28"/>
              </w:rPr>
              <w:t>«</w:t>
            </w:r>
            <w:r w:rsidR="00DB0D03" w:rsidRPr="00651CAB">
              <w:rPr>
                <w:sz w:val="28"/>
                <w:szCs w:val="28"/>
              </w:rPr>
              <w:t>ФИ</w:t>
            </w:r>
            <w:r w:rsidRPr="00651CAB">
              <w:rPr>
                <w:sz w:val="28"/>
                <w:szCs w:val="28"/>
              </w:rPr>
              <w:t>»</w:t>
            </w:r>
          </w:p>
          <w:p w14:paraId="60639F0F" w14:textId="6D0B662B" w:rsidR="00743BF5" w:rsidRPr="00C23459" w:rsidRDefault="00743BF5" w:rsidP="00315237">
            <w:pPr>
              <w:spacing w:line="360" w:lineRule="auto"/>
              <w:jc w:val="center"/>
              <w:rPr>
                <w:sz w:val="18"/>
                <w:szCs w:val="18"/>
                <w:highlight w:val="yellow"/>
              </w:rPr>
            </w:pPr>
            <w:r w:rsidRPr="00C23459">
              <w:rPr>
                <w:sz w:val="18"/>
                <w:szCs w:val="18"/>
              </w:rPr>
              <w:t>Флюидный интеллект</w:t>
            </w:r>
          </w:p>
        </w:tc>
        <w:tc>
          <w:tcPr>
            <w:tcW w:w="1984" w:type="dxa"/>
            <w:tcBorders>
              <w:top w:val="single" w:sz="4" w:space="0" w:color="auto"/>
              <w:left w:val="single" w:sz="4" w:space="0" w:color="auto"/>
              <w:bottom w:val="single" w:sz="4" w:space="0" w:color="auto"/>
              <w:right w:val="single" w:sz="4" w:space="0" w:color="auto"/>
            </w:tcBorders>
            <w:vAlign w:val="center"/>
          </w:tcPr>
          <w:p w14:paraId="68D9DC36" w14:textId="2E9C152B" w:rsidR="00DB0D03" w:rsidRPr="00C23459" w:rsidRDefault="00DB0D03" w:rsidP="00315237">
            <w:pPr>
              <w:spacing w:line="360" w:lineRule="auto"/>
              <w:jc w:val="center"/>
              <w:rPr>
                <w:szCs w:val="24"/>
              </w:rPr>
            </w:pPr>
            <w:r w:rsidRPr="00C23459">
              <w:rPr>
                <w:szCs w:val="24"/>
                <w:lang w:val="en-GB"/>
              </w:rPr>
              <w:t>r=0,5</w:t>
            </w:r>
            <w:r w:rsidRPr="00C23459">
              <w:rPr>
                <w:szCs w:val="24"/>
              </w:rPr>
              <w:t xml:space="preserve">, </w:t>
            </w:r>
            <w:r w:rsidRPr="00C23459">
              <w:rPr>
                <w:szCs w:val="24"/>
                <w:lang w:val="en-GB"/>
              </w:rPr>
              <w:t>p=0,0</w:t>
            </w:r>
            <w:r w:rsidR="0043255F" w:rsidRPr="00C23459">
              <w:rPr>
                <w:szCs w:val="24"/>
              </w:rPr>
              <w:t>1</w:t>
            </w:r>
            <w:r w:rsidR="002975B1" w:rsidRPr="00C23459">
              <w:rPr>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08E1F4B0" w14:textId="1CEFFCCF" w:rsidR="00DB0D03" w:rsidRPr="00C23459" w:rsidRDefault="00DB0D03" w:rsidP="00315237">
            <w:pPr>
              <w:spacing w:line="360" w:lineRule="auto"/>
              <w:jc w:val="center"/>
              <w:rPr>
                <w:szCs w:val="24"/>
                <w:lang w:val="en-GB"/>
              </w:rPr>
            </w:pPr>
            <w:r w:rsidRPr="00C23459">
              <w:rPr>
                <w:szCs w:val="24"/>
                <w:lang w:val="en-GB"/>
              </w:rPr>
              <w:t>r=0,</w:t>
            </w:r>
            <w:r w:rsidRPr="00C23459">
              <w:rPr>
                <w:szCs w:val="24"/>
              </w:rPr>
              <w:t xml:space="preserve">6, </w:t>
            </w:r>
            <w:r w:rsidRPr="00C23459">
              <w:rPr>
                <w:szCs w:val="24"/>
                <w:lang w:val="en-GB"/>
              </w:rPr>
              <w:t>p=0,00</w:t>
            </w:r>
            <w:r w:rsidR="00937DCB" w:rsidRPr="00C23459">
              <w:rPr>
                <w:szCs w:val="24"/>
                <w:lang w:val="en-GB"/>
              </w:rPr>
              <w:t>**</w:t>
            </w:r>
          </w:p>
        </w:tc>
        <w:tc>
          <w:tcPr>
            <w:tcW w:w="1843" w:type="dxa"/>
            <w:tcBorders>
              <w:top w:val="single" w:sz="4" w:space="0" w:color="auto"/>
              <w:left w:val="single" w:sz="4" w:space="0" w:color="auto"/>
              <w:bottom w:val="single" w:sz="4" w:space="0" w:color="auto"/>
              <w:right w:val="single" w:sz="4" w:space="0" w:color="auto"/>
            </w:tcBorders>
            <w:vAlign w:val="center"/>
          </w:tcPr>
          <w:p w14:paraId="5F74BB15" w14:textId="1986DEF5" w:rsidR="00DB0D03" w:rsidRPr="00C23459" w:rsidRDefault="0043255F" w:rsidP="00315237">
            <w:pPr>
              <w:spacing w:line="360" w:lineRule="auto"/>
              <w:jc w:val="center"/>
              <w:rPr>
                <w:szCs w:val="24"/>
              </w:rPr>
            </w:pPr>
            <w:r w:rsidRPr="00C23459">
              <w:rPr>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1C3A08D8" w14:textId="035720C8" w:rsidR="00DB0D03" w:rsidRPr="00C23459" w:rsidRDefault="00DB0D03" w:rsidP="00315237">
            <w:pPr>
              <w:spacing w:line="360" w:lineRule="auto"/>
              <w:jc w:val="center"/>
              <w:rPr>
                <w:szCs w:val="24"/>
                <w:lang w:val="en-GB"/>
              </w:rPr>
            </w:pPr>
            <w:r w:rsidRPr="00C23459">
              <w:rPr>
                <w:szCs w:val="24"/>
                <w:lang w:val="en-GB"/>
              </w:rPr>
              <w:t>r=0,</w:t>
            </w:r>
            <w:r w:rsidR="002975B1" w:rsidRPr="00C23459">
              <w:rPr>
                <w:szCs w:val="24"/>
              </w:rPr>
              <w:t>4</w:t>
            </w:r>
            <w:r w:rsidRPr="00C23459">
              <w:rPr>
                <w:szCs w:val="24"/>
              </w:rPr>
              <w:t xml:space="preserve">, </w:t>
            </w:r>
            <w:r w:rsidRPr="00C23459">
              <w:rPr>
                <w:szCs w:val="24"/>
                <w:lang w:val="en-GB"/>
              </w:rPr>
              <w:t>p=0,0</w:t>
            </w:r>
            <w:r w:rsidR="002975B1" w:rsidRPr="00C23459">
              <w:rPr>
                <w:szCs w:val="24"/>
              </w:rPr>
              <w:t>2</w:t>
            </w:r>
            <w:r w:rsidR="0049685A" w:rsidRPr="00C23459">
              <w:rPr>
                <w:szCs w:val="24"/>
              </w:rPr>
              <w:t>⃰</w:t>
            </w:r>
          </w:p>
        </w:tc>
      </w:tr>
    </w:tbl>
    <w:p w14:paraId="113C1E08" w14:textId="232E45CC" w:rsidR="00DB0D03" w:rsidRPr="00651CAB" w:rsidRDefault="00DB0D03" w:rsidP="00315237">
      <w:pPr>
        <w:spacing w:line="360" w:lineRule="auto"/>
        <w:jc w:val="both"/>
        <w:rPr>
          <w:i/>
          <w:iCs/>
          <w:sz w:val="28"/>
          <w:szCs w:val="28"/>
        </w:rPr>
      </w:pPr>
      <w:r w:rsidRPr="00651CAB">
        <w:rPr>
          <w:i/>
          <w:iCs/>
          <w:sz w:val="28"/>
          <w:szCs w:val="28"/>
        </w:rPr>
        <w:t xml:space="preserve">Примечание: </w:t>
      </w:r>
      <w:r w:rsidR="00937DCB" w:rsidRPr="00651CAB">
        <w:rPr>
          <w:i/>
          <w:iCs/>
          <w:sz w:val="28"/>
          <w:szCs w:val="28"/>
        </w:rPr>
        <w:t xml:space="preserve">**различия значимы, p </w:t>
      </w:r>
      <w:r w:rsidR="00C23459" w:rsidRPr="00651CAB">
        <w:rPr>
          <w:i/>
          <w:iCs/>
          <w:sz w:val="28"/>
          <w:szCs w:val="28"/>
        </w:rPr>
        <w:t>&lt;0</w:t>
      </w:r>
      <w:r w:rsidR="00937DCB" w:rsidRPr="00651CAB">
        <w:rPr>
          <w:i/>
          <w:iCs/>
          <w:sz w:val="28"/>
          <w:szCs w:val="28"/>
        </w:rPr>
        <w:t xml:space="preserve">,01; </w:t>
      </w:r>
      <w:r w:rsidRPr="00651CAB">
        <w:rPr>
          <w:i/>
          <w:iCs/>
          <w:sz w:val="28"/>
          <w:szCs w:val="28"/>
        </w:rPr>
        <w:t>*различия значимы, p ≤ 0,05</w:t>
      </w:r>
      <w:r w:rsidR="00556D81" w:rsidRPr="00651CAB">
        <w:rPr>
          <w:i/>
          <w:iCs/>
          <w:sz w:val="28"/>
          <w:szCs w:val="28"/>
        </w:rPr>
        <w:t>.</w:t>
      </w:r>
    </w:p>
    <w:p w14:paraId="6B64F692" w14:textId="77777777" w:rsidR="002975B1" w:rsidRPr="00651CAB" w:rsidRDefault="002975B1" w:rsidP="00315237">
      <w:pPr>
        <w:spacing w:line="360" w:lineRule="auto"/>
        <w:ind w:firstLine="708"/>
        <w:jc w:val="both"/>
        <w:rPr>
          <w:sz w:val="28"/>
          <w:szCs w:val="28"/>
          <w:highlight w:val="yellow"/>
        </w:rPr>
      </w:pPr>
    </w:p>
    <w:p w14:paraId="4E90FBA6" w14:textId="774581D1" w:rsidR="00DB0D03" w:rsidRPr="00651CAB" w:rsidRDefault="00DB0D03" w:rsidP="00315237">
      <w:pPr>
        <w:spacing w:line="360" w:lineRule="auto"/>
        <w:ind w:firstLine="708"/>
        <w:jc w:val="both"/>
        <w:rPr>
          <w:sz w:val="28"/>
          <w:szCs w:val="28"/>
        </w:rPr>
      </w:pPr>
      <w:r w:rsidRPr="00651CAB">
        <w:rPr>
          <w:sz w:val="28"/>
          <w:szCs w:val="28"/>
        </w:rPr>
        <w:t xml:space="preserve">Согласно таблице </w:t>
      </w:r>
      <w:r w:rsidR="00556D81" w:rsidRPr="00651CAB">
        <w:rPr>
          <w:sz w:val="28"/>
          <w:szCs w:val="28"/>
        </w:rPr>
        <w:t>20</w:t>
      </w:r>
      <w:r w:rsidRPr="00651CAB">
        <w:rPr>
          <w:sz w:val="28"/>
          <w:szCs w:val="28"/>
        </w:rPr>
        <w:t>, у младших подростков в группе с художественно</w:t>
      </w:r>
      <w:r w:rsidR="006B6B42" w:rsidRPr="00651CAB">
        <w:rPr>
          <w:sz w:val="28"/>
          <w:szCs w:val="28"/>
        </w:rPr>
        <w:t>-изобразительной</w:t>
      </w:r>
      <w:r w:rsidRPr="00651CAB">
        <w:rPr>
          <w:sz w:val="28"/>
          <w:szCs w:val="28"/>
        </w:rPr>
        <w:t xml:space="preserve"> одаренностью обнаружена отрицательная умеренная корреляционная связь между </w:t>
      </w:r>
      <w:r w:rsidR="006B6B42" w:rsidRPr="00651CAB">
        <w:rPr>
          <w:sz w:val="28"/>
          <w:szCs w:val="28"/>
        </w:rPr>
        <w:t>показателем числовая линия</w:t>
      </w:r>
      <w:r w:rsidRPr="00651CAB">
        <w:rPr>
          <w:sz w:val="28"/>
          <w:szCs w:val="28"/>
        </w:rPr>
        <w:t xml:space="preserve"> </w:t>
      </w:r>
      <w:r w:rsidR="006B6B42" w:rsidRPr="00651CAB">
        <w:rPr>
          <w:sz w:val="28"/>
          <w:szCs w:val="28"/>
        </w:rPr>
        <w:t xml:space="preserve">«ЧЛ» (способность определять число на числовой прямой), средним </w:t>
      </w:r>
      <w:r w:rsidRPr="00651CAB">
        <w:rPr>
          <w:sz w:val="28"/>
          <w:szCs w:val="28"/>
        </w:rPr>
        <w:t xml:space="preserve">показателем специальной </w:t>
      </w:r>
      <w:r w:rsidR="00FA6F20" w:rsidRPr="00651CAB">
        <w:rPr>
          <w:sz w:val="28"/>
          <w:szCs w:val="28"/>
        </w:rPr>
        <w:t xml:space="preserve">художественной </w:t>
      </w:r>
      <w:r w:rsidRPr="00651CAB">
        <w:rPr>
          <w:sz w:val="28"/>
          <w:szCs w:val="28"/>
        </w:rPr>
        <w:t xml:space="preserve">успешности </w:t>
      </w:r>
      <w:r w:rsidR="006B6B42" w:rsidRPr="00651CAB">
        <w:rPr>
          <w:sz w:val="28"/>
          <w:szCs w:val="28"/>
        </w:rPr>
        <w:t>и показателем</w:t>
      </w:r>
      <w:r w:rsidRPr="00651CAB">
        <w:rPr>
          <w:sz w:val="28"/>
          <w:szCs w:val="28"/>
        </w:rPr>
        <w:t xml:space="preserve"> успешност</w:t>
      </w:r>
      <w:r w:rsidR="006B6B42" w:rsidRPr="00651CAB">
        <w:rPr>
          <w:sz w:val="28"/>
          <w:szCs w:val="28"/>
        </w:rPr>
        <w:t>и</w:t>
      </w:r>
      <w:r w:rsidRPr="00651CAB">
        <w:rPr>
          <w:sz w:val="28"/>
          <w:szCs w:val="28"/>
        </w:rPr>
        <w:t xml:space="preserve"> в композиции (r=-0,</w:t>
      </w:r>
      <w:r w:rsidR="006B6B42" w:rsidRPr="00651CAB">
        <w:rPr>
          <w:sz w:val="28"/>
          <w:szCs w:val="28"/>
        </w:rPr>
        <w:t>4</w:t>
      </w:r>
      <w:r w:rsidRPr="00651CAB">
        <w:rPr>
          <w:sz w:val="28"/>
          <w:szCs w:val="28"/>
        </w:rPr>
        <w:t>, p=0,0</w:t>
      </w:r>
      <w:r w:rsidR="006B6B42" w:rsidRPr="00651CAB">
        <w:rPr>
          <w:sz w:val="28"/>
          <w:szCs w:val="28"/>
        </w:rPr>
        <w:t>5</w:t>
      </w:r>
      <w:r w:rsidRPr="00651CAB">
        <w:rPr>
          <w:sz w:val="28"/>
          <w:szCs w:val="28"/>
        </w:rPr>
        <w:t xml:space="preserve"> и r=-0,</w:t>
      </w:r>
      <w:r w:rsidR="006B6B42" w:rsidRPr="00651CAB">
        <w:rPr>
          <w:sz w:val="28"/>
          <w:szCs w:val="28"/>
        </w:rPr>
        <w:t>4</w:t>
      </w:r>
      <w:r w:rsidRPr="00651CAB">
        <w:rPr>
          <w:sz w:val="28"/>
          <w:szCs w:val="28"/>
        </w:rPr>
        <w:t>, p=0,0</w:t>
      </w:r>
      <w:r w:rsidR="006B6B42" w:rsidRPr="00651CAB">
        <w:rPr>
          <w:sz w:val="28"/>
          <w:szCs w:val="28"/>
        </w:rPr>
        <w:t>2</w:t>
      </w:r>
      <w:r w:rsidRPr="00651CAB">
        <w:rPr>
          <w:sz w:val="28"/>
          <w:szCs w:val="28"/>
        </w:rPr>
        <w:t xml:space="preserve"> соответственно)</w:t>
      </w:r>
      <w:r w:rsidR="00F067B1" w:rsidRPr="00651CAB">
        <w:rPr>
          <w:sz w:val="28"/>
          <w:szCs w:val="28"/>
        </w:rPr>
        <w:t>.</w:t>
      </w:r>
      <w:r w:rsidR="000661A0" w:rsidRPr="00651CAB">
        <w:rPr>
          <w:sz w:val="28"/>
          <w:szCs w:val="28"/>
        </w:rPr>
        <w:t xml:space="preserve"> </w:t>
      </w:r>
      <w:r w:rsidR="00F067B1" w:rsidRPr="00651CAB">
        <w:rPr>
          <w:sz w:val="28"/>
          <w:szCs w:val="28"/>
        </w:rPr>
        <w:t xml:space="preserve">Отрицательная умеренная корреляционная связь зафиксирована </w:t>
      </w:r>
      <w:r w:rsidR="000661A0" w:rsidRPr="00651CAB">
        <w:rPr>
          <w:sz w:val="28"/>
          <w:szCs w:val="28"/>
        </w:rPr>
        <w:t>м</w:t>
      </w:r>
      <w:r w:rsidRPr="00651CAB">
        <w:rPr>
          <w:sz w:val="28"/>
          <w:szCs w:val="28"/>
        </w:rPr>
        <w:t xml:space="preserve">ежду </w:t>
      </w:r>
      <w:r w:rsidR="006B6B42" w:rsidRPr="00651CAB">
        <w:rPr>
          <w:sz w:val="28"/>
          <w:szCs w:val="28"/>
        </w:rPr>
        <w:t xml:space="preserve">показателем </w:t>
      </w:r>
      <w:r w:rsidRPr="00651CAB">
        <w:rPr>
          <w:sz w:val="28"/>
          <w:szCs w:val="28"/>
        </w:rPr>
        <w:t xml:space="preserve">скорость переработки информации </w:t>
      </w:r>
      <w:r w:rsidR="006B6B42" w:rsidRPr="00651CAB">
        <w:rPr>
          <w:sz w:val="28"/>
          <w:szCs w:val="28"/>
        </w:rPr>
        <w:t xml:space="preserve">«СП», средним </w:t>
      </w:r>
      <w:r w:rsidRPr="00651CAB">
        <w:rPr>
          <w:sz w:val="28"/>
          <w:szCs w:val="28"/>
        </w:rPr>
        <w:t xml:space="preserve">показателем специальной </w:t>
      </w:r>
      <w:r w:rsidR="00FA6F20" w:rsidRPr="00651CAB">
        <w:rPr>
          <w:sz w:val="28"/>
          <w:szCs w:val="28"/>
        </w:rPr>
        <w:t xml:space="preserve">художественной </w:t>
      </w:r>
      <w:r w:rsidRPr="00651CAB">
        <w:rPr>
          <w:sz w:val="28"/>
          <w:szCs w:val="28"/>
        </w:rPr>
        <w:t>успешности</w:t>
      </w:r>
      <w:r w:rsidR="006B6B42" w:rsidRPr="00651CAB">
        <w:rPr>
          <w:sz w:val="28"/>
          <w:szCs w:val="28"/>
        </w:rPr>
        <w:t xml:space="preserve">, показателем </w:t>
      </w:r>
      <w:r w:rsidRPr="00651CAB">
        <w:rPr>
          <w:sz w:val="28"/>
          <w:szCs w:val="28"/>
        </w:rPr>
        <w:t>успешност</w:t>
      </w:r>
      <w:r w:rsidR="006B6B42" w:rsidRPr="00651CAB">
        <w:rPr>
          <w:sz w:val="28"/>
          <w:szCs w:val="28"/>
        </w:rPr>
        <w:t>и</w:t>
      </w:r>
      <w:r w:rsidRPr="00651CAB">
        <w:rPr>
          <w:sz w:val="28"/>
          <w:szCs w:val="28"/>
        </w:rPr>
        <w:t xml:space="preserve"> в композиции</w:t>
      </w:r>
      <w:r w:rsidR="006B6B42" w:rsidRPr="00651CAB">
        <w:rPr>
          <w:sz w:val="28"/>
          <w:szCs w:val="28"/>
        </w:rPr>
        <w:t xml:space="preserve"> и показателем успешности в рисунке</w:t>
      </w:r>
      <w:r w:rsidRPr="00651CAB">
        <w:rPr>
          <w:sz w:val="28"/>
          <w:szCs w:val="28"/>
        </w:rPr>
        <w:t xml:space="preserve"> (r=-0,5, p=0,0</w:t>
      </w:r>
      <w:r w:rsidR="006B6B42" w:rsidRPr="00651CAB">
        <w:rPr>
          <w:sz w:val="28"/>
          <w:szCs w:val="28"/>
        </w:rPr>
        <w:t>1</w:t>
      </w:r>
      <w:r w:rsidRPr="00651CAB">
        <w:rPr>
          <w:sz w:val="28"/>
          <w:szCs w:val="28"/>
        </w:rPr>
        <w:t xml:space="preserve"> и r=-0,4, p=0,0</w:t>
      </w:r>
      <w:r w:rsidR="006B6B42" w:rsidRPr="00651CAB">
        <w:rPr>
          <w:sz w:val="28"/>
          <w:szCs w:val="28"/>
        </w:rPr>
        <w:t xml:space="preserve">4 и r=-0,6, p=0,00 </w:t>
      </w:r>
      <w:r w:rsidRPr="00651CAB">
        <w:rPr>
          <w:sz w:val="28"/>
          <w:szCs w:val="28"/>
        </w:rPr>
        <w:t>соответственно)</w:t>
      </w:r>
      <w:r w:rsidR="006B6B42" w:rsidRPr="00651CAB">
        <w:rPr>
          <w:sz w:val="28"/>
          <w:szCs w:val="28"/>
        </w:rPr>
        <w:t xml:space="preserve">. </w:t>
      </w:r>
      <w:r w:rsidRPr="00651CAB">
        <w:rPr>
          <w:sz w:val="28"/>
          <w:szCs w:val="28"/>
        </w:rPr>
        <w:t xml:space="preserve">Обнаружена положительная умеренная корреляционная связь между </w:t>
      </w:r>
      <w:r w:rsidR="00AD1E57" w:rsidRPr="00651CAB">
        <w:rPr>
          <w:sz w:val="28"/>
          <w:szCs w:val="28"/>
        </w:rPr>
        <w:t xml:space="preserve">показателем </w:t>
      </w:r>
      <w:r w:rsidR="00FB2A7E" w:rsidRPr="00651CAB">
        <w:rPr>
          <w:sz w:val="28"/>
          <w:szCs w:val="28"/>
        </w:rPr>
        <w:t xml:space="preserve">флюидного интеллекта </w:t>
      </w:r>
      <w:r w:rsidR="00AD1E57" w:rsidRPr="00651CAB">
        <w:rPr>
          <w:sz w:val="28"/>
          <w:szCs w:val="28"/>
        </w:rPr>
        <w:t>«</w:t>
      </w:r>
      <w:r w:rsidRPr="00651CAB">
        <w:rPr>
          <w:sz w:val="28"/>
          <w:szCs w:val="28"/>
        </w:rPr>
        <w:t>ФИ</w:t>
      </w:r>
      <w:r w:rsidR="00AD1E57" w:rsidRPr="00651CAB">
        <w:rPr>
          <w:sz w:val="28"/>
          <w:szCs w:val="28"/>
        </w:rPr>
        <w:t>»</w:t>
      </w:r>
      <w:r w:rsidR="00FB2A7E" w:rsidRPr="00651CAB">
        <w:rPr>
          <w:sz w:val="28"/>
          <w:szCs w:val="28"/>
        </w:rPr>
        <w:t xml:space="preserve">, </w:t>
      </w:r>
      <w:r w:rsidR="00AD1E57" w:rsidRPr="00651CAB">
        <w:rPr>
          <w:sz w:val="28"/>
          <w:szCs w:val="28"/>
        </w:rPr>
        <w:t xml:space="preserve">средним показателем специальной </w:t>
      </w:r>
      <w:r w:rsidR="00FA6F20" w:rsidRPr="00651CAB">
        <w:rPr>
          <w:sz w:val="28"/>
          <w:szCs w:val="28"/>
        </w:rPr>
        <w:lastRenderedPageBreak/>
        <w:t xml:space="preserve">художественной </w:t>
      </w:r>
      <w:r w:rsidR="00AD1E57" w:rsidRPr="00651CAB">
        <w:rPr>
          <w:sz w:val="28"/>
          <w:szCs w:val="28"/>
        </w:rPr>
        <w:t xml:space="preserve">успешности, показателем успешности в </w:t>
      </w:r>
      <w:r w:rsidRPr="00651CAB">
        <w:rPr>
          <w:sz w:val="28"/>
          <w:szCs w:val="28"/>
        </w:rPr>
        <w:t xml:space="preserve">живописи </w:t>
      </w:r>
      <w:r w:rsidR="00AD1E57" w:rsidRPr="00651CAB">
        <w:rPr>
          <w:sz w:val="28"/>
          <w:szCs w:val="28"/>
        </w:rPr>
        <w:t xml:space="preserve">и рисунке </w:t>
      </w:r>
      <w:r w:rsidRPr="00651CAB">
        <w:rPr>
          <w:sz w:val="28"/>
          <w:szCs w:val="28"/>
        </w:rPr>
        <w:t>(r=0,5, p=0,0</w:t>
      </w:r>
      <w:r w:rsidR="00AD1E57" w:rsidRPr="00651CAB">
        <w:rPr>
          <w:sz w:val="28"/>
          <w:szCs w:val="28"/>
        </w:rPr>
        <w:t>1</w:t>
      </w:r>
      <w:r w:rsidRPr="00651CAB">
        <w:rPr>
          <w:sz w:val="28"/>
          <w:szCs w:val="28"/>
        </w:rPr>
        <w:t>, r=0,6, p=0,00, r=0,</w:t>
      </w:r>
      <w:r w:rsidR="00AD1E57" w:rsidRPr="00651CAB">
        <w:rPr>
          <w:sz w:val="28"/>
          <w:szCs w:val="28"/>
        </w:rPr>
        <w:t>4</w:t>
      </w:r>
      <w:r w:rsidRPr="00651CAB">
        <w:rPr>
          <w:sz w:val="28"/>
          <w:szCs w:val="28"/>
        </w:rPr>
        <w:t xml:space="preserve">, p=0,02 соответственно). </w:t>
      </w:r>
      <w:r w:rsidR="00F7172C" w:rsidRPr="00651CAB">
        <w:rPr>
          <w:sz w:val="28"/>
          <w:szCs w:val="28"/>
        </w:rPr>
        <w:tab/>
      </w:r>
      <w:r w:rsidR="00F7172C" w:rsidRPr="00651CAB">
        <w:rPr>
          <w:sz w:val="28"/>
          <w:szCs w:val="28"/>
        </w:rPr>
        <w:tab/>
      </w:r>
      <w:r w:rsidR="00F7172C" w:rsidRPr="00651CAB">
        <w:rPr>
          <w:sz w:val="28"/>
          <w:szCs w:val="28"/>
        </w:rPr>
        <w:tab/>
      </w:r>
      <w:r w:rsidR="00F7172C" w:rsidRPr="00651CAB">
        <w:rPr>
          <w:sz w:val="28"/>
          <w:szCs w:val="28"/>
        </w:rPr>
        <w:tab/>
      </w:r>
      <w:r w:rsidR="00F7172C" w:rsidRPr="00651CAB">
        <w:rPr>
          <w:sz w:val="28"/>
          <w:szCs w:val="28"/>
        </w:rPr>
        <w:tab/>
      </w:r>
      <w:r w:rsidR="00F7172C" w:rsidRPr="00651CAB">
        <w:rPr>
          <w:sz w:val="28"/>
          <w:szCs w:val="28"/>
        </w:rPr>
        <w:tab/>
      </w:r>
      <w:r w:rsidR="00F7172C" w:rsidRPr="00651CAB">
        <w:rPr>
          <w:sz w:val="28"/>
          <w:szCs w:val="28"/>
        </w:rPr>
        <w:tab/>
      </w:r>
      <w:r w:rsidR="00F7172C" w:rsidRPr="00651CAB">
        <w:rPr>
          <w:sz w:val="28"/>
          <w:szCs w:val="28"/>
        </w:rPr>
        <w:tab/>
      </w:r>
      <w:r w:rsidR="00F7172C" w:rsidRPr="00651CAB">
        <w:rPr>
          <w:sz w:val="28"/>
          <w:szCs w:val="28"/>
        </w:rPr>
        <w:tab/>
      </w:r>
    </w:p>
    <w:p w14:paraId="2B12EB65" w14:textId="77777777" w:rsidR="00DB0D03" w:rsidRPr="00651CAB" w:rsidRDefault="00DB0D03" w:rsidP="00315237">
      <w:pPr>
        <w:spacing w:line="360" w:lineRule="auto"/>
        <w:ind w:firstLine="708"/>
        <w:jc w:val="both"/>
        <w:rPr>
          <w:sz w:val="28"/>
          <w:szCs w:val="28"/>
        </w:rPr>
      </w:pPr>
    </w:p>
    <w:p w14:paraId="237AC3BF" w14:textId="1A779DBB" w:rsidR="000661A0" w:rsidRPr="00651CAB" w:rsidRDefault="000661A0">
      <w:pPr>
        <w:pStyle w:val="a5"/>
        <w:numPr>
          <w:ilvl w:val="3"/>
          <w:numId w:val="7"/>
        </w:numPr>
        <w:spacing w:line="360" w:lineRule="auto"/>
        <w:jc w:val="center"/>
        <w:outlineLvl w:val="2"/>
        <w:rPr>
          <w:b/>
          <w:bCs/>
          <w:i/>
          <w:iCs/>
          <w:sz w:val="28"/>
          <w:szCs w:val="28"/>
        </w:rPr>
      </w:pPr>
      <w:bookmarkStart w:id="53" w:name="_Toc116916894"/>
      <w:r w:rsidRPr="00651CAB">
        <w:rPr>
          <w:b/>
          <w:bCs/>
          <w:i/>
          <w:iCs/>
          <w:sz w:val="28"/>
          <w:szCs w:val="28"/>
        </w:rPr>
        <w:t xml:space="preserve">Анализ взаимосвязей показателей в </w:t>
      </w:r>
      <w:r w:rsidR="003D034B" w:rsidRPr="00651CAB">
        <w:rPr>
          <w:b/>
          <w:bCs/>
          <w:i/>
          <w:iCs/>
          <w:sz w:val="28"/>
          <w:szCs w:val="28"/>
        </w:rPr>
        <w:t>7</w:t>
      </w:r>
      <w:r w:rsidR="00072EBB" w:rsidRPr="00651CAB">
        <w:rPr>
          <w:b/>
          <w:bCs/>
          <w:i/>
          <w:iCs/>
          <w:sz w:val="28"/>
          <w:szCs w:val="28"/>
        </w:rPr>
        <w:t>-м</w:t>
      </w:r>
      <w:r w:rsidRPr="00651CAB">
        <w:rPr>
          <w:b/>
          <w:bCs/>
          <w:i/>
          <w:iCs/>
          <w:sz w:val="28"/>
          <w:szCs w:val="28"/>
        </w:rPr>
        <w:t xml:space="preserve"> классе</w:t>
      </w:r>
      <w:bookmarkEnd w:id="53"/>
    </w:p>
    <w:p w14:paraId="146DDF4E" w14:textId="77777777" w:rsidR="004D6D6C" w:rsidRPr="00651CAB" w:rsidRDefault="004D6D6C" w:rsidP="00315237">
      <w:pPr>
        <w:spacing w:line="360" w:lineRule="auto"/>
        <w:jc w:val="both"/>
        <w:rPr>
          <w:b/>
          <w:bCs/>
          <w:sz w:val="28"/>
          <w:szCs w:val="28"/>
        </w:rPr>
      </w:pPr>
    </w:p>
    <w:p w14:paraId="657B0741" w14:textId="04DAAA56" w:rsidR="00DB0D03" w:rsidRPr="00651CAB" w:rsidRDefault="00DB0D03" w:rsidP="00315237">
      <w:pPr>
        <w:spacing w:line="360" w:lineRule="auto"/>
        <w:ind w:firstLine="708"/>
        <w:jc w:val="both"/>
        <w:rPr>
          <w:sz w:val="28"/>
          <w:szCs w:val="28"/>
        </w:rPr>
      </w:pPr>
      <w:r w:rsidRPr="00651CAB">
        <w:rPr>
          <w:sz w:val="28"/>
          <w:szCs w:val="28"/>
        </w:rPr>
        <w:t>В таблице 2</w:t>
      </w:r>
      <w:r w:rsidR="000661A0" w:rsidRPr="00651CAB">
        <w:rPr>
          <w:sz w:val="28"/>
          <w:szCs w:val="28"/>
        </w:rPr>
        <w:t>1</w:t>
      </w:r>
      <w:r w:rsidRPr="00651CAB">
        <w:rPr>
          <w:sz w:val="28"/>
          <w:szCs w:val="28"/>
        </w:rPr>
        <w:t xml:space="preserve"> представлены статистически значимые коэффициенты корреляции Спирмена между </w:t>
      </w:r>
      <w:r w:rsidR="004D6D6C" w:rsidRPr="00651CAB">
        <w:rPr>
          <w:sz w:val="28"/>
          <w:szCs w:val="28"/>
        </w:rPr>
        <w:t>показателями базовых и общих когнитивных характеристик</w:t>
      </w:r>
      <w:r w:rsidRPr="00651CAB">
        <w:rPr>
          <w:sz w:val="28"/>
          <w:szCs w:val="28"/>
        </w:rPr>
        <w:t xml:space="preserve"> </w:t>
      </w:r>
      <w:r w:rsidR="000661A0" w:rsidRPr="00651CAB">
        <w:rPr>
          <w:sz w:val="28"/>
          <w:szCs w:val="28"/>
        </w:rPr>
        <w:t>с</w:t>
      </w:r>
      <w:r w:rsidRPr="00651CAB">
        <w:rPr>
          <w:sz w:val="28"/>
          <w:szCs w:val="28"/>
        </w:rPr>
        <w:t xml:space="preserve"> показателями академической успешности в группах </w:t>
      </w:r>
      <w:r w:rsidR="000661A0" w:rsidRPr="00651CAB">
        <w:rPr>
          <w:sz w:val="28"/>
          <w:szCs w:val="28"/>
        </w:rPr>
        <w:t>младших подростков с интеллектуальной</w:t>
      </w:r>
      <w:r w:rsidR="00072EBB" w:rsidRPr="00651CAB">
        <w:rPr>
          <w:sz w:val="28"/>
          <w:szCs w:val="28"/>
        </w:rPr>
        <w:t xml:space="preserve"> одаренностью,</w:t>
      </w:r>
      <w:r w:rsidR="000661A0" w:rsidRPr="00651CAB">
        <w:rPr>
          <w:sz w:val="28"/>
          <w:szCs w:val="28"/>
        </w:rPr>
        <w:t xml:space="preserve"> художественно-изобразительной одаренностью</w:t>
      </w:r>
      <w:r w:rsidR="00072EBB" w:rsidRPr="00651CAB">
        <w:rPr>
          <w:sz w:val="28"/>
          <w:szCs w:val="28"/>
        </w:rPr>
        <w:t xml:space="preserve"> </w:t>
      </w:r>
      <w:r w:rsidR="000661A0" w:rsidRPr="00651CAB">
        <w:rPr>
          <w:sz w:val="28"/>
          <w:szCs w:val="28"/>
        </w:rPr>
        <w:t>и в нормотипичной группе в седьмом классе</w:t>
      </w:r>
      <w:r w:rsidRPr="00651CAB">
        <w:rPr>
          <w:sz w:val="28"/>
          <w:szCs w:val="28"/>
        </w:rPr>
        <w:t>.</w:t>
      </w:r>
    </w:p>
    <w:p w14:paraId="68667C1D" w14:textId="77777777" w:rsidR="000661A0" w:rsidRPr="00651CAB" w:rsidRDefault="000661A0" w:rsidP="00315237">
      <w:pPr>
        <w:spacing w:line="360" w:lineRule="auto"/>
        <w:ind w:firstLine="708"/>
        <w:jc w:val="both"/>
        <w:rPr>
          <w:sz w:val="28"/>
          <w:szCs w:val="28"/>
        </w:rPr>
      </w:pPr>
    </w:p>
    <w:p w14:paraId="7E459ACA" w14:textId="63EA1966" w:rsidR="00B02FA1" w:rsidRPr="00651CAB" w:rsidRDefault="00DB0D03" w:rsidP="00315237">
      <w:pPr>
        <w:spacing w:line="360" w:lineRule="auto"/>
        <w:jc w:val="right"/>
        <w:rPr>
          <w:b/>
          <w:bCs/>
          <w:sz w:val="28"/>
          <w:szCs w:val="28"/>
        </w:rPr>
      </w:pPr>
      <w:r w:rsidRPr="00651CAB">
        <w:rPr>
          <w:b/>
          <w:bCs/>
          <w:sz w:val="28"/>
          <w:szCs w:val="28"/>
        </w:rPr>
        <w:t>Таблица 2</w:t>
      </w:r>
      <w:r w:rsidR="000661A0" w:rsidRPr="00651CAB">
        <w:rPr>
          <w:b/>
          <w:bCs/>
          <w:sz w:val="28"/>
          <w:szCs w:val="28"/>
        </w:rPr>
        <w:t>1</w:t>
      </w:r>
    </w:p>
    <w:p w14:paraId="0CF2AF18" w14:textId="1452F7CD" w:rsidR="00DB0D03" w:rsidRPr="00651CAB" w:rsidRDefault="00DB0D03" w:rsidP="00315237">
      <w:pPr>
        <w:spacing w:line="360" w:lineRule="auto"/>
        <w:ind w:firstLine="708"/>
        <w:jc w:val="center"/>
        <w:rPr>
          <w:b/>
          <w:bCs/>
          <w:sz w:val="28"/>
          <w:szCs w:val="28"/>
        </w:rPr>
      </w:pPr>
      <w:r w:rsidRPr="00651CAB">
        <w:rPr>
          <w:b/>
          <w:bCs/>
          <w:sz w:val="28"/>
          <w:szCs w:val="28"/>
        </w:rPr>
        <w:t xml:space="preserve">Коэффициенты корреляции </w:t>
      </w:r>
      <w:r w:rsidR="004D6D6C" w:rsidRPr="00651CAB">
        <w:rPr>
          <w:b/>
          <w:bCs/>
          <w:sz w:val="28"/>
          <w:szCs w:val="28"/>
        </w:rPr>
        <w:t>показателей базовых и общих когнитивных характеристик</w:t>
      </w:r>
      <w:r w:rsidRPr="00651CAB">
        <w:rPr>
          <w:b/>
          <w:bCs/>
          <w:sz w:val="28"/>
          <w:szCs w:val="28"/>
        </w:rPr>
        <w:t xml:space="preserve"> </w:t>
      </w:r>
      <w:r w:rsidR="000661A0" w:rsidRPr="00651CAB">
        <w:rPr>
          <w:b/>
          <w:bCs/>
          <w:sz w:val="28"/>
          <w:szCs w:val="28"/>
        </w:rPr>
        <w:t>с</w:t>
      </w:r>
      <w:r w:rsidRPr="00651CAB">
        <w:rPr>
          <w:b/>
          <w:bCs/>
          <w:sz w:val="28"/>
          <w:szCs w:val="28"/>
        </w:rPr>
        <w:t xml:space="preserve"> показател</w:t>
      </w:r>
      <w:r w:rsidR="000661A0" w:rsidRPr="00651CAB">
        <w:rPr>
          <w:b/>
          <w:bCs/>
          <w:sz w:val="28"/>
          <w:szCs w:val="28"/>
        </w:rPr>
        <w:t>ями</w:t>
      </w:r>
      <w:r w:rsidRPr="00651CAB">
        <w:rPr>
          <w:b/>
          <w:bCs/>
          <w:sz w:val="28"/>
          <w:szCs w:val="28"/>
        </w:rPr>
        <w:t xml:space="preserve"> академической успешности </w:t>
      </w:r>
      <w:r w:rsidR="000661A0" w:rsidRPr="00651CAB">
        <w:rPr>
          <w:b/>
          <w:bCs/>
          <w:sz w:val="28"/>
          <w:szCs w:val="28"/>
        </w:rPr>
        <w:t xml:space="preserve">в группах младших подростков с интеллектуальной </w:t>
      </w:r>
      <w:r w:rsidR="00FB78F4" w:rsidRPr="00651CAB">
        <w:rPr>
          <w:b/>
          <w:bCs/>
          <w:sz w:val="28"/>
          <w:szCs w:val="28"/>
        </w:rPr>
        <w:t>одаренностью, художественно</w:t>
      </w:r>
      <w:r w:rsidR="000661A0" w:rsidRPr="00651CAB">
        <w:rPr>
          <w:b/>
          <w:bCs/>
          <w:sz w:val="28"/>
          <w:szCs w:val="28"/>
        </w:rPr>
        <w:t>-изобразительной одаренностью</w:t>
      </w:r>
      <w:r w:rsidR="00072EBB" w:rsidRPr="00651CAB">
        <w:rPr>
          <w:b/>
          <w:bCs/>
          <w:sz w:val="28"/>
          <w:szCs w:val="28"/>
        </w:rPr>
        <w:t xml:space="preserve"> </w:t>
      </w:r>
      <w:r w:rsidR="000661A0" w:rsidRPr="00651CAB">
        <w:rPr>
          <w:b/>
          <w:bCs/>
          <w:sz w:val="28"/>
          <w:szCs w:val="28"/>
        </w:rPr>
        <w:t xml:space="preserve">и в нормотипичной группе в </w:t>
      </w:r>
      <w:r w:rsidR="00072EBB" w:rsidRPr="00651CAB">
        <w:rPr>
          <w:b/>
          <w:bCs/>
          <w:sz w:val="28"/>
          <w:szCs w:val="28"/>
        </w:rPr>
        <w:t>7-</w:t>
      </w:r>
      <w:r w:rsidR="000661A0" w:rsidRPr="00651CAB">
        <w:rPr>
          <w:b/>
          <w:bCs/>
          <w:sz w:val="28"/>
          <w:szCs w:val="28"/>
        </w:rPr>
        <w:t>м классе</w:t>
      </w:r>
    </w:p>
    <w:tbl>
      <w:tblPr>
        <w:tblW w:w="9776" w:type="dxa"/>
        <w:tblLayout w:type="fixed"/>
        <w:tblLook w:val="04A0" w:firstRow="1" w:lastRow="0" w:firstColumn="1" w:lastColumn="0" w:noHBand="0" w:noVBand="1"/>
      </w:tblPr>
      <w:tblGrid>
        <w:gridCol w:w="1413"/>
        <w:gridCol w:w="1134"/>
        <w:gridCol w:w="2126"/>
        <w:gridCol w:w="1701"/>
        <w:gridCol w:w="1701"/>
        <w:gridCol w:w="1701"/>
      </w:tblGrid>
      <w:tr w:rsidR="00CB5380" w:rsidRPr="00651CAB" w14:paraId="0013BBE7" w14:textId="77777777" w:rsidTr="00462D2E">
        <w:trPr>
          <w:trHeight w:val="450"/>
        </w:trPr>
        <w:tc>
          <w:tcPr>
            <w:tcW w:w="1413" w:type="dxa"/>
            <w:tcBorders>
              <w:top w:val="single" w:sz="4" w:space="0" w:color="auto"/>
              <w:left w:val="single" w:sz="4" w:space="0" w:color="auto"/>
              <w:bottom w:val="single" w:sz="4" w:space="0" w:color="auto"/>
              <w:right w:val="single" w:sz="4" w:space="0" w:color="auto"/>
            </w:tcBorders>
            <w:vAlign w:val="center"/>
          </w:tcPr>
          <w:p w14:paraId="5533DAEC" w14:textId="5B06736B" w:rsidR="00CB5380" w:rsidRPr="00651CAB" w:rsidRDefault="00CB5380" w:rsidP="00CB5380">
            <w:pPr>
              <w:spacing w:line="360" w:lineRule="auto"/>
              <w:jc w:val="center"/>
              <w:rPr>
                <w:sz w:val="28"/>
                <w:szCs w:val="28"/>
              </w:rPr>
            </w:pPr>
            <w:r w:rsidRPr="00651CAB">
              <w:rPr>
                <w:sz w:val="28"/>
                <w:szCs w:val="28"/>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tcPr>
          <w:p w14:paraId="4B423535" w14:textId="607AE021" w:rsidR="00CB5380" w:rsidRPr="00C23459" w:rsidRDefault="00CB5380" w:rsidP="00CB5380">
            <w:pPr>
              <w:spacing w:line="360" w:lineRule="auto"/>
              <w:jc w:val="center"/>
              <w:rPr>
                <w:szCs w:val="24"/>
              </w:rPr>
            </w:pPr>
            <w:r w:rsidRPr="00C23459">
              <w:rPr>
                <w:szCs w:val="24"/>
              </w:rPr>
              <w:t>Группа</w:t>
            </w:r>
          </w:p>
        </w:tc>
        <w:tc>
          <w:tcPr>
            <w:tcW w:w="2126" w:type="dxa"/>
            <w:tcBorders>
              <w:top w:val="single" w:sz="4" w:space="0" w:color="auto"/>
              <w:left w:val="single" w:sz="4" w:space="0" w:color="auto"/>
              <w:bottom w:val="single" w:sz="4" w:space="0" w:color="auto"/>
              <w:right w:val="single" w:sz="4" w:space="0" w:color="auto"/>
            </w:tcBorders>
            <w:vAlign w:val="center"/>
          </w:tcPr>
          <w:p w14:paraId="79F7215C" w14:textId="402D1915" w:rsidR="00CB5380" w:rsidRPr="00C23459" w:rsidRDefault="00CB5380" w:rsidP="00F067B1">
            <w:pPr>
              <w:spacing w:line="360" w:lineRule="auto"/>
              <w:jc w:val="center"/>
              <w:rPr>
                <w:szCs w:val="24"/>
              </w:rPr>
            </w:pPr>
            <w:r w:rsidRPr="00C23459">
              <w:rPr>
                <w:szCs w:val="24"/>
              </w:rPr>
              <w:t>Средний показатель академической успешности</w:t>
            </w:r>
          </w:p>
        </w:tc>
        <w:tc>
          <w:tcPr>
            <w:tcW w:w="1701" w:type="dxa"/>
            <w:tcBorders>
              <w:top w:val="single" w:sz="4" w:space="0" w:color="auto"/>
              <w:left w:val="single" w:sz="4" w:space="0" w:color="auto"/>
              <w:bottom w:val="single" w:sz="4" w:space="0" w:color="auto"/>
              <w:right w:val="single" w:sz="4" w:space="0" w:color="auto"/>
            </w:tcBorders>
            <w:vAlign w:val="center"/>
          </w:tcPr>
          <w:p w14:paraId="18C7CC06" w14:textId="4AEC45F4" w:rsidR="00CB5380" w:rsidRPr="00C23459" w:rsidRDefault="00CB5380" w:rsidP="00CB5380">
            <w:pPr>
              <w:spacing w:line="360" w:lineRule="auto"/>
              <w:jc w:val="center"/>
              <w:rPr>
                <w:szCs w:val="24"/>
              </w:rPr>
            </w:pPr>
            <w:r w:rsidRPr="00C23459">
              <w:rPr>
                <w:szCs w:val="24"/>
              </w:rPr>
              <w:t>Русский язык</w:t>
            </w:r>
          </w:p>
          <w:p w14:paraId="43EAB08F" w14:textId="6812DC9B" w:rsidR="00CB5380" w:rsidRPr="00C23459" w:rsidRDefault="00CB5380" w:rsidP="00CB5380">
            <w:pPr>
              <w:spacing w:line="360" w:lineRule="auto"/>
              <w:jc w:val="center"/>
              <w:rPr>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D844880" w14:textId="65448C69" w:rsidR="00CB5380" w:rsidRPr="00C23459" w:rsidRDefault="00CB5380" w:rsidP="00CB5380">
            <w:pPr>
              <w:spacing w:line="360" w:lineRule="auto"/>
              <w:jc w:val="center"/>
              <w:rPr>
                <w:szCs w:val="24"/>
              </w:rPr>
            </w:pPr>
            <w:r w:rsidRPr="00C23459">
              <w:rPr>
                <w:szCs w:val="24"/>
              </w:rPr>
              <w:t>Алгебра</w:t>
            </w:r>
          </w:p>
          <w:p w14:paraId="76DE1536" w14:textId="36A61A73" w:rsidR="00CB5380" w:rsidRPr="00C23459" w:rsidRDefault="00CB5380" w:rsidP="00CB5380">
            <w:pPr>
              <w:spacing w:line="360" w:lineRule="auto"/>
              <w:jc w:val="center"/>
              <w:rPr>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0E0BA18" w14:textId="11CB9222" w:rsidR="00CB5380" w:rsidRPr="00C23459" w:rsidRDefault="00CB5380" w:rsidP="00CB5380">
            <w:pPr>
              <w:spacing w:line="360" w:lineRule="auto"/>
              <w:jc w:val="center"/>
              <w:rPr>
                <w:szCs w:val="24"/>
              </w:rPr>
            </w:pPr>
            <w:r w:rsidRPr="00C23459">
              <w:rPr>
                <w:szCs w:val="24"/>
              </w:rPr>
              <w:t>Геометрия</w:t>
            </w:r>
          </w:p>
          <w:p w14:paraId="084FFFC4" w14:textId="1D517616" w:rsidR="00CB5380" w:rsidRPr="00C23459" w:rsidRDefault="00CB5380" w:rsidP="00CB5380">
            <w:pPr>
              <w:spacing w:line="360" w:lineRule="auto"/>
              <w:jc w:val="center"/>
              <w:rPr>
                <w:szCs w:val="24"/>
              </w:rPr>
            </w:pPr>
          </w:p>
        </w:tc>
      </w:tr>
      <w:tr w:rsidR="00462D2E" w:rsidRPr="00651CAB" w14:paraId="172174CE"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3E6CF338" w14:textId="77777777" w:rsidR="00462D2E" w:rsidRPr="00651CAB" w:rsidRDefault="00462D2E" w:rsidP="00462D2E">
            <w:pPr>
              <w:spacing w:line="360" w:lineRule="auto"/>
              <w:rPr>
                <w:sz w:val="28"/>
                <w:szCs w:val="28"/>
              </w:rPr>
            </w:pPr>
            <w:r w:rsidRPr="00651CAB">
              <w:rPr>
                <w:sz w:val="28"/>
                <w:szCs w:val="28"/>
              </w:rPr>
              <w:t>«ЧЛ»</w:t>
            </w:r>
          </w:p>
          <w:p w14:paraId="101C3B27" w14:textId="551EEEB3" w:rsidR="00462D2E" w:rsidRPr="00C23459" w:rsidRDefault="00462D2E" w:rsidP="00462D2E">
            <w:pPr>
              <w:spacing w:line="360" w:lineRule="auto"/>
              <w:rPr>
                <w:sz w:val="18"/>
                <w:szCs w:val="18"/>
              </w:rPr>
            </w:pPr>
            <w:r w:rsidRPr="00C23459">
              <w:rPr>
                <w:sz w:val="18"/>
                <w:szCs w:val="18"/>
              </w:rPr>
              <w:t>Числовая линия</w:t>
            </w:r>
          </w:p>
        </w:tc>
        <w:tc>
          <w:tcPr>
            <w:tcW w:w="1134" w:type="dxa"/>
            <w:tcBorders>
              <w:top w:val="single" w:sz="4" w:space="0" w:color="auto"/>
              <w:left w:val="single" w:sz="4" w:space="0" w:color="auto"/>
              <w:bottom w:val="single" w:sz="4" w:space="0" w:color="auto"/>
              <w:right w:val="single" w:sz="4" w:space="0" w:color="auto"/>
            </w:tcBorders>
          </w:tcPr>
          <w:p w14:paraId="0DB405AD" w14:textId="05D0BEDB"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2615FD6B" w14:textId="46001F0D" w:rsidR="00462D2E" w:rsidRPr="00C23459" w:rsidRDefault="00462D2E" w:rsidP="00462D2E">
            <w:pPr>
              <w:spacing w:line="360" w:lineRule="auto"/>
              <w:jc w:val="center"/>
              <w:rPr>
                <w:szCs w:val="24"/>
              </w:rPr>
            </w:pPr>
            <w:r w:rsidRPr="00C23459">
              <w:rPr>
                <w:szCs w:val="24"/>
              </w:rPr>
              <w:t>-</w:t>
            </w:r>
          </w:p>
          <w:p w14:paraId="34A7C67C" w14:textId="77777777" w:rsidR="00462D2E" w:rsidRPr="00C23459" w:rsidRDefault="00462D2E" w:rsidP="00462D2E">
            <w:pPr>
              <w:spacing w:line="360" w:lineRule="auto"/>
              <w:jc w:val="center"/>
              <w:rPr>
                <w:szCs w:val="24"/>
              </w:rPr>
            </w:pPr>
            <w:r w:rsidRPr="00C23459">
              <w:rPr>
                <w:szCs w:val="24"/>
                <w:lang w:val="en-GB"/>
              </w:rPr>
              <w:t>-</w:t>
            </w:r>
          </w:p>
          <w:p w14:paraId="237657CB" w14:textId="54A167BC" w:rsidR="00462D2E" w:rsidRPr="00C23459" w:rsidRDefault="00462D2E" w:rsidP="00462D2E">
            <w:pPr>
              <w:spacing w:line="360" w:lineRule="auto"/>
              <w:jc w:val="center"/>
              <w:rPr>
                <w:szCs w:val="24"/>
              </w:rPr>
            </w:pPr>
            <w:r w:rsidRPr="00C23459">
              <w:rPr>
                <w:szCs w:val="24"/>
              </w:rPr>
              <w:t>r=-0,4, p=0,02⃰</w:t>
            </w:r>
          </w:p>
        </w:tc>
        <w:tc>
          <w:tcPr>
            <w:tcW w:w="1701" w:type="dxa"/>
            <w:vMerge w:val="restart"/>
            <w:tcBorders>
              <w:top w:val="single" w:sz="4" w:space="0" w:color="auto"/>
              <w:left w:val="single" w:sz="4" w:space="0" w:color="auto"/>
              <w:right w:val="single" w:sz="4" w:space="0" w:color="auto"/>
            </w:tcBorders>
            <w:vAlign w:val="center"/>
          </w:tcPr>
          <w:p w14:paraId="0E12CAEF" w14:textId="77777777" w:rsidR="00462D2E" w:rsidRPr="00C23459" w:rsidRDefault="00462D2E" w:rsidP="00462D2E">
            <w:pPr>
              <w:spacing w:line="360" w:lineRule="auto"/>
              <w:jc w:val="center"/>
              <w:rPr>
                <w:szCs w:val="24"/>
              </w:rPr>
            </w:pPr>
            <w:r w:rsidRPr="00C23459">
              <w:rPr>
                <w:szCs w:val="24"/>
              </w:rPr>
              <w:t>-</w:t>
            </w:r>
          </w:p>
          <w:p w14:paraId="01FFF18B" w14:textId="77777777" w:rsidR="00462D2E" w:rsidRPr="00C23459" w:rsidRDefault="00462D2E" w:rsidP="00462D2E">
            <w:pPr>
              <w:spacing w:line="360" w:lineRule="auto"/>
              <w:jc w:val="center"/>
              <w:rPr>
                <w:szCs w:val="24"/>
              </w:rPr>
            </w:pPr>
            <w:r w:rsidRPr="00C23459">
              <w:rPr>
                <w:szCs w:val="24"/>
                <w:lang w:val="en-GB"/>
              </w:rPr>
              <w:t>-</w:t>
            </w:r>
          </w:p>
          <w:p w14:paraId="52E2163F" w14:textId="77777777" w:rsidR="00462D2E" w:rsidRPr="00C23459" w:rsidRDefault="00462D2E" w:rsidP="00462D2E">
            <w:pPr>
              <w:spacing w:line="360" w:lineRule="auto"/>
              <w:jc w:val="center"/>
              <w:rPr>
                <w:szCs w:val="24"/>
              </w:rPr>
            </w:pPr>
            <w:r w:rsidRPr="00C23459">
              <w:rPr>
                <w:szCs w:val="24"/>
                <w:lang w:val="en-GB"/>
              </w:rPr>
              <w:t>-</w:t>
            </w:r>
          </w:p>
        </w:tc>
        <w:tc>
          <w:tcPr>
            <w:tcW w:w="1701" w:type="dxa"/>
            <w:vMerge w:val="restart"/>
            <w:tcBorders>
              <w:top w:val="single" w:sz="4" w:space="0" w:color="auto"/>
              <w:left w:val="single" w:sz="4" w:space="0" w:color="auto"/>
              <w:right w:val="single" w:sz="4" w:space="0" w:color="auto"/>
            </w:tcBorders>
            <w:vAlign w:val="center"/>
          </w:tcPr>
          <w:p w14:paraId="467C43EF" w14:textId="77777777" w:rsidR="00462D2E" w:rsidRPr="00C23459" w:rsidRDefault="00462D2E" w:rsidP="00462D2E">
            <w:pPr>
              <w:spacing w:line="360" w:lineRule="auto"/>
              <w:jc w:val="center"/>
              <w:rPr>
                <w:szCs w:val="24"/>
              </w:rPr>
            </w:pPr>
            <w:r w:rsidRPr="00C23459">
              <w:rPr>
                <w:szCs w:val="24"/>
              </w:rPr>
              <w:t>-</w:t>
            </w:r>
          </w:p>
          <w:p w14:paraId="2846F886" w14:textId="77777777" w:rsidR="00462D2E" w:rsidRPr="00C23459" w:rsidRDefault="00462D2E" w:rsidP="00462D2E">
            <w:pPr>
              <w:spacing w:line="360" w:lineRule="auto"/>
              <w:jc w:val="center"/>
              <w:rPr>
                <w:szCs w:val="24"/>
              </w:rPr>
            </w:pPr>
            <w:r w:rsidRPr="00C23459">
              <w:rPr>
                <w:szCs w:val="24"/>
                <w:lang w:val="en-GB"/>
              </w:rPr>
              <w:t>-</w:t>
            </w:r>
          </w:p>
          <w:p w14:paraId="45B8F835" w14:textId="4F1575B5" w:rsidR="00462D2E" w:rsidRPr="00C23459" w:rsidRDefault="00462D2E" w:rsidP="00462D2E">
            <w:pPr>
              <w:spacing w:line="360" w:lineRule="auto"/>
              <w:jc w:val="center"/>
              <w:rPr>
                <w:szCs w:val="24"/>
              </w:rPr>
            </w:pPr>
            <w:r w:rsidRPr="00C23459">
              <w:rPr>
                <w:szCs w:val="24"/>
              </w:rPr>
              <w:t>r=-0,3, p=0,03⃰</w:t>
            </w:r>
          </w:p>
        </w:tc>
        <w:tc>
          <w:tcPr>
            <w:tcW w:w="1701" w:type="dxa"/>
            <w:vMerge w:val="restart"/>
            <w:tcBorders>
              <w:top w:val="single" w:sz="4" w:space="0" w:color="auto"/>
              <w:left w:val="single" w:sz="4" w:space="0" w:color="auto"/>
              <w:right w:val="single" w:sz="4" w:space="0" w:color="auto"/>
            </w:tcBorders>
          </w:tcPr>
          <w:p w14:paraId="6416E6B0" w14:textId="77777777" w:rsidR="00462D2E" w:rsidRPr="00C23459" w:rsidRDefault="00462D2E" w:rsidP="00462D2E">
            <w:pPr>
              <w:spacing w:line="360" w:lineRule="auto"/>
              <w:jc w:val="center"/>
              <w:rPr>
                <w:szCs w:val="24"/>
              </w:rPr>
            </w:pPr>
            <w:r w:rsidRPr="00C23459">
              <w:rPr>
                <w:szCs w:val="24"/>
              </w:rPr>
              <w:t>-</w:t>
            </w:r>
          </w:p>
          <w:p w14:paraId="5D9CDB2E" w14:textId="77777777" w:rsidR="00462D2E" w:rsidRPr="00C23459" w:rsidRDefault="00462D2E" w:rsidP="00462D2E">
            <w:pPr>
              <w:spacing w:line="360" w:lineRule="auto"/>
              <w:jc w:val="center"/>
              <w:rPr>
                <w:szCs w:val="24"/>
              </w:rPr>
            </w:pPr>
            <w:r w:rsidRPr="00C23459">
              <w:rPr>
                <w:szCs w:val="24"/>
              </w:rPr>
              <w:t>-</w:t>
            </w:r>
          </w:p>
          <w:p w14:paraId="65916D78" w14:textId="05517580" w:rsidR="00462D2E" w:rsidRPr="00C23459" w:rsidRDefault="00462D2E" w:rsidP="00462D2E">
            <w:pPr>
              <w:spacing w:line="360" w:lineRule="auto"/>
              <w:jc w:val="center"/>
              <w:rPr>
                <w:szCs w:val="24"/>
              </w:rPr>
            </w:pPr>
            <w:r w:rsidRPr="00C23459">
              <w:rPr>
                <w:szCs w:val="24"/>
              </w:rPr>
              <w:t>r=-0,4, p=0,01 ⃰</w:t>
            </w:r>
          </w:p>
        </w:tc>
      </w:tr>
      <w:tr w:rsidR="00462D2E" w:rsidRPr="00651CAB" w14:paraId="58EF2E8C" w14:textId="77777777" w:rsidTr="00462D2E">
        <w:trPr>
          <w:trHeight w:val="376"/>
        </w:trPr>
        <w:tc>
          <w:tcPr>
            <w:tcW w:w="1413" w:type="dxa"/>
            <w:vMerge/>
            <w:tcBorders>
              <w:left w:val="single" w:sz="4" w:space="0" w:color="auto"/>
              <w:right w:val="single" w:sz="4" w:space="0" w:color="auto"/>
            </w:tcBorders>
            <w:vAlign w:val="center"/>
          </w:tcPr>
          <w:p w14:paraId="7220B77C"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C2C1797" w14:textId="343680B2"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7291EC52"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6323F85A"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75FB8A8E"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tcPr>
          <w:p w14:paraId="4DFF5F13" w14:textId="77777777" w:rsidR="00462D2E" w:rsidRPr="00C23459" w:rsidRDefault="00462D2E" w:rsidP="00462D2E">
            <w:pPr>
              <w:spacing w:line="360" w:lineRule="auto"/>
              <w:jc w:val="center"/>
              <w:rPr>
                <w:szCs w:val="24"/>
              </w:rPr>
            </w:pPr>
          </w:p>
        </w:tc>
      </w:tr>
      <w:tr w:rsidR="00462D2E" w:rsidRPr="00651CAB" w14:paraId="24E536E5"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6AD9981C"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8AD4F8D" w14:textId="29F3FBCA"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6BD1A4EB"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64B0BD43"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6B5990C6"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tcPr>
          <w:p w14:paraId="6613E92C" w14:textId="77777777" w:rsidR="00462D2E" w:rsidRPr="00C23459" w:rsidRDefault="00462D2E" w:rsidP="00462D2E">
            <w:pPr>
              <w:spacing w:line="360" w:lineRule="auto"/>
              <w:jc w:val="center"/>
              <w:rPr>
                <w:szCs w:val="24"/>
              </w:rPr>
            </w:pPr>
          </w:p>
        </w:tc>
      </w:tr>
      <w:tr w:rsidR="00462D2E" w:rsidRPr="00651CAB" w14:paraId="499AB2E5"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3F60E6A1" w14:textId="77777777" w:rsidR="00462D2E" w:rsidRPr="00651CAB" w:rsidRDefault="00462D2E" w:rsidP="00462D2E">
            <w:pPr>
              <w:spacing w:line="360" w:lineRule="auto"/>
              <w:rPr>
                <w:sz w:val="28"/>
                <w:szCs w:val="28"/>
              </w:rPr>
            </w:pPr>
            <w:r w:rsidRPr="00651CAB">
              <w:rPr>
                <w:sz w:val="28"/>
                <w:szCs w:val="28"/>
              </w:rPr>
              <w:t>«ЧЧ»</w:t>
            </w:r>
          </w:p>
          <w:p w14:paraId="3E29CF19" w14:textId="448B84B4" w:rsidR="00462D2E" w:rsidRPr="00C23459" w:rsidRDefault="00462D2E" w:rsidP="00462D2E">
            <w:pPr>
              <w:spacing w:line="360" w:lineRule="auto"/>
              <w:rPr>
                <w:sz w:val="18"/>
                <w:szCs w:val="18"/>
              </w:rPr>
            </w:pPr>
            <w:r w:rsidRPr="00C23459">
              <w:rPr>
                <w:sz w:val="18"/>
                <w:szCs w:val="18"/>
              </w:rPr>
              <w:t>Чувство числа</w:t>
            </w:r>
          </w:p>
        </w:tc>
        <w:tc>
          <w:tcPr>
            <w:tcW w:w="1134" w:type="dxa"/>
            <w:tcBorders>
              <w:top w:val="single" w:sz="4" w:space="0" w:color="auto"/>
              <w:left w:val="single" w:sz="4" w:space="0" w:color="auto"/>
              <w:bottom w:val="single" w:sz="4" w:space="0" w:color="auto"/>
              <w:right w:val="single" w:sz="4" w:space="0" w:color="auto"/>
            </w:tcBorders>
          </w:tcPr>
          <w:p w14:paraId="17D37B5F" w14:textId="3DD87D05"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2EA54C0D" w14:textId="4E4A6A0E" w:rsidR="00462D2E" w:rsidRPr="00C23459" w:rsidRDefault="00462D2E" w:rsidP="00462D2E">
            <w:pPr>
              <w:spacing w:line="360" w:lineRule="auto"/>
              <w:jc w:val="center"/>
              <w:rPr>
                <w:szCs w:val="24"/>
              </w:rPr>
            </w:pPr>
            <w:r w:rsidRPr="00C23459">
              <w:rPr>
                <w:szCs w:val="24"/>
              </w:rPr>
              <w:t>-</w:t>
            </w:r>
          </w:p>
          <w:p w14:paraId="16636A4A" w14:textId="77777777" w:rsidR="00462D2E" w:rsidRPr="00C23459" w:rsidRDefault="00462D2E" w:rsidP="00462D2E">
            <w:pPr>
              <w:spacing w:line="360" w:lineRule="auto"/>
              <w:jc w:val="center"/>
              <w:rPr>
                <w:szCs w:val="24"/>
              </w:rPr>
            </w:pPr>
            <w:r w:rsidRPr="00C23459">
              <w:rPr>
                <w:szCs w:val="24"/>
                <w:lang w:val="en-GB"/>
              </w:rPr>
              <w:t>-</w:t>
            </w:r>
          </w:p>
          <w:p w14:paraId="64FAD9A2" w14:textId="211573B0" w:rsidR="00462D2E" w:rsidRPr="00C23459" w:rsidRDefault="00462D2E" w:rsidP="00462D2E">
            <w:pPr>
              <w:spacing w:line="360" w:lineRule="auto"/>
              <w:jc w:val="center"/>
              <w:rPr>
                <w:szCs w:val="24"/>
              </w:rPr>
            </w:pPr>
            <w:r w:rsidRPr="00C23459">
              <w:rPr>
                <w:szCs w:val="24"/>
              </w:rPr>
              <w:t>r=0,3, p=0,04⃰</w:t>
            </w:r>
          </w:p>
        </w:tc>
        <w:tc>
          <w:tcPr>
            <w:tcW w:w="1701" w:type="dxa"/>
            <w:vMerge w:val="restart"/>
            <w:tcBorders>
              <w:top w:val="single" w:sz="4" w:space="0" w:color="auto"/>
              <w:left w:val="single" w:sz="4" w:space="0" w:color="auto"/>
              <w:right w:val="single" w:sz="4" w:space="0" w:color="auto"/>
            </w:tcBorders>
            <w:vAlign w:val="center"/>
          </w:tcPr>
          <w:p w14:paraId="09D7796D" w14:textId="77777777" w:rsidR="00462D2E" w:rsidRPr="00C23459" w:rsidRDefault="00462D2E" w:rsidP="00462D2E">
            <w:pPr>
              <w:spacing w:line="360" w:lineRule="auto"/>
              <w:jc w:val="center"/>
              <w:rPr>
                <w:szCs w:val="24"/>
              </w:rPr>
            </w:pPr>
            <w:r w:rsidRPr="00C23459">
              <w:rPr>
                <w:szCs w:val="24"/>
              </w:rPr>
              <w:t>-</w:t>
            </w:r>
          </w:p>
          <w:p w14:paraId="2A59FB14" w14:textId="77777777" w:rsidR="00462D2E" w:rsidRPr="00C23459" w:rsidRDefault="00462D2E" w:rsidP="00462D2E">
            <w:pPr>
              <w:spacing w:line="360" w:lineRule="auto"/>
              <w:jc w:val="center"/>
              <w:rPr>
                <w:szCs w:val="24"/>
              </w:rPr>
            </w:pPr>
            <w:r w:rsidRPr="00C23459">
              <w:rPr>
                <w:szCs w:val="24"/>
                <w:lang w:val="en-GB"/>
              </w:rPr>
              <w:t>-</w:t>
            </w:r>
          </w:p>
          <w:p w14:paraId="067BF6BE" w14:textId="5901F5BF" w:rsidR="00462D2E" w:rsidRPr="00C23459" w:rsidRDefault="00462D2E" w:rsidP="00462D2E">
            <w:pPr>
              <w:spacing w:line="360" w:lineRule="auto"/>
              <w:jc w:val="center"/>
              <w:rPr>
                <w:szCs w:val="24"/>
              </w:rPr>
            </w:pPr>
            <w:r w:rsidRPr="00C23459">
              <w:rPr>
                <w:szCs w:val="24"/>
                <w:lang w:val="en-GB"/>
              </w:rPr>
              <w:t>-</w:t>
            </w:r>
          </w:p>
        </w:tc>
        <w:tc>
          <w:tcPr>
            <w:tcW w:w="1701" w:type="dxa"/>
            <w:vMerge w:val="restart"/>
            <w:tcBorders>
              <w:top w:val="single" w:sz="4" w:space="0" w:color="auto"/>
              <w:left w:val="single" w:sz="4" w:space="0" w:color="auto"/>
              <w:right w:val="single" w:sz="4" w:space="0" w:color="auto"/>
            </w:tcBorders>
            <w:vAlign w:val="center"/>
          </w:tcPr>
          <w:p w14:paraId="3B3D852A" w14:textId="77777777" w:rsidR="00462D2E" w:rsidRPr="00C23459" w:rsidRDefault="00462D2E" w:rsidP="00462D2E">
            <w:pPr>
              <w:spacing w:line="360" w:lineRule="auto"/>
              <w:jc w:val="center"/>
              <w:rPr>
                <w:szCs w:val="24"/>
              </w:rPr>
            </w:pPr>
            <w:r w:rsidRPr="00C23459">
              <w:rPr>
                <w:szCs w:val="24"/>
              </w:rPr>
              <w:t>-</w:t>
            </w:r>
          </w:p>
          <w:p w14:paraId="422A81DC" w14:textId="77777777" w:rsidR="00462D2E" w:rsidRPr="00C23459" w:rsidRDefault="00462D2E" w:rsidP="00462D2E">
            <w:pPr>
              <w:spacing w:line="360" w:lineRule="auto"/>
              <w:jc w:val="center"/>
              <w:rPr>
                <w:szCs w:val="24"/>
              </w:rPr>
            </w:pPr>
            <w:r w:rsidRPr="00C23459">
              <w:rPr>
                <w:szCs w:val="24"/>
                <w:lang w:val="en-GB"/>
              </w:rPr>
              <w:t>-</w:t>
            </w:r>
          </w:p>
          <w:p w14:paraId="5CB59729" w14:textId="4F03E5A7" w:rsidR="00462D2E" w:rsidRPr="00C23459" w:rsidRDefault="00462D2E" w:rsidP="00462D2E">
            <w:pPr>
              <w:spacing w:line="360" w:lineRule="auto"/>
              <w:jc w:val="center"/>
              <w:rPr>
                <w:szCs w:val="24"/>
              </w:rPr>
            </w:pPr>
            <w:r w:rsidRPr="00C23459">
              <w:rPr>
                <w:szCs w:val="24"/>
              </w:rPr>
              <w:t>r=0,3, p=0,05⃰</w:t>
            </w:r>
          </w:p>
        </w:tc>
        <w:tc>
          <w:tcPr>
            <w:tcW w:w="1701" w:type="dxa"/>
            <w:vMerge w:val="restart"/>
            <w:tcBorders>
              <w:top w:val="single" w:sz="4" w:space="0" w:color="auto"/>
              <w:left w:val="single" w:sz="4" w:space="0" w:color="auto"/>
              <w:right w:val="single" w:sz="4" w:space="0" w:color="auto"/>
            </w:tcBorders>
          </w:tcPr>
          <w:p w14:paraId="5D31AC56" w14:textId="77777777" w:rsidR="00462D2E" w:rsidRPr="00C23459" w:rsidRDefault="00462D2E" w:rsidP="00462D2E">
            <w:pPr>
              <w:spacing w:line="360" w:lineRule="auto"/>
              <w:jc w:val="center"/>
              <w:rPr>
                <w:szCs w:val="24"/>
              </w:rPr>
            </w:pPr>
            <w:r w:rsidRPr="00C23459">
              <w:rPr>
                <w:szCs w:val="24"/>
              </w:rPr>
              <w:t>-</w:t>
            </w:r>
          </w:p>
          <w:p w14:paraId="55AD4212" w14:textId="77777777" w:rsidR="00462D2E" w:rsidRPr="00C23459" w:rsidRDefault="00462D2E" w:rsidP="00462D2E">
            <w:pPr>
              <w:spacing w:line="360" w:lineRule="auto"/>
              <w:jc w:val="center"/>
              <w:rPr>
                <w:szCs w:val="24"/>
              </w:rPr>
            </w:pPr>
            <w:r w:rsidRPr="00C23459">
              <w:rPr>
                <w:szCs w:val="24"/>
              </w:rPr>
              <w:t>-</w:t>
            </w:r>
          </w:p>
          <w:p w14:paraId="3D74EC51" w14:textId="638E12C7" w:rsidR="00462D2E" w:rsidRPr="00C23459" w:rsidRDefault="00462D2E" w:rsidP="00462D2E">
            <w:pPr>
              <w:spacing w:line="360" w:lineRule="auto"/>
              <w:jc w:val="center"/>
              <w:rPr>
                <w:szCs w:val="24"/>
              </w:rPr>
            </w:pPr>
            <w:r w:rsidRPr="00C23459">
              <w:rPr>
                <w:szCs w:val="24"/>
              </w:rPr>
              <w:t xml:space="preserve">r=0,3, p=0,03⃰ </w:t>
            </w:r>
          </w:p>
        </w:tc>
      </w:tr>
      <w:tr w:rsidR="00462D2E" w:rsidRPr="00651CAB" w14:paraId="3DB28460" w14:textId="77777777" w:rsidTr="00462D2E">
        <w:trPr>
          <w:trHeight w:val="376"/>
        </w:trPr>
        <w:tc>
          <w:tcPr>
            <w:tcW w:w="1413" w:type="dxa"/>
            <w:vMerge/>
            <w:tcBorders>
              <w:left w:val="single" w:sz="4" w:space="0" w:color="auto"/>
              <w:right w:val="single" w:sz="4" w:space="0" w:color="auto"/>
            </w:tcBorders>
            <w:vAlign w:val="center"/>
          </w:tcPr>
          <w:p w14:paraId="7E2F7C72"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EC612C7" w14:textId="354107AD"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0FCB55C1"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06A59187"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18CC954D"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tcPr>
          <w:p w14:paraId="7B8879B8" w14:textId="77777777" w:rsidR="00462D2E" w:rsidRPr="00C23459" w:rsidRDefault="00462D2E" w:rsidP="00462D2E">
            <w:pPr>
              <w:spacing w:line="360" w:lineRule="auto"/>
              <w:jc w:val="center"/>
              <w:rPr>
                <w:szCs w:val="24"/>
              </w:rPr>
            </w:pPr>
          </w:p>
        </w:tc>
      </w:tr>
      <w:tr w:rsidR="00462D2E" w:rsidRPr="00651CAB" w14:paraId="0BBA7178"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048D2C86"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6F1B565" w14:textId="1AD0500A"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71C8BDAD"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3D219BD2"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4D639870"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tcPr>
          <w:p w14:paraId="00DBCFAB" w14:textId="77777777" w:rsidR="00462D2E" w:rsidRPr="00C23459" w:rsidRDefault="00462D2E" w:rsidP="00462D2E">
            <w:pPr>
              <w:spacing w:line="360" w:lineRule="auto"/>
              <w:jc w:val="center"/>
              <w:rPr>
                <w:szCs w:val="24"/>
              </w:rPr>
            </w:pPr>
          </w:p>
        </w:tc>
      </w:tr>
      <w:tr w:rsidR="00462D2E" w:rsidRPr="00651CAB" w14:paraId="1409F045"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328175B7" w14:textId="77777777" w:rsidR="00462D2E" w:rsidRPr="00651CAB" w:rsidRDefault="00462D2E" w:rsidP="00462D2E">
            <w:pPr>
              <w:spacing w:line="360" w:lineRule="auto"/>
              <w:rPr>
                <w:sz w:val="28"/>
                <w:szCs w:val="28"/>
              </w:rPr>
            </w:pPr>
            <w:r w:rsidRPr="00651CAB">
              <w:rPr>
                <w:sz w:val="28"/>
                <w:szCs w:val="28"/>
              </w:rPr>
              <w:t>«РП»</w:t>
            </w:r>
          </w:p>
          <w:p w14:paraId="798ABF00" w14:textId="499EC229" w:rsidR="00462D2E" w:rsidRPr="00C23459" w:rsidRDefault="00462D2E" w:rsidP="00462D2E">
            <w:pPr>
              <w:spacing w:line="360" w:lineRule="auto"/>
              <w:rPr>
                <w:sz w:val="18"/>
                <w:szCs w:val="18"/>
              </w:rPr>
            </w:pPr>
            <w:r w:rsidRPr="00C23459">
              <w:rPr>
                <w:sz w:val="18"/>
                <w:szCs w:val="18"/>
              </w:rPr>
              <w:t>Рабочая память</w:t>
            </w:r>
          </w:p>
        </w:tc>
        <w:tc>
          <w:tcPr>
            <w:tcW w:w="1134" w:type="dxa"/>
            <w:tcBorders>
              <w:top w:val="single" w:sz="4" w:space="0" w:color="auto"/>
              <w:left w:val="single" w:sz="4" w:space="0" w:color="auto"/>
              <w:bottom w:val="single" w:sz="4" w:space="0" w:color="auto"/>
              <w:right w:val="single" w:sz="4" w:space="0" w:color="auto"/>
            </w:tcBorders>
          </w:tcPr>
          <w:p w14:paraId="11A8E68E" w14:textId="290B1501"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5ACE5DBB" w14:textId="2730AEA6" w:rsidR="00462D2E" w:rsidRPr="00C23459" w:rsidRDefault="00462D2E" w:rsidP="00462D2E">
            <w:pPr>
              <w:spacing w:line="360" w:lineRule="auto"/>
              <w:jc w:val="center"/>
              <w:rPr>
                <w:szCs w:val="24"/>
              </w:rPr>
            </w:pPr>
            <w:r w:rsidRPr="00C23459">
              <w:rPr>
                <w:szCs w:val="24"/>
              </w:rPr>
              <w:t>-</w:t>
            </w:r>
          </w:p>
          <w:p w14:paraId="39EEBD27" w14:textId="77777777" w:rsidR="00462D2E" w:rsidRPr="00C23459" w:rsidRDefault="00462D2E" w:rsidP="00462D2E">
            <w:pPr>
              <w:spacing w:line="360" w:lineRule="auto"/>
              <w:jc w:val="center"/>
              <w:rPr>
                <w:szCs w:val="24"/>
              </w:rPr>
            </w:pPr>
            <w:r w:rsidRPr="00C23459">
              <w:rPr>
                <w:szCs w:val="24"/>
                <w:lang w:val="en-GB"/>
              </w:rPr>
              <w:t>-</w:t>
            </w:r>
          </w:p>
          <w:p w14:paraId="16DB626D" w14:textId="77777777" w:rsidR="00462D2E" w:rsidRPr="00C23459" w:rsidRDefault="00462D2E" w:rsidP="00462D2E">
            <w:pPr>
              <w:spacing w:line="360" w:lineRule="auto"/>
              <w:jc w:val="center"/>
              <w:rPr>
                <w:szCs w:val="24"/>
              </w:rPr>
            </w:pPr>
            <w:r w:rsidRPr="00C23459">
              <w:rPr>
                <w:szCs w:val="24"/>
                <w:lang w:val="en-GB"/>
              </w:rPr>
              <w:lastRenderedPageBreak/>
              <w:t>-</w:t>
            </w:r>
          </w:p>
        </w:tc>
        <w:tc>
          <w:tcPr>
            <w:tcW w:w="1701" w:type="dxa"/>
            <w:vMerge w:val="restart"/>
            <w:tcBorders>
              <w:top w:val="single" w:sz="4" w:space="0" w:color="auto"/>
              <w:left w:val="single" w:sz="4" w:space="0" w:color="auto"/>
              <w:right w:val="single" w:sz="4" w:space="0" w:color="auto"/>
            </w:tcBorders>
            <w:vAlign w:val="center"/>
          </w:tcPr>
          <w:p w14:paraId="795BC098" w14:textId="77777777" w:rsidR="00462D2E" w:rsidRPr="00C23459" w:rsidRDefault="00462D2E" w:rsidP="00462D2E">
            <w:pPr>
              <w:spacing w:line="360" w:lineRule="auto"/>
              <w:jc w:val="center"/>
              <w:rPr>
                <w:szCs w:val="24"/>
              </w:rPr>
            </w:pPr>
            <w:r w:rsidRPr="00C23459">
              <w:rPr>
                <w:szCs w:val="24"/>
              </w:rPr>
              <w:lastRenderedPageBreak/>
              <w:t>-</w:t>
            </w:r>
          </w:p>
          <w:p w14:paraId="4FF86E9F" w14:textId="5C7357B3" w:rsidR="00462D2E" w:rsidRPr="00C23459" w:rsidRDefault="00462D2E" w:rsidP="00462D2E">
            <w:pPr>
              <w:spacing w:line="360" w:lineRule="auto"/>
              <w:jc w:val="center"/>
              <w:rPr>
                <w:szCs w:val="24"/>
                <w:lang w:val="en-GB"/>
              </w:rPr>
            </w:pPr>
            <w:r w:rsidRPr="00C23459">
              <w:rPr>
                <w:szCs w:val="24"/>
                <w:lang w:val="en-GB"/>
              </w:rPr>
              <w:t>r=-0,4p=0,0</w:t>
            </w:r>
            <w:r w:rsidRPr="00C23459">
              <w:rPr>
                <w:szCs w:val="24"/>
              </w:rPr>
              <w:t>5</w:t>
            </w:r>
            <w:r w:rsidRPr="00C23459">
              <w:rPr>
                <w:szCs w:val="24"/>
                <w:lang w:val="en-GB"/>
              </w:rPr>
              <w:t xml:space="preserve"> ⃰</w:t>
            </w:r>
          </w:p>
          <w:p w14:paraId="08B896B7" w14:textId="77777777" w:rsidR="00462D2E" w:rsidRPr="00C23459" w:rsidRDefault="00462D2E" w:rsidP="00462D2E">
            <w:pPr>
              <w:spacing w:line="360" w:lineRule="auto"/>
              <w:jc w:val="center"/>
              <w:rPr>
                <w:szCs w:val="24"/>
              </w:rPr>
            </w:pPr>
            <w:r w:rsidRPr="00C23459">
              <w:rPr>
                <w:szCs w:val="24"/>
                <w:lang w:val="en-GB"/>
              </w:rPr>
              <w:lastRenderedPageBreak/>
              <w:t>-</w:t>
            </w:r>
          </w:p>
        </w:tc>
        <w:tc>
          <w:tcPr>
            <w:tcW w:w="1701" w:type="dxa"/>
            <w:vMerge w:val="restart"/>
            <w:tcBorders>
              <w:top w:val="single" w:sz="4" w:space="0" w:color="auto"/>
              <w:left w:val="single" w:sz="4" w:space="0" w:color="auto"/>
              <w:right w:val="single" w:sz="4" w:space="0" w:color="auto"/>
            </w:tcBorders>
            <w:vAlign w:val="center"/>
          </w:tcPr>
          <w:p w14:paraId="2C7AB2DD" w14:textId="77777777" w:rsidR="00462D2E" w:rsidRPr="00C23459" w:rsidRDefault="00462D2E" w:rsidP="00462D2E">
            <w:pPr>
              <w:spacing w:line="360" w:lineRule="auto"/>
              <w:jc w:val="center"/>
              <w:rPr>
                <w:szCs w:val="24"/>
              </w:rPr>
            </w:pPr>
            <w:r w:rsidRPr="00C23459">
              <w:rPr>
                <w:szCs w:val="24"/>
              </w:rPr>
              <w:lastRenderedPageBreak/>
              <w:t>-</w:t>
            </w:r>
          </w:p>
          <w:p w14:paraId="7A2C8D97" w14:textId="77777777" w:rsidR="00462D2E" w:rsidRPr="00C23459" w:rsidRDefault="00462D2E" w:rsidP="00462D2E">
            <w:pPr>
              <w:spacing w:line="360" w:lineRule="auto"/>
              <w:jc w:val="center"/>
              <w:rPr>
                <w:szCs w:val="24"/>
              </w:rPr>
            </w:pPr>
            <w:r w:rsidRPr="00C23459">
              <w:rPr>
                <w:szCs w:val="24"/>
                <w:lang w:val="en-GB"/>
              </w:rPr>
              <w:t>-</w:t>
            </w:r>
          </w:p>
          <w:p w14:paraId="1A40DABC" w14:textId="77777777" w:rsidR="00462D2E" w:rsidRPr="00C23459" w:rsidRDefault="00462D2E" w:rsidP="00462D2E">
            <w:pPr>
              <w:spacing w:line="360" w:lineRule="auto"/>
              <w:jc w:val="center"/>
              <w:rPr>
                <w:szCs w:val="24"/>
              </w:rPr>
            </w:pPr>
            <w:r w:rsidRPr="00C23459">
              <w:rPr>
                <w:szCs w:val="24"/>
                <w:lang w:val="en-GB"/>
              </w:rPr>
              <w:lastRenderedPageBreak/>
              <w:t>-</w:t>
            </w:r>
          </w:p>
        </w:tc>
        <w:tc>
          <w:tcPr>
            <w:tcW w:w="1701" w:type="dxa"/>
            <w:vMerge w:val="restart"/>
            <w:tcBorders>
              <w:top w:val="single" w:sz="4" w:space="0" w:color="auto"/>
              <w:left w:val="single" w:sz="4" w:space="0" w:color="auto"/>
              <w:right w:val="single" w:sz="4" w:space="0" w:color="auto"/>
            </w:tcBorders>
          </w:tcPr>
          <w:p w14:paraId="451421F5" w14:textId="4FF84E16" w:rsidR="00462D2E" w:rsidRPr="00C23459" w:rsidRDefault="00462D2E" w:rsidP="00462D2E">
            <w:pPr>
              <w:spacing w:line="360" w:lineRule="auto"/>
              <w:jc w:val="center"/>
              <w:rPr>
                <w:szCs w:val="24"/>
              </w:rPr>
            </w:pPr>
            <w:r w:rsidRPr="00C23459">
              <w:rPr>
                <w:szCs w:val="24"/>
              </w:rPr>
              <w:lastRenderedPageBreak/>
              <w:t>r=0,4, p=0,04⃰</w:t>
            </w:r>
          </w:p>
          <w:p w14:paraId="30678EAB" w14:textId="77777777" w:rsidR="00462D2E" w:rsidRPr="00C23459" w:rsidRDefault="00462D2E" w:rsidP="00462D2E">
            <w:pPr>
              <w:spacing w:line="360" w:lineRule="auto"/>
              <w:jc w:val="center"/>
              <w:rPr>
                <w:szCs w:val="24"/>
              </w:rPr>
            </w:pPr>
            <w:r w:rsidRPr="00C23459">
              <w:rPr>
                <w:szCs w:val="24"/>
              </w:rPr>
              <w:t>-</w:t>
            </w:r>
          </w:p>
          <w:p w14:paraId="0FD907B9" w14:textId="77777777" w:rsidR="00462D2E" w:rsidRPr="00C23459" w:rsidRDefault="00462D2E" w:rsidP="00462D2E">
            <w:pPr>
              <w:spacing w:line="360" w:lineRule="auto"/>
              <w:jc w:val="center"/>
              <w:rPr>
                <w:szCs w:val="24"/>
              </w:rPr>
            </w:pPr>
            <w:r w:rsidRPr="00C23459">
              <w:rPr>
                <w:szCs w:val="24"/>
              </w:rPr>
              <w:lastRenderedPageBreak/>
              <w:t>-</w:t>
            </w:r>
          </w:p>
        </w:tc>
      </w:tr>
      <w:tr w:rsidR="00462D2E" w:rsidRPr="00651CAB" w14:paraId="07C28D37" w14:textId="77777777" w:rsidTr="00462D2E">
        <w:trPr>
          <w:trHeight w:val="376"/>
        </w:trPr>
        <w:tc>
          <w:tcPr>
            <w:tcW w:w="1413" w:type="dxa"/>
            <w:vMerge/>
            <w:tcBorders>
              <w:left w:val="single" w:sz="4" w:space="0" w:color="auto"/>
              <w:right w:val="single" w:sz="4" w:space="0" w:color="auto"/>
            </w:tcBorders>
            <w:vAlign w:val="center"/>
          </w:tcPr>
          <w:p w14:paraId="015C27EE"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774868A" w14:textId="29317F09"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5C5A34FF"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0BB01047"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7C6D2E02"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tcPr>
          <w:p w14:paraId="038B081A" w14:textId="77777777" w:rsidR="00462D2E" w:rsidRPr="00C23459" w:rsidRDefault="00462D2E" w:rsidP="00462D2E">
            <w:pPr>
              <w:spacing w:line="360" w:lineRule="auto"/>
              <w:jc w:val="center"/>
              <w:rPr>
                <w:szCs w:val="24"/>
              </w:rPr>
            </w:pPr>
          </w:p>
        </w:tc>
      </w:tr>
      <w:tr w:rsidR="00462D2E" w:rsidRPr="00651CAB" w14:paraId="5AB85C27"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4DB01A32"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7E9D83D" w14:textId="6AE35488"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61198176"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2A887BE3"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51057C25"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tcPr>
          <w:p w14:paraId="5A78789F" w14:textId="77777777" w:rsidR="00462D2E" w:rsidRPr="00C23459" w:rsidRDefault="00462D2E" w:rsidP="00462D2E">
            <w:pPr>
              <w:spacing w:line="360" w:lineRule="auto"/>
              <w:jc w:val="center"/>
              <w:rPr>
                <w:szCs w:val="24"/>
              </w:rPr>
            </w:pPr>
          </w:p>
        </w:tc>
      </w:tr>
      <w:tr w:rsidR="00462D2E" w:rsidRPr="00651CAB" w14:paraId="5A120F08"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03337B04" w14:textId="0F8D0E4F" w:rsidR="00462D2E" w:rsidRPr="00651CAB" w:rsidRDefault="00462D2E" w:rsidP="00462D2E">
            <w:pPr>
              <w:spacing w:line="360" w:lineRule="auto"/>
              <w:rPr>
                <w:sz w:val="28"/>
                <w:szCs w:val="28"/>
              </w:rPr>
            </w:pPr>
            <w:r w:rsidRPr="00651CAB">
              <w:rPr>
                <w:sz w:val="28"/>
                <w:szCs w:val="28"/>
              </w:rPr>
              <w:t xml:space="preserve"> «ВКР»</w:t>
            </w:r>
          </w:p>
          <w:p w14:paraId="5C53330C" w14:textId="50549ECD" w:rsidR="00462D2E" w:rsidRPr="00C23459" w:rsidRDefault="00462D2E" w:rsidP="00462D2E">
            <w:pPr>
              <w:spacing w:line="360" w:lineRule="auto"/>
              <w:rPr>
                <w:sz w:val="18"/>
                <w:szCs w:val="18"/>
              </w:rPr>
            </w:pPr>
            <w:r w:rsidRPr="00C23459">
              <w:rPr>
                <w:sz w:val="18"/>
                <w:szCs w:val="18"/>
              </w:rPr>
              <w:t>Вербальная креативность</w:t>
            </w:r>
          </w:p>
        </w:tc>
        <w:tc>
          <w:tcPr>
            <w:tcW w:w="1134" w:type="dxa"/>
            <w:tcBorders>
              <w:top w:val="single" w:sz="4" w:space="0" w:color="auto"/>
              <w:left w:val="single" w:sz="4" w:space="0" w:color="auto"/>
              <w:bottom w:val="single" w:sz="4" w:space="0" w:color="auto"/>
              <w:right w:val="single" w:sz="4" w:space="0" w:color="auto"/>
            </w:tcBorders>
          </w:tcPr>
          <w:p w14:paraId="2E2A78EC" w14:textId="7B001017"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7EDA4519" w14:textId="17A19DAB" w:rsidR="00462D2E" w:rsidRPr="00C23459" w:rsidRDefault="00462D2E" w:rsidP="00462D2E">
            <w:pPr>
              <w:spacing w:line="360" w:lineRule="auto"/>
              <w:jc w:val="center"/>
              <w:rPr>
                <w:szCs w:val="24"/>
              </w:rPr>
            </w:pPr>
            <w:r w:rsidRPr="00C23459">
              <w:rPr>
                <w:szCs w:val="24"/>
              </w:rPr>
              <w:t>r=0,4, p=0,02⃰</w:t>
            </w:r>
          </w:p>
          <w:p w14:paraId="3B2FCB1F" w14:textId="224A351B" w:rsidR="00462D2E" w:rsidRPr="00C23459" w:rsidRDefault="00462D2E" w:rsidP="00462D2E">
            <w:pPr>
              <w:spacing w:line="360" w:lineRule="auto"/>
              <w:jc w:val="center"/>
              <w:rPr>
                <w:szCs w:val="24"/>
              </w:rPr>
            </w:pPr>
            <w:r w:rsidRPr="00C23459">
              <w:rPr>
                <w:szCs w:val="24"/>
              </w:rPr>
              <w:t>r=0,4, p=0,03⃰</w:t>
            </w:r>
          </w:p>
          <w:p w14:paraId="244BA41E" w14:textId="13E413C5"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04E3C627" w14:textId="77777777" w:rsidR="00462D2E" w:rsidRPr="00C23459" w:rsidRDefault="00462D2E" w:rsidP="00462D2E">
            <w:pPr>
              <w:spacing w:line="360" w:lineRule="auto"/>
              <w:jc w:val="center"/>
              <w:rPr>
                <w:szCs w:val="24"/>
              </w:rPr>
            </w:pPr>
            <w:r w:rsidRPr="00C23459">
              <w:rPr>
                <w:szCs w:val="24"/>
              </w:rPr>
              <w:t>-</w:t>
            </w:r>
          </w:p>
          <w:p w14:paraId="313582F0" w14:textId="5A90A53C" w:rsidR="00462D2E" w:rsidRPr="00C23459" w:rsidRDefault="00462D2E" w:rsidP="00462D2E">
            <w:pPr>
              <w:spacing w:line="360" w:lineRule="auto"/>
              <w:jc w:val="center"/>
              <w:rPr>
                <w:szCs w:val="24"/>
              </w:rPr>
            </w:pPr>
            <w:r w:rsidRPr="00C23459">
              <w:rPr>
                <w:szCs w:val="24"/>
              </w:rPr>
              <w:t>r=0,4, p=0,01⃰</w:t>
            </w:r>
          </w:p>
          <w:p w14:paraId="6CECF093" w14:textId="7F69CDA3"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58D62ADE" w14:textId="77777777" w:rsidR="00462D2E" w:rsidRPr="00C23459" w:rsidRDefault="00462D2E" w:rsidP="00462D2E">
            <w:pPr>
              <w:spacing w:line="360" w:lineRule="auto"/>
              <w:jc w:val="center"/>
              <w:rPr>
                <w:szCs w:val="24"/>
              </w:rPr>
            </w:pPr>
            <w:r w:rsidRPr="00C23459">
              <w:rPr>
                <w:szCs w:val="24"/>
              </w:rPr>
              <w:t>-</w:t>
            </w:r>
          </w:p>
          <w:p w14:paraId="2B375D0B" w14:textId="77777777" w:rsidR="00462D2E" w:rsidRPr="00C23459" w:rsidRDefault="00462D2E" w:rsidP="00462D2E">
            <w:pPr>
              <w:spacing w:line="360" w:lineRule="auto"/>
              <w:jc w:val="center"/>
              <w:rPr>
                <w:szCs w:val="24"/>
              </w:rPr>
            </w:pPr>
            <w:r w:rsidRPr="00C23459">
              <w:rPr>
                <w:szCs w:val="24"/>
              </w:rPr>
              <w:t>-</w:t>
            </w:r>
          </w:p>
          <w:p w14:paraId="05F93309" w14:textId="2BDD06A2" w:rsidR="00462D2E" w:rsidRPr="00C23459" w:rsidRDefault="00462D2E" w:rsidP="00462D2E">
            <w:pPr>
              <w:spacing w:line="360" w:lineRule="auto"/>
              <w:jc w:val="center"/>
              <w:rPr>
                <w:szCs w:val="24"/>
              </w:rPr>
            </w:pPr>
            <w:r w:rsidRPr="00C23459">
              <w:rPr>
                <w:szCs w:val="24"/>
              </w:rPr>
              <w:t>r=0,4, p=0,02⃰</w:t>
            </w:r>
          </w:p>
        </w:tc>
        <w:tc>
          <w:tcPr>
            <w:tcW w:w="1701" w:type="dxa"/>
            <w:vMerge w:val="restart"/>
            <w:tcBorders>
              <w:top w:val="single" w:sz="4" w:space="0" w:color="auto"/>
              <w:left w:val="single" w:sz="4" w:space="0" w:color="auto"/>
              <w:right w:val="single" w:sz="4" w:space="0" w:color="auto"/>
            </w:tcBorders>
            <w:vAlign w:val="center"/>
          </w:tcPr>
          <w:p w14:paraId="4427910C" w14:textId="61A9BA5D" w:rsidR="00462D2E" w:rsidRPr="00C23459" w:rsidRDefault="00462D2E" w:rsidP="00462D2E">
            <w:pPr>
              <w:spacing w:line="360" w:lineRule="auto"/>
              <w:jc w:val="center"/>
              <w:rPr>
                <w:szCs w:val="24"/>
              </w:rPr>
            </w:pPr>
            <w:r w:rsidRPr="00C23459">
              <w:rPr>
                <w:szCs w:val="24"/>
              </w:rPr>
              <w:t>r=0,5, p=0,00⃰ ⃰</w:t>
            </w:r>
          </w:p>
          <w:p w14:paraId="3CF45CB7" w14:textId="77777777" w:rsidR="00462D2E" w:rsidRPr="00C23459" w:rsidRDefault="00462D2E" w:rsidP="00462D2E">
            <w:pPr>
              <w:spacing w:line="360" w:lineRule="auto"/>
              <w:jc w:val="center"/>
              <w:rPr>
                <w:szCs w:val="24"/>
              </w:rPr>
            </w:pPr>
            <w:r w:rsidRPr="00C23459">
              <w:rPr>
                <w:szCs w:val="24"/>
              </w:rPr>
              <w:t>-</w:t>
            </w:r>
          </w:p>
          <w:p w14:paraId="0595ACC7" w14:textId="475F71F4" w:rsidR="00462D2E" w:rsidRPr="00C23459" w:rsidRDefault="00462D2E" w:rsidP="00462D2E">
            <w:pPr>
              <w:spacing w:line="360" w:lineRule="auto"/>
              <w:jc w:val="center"/>
              <w:rPr>
                <w:szCs w:val="24"/>
              </w:rPr>
            </w:pPr>
            <w:r w:rsidRPr="00C23459">
              <w:rPr>
                <w:szCs w:val="24"/>
              </w:rPr>
              <w:t>r=0,3, p=0,05⃰</w:t>
            </w:r>
          </w:p>
        </w:tc>
      </w:tr>
      <w:tr w:rsidR="00462D2E" w:rsidRPr="00651CAB" w14:paraId="6B93C261" w14:textId="77777777" w:rsidTr="00462D2E">
        <w:trPr>
          <w:trHeight w:val="376"/>
        </w:trPr>
        <w:tc>
          <w:tcPr>
            <w:tcW w:w="1413" w:type="dxa"/>
            <w:vMerge/>
            <w:tcBorders>
              <w:left w:val="single" w:sz="4" w:space="0" w:color="auto"/>
              <w:right w:val="single" w:sz="4" w:space="0" w:color="auto"/>
            </w:tcBorders>
            <w:vAlign w:val="center"/>
          </w:tcPr>
          <w:p w14:paraId="257BBB45"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6CC0EAD" w14:textId="4C76451B"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2D5BB6B3"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327CBF2E"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76BF0C7E"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1A4F343D" w14:textId="77777777" w:rsidR="00462D2E" w:rsidRPr="00C23459" w:rsidRDefault="00462D2E" w:rsidP="00462D2E">
            <w:pPr>
              <w:spacing w:line="360" w:lineRule="auto"/>
              <w:jc w:val="center"/>
              <w:rPr>
                <w:szCs w:val="24"/>
              </w:rPr>
            </w:pPr>
          </w:p>
        </w:tc>
      </w:tr>
      <w:tr w:rsidR="00462D2E" w:rsidRPr="00651CAB" w14:paraId="13F8A9DC"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1E94E240"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0B87103" w14:textId="7045F54C"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4ED47008"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46DACAFB"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52A9E47C"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5AAF5910" w14:textId="77777777" w:rsidR="00462D2E" w:rsidRPr="00C23459" w:rsidRDefault="00462D2E" w:rsidP="00462D2E">
            <w:pPr>
              <w:spacing w:line="360" w:lineRule="auto"/>
              <w:jc w:val="center"/>
              <w:rPr>
                <w:szCs w:val="24"/>
              </w:rPr>
            </w:pPr>
          </w:p>
        </w:tc>
      </w:tr>
      <w:tr w:rsidR="00462D2E" w:rsidRPr="00651CAB" w14:paraId="50CA228B"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602495EC" w14:textId="77777777" w:rsidR="00462D2E" w:rsidRPr="00651CAB" w:rsidRDefault="00462D2E" w:rsidP="00462D2E">
            <w:pPr>
              <w:spacing w:line="360" w:lineRule="auto"/>
              <w:rPr>
                <w:sz w:val="28"/>
                <w:szCs w:val="28"/>
              </w:rPr>
            </w:pPr>
            <w:r w:rsidRPr="00651CAB">
              <w:rPr>
                <w:sz w:val="28"/>
                <w:szCs w:val="28"/>
              </w:rPr>
              <w:t>«ВБ»</w:t>
            </w:r>
          </w:p>
          <w:p w14:paraId="01D77D5A" w14:textId="0005FDF2" w:rsidR="00462D2E" w:rsidRPr="00C23459" w:rsidRDefault="00462D2E" w:rsidP="00462D2E">
            <w:pPr>
              <w:spacing w:line="360" w:lineRule="auto"/>
              <w:rPr>
                <w:sz w:val="18"/>
                <w:szCs w:val="18"/>
              </w:rPr>
            </w:pPr>
            <w:r w:rsidRPr="00C23459">
              <w:rPr>
                <w:sz w:val="18"/>
                <w:szCs w:val="18"/>
              </w:rPr>
              <w:t>Вербальная беглость</w:t>
            </w:r>
          </w:p>
        </w:tc>
        <w:tc>
          <w:tcPr>
            <w:tcW w:w="1134" w:type="dxa"/>
            <w:tcBorders>
              <w:top w:val="single" w:sz="4" w:space="0" w:color="auto"/>
              <w:left w:val="single" w:sz="4" w:space="0" w:color="auto"/>
              <w:bottom w:val="single" w:sz="4" w:space="0" w:color="auto"/>
              <w:right w:val="single" w:sz="4" w:space="0" w:color="auto"/>
            </w:tcBorders>
          </w:tcPr>
          <w:p w14:paraId="429390AC" w14:textId="62E6805E"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42F09832" w14:textId="2E6DBA5F" w:rsidR="00462D2E" w:rsidRPr="00C23459" w:rsidRDefault="00462D2E" w:rsidP="00462D2E">
            <w:pPr>
              <w:spacing w:line="360" w:lineRule="auto"/>
              <w:jc w:val="center"/>
              <w:rPr>
                <w:szCs w:val="24"/>
              </w:rPr>
            </w:pPr>
            <w:r w:rsidRPr="00C23459">
              <w:rPr>
                <w:szCs w:val="24"/>
              </w:rPr>
              <w:t>-</w:t>
            </w:r>
          </w:p>
          <w:p w14:paraId="49A2A673" w14:textId="72485C9D" w:rsidR="00462D2E" w:rsidRPr="00C23459" w:rsidRDefault="00462D2E" w:rsidP="00462D2E">
            <w:pPr>
              <w:spacing w:line="360" w:lineRule="auto"/>
              <w:jc w:val="center"/>
              <w:rPr>
                <w:szCs w:val="24"/>
              </w:rPr>
            </w:pPr>
            <w:r w:rsidRPr="00C23459">
              <w:rPr>
                <w:szCs w:val="24"/>
              </w:rPr>
              <w:t>r=0,4, p=0,02⃰</w:t>
            </w:r>
          </w:p>
          <w:p w14:paraId="101302D9" w14:textId="3E463049"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4460FF1F" w14:textId="77777777" w:rsidR="00462D2E" w:rsidRPr="00C23459" w:rsidRDefault="00462D2E" w:rsidP="00462D2E">
            <w:pPr>
              <w:spacing w:line="360" w:lineRule="auto"/>
              <w:jc w:val="center"/>
              <w:rPr>
                <w:szCs w:val="24"/>
              </w:rPr>
            </w:pPr>
            <w:r w:rsidRPr="00C23459">
              <w:rPr>
                <w:szCs w:val="24"/>
              </w:rPr>
              <w:t>-</w:t>
            </w:r>
          </w:p>
          <w:p w14:paraId="58281C41" w14:textId="72602451" w:rsidR="00462D2E" w:rsidRPr="00C23459" w:rsidRDefault="00462D2E" w:rsidP="00462D2E">
            <w:pPr>
              <w:spacing w:line="360" w:lineRule="auto"/>
              <w:jc w:val="center"/>
              <w:rPr>
                <w:szCs w:val="24"/>
                <w:lang w:val="en-GB"/>
              </w:rPr>
            </w:pPr>
            <w:r w:rsidRPr="00C23459">
              <w:rPr>
                <w:szCs w:val="24"/>
              </w:rPr>
              <w:t>r=0,5, p=0,00⃰ ⃰</w:t>
            </w:r>
          </w:p>
          <w:p w14:paraId="15D0DB35" w14:textId="782AB0C0"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087641D2" w14:textId="77777777" w:rsidR="00462D2E" w:rsidRPr="00C23459" w:rsidRDefault="00462D2E" w:rsidP="00462D2E">
            <w:pPr>
              <w:spacing w:line="360" w:lineRule="auto"/>
              <w:jc w:val="center"/>
              <w:rPr>
                <w:szCs w:val="24"/>
              </w:rPr>
            </w:pPr>
            <w:r w:rsidRPr="00C23459">
              <w:rPr>
                <w:szCs w:val="24"/>
              </w:rPr>
              <w:t>-</w:t>
            </w:r>
          </w:p>
          <w:p w14:paraId="3BC7C64B" w14:textId="77777777" w:rsidR="00462D2E" w:rsidRPr="00C23459" w:rsidRDefault="00462D2E" w:rsidP="00462D2E">
            <w:pPr>
              <w:spacing w:line="360" w:lineRule="auto"/>
              <w:jc w:val="center"/>
              <w:rPr>
                <w:szCs w:val="24"/>
              </w:rPr>
            </w:pPr>
            <w:r w:rsidRPr="00C23459">
              <w:rPr>
                <w:szCs w:val="24"/>
              </w:rPr>
              <w:t>-</w:t>
            </w:r>
          </w:p>
          <w:p w14:paraId="7A0EFD24" w14:textId="330DE1D2"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2C123C60" w14:textId="66A158BB" w:rsidR="00462D2E" w:rsidRPr="00C23459" w:rsidRDefault="00462D2E" w:rsidP="00462D2E">
            <w:pPr>
              <w:spacing w:line="360" w:lineRule="auto"/>
              <w:jc w:val="center"/>
              <w:rPr>
                <w:szCs w:val="24"/>
              </w:rPr>
            </w:pPr>
            <w:r w:rsidRPr="00C23459">
              <w:rPr>
                <w:szCs w:val="24"/>
              </w:rPr>
              <w:t>r=0,4, p=0,03⃰</w:t>
            </w:r>
          </w:p>
          <w:p w14:paraId="52A2F0BC" w14:textId="77777777" w:rsidR="00462D2E" w:rsidRPr="00C23459" w:rsidRDefault="00462D2E" w:rsidP="00462D2E">
            <w:pPr>
              <w:spacing w:line="360" w:lineRule="auto"/>
              <w:jc w:val="center"/>
              <w:rPr>
                <w:szCs w:val="24"/>
              </w:rPr>
            </w:pPr>
            <w:r w:rsidRPr="00C23459">
              <w:rPr>
                <w:szCs w:val="24"/>
              </w:rPr>
              <w:t>-</w:t>
            </w:r>
          </w:p>
          <w:p w14:paraId="4FFA4F89" w14:textId="325B4966" w:rsidR="00462D2E" w:rsidRPr="00C23459" w:rsidRDefault="00462D2E" w:rsidP="00462D2E">
            <w:pPr>
              <w:spacing w:line="360" w:lineRule="auto"/>
              <w:jc w:val="center"/>
              <w:rPr>
                <w:szCs w:val="24"/>
              </w:rPr>
            </w:pPr>
            <w:r w:rsidRPr="00C23459">
              <w:rPr>
                <w:szCs w:val="24"/>
              </w:rPr>
              <w:t>r=0,3, p=0,03⃰</w:t>
            </w:r>
          </w:p>
        </w:tc>
      </w:tr>
      <w:tr w:rsidR="00462D2E" w:rsidRPr="00651CAB" w14:paraId="35534302" w14:textId="77777777" w:rsidTr="00462D2E">
        <w:trPr>
          <w:trHeight w:val="376"/>
        </w:trPr>
        <w:tc>
          <w:tcPr>
            <w:tcW w:w="1413" w:type="dxa"/>
            <w:vMerge/>
            <w:tcBorders>
              <w:left w:val="single" w:sz="4" w:space="0" w:color="auto"/>
              <w:right w:val="single" w:sz="4" w:space="0" w:color="auto"/>
            </w:tcBorders>
            <w:vAlign w:val="center"/>
          </w:tcPr>
          <w:p w14:paraId="412D071E"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776E409" w14:textId="3FD77BAD"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27171AD1"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3C6C8CFB"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2B6956D8"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03357843" w14:textId="77777777" w:rsidR="00462D2E" w:rsidRPr="00C23459" w:rsidRDefault="00462D2E" w:rsidP="00462D2E">
            <w:pPr>
              <w:spacing w:line="360" w:lineRule="auto"/>
              <w:jc w:val="center"/>
              <w:rPr>
                <w:szCs w:val="24"/>
              </w:rPr>
            </w:pPr>
          </w:p>
        </w:tc>
      </w:tr>
      <w:tr w:rsidR="00462D2E" w:rsidRPr="00651CAB" w14:paraId="0D056722"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563E850F"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7837F6B" w14:textId="48B07A68"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4ABC0616"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2A424825"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4BD6783A"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7DCF192A" w14:textId="77777777" w:rsidR="00462D2E" w:rsidRPr="00C23459" w:rsidRDefault="00462D2E" w:rsidP="00462D2E">
            <w:pPr>
              <w:spacing w:line="360" w:lineRule="auto"/>
              <w:jc w:val="center"/>
              <w:rPr>
                <w:szCs w:val="24"/>
              </w:rPr>
            </w:pPr>
          </w:p>
        </w:tc>
      </w:tr>
      <w:tr w:rsidR="00462D2E" w:rsidRPr="00651CAB" w14:paraId="1754C4AF"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04B47A0B" w14:textId="77777777" w:rsidR="00462D2E" w:rsidRPr="00651CAB" w:rsidRDefault="00462D2E" w:rsidP="00462D2E">
            <w:pPr>
              <w:spacing w:line="360" w:lineRule="auto"/>
              <w:rPr>
                <w:sz w:val="28"/>
                <w:szCs w:val="28"/>
              </w:rPr>
            </w:pPr>
            <w:r w:rsidRPr="00651CAB">
              <w:rPr>
                <w:sz w:val="28"/>
                <w:szCs w:val="28"/>
              </w:rPr>
              <w:t>«ВГ»</w:t>
            </w:r>
          </w:p>
          <w:p w14:paraId="759C1E49" w14:textId="1D09F198" w:rsidR="00462D2E" w:rsidRPr="00C23459" w:rsidRDefault="00462D2E" w:rsidP="00462D2E">
            <w:pPr>
              <w:spacing w:line="360" w:lineRule="auto"/>
              <w:rPr>
                <w:sz w:val="18"/>
                <w:szCs w:val="18"/>
              </w:rPr>
            </w:pPr>
            <w:r w:rsidRPr="00C23459">
              <w:rPr>
                <w:sz w:val="18"/>
                <w:szCs w:val="18"/>
              </w:rPr>
              <w:t>Вербальная гибкость</w:t>
            </w:r>
          </w:p>
        </w:tc>
        <w:tc>
          <w:tcPr>
            <w:tcW w:w="1134" w:type="dxa"/>
            <w:tcBorders>
              <w:top w:val="single" w:sz="4" w:space="0" w:color="auto"/>
              <w:left w:val="single" w:sz="4" w:space="0" w:color="auto"/>
              <w:bottom w:val="single" w:sz="4" w:space="0" w:color="auto"/>
              <w:right w:val="single" w:sz="4" w:space="0" w:color="auto"/>
            </w:tcBorders>
          </w:tcPr>
          <w:p w14:paraId="5D497816" w14:textId="3554CA76"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281A3C0B" w14:textId="3221FF3C" w:rsidR="00462D2E" w:rsidRPr="00C23459" w:rsidRDefault="00462D2E" w:rsidP="00462D2E">
            <w:pPr>
              <w:spacing w:line="360" w:lineRule="auto"/>
              <w:jc w:val="center"/>
              <w:rPr>
                <w:szCs w:val="24"/>
              </w:rPr>
            </w:pPr>
            <w:r w:rsidRPr="00C23459">
              <w:rPr>
                <w:szCs w:val="24"/>
              </w:rPr>
              <w:t>r=0,4, p=0,02⃰</w:t>
            </w:r>
          </w:p>
          <w:p w14:paraId="7C3FC86F" w14:textId="117E2CF8" w:rsidR="00462D2E" w:rsidRPr="00C23459" w:rsidRDefault="00462D2E" w:rsidP="00462D2E">
            <w:pPr>
              <w:spacing w:line="360" w:lineRule="auto"/>
              <w:jc w:val="center"/>
              <w:rPr>
                <w:szCs w:val="24"/>
              </w:rPr>
            </w:pPr>
            <w:r w:rsidRPr="00C23459">
              <w:rPr>
                <w:szCs w:val="24"/>
              </w:rPr>
              <w:t>-</w:t>
            </w:r>
          </w:p>
          <w:p w14:paraId="35F94090" w14:textId="1374D33E"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362EAB74" w14:textId="77777777" w:rsidR="00462D2E" w:rsidRPr="00C23459" w:rsidRDefault="00462D2E" w:rsidP="00462D2E">
            <w:pPr>
              <w:spacing w:line="360" w:lineRule="auto"/>
              <w:jc w:val="center"/>
              <w:rPr>
                <w:szCs w:val="24"/>
              </w:rPr>
            </w:pPr>
            <w:r w:rsidRPr="00C23459">
              <w:rPr>
                <w:szCs w:val="24"/>
              </w:rPr>
              <w:t>-</w:t>
            </w:r>
          </w:p>
          <w:p w14:paraId="3774647F" w14:textId="77777777" w:rsidR="00462D2E" w:rsidRPr="00C23459" w:rsidRDefault="00462D2E" w:rsidP="00462D2E">
            <w:pPr>
              <w:spacing w:line="360" w:lineRule="auto"/>
              <w:jc w:val="center"/>
              <w:rPr>
                <w:szCs w:val="24"/>
              </w:rPr>
            </w:pPr>
            <w:r w:rsidRPr="00C23459">
              <w:rPr>
                <w:szCs w:val="24"/>
              </w:rPr>
              <w:t>-</w:t>
            </w:r>
          </w:p>
          <w:p w14:paraId="0740306F" w14:textId="525CFF59"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448ED310" w14:textId="54BCDB1D" w:rsidR="00462D2E" w:rsidRPr="00C23459" w:rsidRDefault="00462D2E" w:rsidP="00462D2E">
            <w:pPr>
              <w:spacing w:line="360" w:lineRule="auto"/>
              <w:jc w:val="center"/>
              <w:rPr>
                <w:szCs w:val="24"/>
              </w:rPr>
            </w:pPr>
            <w:r w:rsidRPr="00C23459">
              <w:rPr>
                <w:szCs w:val="24"/>
              </w:rPr>
              <w:t>r=0,3, p=0,03⃰</w:t>
            </w:r>
          </w:p>
          <w:p w14:paraId="3643E441" w14:textId="77777777" w:rsidR="00462D2E" w:rsidRPr="00C23459" w:rsidRDefault="00462D2E" w:rsidP="00462D2E">
            <w:pPr>
              <w:spacing w:line="360" w:lineRule="auto"/>
              <w:jc w:val="center"/>
              <w:rPr>
                <w:szCs w:val="24"/>
              </w:rPr>
            </w:pPr>
            <w:r w:rsidRPr="00C23459">
              <w:rPr>
                <w:szCs w:val="24"/>
              </w:rPr>
              <w:t>-</w:t>
            </w:r>
          </w:p>
          <w:p w14:paraId="65986A7A" w14:textId="6C2EC2F2"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2339B47F" w14:textId="2C435904" w:rsidR="00462D2E" w:rsidRPr="00C23459" w:rsidRDefault="00462D2E" w:rsidP="00462D2E">
            <w:pPr>
              <w:spacing w:line="360" w:lineRule="auto"/>
              <w:jc w:val="center"/>
              <w:rPr>
                <w:szCs w:val="24"/>
              </w:rPr>
            </w:pPr>
            <w:r w:rsidRPr="00C23459">
              <w:rPr>
                <w:szCs w:val="24"/>
              </w:rPr>
              <w:t>r=0,5, p=0,00⃰ ⃰</w:t>
            </w:r>
          </w:p>
          <w:p w14:paraId="77CE2E5F" w14:textId="77777777" w:rsidR="00462D2E" w:rsidRPr="00C23459" w:rsidRDefault="00462D2E" w:rsidP="00462D2E">
            <w:pPr>
              <w:spacing w:line="360" w:lineRule="auto"/>
              <w:jc w:val="center"/>
              <w:rPr>
                <w:szCs w:val="24"/>
              </w:rPr>
            </w:pPr>
            <w:r w:rsidRPr="00C23459">
              <w:rPr>
                <w:szCs w:val="24"/>
              </w:rPr>
              <w:t>-</w:t>
            </w:r>
          </w:p>
          <w:p w14:paraId="3BD5E23B" w14:textId="2EBABCFB" w:rsidR="00462D2E" w:rsidRPr="00C23459" w:rsidRDefault="00462D2E" w:rsidP="00462D2E">
            <w:pPr>
              <w:spacing w:line="360" w:lineRule="auto"/>
              <w:jc w:val="center"/>
              <w:rPr>
                <w:szCs w:val="24"/>
              </w:rPr>
            </w:pPr>
            <w:r w:rsidRPr="00C23459">
              <w:rPr>
                <w:szCs w:val="24"/>
              </w:rPr>
              <w:t>r=0,4, p=0,04⃰</w:t>
            </w:r>
          </w:p>
        </w:tc>
      </w:tr>
      <w:tr w:rsidR="00462D2E" w:rsidRPr="00651CAB" w14:paraId="1BA812E0" w14:textId="77777777" w:rsidTr="00462D2E">
        <w:trPr>
          <w:trHeight w:val="376"/>
        </w:trPr>
        <w:tc>
          <w:tcPr>
            <w:tcW w:w="1413" w:type="dxa"/>
            <w:vMerge/>
            <w:tcBorders>
              <w:left w:val="single" w:sz="4" w:space="0" w:color="auto"/>
              <w:right w:val="single" w:sz="4" w:space="0" w:color="auto"/>
            </w:tcBorders>
            <w:vAlign w:val="center"/>
          </w:tcPr>
          <w:p w14:paraId="0F31B7B0"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160A44C" w14:textId="10E7F32D"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738BA46A"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4F2F682D"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68BC5A7D"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1CE86CF1" w14:textId="77777777" w:rsidR="00462D2E" w:rsidRPr="00C23459" w:rsidRDefault="00462D2E" w:rsidP="00462D2E">
            <w:pPr>
              <w:spacing w:line="360" w:lineRule="auto"/>
              <w:jc w:val="center"/>
              <w:rPr>
                <w:szCs w:val="24"/>
              </w:rPr>
            </w:pPr>
          </w:p>
        </w:tc>
      </w:tr>
      <w:tr w:rsidR="00462D2E" w:rsidRPr="00651CAB" w14:paraId="7C0517FB"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19E8CD21"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31235D8" w14:textId="2D68C4D0"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3CA8648E"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23266132"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126B8B31"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42C789FA" w14:textId="77777777" w:rsidR="00462D2E" w:rsidRPr="00C23459" w:rsidRDefault="00462D2E" w:rsidP="00462D2E">
            <w:pPr>
              <w:spacing w:line="360" w:lineRule="auto"/>
              <w:jc w:val="center"/>
              <w:rPr>
                <w:szCs w:val="24"/>
              </w:rPr>
            </w:pPr>
          </w:p>
        </w:tc>
      </w:tr>
      <w:tr w:rsidR="00462D2E" w:rsidRPr="00651CAB" w14:paraId="64B39D02"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2FB69442" w14:textId="77777777" w:rsidR="00462D2E" w:rsidRPr="00651CAB" w:rsidRDefault="00462D2E" w:rsidP="00462D2E">
            <w:pPr>
              <w:spacing w:line="360" w:lineRule="auto"/>
              <w:rPr>
                <w:sz w:val="28"/>
                <w:szCs w:val="28"/>
              </w:rPr>
            </w:pPr>
            <w:r w:rsidRPr="00651CAB">
              <w:rPr>
                <w:sz w:val="28"/>
                <w:szCs w:val="28"/>
              </w:rPr>
              <w:t>«ВО»</w:t>
            </w:r>
          </w:p>
          <w:p w14:paraId="2A0A197C" w14:textId="6EB5CE15" w:rsidR="00462D2E" w:rsidRPr="00C23459" w:rsidRDefault="00462D2E" w:rsidP="00462D2E">
            <w:pPr>
              <w:spacing w:line="360" w:lineRule="auto"/>
              <w:rPr>
                <w:sz w:val="18"/>
                <w:szCs w:val="18"/>
              </w:rPr>
            </w:pPr>
            <w:r w:rsidRPr="00C23459">
              <w:rPr>
                <w:sz w:val="18"/>
                <w:szCs w:val="18"/>
              </w:rPr>
              <w:t>Вербальная оригинальность</w:t>
            </w:r>
          </w:p>
        </w:tc>
        <w:tc>
          <w:tcPr>
            <w:tcW w:w="1134" w:type="dxa"/>
            <w:tcBorders>
              <w:top w:val="single" w:sz="4" w:space="0" w:color="auto"/>
              <w:left w:val="single" w:sz="4" w:space="0" w:color="auto"/>
              <w:bottom w:val="single" w:sz="4" w:space="0" w:color="auto"/>
              <w:right w:val="single" w:sz="4" w:space="0" w:color="auto"/>
            </w:tcBorders>
          </w:tcPr>
          <w:p w14:paraId="5D531D92" w14:textId="415DD560"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60806E74" w14:textId="6690D548" w:rsidR="00462D2E" w:rsidRPr="00C23459" w:rsidRDefault="00462D2E" w:rsidP="00462D2E">
            <w:pPr>
              <w:spacing w:line="360" w:lineRule="auto"/>
              <w:jc w:val="center"/>
              <w:rPr>
                <w:szCs w:val="24"/>
              </w:rPr>
            </w:pPr>
            <w:r w:rsidRPr="00C23459">
              <w:rPr>
                <w:szCs w:val="24"/>
              </w:rPr>
              <w:t>-</w:t>
            </w:r>
          </w:p>
          <w:p w14:paraId="3A1A5220" w14:textId="77777777" w:rsidR="00462D2E" w:rsidRPr="00C23459" w:rsidRDefault="00462D2E" w:rsidP="00462D2E">
            <w:pPr>
              <w:spacing w:line="360" w:lineRule="auto"/>
              <w:jc w:val="center"/>
              <w:rPr>
                <w:szCs w:val="24"/>
              </w:rPr>
            </w:pPr>
            <w:r w:rsidRPr="00C23459">
              <w:rPr>
                <w:szCs w:val="24"/>
              </w:rPr>
              <w:t>-</w:t>
            </w:r>
          </w:p>
          <w:p w14:paraId="1ECD6461" w14:textId="77777777" w:rsidR="00462D2E" w:rsidRPr="00C23459" w:rsidRDefault="00462D2E" w:rsidP="00462D2E">
            <w:pPr>
              <w:spacing w:line="360" w:lineRule="auto"/>
              <w:jc w:val="center"/>
              <w:rPr>
                <w:szCs w:val="24"/>
                <w:lang w:val="en-GB"/>
              </w:rPr>
            </w:pPr>
            <w:r w:rsidRPr="00C23459">
              <w:rPr>
                <w:szCs w:val="24"/>
                <w:lang w:val="en-GB"/>
              </w:rPr>
              <w:t>-</w:t>
            </w:r>
          </w:p>
        </w:tc>
        <w:tc>
          <w:tcPr>
            <w:tcW w:w="1701" w:type="dxa"/>
            <w:vMerge w:val="restart"/>
            <w:tcBorders>
              <w:top w:val="single" w:sz="4" w:space="0" w:color="auto"/>
              <w:left w:val="single" w:sz="4" w:space="0" w:color="auto"/>
              <w:right w:val="single" w:sz="4" w:space="0" w:color="auto"/>
            </w:tcBorders>
            <w:vAlign w:val="center"/>
          </w:tcPr>
          <w:p w14:paraId="48908D0B" w14:textId="77777777" w:rsidR="00462D2E" w:rsidRPr="00C23459" w:rsidRDefault="00462D2E" w:rsidP="00462D2E">
            <w:pPr>
              <w:spacing w:line="360" w:lineRule="auto"/>
              <w:jc w:val="center"/>
              <w:rPr>
                <w:szCs w:val="24"/>
              </w:rPr>
            </w:pPr>
            <w:r w:rsidRPr="00C23459">
              <w:rPr>
                <w:szCs w:val="24"/>
              </w:rPr>
              <w:t>-</w:t>
            </w:r>
          </w:p>
          <w:p w14:paraId="6C7FB47D" w14:textId="77777777" w:rsidR="00462D2E" w:rsidRPr="00C23459" w:rsidRDefault="00462D2E" w:rsidP="00462D2E">
            <w:pPr>
              <w:spacing w:line="360" w:lineRule="auto"/>
              <w:jc w:val="center"/>
              <w:rPr>
                <w:szCs w:val="24"/>
              </w:rPr>
            </w:pPr>
            <w:r w:rsidRPr="00C23459">
              <w:rPr>
                <w:szCs w:val="24"/>
              </w:rPr>
              <w:t>-</w:t>
            </w:r>
          </w:p>
          <w:p w14:paraId="7A3C02E9"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vAlign w:val="center"/>
          </w:tcPr>
          <w:p w14:paraId="6B48AD3D" w14:textId="77777777" w:rsidR="00462D2E" w:rsidRPr="00C23459" w:rsidRDefault="00462D2E" w:rsidP="00462D2E">
            <w:pPr>
              <w:spacing w:line="360" w:lineRule="auto"/>
              <w:jc w:val="center"/>
              <w:rPr>
                <w:szCs w:val="24"/>
              </w:rPr>
            </w:pPr>
            <w:r w:rsidRPr="00C23459">
              <w:rPr>
                <w:szCs w:val="24"/>
              </w:rPr>
              <w:t>-</w:t>
            </w:r>
          </w:p>
          <w:p w14:paraId="5E2ADC18" w14:textId="77777777" w:rsidR="00462D2E" w:rsidRPr="00C23459" w:rsidRDefault="00462D2E" w:rsidP="00462D2E">
            <w:pPr>
              <w:spacing w:line="360" w:lineRule="auto"/>
              <w:jc w:val="center"/>
              <w:rPr>
                <w:szCs w:val="24"/>
              </w:rPr>
            </w:pPr>
            <w:r w:rsidRPr="00C23459">
              <w:rPr>
                <w:szCs w:val="24"/>
              </w:rPr>
              <w:t>-</w:t>
            </w:r>
          </w:p>
          <w:p w14:paraId="2D4A63F4"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vAlign w:val="center"/>
          </w:tcPr>
          <w:p w14:paraId="19E95C50" w14:textId="4CF0AA72" w:rsidR="00462D2E" w:rsidRPr="00C23459" w:rsidRDefault="00462D2E" w:rsidP="00462D2E">
            <w:pPr>
              <w:spacing w:line="360" w:lineRule="auto"/>
              <w:jc w:val="center"/>
              <w:rPr>
                <w:szCs w:val="24"/>
              </w:rPr>
            </w:pPr>
            <w:r w:rsidRPr="00C23459">
              <w:rPr>
                <w:szCs w:val="24"/>
              </w:rPr>
              <w:t>r=0,4, p=0,01⃰</w:t>
            </w:r>
          </w:p>
          <w:p w14:paraId="28872648" w14:textId="77777777" w:rsidR="00462D2E" w:rsidRPr="00C23459" w:rsidRDefault="00462D2E" w:rsidP="00462D2E">
            <w:pPr>
              <w:spacing w:line="360" w:lineRule="auto"/>
              <w:jc w:val="center"/>
              <w:rPr>
                <w:szCs w:val="24"/>
              </w:rPr>
            </w:pPr>
            <w:r w:rsidRPr="00C23459">
              <w:rPr>
                <w:szCs w:val="24"/>
              </w:rPr>
              <w:t>-</w:t>
            </w:r>
          </w:p>
          <w:p w14:paraId="63D45AFE" w14:textId="77777777" w:rsidR="00462D2E" w:rsidRPr="00C23459" w:rsidRDefault="00462D2E" w:rsidP="00462D2E">
            <w:pPr>
              <w:spacing w:line="360" w:lineRule="auto"/>
              <w:jc w:val="center"/>
              <w:rPr>
                <w:szCs w:val="24"/>
              </w:rPr>
            </w:pPr>
            <w:r w:rsidRPr="00C23459">
              <w:rPr>
                <w:szCs w:val="24"/>
              </w:rPr>
              <w:t>-</w:t>
            </w:r>
          </w:p>
        </w:tc>
      </w:tr>
      <w:tr w:rsidR="00462D2E" w:rsidRPr="00651CAB" w14:paraId="3594D329" w14:textId="77777777" w:rsidTr="00462D2E">
        <w:trPr>
          <w:trHeight w:val="376"/>
        </w:trPr>
        <w:tc>
          <w:tcPr>
            <w:tcW w:w="1413" w:type="dxa"/>
            <w:vMerge/>
            <w:tcBorders>
              <w:left w:val="single" w:sz="4" w:space="0" w:color="auto"/>
              <w:right w:val="single" w:sz="4" w:space="0" w:color="auto"/>
            </w:tcBorders>
            <w:vAlign w:val="center"/>
          </w:tcPr>
          <w:p w14:paraId="2FE4F995"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E47A849" w14:textId="47CF9D90"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1E0FEC96"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63F3F7E7"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217A48B7"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6B444841" w14:textId="77777777" w:rsidR="00462D2E" w:rsidRPr="00C23459" w:rsidRDefault="00462D2E" w:rsidP="00462D2E">
            <w:pPr>
              <w:spacing w:line="360" w:lineRule="auto"/>
              <w:jc w:val="center"/>
              <w:rPr>
                <w:szCs w:val="24"/>
              </w:rPr>
            </w:pPr>
          </w:p>
        </w:tc>
      </w:tr>
      <w:tr w:rsidR="00462D2E" w:rsidRPr="00651CAB" w14:paraId="077CD503"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297594F4"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EE00BF1" w14:textId="02DC876A"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1436D1FA"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16222ADB"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37D2CE87"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2D49E903" w14:textId="77777777" w:rsidR="00462D2E" w:rsidRPr="00C23459" w:rsidRDefault="00462D2E" w:rsidP="00462D2E">
            <w:pPr>
              <w:spacing w:line="360" w:lineRule="auto"/>
              <w:jc w:val="center"/>
              <w:rPr>
                <w:szCs w:val="24"/>
              </w:rPr>
            </w:pPr>
          </w:p>
        </w:tc>
      </w:tr>
      <w:tr w:rsidR="00462D2E" w:rsidRPr="00651CAB" w14:paraId="50663602"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2AADEAF6" w14:textId="77777777" w:rsidR="00462D2E" w:rsidRPr="00651CAB" w:rsidRDefault="00462D2E" w:rsidP="00462D2E">
            <w:pPr>
              <w:spacing w:line="360" w:lineRule="auto"/>
              <w:rPr>
                <w:sz w:val="28"/>
                <w:szCs w:val="28"/>
              </w:rPr>
            </w:pPr>
            <w:r w:rsidRPr="00651CAB">
              <w:rPr>
                <w:sz w:val="28"/>
                <w:szCs w:val="28"/>
              </w:rPr>
              <w:t>«ВР»</w:t>
            </w:r>
          </w:p>
          <w:p w14:paraId="599B54A7" w14:textId="5C6AE834" w:rsidR="00462D2E" w:rsidRPr="00C23459" w:rsidRDefault="00462D2E" w:rsidP="00462D2E">
            <w:pPr>
              <w:spacing w:line="360" w:lineRule="auto"/>
              <w:rPr>
                <w:sz w:val="18"/>
                <w:szCs w:val="18"/>
              </w:rPr>
            </w:pPr>
            <w:r w:rsidRPr="00C23459">
              <w:rPr>
                <w:sz w:val="18"/>
                <w:szCs w:val="18"/>
              </w:rPr>
              <w:t>Вербальная разработанность</w:t>
            </w:r>
          </w:p>
        </w:tc>
        <w:tc>
          <w:tcPr>
            <w:tcW w:w="1134" w:type="dxa"/>
            <w:tcBorders>
              <w:top w:val="single" w:sz="4" w:space="0" w:color="auto"/>
              <w:left w:val="single" w:sz="4" w:space="0" w:color="auto"/>
              <w:bottom w:val="single" w:sz="4" w:space="0" w:color="auto"/>
              <w:right w:val="single" w:sz="4" w:space="0" w:color="auto"/>
            </w:tcBorders>
          </w:tcPr>
          <w:p w14:paraId="662C6839" w14:textId="6143A8C6"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vAlign w:val="center"/>
          </w:tcPr>
          <w:p w14:paraId="370B7F55" w14:textId="58A251E3" w:rsidR="00462D2E" w:rsidRPr="00C23459" w:rsidRDefault="00462D2E" w:rsidP="00462D2E">
            <w:pPr>
              <w:spacing w:line="360" w:lineRule="auto"/>
              <w:jc w:val="center"/>
              <w:rPr>
                <w:szCs w:val="24"/>
              </w:rPr>
            </w:pPr>
            <w:r w:rsidRPr="00C23459">
              <w:rPr>
                <w:szCs w:val="24"/>
              </w:rPr>
              <w:t>r=0,4, p=0,01⃰</w:t>
            </w:r>
          </w:p>
          <w:p w14:paraId="2870A17C" w14:textId="319C08B4" w:rsidR="00462D2E" w:rsidRPr="00C23459" w:rsidRDefault="00462D2E" w:rsidP="00462D2E">
            <w:pPr>
              <w:spacing w:line="360" w:lineRule="auto"/>
              <w:jc w:val="center"/>
              <w:rPr>
                <w:szCs w:val="24"/>
              </w:rPr>
            </w:pPr>
            <w:r w:rsidRPr="00C23459">
              <w:rPr>
                <w:szCs w:val="24"/>
              </w:rPr>
              <w:t>r=0,4, p=0,03⃰</w:t>
            </w:r>
          </w:p>
          <w:p w14:paraId="347085CD" w14:textId="1F9CFC21" w:rsidR="00462D2E" w:rsidRPr="00C23459" w:rsidRDefault="00462D2E" w:rsidP="00462D2E">
            <w:pPr>
              <w:spacing w:line="360" w:lineRule="auto"/>
              <w:jc w:val="center"/>
              <w:rPr>
                <w:szCs w:val="24"/>
              </w:rPr>
            </w:pPr>
            <w:bookmarkStart w:id="54" w:name="_Hlk95589706"/>
            <w:r w:rsidRPr="00C23459">
              <w:rPr>
                <w:szCs w:val="24"/>
              </w:rPr>
              <w:t>r=0,4, p=</w:t>
            </w:r>
            <w:bookmarkEnd w:id="54"/>
            <w:r w:rsidRPr="00C23459">
              <w:rPr>
                <w:szCs w:val="24"/>
              </w:rPr>
              <w:t>0,01⃰</w:t>
            </w:r>
          </w:p>
        </w:tc>
        <w:tc>
          <w:tcPr>
            <w:tcW w:w="1701" w:type="dxa"/>
            <w:vMerge w:val="restart"/>
            <w:tcBorders>
              <w:top w:val="single" w:sz="4" w:space="0" w:color="auto"/>
              <w:left w:val="single" w:sz="4" w:space="0" w:color="auto"/>
              <w:right w:val="single" w:sz="4" w:space="0" w:color="auto"/>
            </w:tcBorders>
            <w:vAlign w:val="center"/>
          </w:tcPr>
          <w:p w14:paraId="5BC9EABA" w14:textId="3B68F836" w:rsidR="00462D2E" w:rsidRPr="00C23459" w:rsidRDefault="00462D2E" w:rsidP="00462D2E">
            <w:pPr>
              <w:spacing w:line="360" w:lineRule="auto"/>
              <w:jc w:val="center"/>
              <w:rPr>
                <w:szCs w:val="24"/>
              </w:rPr>
            </w:pPr>
            <w:r w:rsidRPr="00C23459">
              <w:rPr>
                <w:szCs w:val="24"/>
              </w:rPr>
              <w:t>r=0,5, p=0,00⃰ ⃰</w:t>
            </w:r>
          </w:p>
          <w:p w14:paraId="6C3ED8EE" w14:textId="5703A6E3" w:rsidR="00462D2E" w:rsidRPr="00C23459" w:rsidRDefault="00462D2E" w:rsidP="00462D2E">
            <w:pPr>
              <w:spacing w:line="360" w:lineRule="auto"/>
              <w:jc w:val="center"/>
              <w:rPr>
                <w:szCs w:val="24"/>
                <w:lang w:val="en-GB"/>
              </w:rPr>
            </w:pPr>
            <w:r w:rsidRPr="00C23459">
              <w:rPr>
                <w:szCs w:val="24"/>
              </w:rPr>
              <w:t>r=0,4, p=0,01⃰</w:t>
            </w:r>
          </w:p>
          <w:p w14:paraId="421509DD" w14:textId="0DE9CFA2" w:rsidR="00462D2E" w:rsidRPr="00C23459" w:rsidRDefault="00462D2E" w:rsidP="00462D2E">
            <w:pPr>
              <w:spacing w:line="360" w:lineRule="auto"/>
              <w:jc w:val="center"/>
              <w:rPr>
                <w:szCs w:val="24"/>
              </w:rPr>
            </w:pPr>
            <w:r w:rsidRPr="00C23459">
              <w:rPr>
                <w:szCs w:val="24"/>
              </w:rPr>
              <w:t>r=0,4, p=0,01⃰</w:t>
            </w:r>
          </w:p>
        </w:tc>
        <w:tc>
          <w:tcPr>
            <w:tcW w:w="1701" w:type="dxa"/>
            <w:vMerge w:val="restart"/>
            <w:tcBorders>
              <w:top w:val="single" w:sz="4" w:space="0" w:color="auto"/>
              <w:left w:val="single" w:sz="4" w:space="0" w:color="auto"/>
              <w:right w:val="single" w:sz="4" w:space="0" w:color="auto"/>
            </w:tcBorders>
            <w:vAlign w:val="center"/>
          </w:tcPr>
          <w:p w14:paraId="3C28303D" w14:textId="4A06B9CE" w:rsidR="00462D2E" w:rsidRPr="00C23459" w:rsidRDefault="00462D2E" w:rsidP="00462D2E">
            <w:pPr>
              <w:spacing w:line="360" w:lineRule="auto"/>
              <w:jc w:val="center"/>
              <w:rPr>
                <w:szCs w:val="24"/>
              </w:rPr>
            </w:pPr>
            <w:r w:rsidRPr="00C23459">
              <w:rPr>
                <w:szCs w:val="24"/>
              </w:rPr>
              <w:t>r=0,3, p=0,04⃰</w:t>
            </w:r>
          </w:p>
          <w:p w14:paraId="6CCF5C8A" w14:textId="77777777" w:rsidR="00462D2E" w:rsidRPr="00C23459" w:rsidRDefault="00462D2E" w:rsidP="00462D2E">
            <w:pPr>
              <w:spacing w:line="360" w:lineRule="auto"/>
              <w:jc w:val="center"/>
              <w:rPr>
                <w:szCs w:val="24"/>
              </w:rPr>
            </w:pPr>
            <w:r w:rsidRPr="00C23459">
              <w:rPr>
                <w:szCs w:val="24"/>
              </w:rPr>
              <w:t>-</w:t>
            </w:r>
          </w:p>
          <w:p w14:paraId="6A1E05CD" w14:textId="7F12FA8F" w:rsidR="00462D2E" w:rsidRPr="00C23459" w:rsidRDefault="00462D2E" w:rsidP="00462D2E">
            <w:pPr>
              <w:spacing w:line="360" w:lineRule="auto"/>
              <w:jc w:val="center"/>
              <w:rPr>
                <w:szCs w:val="24"/>
              </w:rPr>
            </w:pPr>
            <w:r w:rsidRPr="00C23459">
              <w:rPr>
                <w:szCs w:val="24"/>
              </w:rPr>
              <w:t>r=0,</w:t>
            </w:r>
            <w:r w:rsidRPr="00C23459">
              <w:rPr>
                <w:szCs w:val="24"/>
                <w:lang w:val="en-GB"/>
              </w:rPr>
              <w:t>3</w:t>
            </w:r>
            <w:r w:rsidRPr="00C23459">
              <w:rPr>
                <w:szCs w:val="24"/>
              </w:rPr>
              <w:t>, p=0,04⃰</w:t>
            </w:r>
          </w:p>
        </w:tc>
        <w:tc>
          <w:tcPr>
            <w:tcW w:w="1701" w:type="dxa"/>
            <w:vMerge w:val="restart"/>
            <w:tcBorders>
              <w:top w:val="single" w:sz="4" w:space="0" w:color="auto"/>
              <w:left w:val="single" w:sz="4" w:space="0" w:color="auto"/>
              <w:right w:val="single" w:sz="4" w:space="0" w:color="auto"/>
            </w:tcBorders>
            <w:vAlign w:val="center"/>
          </w:tcPr>
          <w:p w14:paraId="1CD18A6D" w14:textId="1A8FDB48" w:rsidR="00462D2E" w:rsidRPr="00C23459" w:rsidRDefault="00462D2E" w:rsidP="00462D2E">
            <w:pPr>
              <w:spacing w:line="360" w:lineRule="auto"/>
              <w:jc w:val="center"/>
              <w:rPr>
                <w:szCs w:val="24"/>
              </w:rPr>
            </w:pPr>
            <w:r w:rsidRPr="00C23459">
              <w:rPr>
                <w:szCs w:val="24"/>
              </w:rPr>
              <w:t>r=0,4, p=0,01⃰</w:t>
            </w:r>
          </w:p>
          <w:p w14:paraId="2DB8423A" w14:textId="77777777" w:rsidR="00462D2E" w:rsidRPr="00C23459" w:rsidRDefault="00462D2E" w:rsidP="00462D2E">
            <w:pPr>
              <w:spacing w:line="360" w:lineRule="auto"/>
              <w:jc w:val="center"/>
              <w:rPr>
                <w:szCs w:val="24"/>
              </w:rPr>
            </w:pPr>
            <w:r w:rsidRPr="00C23459">
              <w:rPr>
                <w:szCs w:val="24"/>
              </w:rPr>
              <w:t>-</w:t>
            </w:r>
          </w:p>
          <w:p w14:paraId="10D1819E" w14:textId="16234147" w:rsidR="00462D2E" w:rsidRPr="00C23459" w:rsidRDefault="00462D2E" w:rsidP="00462D2E">
            <w:pPr>
              <w:spacing w:line="360" w:lineRule="auto"/>
              <w:jc w:val="center"/>
              <w:rPr>
                <w:szCs w:val="24"/>
              </w:rPr>
            </w:pPr>
            <w:r w:rsidRPr="00C23459">
              <w:rPr>
                <w:szCs w:val="24"/>
              </w:rPr>
              <w:t>r=0,3, p=0,04⃰</w:t>
            </w:r>
          </w:p>
        </w:tc>
      </w:tr>
      <w:tr w:rsidR="00462D2E" w:rsidRPr="00651CAB" w14:paraId="346DE7F8" w14:textId="77777777" w:rsidTr="00462D2E">
        <w:trPr>
          <w:trHeight w:val="376"/>
        </w:trPr>
        <w:tc>
          <w:tcPr>
            <w:tcW w:w="1413" w:type="dxa"/>
            <w:vMerge/>
            <w:tcBorders>
              <w:left w:val="single" w:sz="4" w:space="0" w:color="auto"/>
              <w:right w:val="single" w:sz="4" w:space="0" w:color="auto"/>
            </w:tcBorders>
            <w:vAlign w:val="center"/>
          </w:tcPr>
          <w:p w14:paraId="5439C278"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6E660E4" w14:textId="7BAEA7C5"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vAlign w:val="center"/>
          </w:tcPr>
          <w:p w14:paraId="0F1FE8DE"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56353E8D"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53AD8003"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4214D64C" w14:textId="77777777" w:rsidR="00462D2E" w:rsidRPr="00C23459" w:rsidRDefault="00462D2E" w:rsidP="00462D2E">
            <w:pPr>
              <w:spacing w:line="360" w:lineRule="auto"/>
              <w:jc w:val="center"/>
              <w:rPr>
                <w:szCs w:val="24"/>
              </w:rPr>
            </w:pPr>
          </w:p>
        </w:tc>
      </w:tr>
      <w:tr w:rsidR="00462D2E" w:rsidRPr="00651CAB" w14:paraId="06C38235"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7768DE12"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D1C5599" w14:textId="76671A5D"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vAlign w:val="center"/>
          </w:tcPr>
          <w:p w14:paraId="130C8834"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62D20084"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2D6AA8B0"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6FD62E84" w14:textId="77777777" w:rsidR="00462D2E" w:rsidRPr="00C23459" w:rsidRDefault="00462D2E" w:rsidP="00462D2E">
            <w:pPr>
              <w:spacing w:line="360" w:lineRule="auto"/>
              <w:jc w:val="center"/>
              <w:rPr>
                <w:szCs w:val="24"/>
              </w:rPr>
            </w:pPr>
          </w:p>
        </w:tc>
      </w:tr>
      <w:tr w:rsidR="00462D2E" w:rsidRPr="00651CAB" w14:paraId="0836CA6F"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177D9081" w14:textId="77777777" w:rsidR="00462D2E" w:rsidRPr="00651CAB" w:rsidRDefault="00462D2E" w:rsidP="00462D2E">
            <w:pPr>
              <w:spacing w:line="360" w:lineRule="auto"/>
              <w:rPr>
                <w:sz w:val="28"/>
                <w:szCs w:val="28"/>
              </w:rPr>
            </w:pPr>
            <w:r w:rsidRPr="00651CAB">
              <w:rPr>
                <w:sz w:val="28"/>
                <w:szCs w:val="28"/>
              </w:rPr>
              <w:t>«НВКР»</w:t>
            </w:r>
          </w:p>
          <w:p w14:paraId="7C32B99F" w14:textId="34D4DC3E" w:rsidR="00462D2E" w:rsidRPr="00C23459" w:rsidRDefault="00462D2E" w:rsidP="00462D2E">
            <w:pPr>
              <w:spacing w:line="360" w:lineRule="auto"/>
              <w:rPr>
                <w:sz w:val="18"/>
                <w:szCs w:val="18"/>
              </w:rPr>
            </w:pPr>
            <w:r w:rsidRPr="00C23459">
              <w:rPr>
                <w:sz w:val="18"/>
                <w:szCs w:val="18"/>
              </w:rPr>
              <w:t>Невербальная креативность</w:t>
            </w:r>
          </w:p>
        </w:tc>
        <w:tc>
          <w:tcPr>
            <w:tcW w:w="1134" w:type="dxa"/>
            <w:tcBorders>
              <w:top w:val="single" w:sz="4" w:space="0" w:color="auto"/>
              <w:left w:val="single" w:sz="4" w:space="0" w:color="auto"/>
              <w:bottom w:val="single" w:sz="4" w:space="0" w:color="auto"/>
              <w:right w:val="single" w:sz="4" w:space="0" w:color="auto"/>
            </w:tcBorders>
          </w:tcPr>
          <w:p w14:paraId="3D91ECEA" w14:textId="6C6B4DE8"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tcPr>
          <w:p w14:paraId="4108133B" w14:textId="50A74F16" w:rsidR="00462D2E" w:rsidRPr="00C23459" w:rsidRDefault="00462D2E" w:rsidP="00462D2E">
            <w:pPr>
              <w:spacing w:line="360" w:lineRule="auto"/>
              <w:jc w:val="center"/>
              <w:rPr>
                <w:szCs w:val="24"/>
              </w:rPr>
            </w:pPr>
            <w:r w:rsidRPr="00C23459">
              <w:rPr>
                <w:szCs w:val="24"/>
              </w:rPr>
              <w:t>-</w:t>
            </w:r>
          </w:p>
          <w:p w14:paraId="6DD68BAF" w14:textId="77777777" w:rsidR="00462D2E" w:rsidRPr="00C23459" w:rsidRDefault="00462D2E" w:rsidP="00462D2E">
            <w:pPr>
              <w:spacing w:line="360" w:lineRule="auto"/>
              <w:jc w:val="center"/>
              <w:rPr>
                <w:szCs w:val="24"/>
                <w:lang w:val="en-GB"/>
              </w:rPr>
            </w:pPr>
            <w:r w:rsidRPr="00C23459">
              <w:rPr>
                <w:szCs w:val="24"/>
                <w:lang w:val="en-GB"/>
              </w:rPr>
              <w:t>-</w:t>
            </w:r>
          </w:p>
          <w:p w14:paraId="5AB99CD4"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tcPr>
          <w:p w14:paraId="1DC24C5B" w14:textId="77777777" w:rsidR="00462D2E" w:rsidRPr="00C23459" w:rsidRDefault="00462D2E" w:rsidP="00462D2E">
            <w:pPr>
              <w:spacing w:line="360" w:lineRule="auto"/>
              <w:jc w:val="center"/>
              <w:rPr>
                <w:szCs w:val="24"/>
              </w:rPr>
            </w:pPr>
            <w:r w:rsidRPr="00C23459">
              <w:rPr>
                <w:szCs w:val="24"/>
              </w:rPr>
              <w:t>-</w:t>
            </w:r>
          </w:p>
          <w:p w14:paraId="41F802A5" w14:textId="77777777" w:rsidR="00462D2E" w:rsidRPr="00C23459" w:rsidRDefault="00462D2E" w:rsidP="00462D2E">
            <w:pPr>
              <w:spacing w:line="360" w:lineRule="auto"/>
              <w:jc w:val="center"/>
              <w:rPr>
                <w:szCs w:val="24"/>
                <w:lang w:val="en-GB"/>
              </w:rPr>
            </w:pPr>
            <w:r w:rsidRPr="00C23459">
              <w:rPr>
                <w:szCs w:val="24"/>
                <w:lang w:val="en-GB"/>
              </w:rPr>
              <w:t>-</w:t>
            </w:r>
          </w:p>
          <w:p w14:paraId="628A47A2"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tcPr>
          <w:p w14:paraId="6DEB0DEE" w14:textId="77777777" w:rsidR="00462D2E" w:rsidRPr="00C23459" w:rsidRDefault="00462D2E" w:rsidP="00462D2E">
            <w:pPr>
              <w:spacing w:line="360" w:lineRule="auto"/>
              <w:jc w:val="center"/>
              <w:rPr>
                <w:szCs w:val="24"/>
              </w:rPr>
            </w:pPr>
            <w:r w:rsidRPr="00C23459">
              <w:rPr>
                <w:szCs w:val="24"/>
              </w:rPr>
              <w:t>-</w:t>
            </w:r>
          </w:p>
          <w:p w14:paraId="6D825BDE" w14:textId="77777777" w:rsidR="00462D2E" w:rsidRPr="00C23459" w:rsidRDefault="00462D2E" w:rsidP="00462D2E">
            <w:pPr>
              <w:spacing w:line="360" w:lineRule="auto"/>
              <w:jc w:val="center"/>
              <w:rPr>
                <w:szCs w:val="24"/>
                <w:lang w:val="en-GB"/>
              </w:rPr>
            </w:pPr>
            <w:r w:rsidRPr="00C23459">
              <w:rPr>
                <w:szCs w:val="24"/>
                <w:lang w:val="en-GB"/>
              </w:rPr>
              <w:t>-</w:t>
            </w:r>
          </w:p>
          <w:p w14:paraId="3D0B4FF4"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vAlign w:val="center"/>
          </w:tcPr>
          <w:p w14:paraId="76072AAA" w14:textId="618C080C" w:rsidR="00462D2E" w:rsidRPr="00C23459" w:rsidRDefault="00462D2E" w:rsidP="00462D2E">
            <w:pPr>
              <w:spacing w:line="360" w:lineRule="auto"/>
              <w:jc w:val="center"/>
              <w:rPr>
                <w:szCs w:val="24"/>
              </w:rPr>
            </w:pPr>
            <w:r w:rsidRPr="00C23459">
              <w:rPr>
                <w:szCs w:val="24"/>
              </w:rPr>
              <w:t>r=0,3, p=0,04⃰</w:t>
            </w:r>
          </w:p>
          <w:p w14:paraId="0BFCB299" w14:textId="77777777" w:rsidR="00462D2E" w:rsidRPr="00C23459" w:rsidRDefault="00462D2E" w:rsidP="00462D2E">
            <w:pPr>
              <w:spacing w:line="360" w:lineRule="auto"/>
              <w:jc w:val="center"/>
              <w:rPr>
                <w:szCs w:val="24"/>
              </w:rPr>
            </w:pPr>
            <w:r w:rsidRPr="00C23459">
              <w:rPr>
                <w:szCs w:val="24"/>
              </w:rPr>
              <w:t>-</w:t>
            </w:r>
          </w:p>
          <w:p w14:paraId="785C4E5A" w14:textId="77777777" w:rsidR="00462D2E" w:rsidRPr="00C23459" w:rsidRDefault="00462D2E" w:rsidP="00462D2E">
            <w:pPr>
              <w:spacing w:line="360" w:lineRule="auto"/>
              <w:jc w:val="center"/>
              <w:rPr>
                <w:szCs w:val="24"/>
              </w:rPr>
            </w:pPr>
            <w:r w:rsidRPr="00C23459">
              <w:rPr>
                <w:szCs w:val="24"/>
              </w:rPr>
              <w:t>-</w:t>
            </w:r>
          </w:p>
        </w:tc>
      </w:tr>
      <w:tr w:rsidR="00462D2E" w:rsidRPr="00651CAB" w14:paraId="1A0704EE" w14:textId="77777777" w:rsidTr="00462D2E">
        <w:trPr>
          <w:trHeight w:val="376"/>
        </w:trPr>
        <w:tc>
          <w:tcPr>
            <w:tcW w:w="1413" w:type="dxa"/>
            <w:vMerge/>
            <w:tcBorders>
              <w:left w:val="single" w:sz="4" w:space="0" w:color="auto"/>
              <w:right w:val="single" w:sz="4" w:space="0" w:color="auto"/>
            </w:tcBorders>
            <w:vAlign w:val="center"/>
          </w:tcPr>
          <w:p w14:paraId="60426408"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E0475A6" w14:textId="6B989B50"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tcPr>
          <w:p w14:paraId="3C224CFA"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tcPr>
          <w:p w14:paraId="0AEFED6A"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tcPr>
          <w:p w14:paraId="31739FC6"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3BC54579" w14:textId="77777777" w:rsidR="00462D2E" w:rsidRPr="00C23459" w:rsidRDefault="00462D2E" w:rsidP="00462D2E">
            <w:pPr>
              <w:spacing w:line="360" w:lineRule="auto"/>
              <w:jc w:val="center"/>
              <w:rPr>
                <w:szCs w:val="24"/>
              </w:rPr>
            </w:pPr>
          </w:p>
        </w:tc>
      </w:tr>
      <w:tr w:rsidR="00462D2E" w:rsidRPr="00651CAB" w14:paraId="72094136"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1A54ED5D"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722C687" w14:textId="588B4AC4"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tcPr>
          <w:p w14:paraId="1C26F64C"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tcPr>
          <w:p w14:paraId="1DC37F81"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tcPr>
          <w:p w14:paraId="6FFF2CAF"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2B6237F3" w14:textId="77777777" w:rsidR="00462D2E" w:rsidRPr="00C23459" w:rsidRDefault="00462D2E" w:rsidP="00462D2E">
            <w:pPr>
              <w:spacing w:line="360" w:lineRule="auto"/>
              <w:jc w:val="center"/>
              <w:rPr>
                <w:szCs w:val="24"/>
              </w:rPr>
            </w:pPr>
          </w:p>
        </w:tc>
      </w:tr>
      <w:tr w:rsidR="00462D2E" w:rsidRPr="00651CAB" w14:paraId="0B22AAAA"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0ADA0197" w14:textId="77777777" w:rsidR="00462D2E" w:rsidRPr="00651CAB" w:rsidRDefault="00462D2E" w:rsidP="00462D2E">
            <w:pPr>
              <w:spacing w:line="360" w:lineRule="auto"/>
              <w:rPr>
                <w:sz w:val="28"/>
                <w:szCs w:val="28"/>
              </w:rPr>
            </w:pPr>
            <w:r w:rsidRPr="00651CAB">
              <w:rPr>
                <w:sz w:val="28"/>
                <w:szCs w:val="28"/>
              </w:rPr>
              <w:t>«НВБ»</w:t>
            </w:r>
          </w:p>
          <w:p w14:paraId="3900C1FE" w14:textId="5C9016D3" w:rsidR="00462D2E" w:rsidRPr="00C23459" w:rsidRDefault="00462D2E" w:rsidP="00462D2E">
            <w:pPr>
              <w:spacing w:line="360" w:lineRule="auto"/>
              <w:rPr>
                <w:sz w:val="18"/>
                <w:szCs w:val="18"/>
              </w:rPr>
            </w:pPr>
            <w:r w:rsidRPr="00C23459">
              <w:rPr>
                <w:sz w:val="18"/>
                <w:szCs w:val="18"/>
              </w:rPr>
              <w:t>Невербальная беглость</w:t>
            </w:r>
          </w:p>
        </w:tc>
        <w:tc>
          <w:tcPr>
            <w:tcW w:w="1134" w:type="dxa"/>
            <w:tcBorders>
              <w:top w:val="single" w:sz="4" w:space="0" w:color="auto"/>
              <w:left w:val="single" w:sz="4" w:space="0" w:color="auto"/>
              <w:bottom w:val="single" w:sz="4" w:space="0" w:color="auto"/>
              <w:right w:val="single" w:sz="4" w:space="0" w:color="auto"/>
            </w:tcBorders>
          </w:tcPr>
          <w:p w14:paraId="3C0EE7CF" w14:textId="72C02109"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tcPr>
          <w:p w14:paraId="6D1EF38E" w14:textId="223A9265" w:rsidR="00462D2E" w:rsidRPr="00C23459" w:rsidRDefault="00462D2E" w:rsidP="00462D2E">
            <w:pPr>
              <w:spacing w:line="360" w:lineRule="auto"/>
              <w:jc w:val="center"/>
              <w:rPr>
                <w:szCs w:val="24"/>
              </w:rPr>
            </w:pPr>
            <w:r w:rsidRPr="00C23459">
              <w:rPr>
                <w:szCs w:val="24"/>
              </w:rPr>
              <w:t>-</w:t>
            </w:r>
          </w:p>
          <w:p w14:paraId="577276F6" w14:textId="77777777" w:rsidR="00462D2E" w:rsidRPr="00C23459" w:rsidRDefault="00462D2E" w:rsidP="00462D2E">
            <w:pPr>
              <w:spacing w:line="360" w:lineRule="auto"/>
              <w:jc w:val="center"/>
              <w:rPr>
                <w:szCs w:val="24"/>
                <w:lang w:val="en-GB"/>
              </w:rPr>
            </w:pPr>
            <w:r w:rsidRPr="00C23459">
              <w:rPr>
                <w:szCs w:val="24"/>
                <w:lang w:val="en-GB"/>
              </w:rPr>
              <w:t>-</w:t>
            </w:r>
          </w:p>
          <w:p w14:paraId="5D4A9641"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tcPr>
          <w:p w14:paraId="1173221E" w14:textId="77777777" w:rsidR="00462D2E" w:rsidRPr="00C23459" w:rsidRDefault="00462D2E" w:rsidP="00462D2E">
            <w:pPr>
              <w:spacing w:line="360" w:lineRule="auto"/>
              <w:jc w:val="center"/>
              <w:rPr>
                <w:szCs w:val="24"/>
              </w:rPr>
            </w:pPr>
            <w:r w:rsidRPr="00C23459">
              <w:rPr>
                <w:szCs w:val="24"/>
              </w:rPr>
              <w:t>-</w:t>
            </w:r>
          </w:p>
          <w:p w14:paraId="08F09EF6" w14:textId="77777777" w:rsidR="00462D2E" w:rsidRPr="00C23459" w:rsidRDefault="00462D2E" w:rsidP="00462D2E">
            <w:pPr>
              <w:spacing w:line="360" w:lineRule="auto"/>
              <w:jc w:val="center"/>
              <w:rPr>
                <w:szCs w:val="24"/>
                <w:lang w:val="en-GB"/>
              </w:rPr>
            </w:pPr>
            <w:r w:rsidRPr="00C23459">
              <w:rPr>
                <w:szCs w:val="24"/>
                <w:lang w:val="en-GB"/>
              </w:rPr>
              <w:t>-</w:t>
            </w:r>
          </w:p>
          <w:p w14:paraId="120EF07A"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tcPr>
          <w:p w14:paraId="622C3922" w14:textId="77777777" w:rsidR="00462D2E" w:rsidRPr="00C23459" w:rsidRDefault="00462D2E" w:rsidP="00462D2E">
            <w:pPr>
              <w:spacing w:line="360" w:lineRule="auto"/>
              <w:jc w:val="center"/>
              <w:rPr>
                <w:szCs w:val="24"/>
              </w:rPr>
            </w:pPr>
            <w:r w:rsidRPr="00C23459">
              <w:rPr>
                <w:szCs w:val="24"/>
              </w:rPr>
              <w:t>-</w:t>
            </w:r>
          </w:p>
          <w:p w14:paraId="5598ABC3" w14:textId="77777777" w:rsidR="00462D2E" w:rsidRPr="00C23459" w:rsidRDefault="00462D2E" w:rsidP="00462D2E">
            <w:pPr>
              <w:spacing w:line="360" w:lineRule="auto"/>
              <w:jc w:val="center"/>
              <w:rPr>
                <w:szCs w:val="24"/>
                <w:lang w:val="en-GB"/>
              </w:rPr>
            </w:pPr>
            <w:r w:rsidRPr="00C23459">
              <w:rPr>
                <w:szCs w:val="24"/>
                <w:lang w:val="en-GB"/>
              </w:rPr>
              <w:t>-</w:t>
            </w:r>
          </w:p>
          <w:p w14:paraId="5D022C95"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vAlign w:val="center"/>
          </w:tcPr>
          <w:p w14:paraId="37753AAE" w14:textId="775346A0" w:rsidR="00462D2E" w:rsidRPr="00C23459" w:rsidRDefault="00462D2E" w:rsidP="00462D2E">
            <w:pPr>
              <w:spacing w:line="360" w:lineRule="auto"/>
              <w:jc w:val="center"/>
              <w:rPr>
                <w:szCs w:val="24"/>
              </w:rPr>
            </w:pPr>
            <w:r w:rsidRPr="00C23459">
              <w:rPr>
                <w:szCs w:val="24"/>
              </w:rPr>
              <w:t>r=0,3, p=0,05⃰</w:t>
            </w:r>
          </w:p>
          <w:p w14:paraId="2758E3EE" w14:textId="77777777" w:rsidR="00462D2E" w:rsidRPr="00C23459" w:rsidRDefault="00462D2E" w:rsidP="00462D2E">
            <w:pPr>
              <w:spacing w:line="360" w:lineRule="auto"/>
              <w:jc w:val="center"/>
              <w:rPr>
                <w:szCs w:val="24"/>
              </w:rPr>
            </w:pPr>
            <w:r w:rsidRPr="00C23459">
              <w:rPr>
                <w:szCs w:val="24"/>
              </w:rPr>
              <w:t>-</w:t>
            </w:r>
          </w:p>
          <w:p w14:paraId="182CD637" w14:textId="77777777" w:rsidR="00462D2E" w:rsidRPr="00C23459" w:rsidRDefault="00462D2E" w:rsidP="00462D2E">
            <w:pPr>
              <w:spacing w:line="360" w:lineRule="auto"/>
              <w:jc w:val="center"/>
              <w:rPr>
                <w:szCs w:val="24"/>
              </w:rPr>
            </w:pPr>
            <w:r w:rsidRPr="00C23459">
              <w:rPr>
                <w:szCs w:val="24"/>
              </w:rPr>
              <w:t>-</w:t>
            </w:r>
          </w:p>
        </w:tc>
      </w:tr>
      <w:tr w:rsidR="00462D2E" w:rsidRPr="00651CAB" w14:paraId="0974C60A" w14:textId="77777777" w:rsidTr="00462D2E">
        <w:trPr>
          <w:trHeight w:val="376"/>
        </w:trPr>
        <w:tc>
          <w:tcPr>
            <w:tcW w:w="1413" w:type="dxa"/>
            <w:vMerge/>
            <w:tcBorders>
              <w:left w:val="single" w:sz="4" w:space="0" w:color="auto"/>
              <w:right w:val="single" w:sz="4" w:space="0" w:color="auto"/>
            </w:tcBorders>
            <w:vAlign w:val="center"/>
          </w:tcPr>
          <w:p w14:paraId="47FDAD39"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9EB4975" w14:textId="4FC03C52"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tcPr>
          <w:p w14:paraId="026E00F9"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tcPr>
          <w:p w14:paraId="51280069"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tcPr>
          <w:p w14:paraId="06A49F95" w14:textId="77777777" w:rsidR="00462D2E" w:rsidRPr="00C23459" w:rsidRDefault="00462D2E" w:rsidP="00462D2E">
            <w:pPr>
              <w:spacing w:line="360" w:lineRule="auto"/>
              <w:jc w:val="center"/>
              <w:rPr>
                <w:szCs w:val="24"/>
              </w:rPr>
            </w:pPr>
          </w:p>
        </w:tc>
        <w:tc>
          <w:tcPr>
            <w:tcW w:w="1701" w:type="dxa"/>
            <w:vMerge/>
            <w:tcBorders>
              <w:left w:val="single" w:sz="4" w:space="0" w:color="auto"/>
              <w:right w:val="single" w:sz="4" w:space="0" w:color="auto"/>
            </w:tcBorders>
            <w:vAlign w:val="center"/>
          </w:tcPr>
          <w:p w14:paraId="748ABCAA" w14:textId="77777777" w:rsidR="00462D2E" w:rsidRPr="00C23459" w:rsidRDefault="00462D2E" w:rsidP="00462D2E">
            <w:pPr>
              <w:spacing w:line="360" w:lineRule="auto"/>
              <w:jc w:val="center"/>
              <w:rPr>
                <w:szCs w:val="24"/>
              </w:rPr>
            </w:pPr>
          </w:p>
        </w:tc>
      </w:tr>
      <w:tr w:rsidR="00462D2E" w:rsidRPr="00651CAB" w14:paraId="55AB0182"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5FDE1FE8"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77B02E9" w14:textId="1CD6FEEA"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tcPr>
          <w:p w14:paraId="752B999B"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tcPr>
          <w:p w14:paraId="24B0BDE8"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tcPr>
          <w:p w14:paraId="2B7224A8" w14:textId="77777777" w:rsidR="00462D2E" w:rsidRPr="00C23459" w:rsidRDefault="00462D2E" w:rsidP="00462D2E">
            <w:pPr>
              <w:spacing w:line="360" w:lineRule="auto"/>
              <w:jc w:val="center"/>
              <w:rPr>
                <w:szCs w:val="24"/>
              </w:rPr>
            </w:pPr>
          </w:p>
        </w:tc>
        <w:tc>
          <w:tcPr>
            <w:tcW w:w="1701" w:type="dxa"/>
            <w:vMerge/>
            <w:tcBorders>
              <w:left w:val="single" w:sz="4" w:space="0" w:color="auto"/>
              <w:bottom w:val="single" w:sz="4" w:space="0" w:color="auto"/>
              <w:right w:val="single" w:sz="4" w:space="0" w:color="auto"/>
            </w:tcBorders>
            <w:vAlign w:val="center"/>
          </w:tcPr>
          <w:p w14:paraId="54F4FD6C" w14:textId="77777777" w:rsidR="00462D2E" w:rsidRPr="00C23459" w:rsidRDefault="00462D2E" w:rsidP="00462D2E">
            <w:pPr>
              <w:spacing w:line="360" w:lineRule="auto"/>
              <w:jc w:val="center"/>
              <w:rPr>
                <w:szCs w:val="24"/>
              </w:rPr>
            </w:pPr>
          </w:p>
        </w:tc>
      </w:tr>
      <w:tr w:rsidR="00462D2E" w:rsidRPr="00651CAB" w14:paraId="0F71F340" w14:textId="77777777" w:rsidTr="00462D2E">
        <w:trPr>
          <w:trHeight w:val="377"/>
        </w:trPr>
        <w:tc>
          <w:tcPr>
            <w:tcW w:w="1413" w:type="dxa"/>
            <w:vMerge w:val="restart"/>
            <w:tcBorders>
              <w:top w:val="single" w:sz="4" w:space="0" w:color="auto"/>
              <w:left w:val="single" w:sz="4" w:space="0" w:color="auto"/>
              <w:right w:val="single" w:sz="4" w:space="0" w:color="auto"/>
            </w:tcBorders>
            <w:vAlign w:val="center"/>
          </w:tcPr>
          <w:p w14:paraId="0B489385" w14:textId="77777777" w:rsidR="00462D2E" w:rsidRPr="00651CAB" w:rsidRDefault="00462D2E" w:rsidP="00462D2E">
            <w:pPr>
              <w:spacing w:line="360" w:lineRule="auto"/>
              <w:rPr>
                <w:sz w:val="28"/>
                <w:szCs w:val="28"/>
              </w:rPr>
            </w:pPr>
            <w:r w:rsidRPr="00651CAB">
              <w:rPr>
                <w:sz w:val="28"/>
                <w:szCs w:val="28"/>
              </w:rPr>
              <w:t>«НВГ»</w:t>
            </w:r>
          </w:p>
          <w:p w14:paraId="4BF9F574" w14:textId="3C8CA3C4" w:rsidR="00462D2E" w:rsidRPr="00C23459" w:rsidRDefault="00462D2E" w:rsidP="00462D2E">
            <w:pPr>
              <w:spacing w:line="360" w:lineRule="auto"/>
              <w:rPr>
                <w:sz w:val="18"/>
                <w:szCs w:val="18"/>
              </w:rPr>
            </w:pPr>
            <w:r w:rsidRPr="00C23459">
              <w:rPr>
                <w:sz w:val="18"/>
                <w:szCs w:val="18"/>
              </w:rPr>
              <w:t>Невербальная гибкость</w:t>
            </w:r>
          </w:p>
        </w:tc>
        <w:tc>
          <w:tcPr>
            <w:tcW w:w="1134" w:type="dxa"/>
            <w:tcBorders>
              <w:top w:val="single" w:sz="4" w:space="0" w:color="auto"/>
              <w:left w:val="single" w:sz="4" w:space="0" w:color="auto"/>
              <w:bottom w:val="single" w:sz="4" w:space="0" w:color="auto"/>
              <w:right w:val="single" w:sz="4" w:space="0" w:color="auto"/>
            </w:tcBorders>
          </w:tcPr>
          <w:p w14:paraId="00257E7D" w14:textId="7EFE2AC6" w:rsidR="00462D2E" w:rsidRPr="00C23459" w:rsidRDefault="00462D2E" w:rsidP="00462D2E">
            <w:pPr>
              <w:spacing w:line="360" w:lineRule="auto"/>
              <w:jc w:val="center"/>
              <w:rPr>
                <w:szCs w:val="24"/>
              </w:rPr>
            </w:pPr>
            <w:r w:rsidRPr="00C23459">
              <w:rPr>
                <w:szCs w:val="24"/>
              </w:rPr>
              <w:t>«ИО»</w:t>
            </w:r>
          </w:p>
        </w:tc>
        <w:tc>
          <w:tcPr>
            <w:tcW w:w="2126" w:type="dxa"/>
            <w:vMerge w:val="restart"/>
            <w:tcBorders>
              <w:top w:val="single" w:sz="4" w:space="0" w:color="auto"/>
              <w:left w:val="single" w:sz="4" w:space="0" w:color="auto"/>
              <w:right w:val="single" w:sz="4" w:space="0" w:color="auto"/>
            </w:tcBorders>
          </w:tcPr>
          <w:p w14:paraId="4F4A37BC" w14:textId="22DFD61B" w:rsidR="00462D2E" w:rsidRPr="00C23459" w:rsidRDefault="00462D2E" w:rsidP="00462D2E">
            <w:pPr>
              <w:spacing w:line="360" w:lineRule="auto"/>
              <w:jc w:val="center"/>
              <w:rPr>
                <w:szCs w:val="24"/>
              </w:rPr>
            </w:pPr>
            <w:r w:rsidRPr="00C23459">
              <w:rPr>
                <w:szCs w:val="24"/>
              </w:rPr>
              <w:t>-</w:t>
            </w:r>
          </w:p>
          <w:p w14:paraId="6D4903E8" w14:textId="77777777" w:rsidR="00462D2E" w:rsidRPr="00C23459" w:rsidRDefault="00462D2E" w:rsidP="00462D2E">
            <w:pPr>
              <w:spacing w:line="360" w:lineRule="auto"/>
              <w:jc w:val="center"/>
              <w:rPr>
                <w:szCs w:val="24"/>
                <w:lang w:val="en-GB"/>
              </w:rPr>
            </w:pPr>
            <w:r w:rsidRPr="00C23459">
              <w:rPr>
                <w:szCs w:val="24"/>
                <w:lang w:val="en-GB"/>
              </w:rPr>
              <w:t>-</w:t>
            </w:r>
          </w:p>
          <w:p w14:paraId="2527C89B"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tcPr>
          <w:p w14:paraId="02479663" w14:textId="77777777" w:rsidR="00462D2E" w:rsidRPr="00C23459" w:rsidRDefault="00462D2E" w:rsidP="00462D2E">
            <w:pPr>
              <w:spacing w:line="360" w:lineRule="auto"/>
              <w:jc w:val="center"/>
              <w:rPr>
                <w:szCs w:val="24"/>
              </w:rPr>
            </w:pPr>
            <w:r w:rsidRPr="00C23459">
              <w:rPr>
                <w:szCs w:val="24"/>
              </w:rPr>
              <w:t>-</w:t>
            </w:r>
          </w:p>
          <w:p w14:paraId="0F6110A9" w14:textId="77777777" w:rsidR="00462D2E" w:rsidRPr="00C23459" w:rsidRDefault="00462D2E" w:rsidP="00462D2E">
            <w:pPr>
              <w:spacing w:line="360" w:lineRule="auto"/>
              <w:jc w:val="center"/>
              <w:rPr>
                <w:szCs w:val="24"/>
                <w:lang w:val="en-GB"/>
              </w:rPr>
            </w:pPr>
            <w:r w:rsidRPr="00C23459">
              <w:rPr>
                <w:szCs w:val="24"/>
                <w:lang w:val="en-GB"/>
              </w:rPr>
              <w:t>-</w:t>
            </w:r>
          </w:p>
          <w:p w14:paraId="19C8DBD2"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tcPr>
          <w:p w14:paraId="49A5C927" w14:textId="77777777" w:rsidR="00462D2E" w:rsidRPr="00C23459" w:rsidRDefault="00462D2E" w:rsidP="00462D2E">
            <w:pPr>
              <w:spacing w:line="360" w:lineRule="auto"/>
              <w:jc w:val="center"/>
              <w:rPr>
                <w:szCs w:val="24"/>
              </w:rPr>
            </w:pPr>
            <w:r w:rsidRPr="00C23459">
              <w:rPr>
                <w:szCs w:val="24"/>
              </w:rPr>
              <w:t>-</w:t>
            </w:r>
          </w:p>
          <w:p w14:paraId="7822AA0B" w14:textId="77777777" w:rsidR="00462D2E" w:rsidRPr="00C23459" w:rsidRDefault="00462D2E" w:rsidP="00462D2E">
            <w:pPr>
              <w:spacing w:line="360" w:lineRule="auto"/>
              <w:jc w:val="center"/>
              <w:rPr>
                <w:szCs w:val="24"/>
                <w:lang w:val="en-GB"/>
              </w:rPr>
            </w:pPr>
            <w:r w:rsidRPr="00C23459">
              <w:rPr>
                <w:szCs w:val="24"/>
                <w:lang w:val="en-GB"/>
              </w:rPr>
              <w:t>-</w:t>
            </w:r>
          </w:p>
          <w:p w14:paraId="64E24FC5" w14:textId="77777777" w:rsidR="00462D2E" w:rsidRPr="00C23459" w:rsidRDefault="00462D2E" w:rsidP="00462D2E">
            <w:pPr>
              <w:spacing w:line="360" w:lineRule="auto"/>
              <w:jc w:val="center"/>
              <w:rPr>
                <w:szCs w:val="24"/>
              </w:rPr>
            </w:pPr>
            <w:r w:rsidRPr="00C23459">
              <w:rPr>
                <w:szCs w:val="24"/>
              </w:rPr>
              <w:t>-</w:t>
            </w:r>
          </w:p>
        </w:tc>
        <w:tc>
          <w:tcPr>
            <w:tcW w:w="1701" w:type="dxa"/>
            <w:vMerge w:val="restart"/>
            <w:tcBorders>
              <w:top w:val="single" w:sz="4" w:space="0" w:color="auto"/>
              <w:left w:val="single" w:sz="4" w:space="0" w:color="auto"/>
              <w:right w:val="single" w:sz="4" w:space="0" w:color="auto"/>
            </w:tcBorders>
            <w:vAlign w:val="center"/>
          </w:tcPr>
          <w:p w14:paraId="591B286F" w14:textId="50C95046" w:rsidR="00462D2E" w:rsidRPr="00C23459" w:rsidRDefault="00462D2E" w:rsidP="00462D2E">
            <w:pPr>
              <w:spacing w:line="360" w:lineRule="auto"/>
              <w:jc w:val="center"/>
              <w:rPr>
                <w:szCs w:val="24"/>
              </w:rPr>
            </w:pPr>
            <w:r w:rsidRPr="00C23459">
              <w:rPr>
                <w:szCs w:val="24"/>
              </w:rPr>
              <w:t>r=0,3, p=0,04⃰</w:t>
            </w:r>
          </w:p>
          <w:p w14:paraId="01EB0B6F" w14:textId="77777777" w:rsidR="00462D2E" w:rsidRPr="00C23459" w:rsidRDefault="00462D2E" w:rsidP="00462D2E">
            <w:pPr>
              <w:spacing w:line="360" w:lineRule="auto"/>
              <w:jc w:val="center"/>
              <w:rPr>
                <w:szCs w:val="24"/>
              </w:rPr>
            </w:pPr>
            <w:r w:rsidRPr="00C23459">
              <w:rPr>
                <w:szCs w:val="24"/>
              </w:rPr>
              <w:t>-</w:t>
            </w:r>
          </w:p>
          <w:p w14:paraId="31226463" w14:textId="77777777" w:rsidR="00462D2E" w:rsidRPr="00C23459" w:rsidRDefault="00462D2E" w:rsidP="00462D2E">
            <w:pPr>
              <w:spacing w:line="360" w:lineRule="auto"/>
              <w:jc w:val="center"/>
              <w:rPr>
                <w:szCs w:val="24"/>
              </w:rPr>
            </w:pPr>
            <w:r w:rsidRPr="00C23459">
              <w:rPr>
                <w:szCs w:val="24"/>
              </w:rPr>
              <w:t>-</w:t>
            </w:r>
          </w:p>
        </w:tc>
      </w:tr>
      <w:tr w:rsidR="00462D2E" w:rsidRPr="00651CAB" w14:paraId="5FBE4C51" w14:textId="77777777" w:rsidTr="00462D2E">
        <w:trPr>
          <w:trHeight w:val="376"/>
        </w:trPr>
        <w:tc>
          <w:tcPr>
            <w:tcW w:w="1413" w:type="dxa"/>
            <w:vMerge/>
            <w:tcBorders>
              <w:left w:val="single" w:sz="4" w:space="0" w:color="auto"/>
              <w:right w:val="single" w:sz="4" w:space="0" w:color="auto"/>
            </w:tcBorders>
            <w:vAlign w:val="center"/>
          </w:tcPr>
          <w:p w14:paraId="6B90BFE3"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B1E4906" w14:textId="77BBF0FA" w:rsidR="00462D2E" w:rsidRPr="00C23459" w:rsidRDefault="00462D2E" w:rsidP="00462D2E">
            <w:pPr>
              <w:spacing w:line="360" w:lineRule="auto"/>
              <w:jc w:val="center"/>
              <w:rPr>
                <w:szCs w:val="24"/>
              </w:rPr>
            </w:pPr>
            <w:r w:rsidRPr="00C23459">
              <w:rPr>
                <w:szCs w:val="24"/>
              </w:rPr>
              <w:t>«ХО»</w:t>
            </w:r>
          </w:p>
        </w:tc>
        <w:tc>
          <w:tcPr>
            <w:tcW w:w="2126" w:type="dxa"/>
            <w:vMerge/>
            <w:tcBorders>
              <w:left w:val="single" w:sz="4" w:space="0" w:color="auto"/>
              <w:right w:val="single" w:sz="4" w:space="0" w:color="auto"/>
            </w:tcBorders>
          </w:tcPr>
          <w:p w14:paraId="43E431D6" w14:textId="77777777" w:rsidR="00462D2E" w:rsidRPr="00651CAB" w:rsidRDefault="00462D2E" w:rsidP="00462D2E">
            <w:pPr>
              <w:spacing w:line="360" w:lineRule="auto"/>
              <w:jc w:val="center"/>
              <w:rPr>
                <w:sz w:val="28"/>
                <w:szCs w:val="28"/>
              </w:rPr>
            </w:pPr>
          </w:p>
        </w:tc>
        <w:tc>
          <w:tcPr>
            <w:tcW w:w="1701" w:type="dxa"/>
            <w:vMerge/>
            <w:tcBorders>
              <w:left w:val="single" w:sz="4" w:space="0" w:color="auto"/>
              <w:right w:val="single" w:sz="4" w:space="0" w:color="auto"/>
            </w:tcBorders>
          </w:tcPr>
          <w:p w14:paraId="2458C399" w14:textId="77777777" w:rsidR="00462D2E" w:rsidRPr="00651CAB" w:rsidRDefault="00462D2E" w:rsidP="00462D2E">
            <w:pPr>
              <w:spacing w:line="360" w:lineRule="auto"/>
              <w:jc w:val="center"/>
              <w:rPr>
                <w:sz w:val="28"/>
                <w:szCs w:val="28"/>
              </w:rPr>
            </w:pPr>
          </w:p>
        </w:tc>
        <w:tc>
          <w:tcPr>
            <w:tcW w:w="1701" w:type="dxa"/>
            <w:vMerge/>
            <w:tcBorders>
              <w:left w:val="single" w:sz="4" w:space="0" w:color="auto"/>
              <w:right w:val="single" w:sz="4" w:space="0" w:color="auto"/>
            </w:tcBorders>
          </w:tcPr>
          <w:p w14:paraId="7C548AC9" w14:textId="77777777" w:rsidR="00462D2E" w:rsidRPr="00651CAB" w:rsidRDefault="00462D2E" w:rsidP="00462D2E">
            <w:pPr>
              <w:spacing w:line="360" w:lineRule="auto"/>
              <w:jc w:val="center"/>
              <w:rPr>
                <w:sz w:val="28"/>
                <w:szCs w:val="28"/>
              </w:rPr>
            </w:pPr>
          </w:p>
        </w:tc>
        <w:tc>
          <w:tcPr>
            <w:tcW w:w="1701" w:type="dxa"/>
            <w:vMerge/>
            <w:tcBorders>
              <w:left w:val="single" w:sz="4" w:space="0" w:color="auto"/>
              <w:right w:val="single" w:sz="4" w:space="0" w:color="auto"/>
            </w:tcBorders>
            <w:vAlign w:val="center"/>
          </w:tcPr>
          <w:p w14:paraId="525D48CA" w14:textId="77777777" w:rsidR="00462D2E" w:rsidRPr="00651CAB" w:rsidRDefault="00462D2E" w:rsidP="00462D2E">
            <w:pPr>
              <w:spacing w:line="360" w:lineRule="auto"/>
              <w:jc w:val="center"/>
              <w:rPr>
                <w:sz w:val="28"/>
                <w:szCs w:val="28"/>
              </w:rPr>
            </w:pPr>
          </w:p>
        </w:tc>
      </w:tr>
      <w:tr w:rsidR="00462D2E" w:rsidRPr="00651CAB" w14:paraId="1A364A99" w14:textId="77777777" w:rsidTr="00462D2E">
        <w:trPr>
          <w:trHeight w:val="376"/>
        </w:trPr>
        <w:tc>
          <w:tcPr>
            <w:tcW w:w="1413" w:type="dxa"/>
            <w:vMerge/>
            <w:tcBorders>
              <w:left w:val="single" w:sz="4" w:space="0" w:color="auto"/>
              <w:bottom w:val="single" w:sz="4" w:space="0" w:color="auto"/>
              <w:right w:val="single" w:sz="4" w:space="0" w:color="auto"/>
            </w:tcBorders>
            <w:vAlign w:val="center"/>
          </w:tcPr>
          <w:p w14:paraId="22829E96" w14:textId="77777777" w:rsidR="00462D2E" w:rsidRPr="00651CAB" w:rsidRDefault="00462D2E" w:rsidP="00462D2E">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80AAE32" w14:textId="00189B30" w:rsidR="00462D2E" w:rsidRPr="00C23459" w:rsidRDefault="00462D2E" w:rsidP="00462D2E">
            <w:pPr>
              <w:spacing w:line="360" w:lineRule="auto"/>
              <w:jc w:val="center"/>
              <w:rPr>
                <w:szCs w:val="24"/>
              </w:rPr>
            </w:pPr>
            <w:r w:rsidRPr="00C23459">
              <w:rPr>
                <w:szCs w:val="24"/>
              </w:rPr>
              <w:t>«Н»</w:t>
            </w:r>
          </w:p>
        </w:tc>
        <w:tc>
          <w:tcPr>
            <w:tcW w:w="2126" w:type="dxa"/>
            <w:vMerge/>
            <w:tcBorders>
              <w:left w:val="single" w:sz="4" w:space="0" w:color="auto"/>
              <w:bottom w:val="single" w:sz="4" w:space="0" w:color="auto"/>
              <w:right w:val="single" w:sz="4" w:space="0" w:color="auto"/>
            </w:tcBorders>
          </w:tcPr>
          <w:p w14:paraId="1CC97581" w14:textId="77777777" w:rsidR="00462D2E" w:rsidRPr="00651CAB" w:rsidRDefault="00462D2E" w:rsidP="00462D2E">
            <w:pPr>
              <w:spacing w:line="360" w:lineRule="auto"/>
              <w:jc w:val="center"/>
              <w:rPr>
                <w:sz w:val="28"/>
                <w:szCs w:val="28"/>
              </w:rPr>
            </w:pPr>
          </w:p>
        </w:tc>
        <w:tc>
          <w:tcPr>
            <w:tcW w:w="1701" w:type="dxa"/>
            <w:vMerge/>
            <w:tcBorders>
              <w:left w:val="single" w:sz="4" w:space="0" w:color="auto"/>
              <w:bottom w:val="single" w:sz="4" w:space="0" w:color="auto"/>
              <w:right w:val="single" w:sz="4" w:space="0" w:color="auto"/>
            </w:tcBorders>
          </w:tcPr>
          <w:p w14:paraId="77AD9852" w14:textId="77777777" w:rsidR="00462D2E" w:rsidRPr="00651CAB" w:rsidRDefault="00462D2E" w:rsidP="00462D2E">
            <w:pPr>
              <w:spacing w:line="360" w:lineRule="auto"/>
              <w:jc w:val="center"/>
              <w:rPr>
                <w:sz w:val="28"/>
                <w:szCs w:val="28"/>
              </w:rPr>
            </w:pPr>
          </w:p>
        </w:tc>
        <w:tc>
          <w:tcPr>
            <w:tcW w:w="1701" w:type="dxa"/>
            <w:vMerge/>
            <w:tcBorders>
              <w:left w:val="single" w:sz="4" w:space="0" w:color="auto"/>
              <w:bottom w:val="single" w:sz="4" w:space="0" w:color="auto"/>
              <w:right w:val="single" w:sz="4" w:space="0" w:color="auto"/>
            </w:tcBorders>
          </w:tcPr>
          <w:p w14:paraId="59B98669" w14:textId="77777777" w:rsidR="00462D2E" w:rsidRPr="00651CAB" w:rsidRDefault="00462D2E" w:rsidP="00462D2E">
            <w:pPr>
              <w:spacing w:line="360" w:lineRule="auto"/>
              <w:jc w:val="center"/>
              <w:rPr>
                <w:sz w:val="28"/>
                <w:szCs w:val="28"/>
              </w:rPr>
            </w:pPr>
          </w:p>
        </w:tc>
        <w:tc>
          <w:tcPr>
            <w:tcW w:w="1701" w:type="dxa"/>
            <w:vMerge/>
            <w:tcBorders>
              <w:left w:val="single" w:sz="4" w:space="0" w:color="auto"/>
              <w:bottom w:val="single" w:sz="4" w:space="0" w:color="auto"/>
              <w:right w:val="single" w:sz="4" w:space="0" w:color="auto"/>
            </w:tcBorders>
            <w:vAlign w:val="center"/>
          </w:tcPr>
          <w:p w14:paraId="3D665777" w14:textId="77777777" w:rsidR="00462D2E" w:rsidRPr="00651CAB" w:rsidRDefault="00462D2E" w:rsidP="00462D2E">
            <w:pPr>
              <w:spacing w:line="360" w:lineRule="auto"/>
              <w:jc w:val="center"/>
              <w:rPr>
                <w:sz w:val="28"/>
                <w:szCs w:val="28"/>
              </w:rPr>
            </w:pPr>
          </w:p>
        </w:tc>
      </w:tr>
    </w:tbl>
    <w:p w14:paraId="218D9B18" w14:textId="4B06375C" w:rsidR="00DB0D03" w:rsidRPr="00651CAB" w:rsidRDefault="00DB0D03" w:rsidP="00315237">
      <w:pPr>
        <w:spacing w:line="360" w:lineRule="auto"/>
        <w:jc w:val="both"/>
        <w:rPr>
          <w:i/>
          <w:iCs/>
          <w:sz w:val="28"/>
          <w:szCs w:val="28"/>
        </w:rPr>
      </w:pPr>
      <w:r w:rsidRPr="00651CAB">
        <w:rPr>
          <w:i/>
          <w:iCs/>
          <w:sz w:val="28"/>
          <w:szCs w:val="28"/>
        </w:rPr>
        <w:t>Примечание: **различия значимы, p &lt;0,01; *различия значимы, p ≤ 0,05</w:t>
      </w:r>
      <w:r w:rsidR="000661A0" w:rsidRPr="00651CAB">
        <w:rPr>
          <w:i/>
          <w:iCs/>
          <w:sz w:val="28"/>
          <w:szCs w:val="28"/>
        </w:rPr>
        <w:t>.</w:t>
      </w:r>
    </w:p>
    <w:p w14:paraId="24A2E252" w14:textId="77777777" w:rsidR="00A654BB" w:rsidRPr="00651CAB" w:rsidRDefault="00A654BB" w:rsidP="00315237">
      <w:pPr>
        <w:spacing w:line="360" w:lineRule="auto"/>
        <w:jc w:val="both"/>
        <w:rPr>
          <w:sz w:val="28"/>
          <w:szCs w:val="28"/>
          <w:highlight w:val="yellow"/>
        </w:rPr>
      </w:pPr>
    </w:p>
    <w:p w14:paraId="46C36709" w14:textId="0BAEBF6B" w:rsidR="00AF1826" w:rsidRPr="00651CAB" w:rsidRDefault="000661A0" w:rsidP="00315237">
      <w:pPr>
        <w:spacing w:line="360" w:lineRule="auto"/>
        <w:ind w:firstLine="708"/>
        <w:jc w:val="both"/>
        <w:rPr>
          <w:sz w:val="28"/>
          <w:szCs w:val="28"/>
        </w:rPr>
      </w:pPr>
      <w:r w:rsidRPr="00651CAB">
        <w:rPr>
          <w:sz w:val="28"/>
          <w:szCs w:val="28"/>
        </w:rPr>
        <w:t>Согласно таблице 21, в</w:t>
      </w:r>
      <w:r w:rsidR="00DB0D03" w:rsidRPr="00651CAB">
        <w:rPr>
          <w:sz w:val="28"/>
          <w:szCs w:val="28"/>
        </w:rPr>
        <w:t xml:space="preserve"> группе младших подростков с интеллектуальной одаренностью обнаружена значимая </w:t>
      </w:r>
      <w:r w:rsidR="00B94B18" w:rsidRPr="00651CAB">
        <w:rPr>
          <w:sz w:val="28"/>
          <w:szCs w:val="28"/>
        </w:rPr>
        <w:t xml:space="preserve">положительная умеренная </w:t>
      </w:r>
      <w:r w:rsidR="00DB0D03" w:rsidRPr="00651CAB">
        <w:rPr>
          <w:sz w:val="28"/>
          <w:szCs w:val="28"/>
        </w:rPr>
        <w:t xml:space="preserve">корреляционная связь между </w:t>
      </w:r>
      <w:r w:rsidR="00B94B18" w:rsidRPr="00651CAB">
        <w:rPr>
          <w:sz w:val="28"/>
          <w:szCs w:val="28"/>
        </w:rPr>
        <w:t xml:space="preserve">показателем </w:t>
      </w:r>
      <w:r w:rsidR="00DB0D03" w:rsidRPr="00651CAB">
        <w:rPr>
          <w:sz w:val="28"/>
          <w:szCs w:val="28"/>
        </w:rPr>
        <w:t>рабочей памят</w:t>
      </w:r>
      <w:r w:rsidR="00B94B18" w:rsidRPr="00651CAB">
        <w:rPr>
          <w:sz w:val="28"/>
          <w:szCs w:val="28"/>
        </w:rPr>
        <w:t>и</w:t>
      </w:r>
      <w:r w:rsidR="00DB0D03" w:rsidRPr="00651CAB">
        <w:rPr>
          <w:sz w:val="28"/>
          <w:szCs w:val="28"/>
        </w:rPr>
        <w:t xml:space="preserve"> </w:t>
      </w:r>
      <w:r w:rsidR="00B94B18" w:rsidRPr="00651CAB">
        <w:rPr>
          <w:sz w:val="28"/>
          <w:szCs w:val="28"/>
        </w:rPr>
        <w:t>«РП»</w:t>
      </w:r>
      <w:r w:rsidR="00DB0D03" w:rsidRPr="00651CAB">
        <w:rPr>
          <w:sz w:val="28"/>
          <w:szCs w:val="28"/>
        </w:rPr>
        <w:t xml:space="preserve"> и успешностью в геометрии (r=0,4, p=0,04). В отношении </w:t>
      </w:r>
      <w:r w:rsidR="007A1481" w:rsidRPr="00651CAB">
        <w:rPr>
          <w:sz w:val="28"/>
          <w:szCs w:val="28"/>
        </w:rPr>
        <w:t xml:space="preserve">вербальной </w:t>
      </w:r>
      <w:r w:rsidR="00B94B18" w:rsidRPr="00651CAB">
        <w:rPr>
          <w:sz w:val="28"/>
          <w:szCs w:val="28"/>
        </w:rPr>
        <w:t xml:space="preserve">дивергентной </w:t>
      </w:r>
      <w:r w:rsidR="00DB0D03" w:rsidRPr="00651CAB">
        <w:rPr>
          <w:sz w:val="28"/>
          <w:szCs w:val="28"/>
        </w:rPr>
        <w:t xml:space="preserve">креативности </w:t>
      </w:r>
      <w:r w:rsidR="00DB0D03" w:rsidRPr="00651CAB">
        <w:rPr>
          <w:sz w:val="28"/>
          <w:szCs w:val="28"/>
        </w:rPr>
        <w:lastRenderedPageBreak/>
        <w:t xml:space="preserve">зафиксированы положительные </w:t>
      </w:r>
      <w:r w:rsidR="00B94B18" w:rsidRPr="00651CAB">
        <w:rPr>
          <w:sz w:val="28"/>
          <w:szCs w:val="28"/>
        </w:rPr>
        <w:t xml:space="preserve">умеренные </w:t>
      </w:r>
      <w:r w:rsidR="00DB0D03" w:rsidRPr="00651CAB">
        <w:rPr>
          <w:sz w:val="28"/>
          <w:szCs w:val="28"/>
        </w:rPr>
        <w:t>значимые корреляционные связи</w:t>
      </w:r>
      <w:r w:rsidR="00B94B18" w:rsidRPr="00651CAB">
        <w:rPr>
          <w:sz w:val="28"/>
          <w:szCs w:val="28"/>
        </w:rPr>
        <w:t xml:space="preserve"> между показател</w:t>
      </w:r>
      <w:r w:rsidR="007A1481" w:rsidRPr="00651CAB">
        <w:rPr>
          <w:sz w:val="28"/>
          <w:szCs w:val="28"/>
        </w:rPr>
        <w:t>ями вербальной креативности и средним показателем академической успешности, и показателями академической успешности по отдельным общеобразовательным предметам</w:t>
      </w:r>
      <w:r w:rsidRPr="00651CAB">
        <w:rPr>
          <w:sz w:val="28"/>
          <w:szCs w:val="28"/>
        </w:rPr>
        <w:t xml:space="preserve"> – </w:t>
      </w:r>
      <w:r w:rsidR="007A1481" w:rsidRPr="00651CAB">
        <w:rPr>
          <w:sz w:val="28"/>
          <w:szCs w:val="28"/>
        </w:rPr>
        <w:t xml:space="preserve">в основном успешности в геометрии. </w:t>
      </w:r>
      <w:r w:rsidR="00DB0D03" w:rsidRPr="00651CAB">
        <w:rPr>
          <w:sz w:val="28"/>
          <w:szCs w:val="28"/>
        </w:rPr>
        <w:t xml:space="preserve">В отношении невербальной </w:t>
      </w:r>
      <w:r w:rsidR="007A1481" w:rsidRPr="00651CAB">
        <w:rPr>
          <w:sz w:val="28"/>
          <w:szCs w:val="28"/>
        </w:rPr>
        <w:t xml:space="preserve">дивергентной </w:t>
      </w:r>
      <w:r w:rsidR="00DB0D03" w:rsidRPr="00651CAB">
        <w:rPr>
          <w:sz w:val="28"/>
          <w:szCs w:val="28"/>
        </w:rPr>
        <w:t xml:space="preserve">креативности, </w:t>
      </w:r>
      <w:r w:rsidR="00F067B1" w:rsidRPr="00651CAB">
        <w:rPr>
          <w:sz w:val="28"/>
          <w:szCs w:val="28"/>
        </w:rPr>
        <w:t xml:space="preserve">обнаружены </w:t>
      </w:r>
      <w:r w:rsidR="00DB0D03" w:rsidRPr="00651CAB">
        <w:rPr>
          <w:sz w:val="28"/>
          <w:szCs w:val="28"/>
        </w:rPr>
        <w:t xml:space="preserve">положительные </w:t>
      </w:r>
      <w:r w:rsidR="007A1481" w:rsidRPr="00651CAB">
        <w:rPr>
          <w:sz w:val="28"/>
          <w:szCs w:val="28"/>
        </w:rPr>
        <w:t xml:space="preserve">умеренные значимые </w:t>
      </w:r>
      <w:r w:rsidR="00DB0D03" w:rsidRPr="00651CAB">
        <w:rPr>
          <w:sz w:val="28"/>
          <w:szCs w:val="28"/>
        </w:rPr>
        <w:t xml:space="preserve">корреляционные связи </w:t>
      </w:r>
      <w:r w:rsidR="007A1481" w:rsidRPr="00651CAB">
        <w:rPr>
          <w:sz w:val="28"/>
          <w:szCs w:val="28"/>
        </w:rPr>
        <w:t>между показателями невербальной креативности и показателями</w:t>
      </w:r>
      <w:r w:rsidR="00DB0D03" w:rsidRPr="00651CAB">
        <w:rPr>
          <w:sz w:val="28"/>
          <w:szCs w:val="28"/>
        </w:rPr>
        <w:t xml:space="preserve"> успешност</w:t>
      </w:r>
      <w:r w:rsidR="007A1481" w:rsidRPr="00651CAB">
        <w:rPr>
          <w:sz w:val="28"/>
          <w:szCs w:val="28"/>
        </w:rPr>
        <w:t>и</w:t>
      </w:r>
      <w:r w:rsidR="00DB0D03" w:rsidRPr="00651CAB">
        <w:rPr>
          <w:sz w:val="28"/>
          <w:szCs w:val="28"/>
        </w:rPr>
        <w:t xml:space="preserve"> в геометрии (r=0,3, p=0,0</w:t>
      </w:r>
      <w:r w:rsidR="007A1481" w:rsidRPr="00651CAB">
        <w:rPr>
          <w:sz w:val="28"/>
          <w:szCs w:val="28"/>
        </w:rPr>
        <w:t>4</w:t>
      </w:r>
      <w:r w:rsidR="00DB0D03" w:rsidRPr="00651CAB">
        <w:rPr>
          <w:sz w:val="28"/>
          <w:szCs w:val="28"/>
        </w:rPr>
        <w:t>, r=0,3, p=0,0</w:t>
      </w:r>
      <w:r w:rsidR="007A1481" w:rsidRPr="00651CAB">
        <w:rPr>
          <w:sz w:val="28"/>
          <w:szCs w:val="28"/>
        </w:rPr>
        <w:t>5</w:t>
      </w:r>
      <w:r w:rsidR="00DB0D03" w:rsidRPr="00651CAB">
        <w:rPr>
          <w:sz w:val="28"/>
          <w:szCs w:val="28"/>
        </w:rPr>
        <w:t xml:space="preserve"> и r=0,3, p=0,04 соответственно). </w:t>
      </w:r>
      <w:r w:rsidR="00DB0D03" w:rsidRPr="00651CAB">
        <w:rPr>
          <w:sz w:val="28"/>
          <w:szCs w:val="28"/>
        </w:rPr>
        <w:tab/>
      </w:r>
      <w:r w:rsidR="00B94B18" w:rsidRPr="00651CAB">
        <w:rPr>
          <w:sz w:val="28"/>
          <w:szCs w:val="28"/>
        </w:rPr>
        <w:tab/>
      </w:r>
      <w:r w:rsidR="00C23459">
        <w:rPr>
          <w:sz w:val="28"/>
          <w:szCs w:val="28"/>
        </w:rPr>
        <w:tab/>
      </w:r>
      <w:r w:rsidR="00DB0D03" w:rsidRPr="00651CAB">
        <w:rPr>
          <w:sz w:val="28"/>
          <w:szCs w:val="28"/>
        </w:rPr>
        <w:t>В группе младших подростков с художественно</w:t>
      </w:r>
      <w:r w:rsidR="007A1481" w:rsidRPr="00651CAB">
        <w:rPr>
          <w:sz w:val="28"/>
          <w:szCs w:val="28"/>
        </w:rPr>
        <w:t>-изобразительной</w:t>
      </w:r>
      <w:r w:rsidR="00DB0D03" w:rsidRPr="00651CAB">
        <w:rPr>
          <w:sz w:val="28"/>
          <w:szCs w:val="28"/>
        </w:rPr>
        <w:t xml:space="preserve"> одаренностью обнаружена отрицательная умеренная корреляционная связь между </w:t>
      </w:r>
      <w:r w:rsidR="00C44DCD" w:rsidRPr="00651CAB">
        <w:rPr>
          <w:sz w:val="28"/>
          <w:szCs w:val="28"/>
        </w:rPr>
        <w:t xml:space="preserve">показателем </w:t>
      </w:r>
      <w:r w:rsidR="00DB0D03" w:rsidRPr="00651CAB">
        <w:rPr>
          <w:sz w:val="28"/>
          <w:szCs w:val="28"/>
        </w:rPr>
        <w:t>рабочей памят</w:t>
      </w:r>
      <w:r w:rsidR="00C44DCD" w:rsidRPr="00651CAB">
        <w:rPr>
          <w:sz w:val="28"/>
          <w:szCs w:val="28"/>
        </w:rPr>
        <w:t>и</w:t>
      </w:r>
      <w:r w:rsidR="00DB0D03" w:rsidRPr="00651CAB">
        <w:rPr>
          <w:sz w:val="28"/>
          <w:szCs w:val="28"/>
        </w:rPr>
        <w:t xml:space="preserve"> </w:t>
      </w:r>
      <w:r w:rsidR="00C44DCD" w:rsidRPr="00651CAB">
        <w:rPr>
          <w:sz w:val="28"/>
          <w:szCs w:val="28"/>
        </w:rPr>
        <w:t>«РП»</w:t>
      </w:r>
      <w:r w:rsidR="00DB0D03" w:rsidRPr="00651CAB">
        <w:rPr>
          <w:sz w:val="28"/>
          <w:szCs w:val="28"/>
        </w:rPr>
        <w:t xml:space="preserve"> и </w:t>
      </w:r>
      <w:r w:rsidR="00C44DCD" w:rsidRPr="00651CAB">
        <w:rPr>
          <w:sz w:val="28"/>
          <w:szCs w:val="28"/>
        </w:rPr>
        <w:t xml:space="preserve">показателем </w:t>
      </w:r>
      <w:r w:rsidR="00DB0D03" w:rsidRPr="00651CAB">
        <w:rPr>
          <w:sz w:val="28"/>
          <w:szCs w:val="28"/>
        </w:rPr>
        <w:t>успешност</w:t>
      </w:r>
      <w:r w:rsidR="00C44DCD" w:rsidRPr="00651CAB">
        <w:rPr>
          <w:sz w:val="28"/>
          <w:szCs w:val="28"/>
        </w:rPr>
        <w:t>и</w:t>
      </w:r>
      <w:r w:rsidR="00DB0D03" w:rsidRPr="00651CAB">
        <w:rPr>
          <w:sz w:val="28"/>
          <w:szCs w:val="28"/>
        </w:rPr>
        <w:t xml:space="preserve"> в русском языке (r=-0,4, p=0,0</w:t>
      </w:r>
      <w:r w:rsidR="00C44DCD" w:rsidRPr="00651CAB">
        <w:rPr>
          <w:sz w:val="28"/>
          <w:szCs w:val="28"/>
        </w:rPr>
        <w:t>5</w:t>
      </w:r>
      <w:r w:rsidR="00DB0D03" w:rsidRPr="00651CAB">
        <w:rPr>
          <w:sz w:val="28"/>
          <w:szCs w:val="28"/>
        </w:rPr>
        <w:t xml:space="preserve">).  В отношении креативности обнаружена положительная умеренная корреляционная связь между </w:t>
      </w:r>
      <w:r w:rsidR="00C44DCD" w:rsidRPr="00651CAB">
        <w:rPr>
          <w:sz w:val="28"/>
          <w:szCs w:val="28"/>
        </w:rPr>
        <w:t xml:space="preserve">некоторыми </w:t>
      </w:r>
      <w:r w:rsidR="00DB0D03" w:rsidRPr="00651CAB">
        <w:rPr>
          <w:sz w:val="28"/>
          <w:szCs w:val="28"/>
        </w:rPr>
        <w:t>показателями вербальной креативности</w:t>
      </w:r>
      <w:r w:rsidR="00C44DCD" w:rsidRPr="00651CAB">
        <w:rPr>
          <w:sz w:val="28"/>
          <w:szCs w:val="28"/>
        </w:rPr>
        <w:t xml:space="preserve">, средним показателем академической успешности и показателем </w:t>
      </w:r>
      <w:r w:rsidR="00DB0D03" w:rsidRPr="00651CAB">
        <w:rPr>
          <w:sz w:val="28"/>
          <w:szCs w:val="28"/>
        </w:rPr>
        <w:t>успешност</w:t>
      </w:r>
      <w:r w:rsidR="00C44DCD" w:rsidRPr="00651CAB">
        <w:rPr>
          <w:sz w:val="28"/>
          <w:szCs w:val="28"/>
        </w:rPr>
        <w:t>и</w:t>
      </w:r>
      <w:r w:rsidR="00DB0D03" w:rsidRPr="00651CAB">
        <w:rPr>
          <w:sz w:val="28"/>
          <w:szCs w:val="28"/>
        </w:rPr>
        <w:t xml:space="preserve"> в русском языке.</w:t>
      </w:r>
      <w:r w:rsidR="00DB0D03" w:rsidRPr="00651CAB">
        <w:rPr>
          <w:sz w:val="28"/>
          <w:szCs w:val="28"/>
        </w:rPr>
        <w:tab/>
      </w:r>
      <w:r w:rsidR="00DB0D03" w:rsidRPr="00651CAB">
        <w:rPr>
          <w:sz w:val="28"/>
          <w:szCs w:val="28"/>
        </w:rPr>
        <w:tab/>
      </w:r>
      <w:r w:rsidR="00DB0D03" w:rsidRPr="00651CAB">
        <w:rPr>
          <w:sz w:val="28"/>
          <w:szCs w:val="28"/>
        </w:rPr>
        <w:tab/>
      </w:r>
      <w:r w:rsidR="00C44DCD" w:rsidRPr="00651CAB">
        <w:rPr>
          <w:sz w:val="28"/>
          <w:szCs w:val="28"/>
        </w:rPr>
        <w:tab/>
      </w:r>
      <w:r w:rsidR="00C44DCD" w:rsidRPr="00651CAB">
        <w:rPr>
          <w:sz w:val="28"/>
          <w:szCs w:val="28"/>
        </w:rPr>
        <w:tab/>
      </w:r>
      <w:r w:rsidR="00C44DCD" w:rsidRPr="00651CAB">
        <w:rPr>
          <w:sz w:val="28"/>
          <w:szCs w:val="28"/>
        </w:rPr>
        <w:tab/>
      </w:r>
      <w:r w:rsidR="00C23459">
        <w:rPr>
          <w:sz w:val="28"/>
          <w:szCs w:val="28"/>
        </w:rPr>
        <w:tab/>
      </w:r>
      <w:r w:rsidR="00C23459">
        <w:rPr>
          <w:sz w:val="28"/>
          <w:szCs w:val="28"/>
        </w:rPr>
        <w:tab/>
      </w:r>
      <w:r w:rsidR="00C23459">
        <w:rPr>
          <w:sz w:val="28"/>
          <w:szCs w:val="28"/>
        </w:rPr>
        <w:tab/>
      </w:r>
      <w:r w:rsidR="00C23459">
        <w:rPr>
          <w:sz w:val="28"/>
          <w:szCs w:val="28"/>
        </w:rPr>
        <w:tab/>
      </w:r>
      <w:r w:rsidR="00C44DCD" w:rsidRPr="00651CAB">
        <w:rPr>
          <w:sz w:val="28"/>
          <w:szCs w:val="28"/>
        </w:rPr>
        <w:t>В</w:t>
      </w:r>
      <w:r w:rsidR="00B94B18" w:rsidRPr="00651CAB">
        <w:rPr>
          <w:sz w:val="28"/>
          <w:szCs w:val="28"/>
        </w:rPr>
        <w:t xml:space="preserve"> нормотипичной группе </w:t>
      </w:r>
      <w:r w:rsidR="00C44DCD" w:rsidRPr="00651CAB">
        <w:rPr>
          <w:sz w:val="28"/>
          <w:szCs w:val="28"/>
        </w:rPr>
        <w:t xml:space="preserve">младших подростков </w:t>
      </w:r>
      <w:r w:rsidR="00B94B18" w:rsidRPr="00651CAB">
        <w:rPr>
          <w:sz w:val="28"/>
          <w:szCs w:val="28"/>
        </w:rPr>
        <w:t>обнаружена значимая отрицательная корреляци</w:t>
      </w:r>
      <w:r w:rsidRPr="00651CAB">
        <w:rPr>
          <w:sz w:val="28"/>
          <w:szCs w:val="28"/>
        </w:rPr>
        <w:t>онная связь</w:t>
      </w:r>
      <w:r w:rsidR="00B94B18" w:rsidRPr="00651CAB">
        <w:rPr>
          <w:sz w:val="28"/>
          <w:szCs w:val="28"/>
        </w:rPr>
        <w:t xml:space="preserve"> между </w:t>
      </w:r>
      <w:r w:rsidR="003E70E7" w:rsidRPr="00651CAB">
        <w:rPr>
          <w:sz w:val="28"/>
          <w:szCs w:val="28"/>
        </w:rPr>
        <w:t>показателем числовая линия</w:t>
      </w:r>
      <w:r w:rsidR="00B94B18" w:rsidRPr="00651CAB">
        <w:rPr>
          <w:sz w:val="28"/>
          <w:szCs w:val="28"/>
        </w:rPr>
        <w:t xml:space="preserve"> </w:t>
      </w:r>
      <w:r w:rsidR="003E70E7" w:rsidRPr="00651CAB">
        <w:rPr>
          <w:sz w:val="28"/>
          <w:szCs w:val="28"/>
        </w:rPr>
        <w:t>«ЧЛ»</w:t>
      </w:r>
      <w:r w:rsidR="00B94B18" w:rsidRPr="00651CAB">
        <w:rPr>
          <w:sz w:val="28"/>
          <w:szCs w:val="28"/>
        </w:rPr>
        <w:t xml:space="preserve"> (способность определять число на числовой прямой)</w:t>
      </w:r>
      <w:r w:rsidR="00F22A5C" w:rsidRPr="00651CAB">
        <w:rPr>
          <w:sz w:val="28"/>
          <w:szCs w:val="28"/>
        </w:rPr>
        <w:t xml:space="preserve">, средним показателем академической успешности, показателем успешности в алгебре и </w:t>
      </w:r>
      <w:r w:rsidR="00B94B18" w:rsidRPr="00651CAB">
        <w:rPr>
          <w:sz w:val="28"/>
          <w:szCs w:val="28"/>
        </w:rPr>
        <w:t>геометрии (r=-0,</w:t>
      </w:r>
      <w:r w:rsidR="00F22A5C" w:rsidRPr="00651CAB">
        <w:rPr>
          <w:sz w:val="28"/>
          <w:szCs w:val="28"/>
        </w:rPr>
        <w:t>4</w:t>
      </w:r>
      <w:r w:rsidR="00B94B18" w:rsidRPr="00651CAB">
        <w:rPr>
          <w:sz w:val="28"/>
          <w:szCs w:val="28"/>
        </w:rPr>
        <w:t>, p=0,0</w:t>
      </w:r>
      <w:r w:rsidR="00F22A5C" w:rsidRPr="00651CAB">
        <w:rPr>
          <w:sz w:val="28"/>
          <w:szCs w:val="28"/>
        </w:rPr>
        <w:t>2, r=-0,3, p=0,03, r=-0,4, p=0,01 соответственно</w:t>
      </w:r>
      <w:r w:rsidR="00B94B18" w:rsidRPr="00651CAB">
        <w:rPr>
          <w:sz w:val="28"/>
          <w:szCs w:val="28"/>
        </w:rPr>
        <w:t>).</w:t>
      </w:r>
      <w:r w:rsidR="00F22A5C" w:rsidRPr="00651CAB">
        <w:rPr>
          <w:sz w:val="28"/>
          <w:szCs w:val="28"/>
        </w:rPr>
        <w:t xml:space="preserve"> Положительная умеренная корреляционная связь обнаружена между показателем чувства числа «ЧЧ» и средним показателем академической успешности, показателем успешности в алгебре и геометрии (r=0,3, p=0,04, r=0,3, p=0,05, r=0,3, p=0,03 соответственно). </w:t>
      </w:r>
      <w:r w:rsidR="00B94B18" w:rsidRPr="00651CAB">
        <w:rPr>
          <w:sz w:val="28"/>
          <w:szCs w:val="28"/>
        </w:rPr>
        <w:t xml:space="preserve"> В отношении </w:t>
      </w:r>
      <w:r w:rsidR="00AF1826" w:rsidRPr="00651CAB">
        <w:rPr>
          <w:sz w:val="28"/>
          <w:szCs w:val="28"/>
        </w:rPr>
        <w:t xml:space="preserve">показателей </w:t>
      </w:r>
      <w:r w:rsidR="00B94B18" w:rsidRPr="00651CAB">
        <w:rPr>
          <w:sz w:val="28"/>
          <w:szCs w:val="28"/>
        </w:rPr>
        <w:t xml:space="preserve">креативности обнаружены значимые умеренные положительные корреляционные </w:t>
      </w:r>
      <w:r w:rsidR="00AF1826" w:rsidRPr="00651CAB">
        <w:rPr>
          <w:sz w:val="28"/>
          <w:szCs w:val="28"/>
        </w:rPr>
        <w:t>между показателями</w:t>
      </w:r>
      <w:r w:rsidR="00B94B18" w:rsidRPr="00651CAB">
        <w:rPr>
          <w:sz w:val="28"/>
          <w:szCs w:val="28"/>
        </w:rPr>
        <w:t xml:space="preserve"> вербальной дивергентной креативности</w:t>
      </w:r>
      <w:r w:rsidR="00AF1826" w:rsidRPr="00651CAB">
        <w:rPr>
          <w:sz w:val="28"/>
          <w:szCs w:val="28"/>
        </w:rPr>
        <w:t xml:space="preserve"> за исключением показателя вербальной оригинальности «В</w:t>
      </w:r>
      <w:r w:rsidR="00E749C5" w:rsidRPr="00651CAB">
        <w:rPr>
          <w:sz w:val="28"/>
          <w:szCs w:val="28"/>
        </w:rPr>
        <w:t>О</w:t>
      </w:r>
      <w:r w:rsidR="00AF1826" w:rsidRPr="00651CAB">
        <w:rPr>
          <w:sz w:val="28"/>
          <w:szCs w:val="28"/>
        </w:rPr>
        <w:t>» и средним показателем академической успешности, показателями успешности в алгебре, геометрии и русском языке.</w:t>
      </w:r>
      <w:r w:rsidR="00B94B18" w:rsidRPr="00651CAB">
        <w:rPr>
          <w:sz w:val="28"/>
          <w:szCs w:val="28"/>
        </w:rPr>
        <w:tab/>
      </w:r>
      <w:r w:rsidR="00B94B18" w:rsidRPr="00651CAB">
        <w:rPr>
          <w:sz w:val="28"/>
          <w:szCs w:val="28"/>
        </w:rPr>
        <w:tab/>
      </w:r>
      <w:r w:rsidR="00B94B18" w:rsidRPr="00651CAB">
        <w:rPr>
          <w:sz w:val="28"/>
          <w:szCs w:val="28"/>
        </w:rPr>
        <w:tab/>
      </w:r>
      <w:r w:rsidR="00B94B18" w:rsidRPr="00651CAB">
        <w:rPr>
          <w:sz w:val="28"/>
          <w:szCs w:val="28"/>
        </w:rPr>
        <w:lastRenderedPageBreak/>
        <w:tab/>
      </w:r>
      <w:r w:rsidR="00B94B18" w:rsidRPr="00651CAB">
        <w:rPr>
          <w:sz w:val="28"/>
          <w:szCs w:val="28"/>
        </w:rPr>
        <w:tab/>
      </w:r>
      <w:r w:rsidR="00B94B18" w:rsidRPr="00651CAB">
        <w:rPr>
          <w:sz w:val="28"/>
          <w:szCs w:val="28"/>
        </w:rPr>
        <w:tab/>
      </w:r>
      <w:r w:rsidR="00B94B18" w:rsidRPr="00651CAB">
        <w:rPr>
          <w:sz w:val="28"/>
          <w:szCs w:val="28"/>
        </w:rPr>
        <w:tab/>
      </w:r>
      <w:r w:rsidR="00B94B18" w:rsidRPr="00651CAB">
        <w:rPr>
          <w:sz w:val="28"/>
          <w:szCs w:val="28"/>
        </w:rPr>
        <w:tab/>
      </w:r>
      <w:r w:rsidR="00B94B18" w:rsidRPr="00651CAB">
        <w:rPr>
          <w:sz w:val="28"/>
          <w:szCs w:val="28"/>
        </w:rPr>
        <w:tab/>
      </w:r>
      <w:r w:rsidR="00B94B18" w:rsidRPr="00651CAB">
        <w:rPr>
          <w:sz w:val="28"/>
          <w:szCs w:val="28"/>
        </w:rPr>
        <w:tab/>
      </w:r>
    </w:p>
    <w:p w14:paraId="66B9FE3E" w14:textId="614A0F60" w:rsidR="00DB0D03" w:rsidRDefault="00DB0D03" w:rsidP="00315237">
      <w:pPr>
        <w:spacing w:line="360" w:lineRule="auto"/>
        <w:ind w:firstLine="708"/>
        <w:jc w:val="both"/>
        <w:rPr>
          <w:sz w:val="28"/>
          <w:szCs w:val="28"/>
        </w:rPr>
      </w:pPr>
      <w:r w:rsidRPr="00651CAB">
        <w:rPr>
          <w:sz w:val="28"/>
          <w:szCs w:val="28"/>
        </w:rPr>
        <w:t>В таблице 2</w:t>
      </w:r>
      <w:r w:rsidR="000661A0" w:rsidRPr="00651CAB">
        <w:rPr>
          <w:sz w:val="28"/>
          <w:szCs w:val="28"/>
        </w:rPr>
        <w:t>2</w:t>
      </w:r>
      <w:r w:rsidRPr="00651CAB">
        <w:rPr>
          <w:sz w:val="28"/>
          <w:szCs w:val="28"/>
        </w:rPr>
        <w:t xml:space="preserve"> представлены статистически значимые коэффициенты корреляции Спирмена между </w:t>
      </w:r>
      <w:r w:rsidR="007F4B81" w:rsidRPr="00651CAB">
        <w:rPr>
          <w:sz w:val="28"/>
          <w:szCs w:val="28"/>
        </w:rPr>
        <w:t>общими когнитивными характеристиками</w:t>
      </w:r>
      <w:r w:rsidRPr="00651CAB">
        <w:rPr>
          <w:sz w:val="28"/>
          <w:szCs w:val="28"/>
        </w:rPr>
        <w:t xml:space="preserve"> и </w:t>
      </w:r>
      <w:r w:rsidR="007F4B81" w:rsidRPr="00651CAB">
        <w:rPr>
          <w:sz w:val="28"/>
          <w:szCs w:val="28"/>
        </w:rPr>
        <w:t>показател</w:t>
      </w:r>
      <w:r w:rsidR="000661A0" w:rsidRPr="00651CAB">
        <w:rPr>
          <w:sz w:val="28"/>
          <w:szCs w:val="28"/>
        </w:rPr>
        <w:t>ями</w:t>
      </w:r>
      <w:r w:rsidR="007F4B81" w:rsidRPr="00651CAB">
        <w:rPr>
          <w:sz w:val="28"/>
          <w:szCs w:val="28"/>
        </w:rPr>
        <w:t xml:space="preserve"> </w:t>
      </w:r>
      <w:r w:rsidRPr="00651CAB">
        <w:rPr>
          <w:sz w:val="28"/>
          <w:szCs w:val="28"/>
        </w:rPr>
        <w:t xml:space="preserve">специальной </w:t>
      </w:r>
      <w:r w:rsidR="00F067B1" w:rsidRPr="00651CAB">
        <w:rPr>
          <w:sz w:val="28"/>
          <w:szCs w:val="28"/>
        </w:rPr>
        <w:t xml:space="preserve">художественной </w:t>
      </w:r>
      <w:r w:rsidRPr="00651CAB">
        <w:rPr>
          <w:sz w:val="28"/>
          <w:szCs w:val="28"/>
        </w:rPr>
        <w:t>успешност</w:t>
      </w:r>
      <w:r w:rsidR="007335B9" w:rsidRPr="00651CAB">
        <w:rPr>
          <w:sz w:val="28"/>
          <w:szCs w:val="28"/>
        </w:rPr>
        <w:t>и</w:t>
      </w:r>
      <w:r w:rsidR="007F4B81" w:rsidRPr="00651CAB">
        <w:rPr>
          <w:sz w:val="28"/>
          <w:szCs w:val="28"/>
        </w:rPr>
        <w:t xml:space="preserve"> </w:t>
      </w:r>
      <w:r w:rsidRPr="00651CAB">
        <w:rPr>
          <w:sz w:val="28"/>
          <w:szCs w:val="28"/>
        </w:rPr>
        <w:t>в группе</w:t>
      </w:r>
      <w:r w:rsidR="007335B9" w:rsidRPr="00651CAB">
        <w:rPr>
          <w:sz w:val="28"/>
          <w:szCs w:val="28"/>
        </w:rPr>
        <w:t xml:space="preserve"> младших подростков</w:t>
      </w:r>
      <w:r w:rsidRPr="00651CAB">
        <w:rPr>
          <w:sz w:val="28"/>
          <w:szCs w:val="28"/>
        </w:rPr>
        <w:t xml:space="preserve"> с художественно</w:t>
      </w:r>
      <w:r w:rsidR="007F4B81" w:rsidRPr="00651CAB">
        <w:rPr>
          <w:sz w:val="28"/>
          <w:szCs w:val="28"/>
        </w:rPr>
        <w:t>-изобразительной</w:t>
      </w:r>
      <w:r w:rsidRPr="00651CAB">
        <w:rPr>
          <w:sz w:val="28"/>
          <w:szCs w:val="28"/>
        </w:rPr>
        <w:t xml:space="preserve"> одаренностью </w:t>
      </w:r>
      <w:r w:rsidR="007F4B81" w:rsidRPr="00651CAB">
        <w:rPr>
          <w:sz w:val="28"/>
          <w:szCs w:val="28"/>
        </w:rPr>
        <w:t>в седьмом классе</w:t>
      </w:r>
      <w:r w:rsidRPr="00651CAB">
        <w:rPr>
          <w:sz w:val="28"/>
          <w:szCs w:val="28"/>
        </w:rPr>
        <w:t>.</w:t>
      </w:r>
    </w:p>
    <w:p w14:paraId="713CCFEE" w14:textId="77777777" w:rsidR="00561182" w:rsidRPr="00651CAB" w:rsidRDefault="00561182" w:rsidP="00315237">
      <w:pPr>
        <w:spacing w:line="360" w:lineRule="auto"/>
        <w:ind w:firstLine="708"/>
        <w:jc w:val="both"/>
        <w:rPr>
          <w:sz w:val="28"/>
          <w:szCs w:val="28"/>
        </w:rPr>
      </w:pPr>
    </w:p>
    <w:p w14:paraId="085B8D95" w14:textId="4BFFA80D" w:rsidR="00DB0D03" w:rsidRPr="00651CAB" w:rsidRDefault="00DB0D03" w:rsidP="00315237">
      <w:pPr>
        <w:spacing w:line="360" w:lineRule="auto"/>
        <w:jc w:val="right"/>
        <w:rPr>
          <w:b/>
          <w:bCs/>
          <w:sz w:val="28"/>
          <w:szCs w:val="28"/>
        </w:rPr>
      </w:pPr>
      <w:r w:rsidRPr="00651CAB">
        <w:rPr>
          <w:b/>
          <w:bCs/>
          <w:sz w:val="28"/>
          <w:szCs w:val="28"/>
        </w:rPr>
        <w:t>Таблица 2</w:t>
      </w:r>
      <w:r w:rsidR="007335B9" w:rsidRPr="00651CAB">
        <w:rPr>
          <w:b/>
          <w:bCs/>
          <w:sz w:val="28"/>
          <w:szCs w:val="28"/>
        </w:rPr>
        <w:t>2</w:t>
      </w:r>
    </w:p>
    <w:p w14:paraId="3B5346AD" w14:textId="4DBB430E" w:rsidR="00DB0D03" w:rsidRPr="00651CAB" w:rsidRDefault="00DB0D03" w:rsidP="00315237">
      <w:pPr>
        <w:spacing w:line="360" w:lineRule="auto"/>
        <w:jc w:val="center"/>
        <w:rPr>
          <w:b/>
          <w:bCs/>
          <w:sz w:val="28"/>
          <w:szCs w:val="28"/>
        </w:rPr>
      </w:pPr>
      <w:r w:rsidRPr="00651CAB">
        <w:rPr>
          <w:b/>
          <w:bCs/>
          <w:sz w:val="28"/>
          <w:szCs w:val="28"/>
        </w:rPr>
        <w:t xml:space="preserve">Коэффициенты корреляции показателей </w:t>
      </w:r>
      <w:r w:rsidR="007F4B81" w:rsidRPr="00651CAB">
        <w:rPr>
          <w:b/>
          <w:bCs/>
          <w:sz w:val="28"/>
          <w:szCs w:val="28"/>
        </w:rPr>
        <w:t>общих когнитивных характеристик</w:t>
      </w:r>
      <w:r w:rsidRPr="00651CAB">
        <w:rPr>
          <w:b/>
          <w:bCs/>
          <w:sz w:val="28"/>
          <w:szCs w:val="28"/>
        </w:rPr>
        <w:t xml:space="preserve"> </w:t>
      </w:r>
      <w:r w:rsidR="007335B9" w:rsidRPr="00651CAB">
        <w:rPr>
          <w:b/>
          <w:bCs/>
          <w:sz w:val="28"/>
          <w:szCs w:val="28"/>
        </w:rPr>
        <w:t>с</w:t>
      </w:r>
      <w:r w:rsidRPr="00651CAB">
        <w:rPr>
          <w:b/>
          <w:bCs/>
          <w:sz w:val="28"/>
          <w:szCs w:val="28"/>
        </w:rPr>
        <w:t xml:space="preserve"> </w:t>
      </w:r>
      <w:r w:rsidR="007F4B81" w:rsidRPr="00651CAB">
        <w:rPr>
          <w:b/>
          <w:bCs/>
          <w:sz w:val="28"/>
          <w:szCs w:val="28"/>
        </w:rPr>
        <w:t>показател</w:t>
      </w:r>
      <w:r w:rsidR="007335B9" w:rsidRPr="00651CAB">
        <w:rPr>
          <w:b/>
          <w:bCs/>
          <w:sz w:val="28"/>
          <w:szCs w:val="28"/>
        </w:rPr>
        <w:t>ями</w:t>
      </w:r>
      <w:r w:rsidR="007F4B81" w:rsidRPr="00651CAB">
        <w:rPr>
          <w:b/>
          <w:bCs/>
          <w:sz w:val="28"/>
          <w:szCs w:val="28"/>
        </w:rPr>
        <w:t xml:space="preserve"> </w:t>
      </w:r>
      <w:r w:rsidRPr="00651CAB">
        <w:rPr>
          <w:b/>
          <w:bCs/>
          <w:sz w:val="28"/>
          <w:szCs w:val="28"/>
        </w:rPr>
        <w:t xml:space="preserve">специальной успешности </w:t>
      </w:r>
      <w:r w:rsidR="007335B9" w:rsidRPr="00651CAB">
        <w:rPr>
          <w:b/>
          <w:bCs/>
          <w:sz w:val="28"/>
          <w:szCs w:val="28"/>
        </w:rPr>
        <w:t>в группе</w:t>
      </w:r>
      <w:r w:rsidRPr="00651CAB">
        <w:rPr>
          <w:b/>
          <w:bCs/>
          <w:sz w:val="28"/>
          <w:szCs w:val="28"/>
        </w:rPr>
        <w:t xml:space="preserve"> младших подростков с художественно</w:t>
      </w:r>
      <w:r w:rsidR="007F4B81" w:rsidRPr="00651CAB">
        <w:rPr>
          <w:b/>
          <w:bCs/>
          <w:sz w:val="28"/>
          <w:szCs w:val="28"/>
        </w:rPr>
        <w:t>-изобразительной</w:t>
      </w:r>
      <w:r w:rsidRPr="00651CAB">
        <w:rPr>
          <w:b/>
          <w:bCs/>
          <w:sz w:val="28"/>
          <w:szCs w:val="28"/>
        </w:rPr>
        <w:t xml:space="preserve"> одаренностью </w:t>
      </w:r>
      <w:r w:rsidR="007F4B81" w:rsidRPr="00651CAB">
        <w:rPr>
          <w:b/>
          <w:bCs/>
          <w:sz w:val="28"/>
          <w:szCs w:val="28"/>
        </w:rPr>
        <w:t xml:space="preserve">в </w:t>
      </w:r>
      <w:r w:rsidR="00072EBB" w:rsidRPr="00651CAB">
        <w:rPr>
          <w:b/>
          <w:bCs/>
          <w:sz w:val="28"/>
          <w:szCs w:val="28"/>
        </w:rPr>
        <w:t>7-</w:t>
      </w:r>
      <w:r w:rsidR="007F4B81" w:rsidRPr="00651CAB">
        <w:rPr>
          <w:b/>
          <w:bCs/>
          <w:sz w:val="28"/>
          <w:szCs w:val="28"/>
        </w:rPr>
        <w:t>м классе</w:t>
      </w:r>
    </w:p>
    <w:tbl>
      <w:tblPr>
        <w:tblW w:w="9634" w:type="dxa"/>
        <w:tblLook w:val="04A0" w:firstRow="1" w:lastRow="0" w:firstColumn="1" w:lastColumn="0" w:noHBand="0" w:noVBand="1"/>
      </w:tblPr>
      <w:tblGrid>
        <w:gridCol w:w="2830"/>
        <w:gridCol w:w="2977"/>
        <w:gridCol w:w="3827"/>
      </w:tblGrid>
      <w:tr w:rsidR="00DB0D03" w:rsidRPr="00651CAB" w14:paraId="0FD07DCA" w14:textId="77777777" w:rsidTr="00A97D22">
        <w:trPr>
          <w:trHeight w:val="450"/>
        </w:trPr>
        <w:tc>
          <w:tcPr>
            <w:tcW w:w="2830" w:type="dxa"/>
            <w:tcBorders>
              <w:top w:val="single" w:sz="4" w:space="0" w:color="auto"/>
              <w:left w:val="single" w:sz="4" w:space="0" w:color="auto"/>
              <w:bottom w:val="single" w:sz="4" w:space="0" w:color="auto"/>
              <w:right w:val="single" w:sz="4" w:space="0" w:color="auto"/>
            </w:tcBorders>
          </w:tcPr>
          <w:p w14:paraId="04CB2182" w14:textId="77777777" w:rsidR="00DB0D03" w:rsidRPr="00651CAB" w:rsidRDefault="00DB0D03" w:rsidP="00315237">
            <w:pPr>
              <w:spacing w:line="360" w:lineRule="auto"/>
              <w:rPr>
                <w:sz w:val="28"/>
                <w:szCs w:val="28"/>
              </w:rPr>
            </w:pPr>
          </w:p>
        </w:tc>
        <w:tc>
          <w:tcPr>
            <w:tcW w:w="2977" w:type="dxa"/>
            <w:tcBorders>
              <w:top w:val="single" w:sz="4" w:space="0" w:color="auto"/>
              <w:left w:val="single" w:sz="4" w:space="0" w:color="auto"/>
              <w:bottom w:val="single" w:sz="4" w:space="0" w:color="auto"/>
              <w:right w:val="single" w:sz="4" w:space="0" w:color="auto"/>
            </w:tcBorders>
          </w:tcPr>
          <w:p w14:paraId="182CF70E" w14:textId="61B2787F" w:rsidR="00DB0D03" w:rsidRPr="00651CAB" w:rsidRDefault="00DB0D03" w:rsidP="00315237">
            <w:pPr>
              <w:spacing w:line="360" w:lineRule="auto"/>
              <w:jc w:val="center"/>
              <w:rPr>
                <w:sz w:val="28"/>
                <w:szCs w:val="28"/>
              </w:rPr>
            </w:pPr>
            <w:r w:rsidRPr="00651CAB">
              <w:rPr>
                <w:sz w:val="28"/>
                <w:szCs w:val="28"/>
              </w:rPr>
              <w:t xml:space="preserve">Специальная успешность </w:t>
            </w:r>
          </w:p>
        </w:tc>
        <w:tc>
          <w:tcPr>
            <w:tcW w:w="3827" w:type="dxa"/>
            <w:tcBorders>
              <w:top w:val="single" w:sz="4" w:space="0" w:color="auto"/>
              <w:left w:val="single" w:sz="4" w:space="0" w:color="auto"/>
              <w:bottom w:val="single" w:sz="4" w:space="0" w:color="auto"/>
              <w:right w:val="single" w:sz="4" w:space="0" w:color="auto"/>
            </w:tcBorders>
            <w:vAlign w:val="center"/>
          </w:tcPr>
          <w:p w14:paraId="1998A3CC" w14:textId="16C58298" w:rsidR="00DB0D03" w:rsidRPr="00651CAB" w:rsidRDefault="00DB0D03" w:rsidP="00315237">
            <w:pPr>
              <w:spacing w:line="360" w:lineRule="auto"/>
              <w:jc w:val="center"/>
              <w:rPr>
                <w:sz w:val="28"/>
                <w:szCs w:val="28"/>
              </w:rPr>
            </w:pPr>
            <w:r w:rsidRPr="00651CAB">
              <w:rPr>
                <w:sz w:val="28"/>
                <w:szCs w:val="28"/>
              </w:rPr>
              <w:t xml:space="preserve">Живопись </w:t>
            </w:r>
          </w:p>
        </w:tc>
      </w:tr>
      <w:tr w:rsidR="00DB0D03" w:rsidRPr="00651CAB" w14:paraId="4C885BBA" w14:textId="77777777" w:rsidTr="00A97D22">
        <w:trPr>
          <w:trHeight w:val="450"/>
        </w:trPr>
        <w:tc>
          <w:tcPr>
            <w:tcW w:w="2830" w:type="dxa"/>
            <w:tcBorders>
              <w:top w:val="single" w:sz="4" w:space="0" w:color="auto"/>
              <w:left w:val="single" w:sz="4" w:space="0" w:color="auto"/>
              <w:bottom w:val="single" w:sz="4" w:space="0" w:color="auto"/>
              <w:right w:val="single" w:sz="4" w:space="0" w:color="auto"/>
            </w:tcBorders>
            <w:vAlign w:val="center"/>
          </w:tcPr>
          <w:p w14:paraId="53151936" w14:textId="77777777" w:rsidR="00DB0D03" w:rsidRPr="00651CAB" w:rsidRDefault="00A97D22" w:rsidP="00315237">
            <w:pPr>
              <w:spacing w:line="360" w:lineRule="auto"/>
              <w:rPr>
                <w:sz w:val="28"/>
                <w:szCs w:val="28"/>
              </w:rPr>
            </w:pPr>
            <w:r w:rsidRPr="00651CAB">
              <w:rPr>
                <w:sz w:val="28"/>
                <w:szCs w:val="28"/>
              </w:rPr>
              <w:t>«</w:t>
            </w:r>
            <w:r w:rsidR="00DB0D03" w:rsidRPr="00651CAB">
              <w:rPr>
                <w:sz w:val="28"/>
                <w:szCs w:val="28"/>
              </w:rPr>
              <w:t>ВГ</w:t>
            </w:r>
            <w:r w:rsidRPr="00651CAB">
              <w:rPr>
                <w:sz w:val="28"/>
                <w:szCs w:val="28"/>
              </w:rPr>
              <w:t>»</w:t>
            </w:r>
          </w:p>
          <w:p w14:paraId="6735A273" w14:textId="4D91E907" w:rsidR="00A97D22" w:rsidRPr="00C23459" w:rsidRDefault="00A97D22" w:rsidP="00315237">
            <w:pPr>
              <w:spacing w:line="360" w:lineRule="auto"/>
              <w:rPr>
                <w:sz w:val="18"/>
                <w:szCs w:val="18"/>
              </w:rPr>
            </w:pPr>
            <w:r w:rsidRPr="00C23459">
              <w:rPr>
                <w:sz w:val="18"/>
                <w:szCs w:val="18"/>
              </w:rPr>
              <w:t>Вербальная гибкость</w:t>
            </w:r>
          </w:p>
        </w:tc>
        <w:tc>
          <w:tcPr>
            <w:tcW w:w="2977" w:type="dxa"/>
            <w:tcBorders>
              <w:top w:val="single" w:sz="4" w:space="0" w:color="auto"/>
              <w:left w:val="single" w:sz="4" w:space="0" w:color="auto"/>
              <w:bottom w:val="single" w:sz="4" w:space="0" w:color="auto"/>
              <w:right w:val="single" w:sz="4" w:space="0" w:color="auto"/>
            </w:tcBorders>
            <w:vAlign w:val="center"/>
          </w:tcPr>
          <w:p w14:paraId="0FA5F53D" w14:textId="77777777" w:rsidR="00DB0D03" w:rsidRPr="00651CAB" w:rsidRDefault="00DB0D03" w:rsidP="00315237">
            <w:pPr>
              <w:spacing w:line="360" w:lineRule="auto"/>
              <w:jc w:val="center"/>
              <w:rPr>
                <w:sz w:val="28"/>
                <w:szCs w:val="28"/>
                <w:lang w:val="en-GB"/>
              </w:rPr>
            </w:pPr>
            <w:r w:rsidRPr="00651CAB">
              <w:rPr>
                <w:sz w:val="28"/>
                <w:szCs w:val="28"/>
                <w:lang w:val="en-GB"/>
              </w:rPr>
              <w:t>-</w:t>
            </w:r>
          </w:p>
        </w:tc>
        <w:tc>
          <w:tcPr>
            <w:tcW w:w="3827" w:type="dxa"/>
            <w:tcBorders>
              <w:top w:val="single" w:sz="4" w:space="0" w:color="auto"/>
              <w:left w:val="single" w:sz="4" w:space="0" w:color="auto"/>
              <w:bottom w:val="single" w:sz="4" w:space="0" w:color="auto"/>
              <w:right w:val="single" w:sz="4" w:space="0" w:color="auto"/>
            </w:tcBorders>
            <w:vAlign w:val="center"/>
          </w:tcPr>
          <w:p w14:paraId="6CBDE85E" w14:textId="48615C3D" w:rsidR="00DB0D03" w:rsidRPr="00651CAB" w:rsidRDefault="00DB0D03" w:rsidP="00315237">
            <w:pPr>
              <w:spacing w:line="360" w:lineRule="auto"/>
              <w:jc w:val="center"/>
              <w:rPr>
                <w:sz w:val="28"/>
                <w:szCs w:val="28"/>
                <w:lang w:val="en-GB"/>
              </w:rPr>
            </w:pPr>
            <w:r w:rsidRPr="00651CAB">
              <w:rPr>
                <w:sz w:val="28"/>
                <w:szCs w:val="28"/>
              </w:rPr>
              <w:t>r=0,</w:t>
            </w:r>
            <w:r w:rsidRPr="00651CAB">
              <w:rPr>
                <w:sz w:val="28"/>
                <w:szCs w:val="28"/>
                <w:lang w:val="en-GB"/>
              </w:rPr>
              <w:t>4</w:t>
            </w:r>
            <w:r w:rsidRPr="00651CAB">
              <w:rPr>
                <w:sz w:val="28"/>
                <w:szCs w:val="28"/>
              </w:rPr>
              <w:t>, p=0,0</w:t>
            </w:r>
            <w:r w:rsidR="00E83CDB" w:rsidRPr="00651CAB">
              <w:rPr>
                <w:sz w:val="28"/>
                <w:szCs w:val="28"/>
              </w:rPr>
              <w:t>4</w:t>
            </w:r>
            <w:r w:rsidR="00A97D22" w:rsidRPr="00651CAB">
              <w:rPr>
                <w:sz w:val="28"/>
                <w:szCs w:val="28"/>
              </w:rPr>
              <w:t>⃰</w:t>
            </w:r>
          </w:p>
        </w:tc>
      </w:tr>
      <w:tr w:rsidR="00DB0D03" w:rsidRPr="00651CAB" w14:paraId="79E21A42" w14:textId="77777777" w:rsidTr="00A97D22">
        <w:trPr>
          <w:trHeight w:val="450"/>
        </w:trPr>
        <w:tc>
          <w:tcPr>
            <w:tcW w:w="2830" w:type="dxa"/>
            <w:tcBorders>
              <w:top w:val="single" w:sz="4" w:space="0" w:color="auto"/>
              <w:left w:val="single" w:sz="4" w:space="0" w:color="auto"/>
              <w:bottom w:val="single" w:sz="4" w:space="0" w:color="auto"/>
              <w:right w:val="single" w:sz="4" w:space="0" w:color="auto"/>
            </w:tcBorders>
            <w:vAlign w:val="center"/>
          </w:tcPr>
          <w:p w14:paraId="5889A471" w14:textId="77777777" w:rsidR="00DB0D03" w:rsidRPr="00651CAB" w:rsidRDefault="00A97D22" w:rsidP="00315237">
            <w:pPr>
              <w:spacing w:line="360" w:lineRule="auto"/>
              <w:rPr>
                <w:sz w:val="28"/>
                <w:szCs w:val="28"/>
              </w:rPr>
            </w:pPr>
            <w:r w:rsidRPr="00651CAB">
              <w:rPr>
                <w:sz w:val="28"/>
                <w:szCs w:val="28"/>
              </w:rPr>
              <w:t>«</w:t>
            </w:r>
            <w:r w:rsidR="00DB0D03" w:rsidRPr="00651CAB">
              <w:rPr>
                <w:sz w:val="28"/>
                <w:szCs w:val="28"/>
              </w:rPr>
              <w:t>ВО</w:t>
            </w:r>
            <w:r w:rsidRPr="00651CAB">
              <w:rPr>
                <w:sz w:val="28"/>
                <w:szCs w:val="28"/>
              </w:rPr>
              <w:t>»</w:t>
            </w:r>
          </w:p>
          <w:p w14:paraId="2633D8E5" w14:textId="053B636D" w:rsidR="00A97D22" w:rsidRPr="00C23459" w:rsidRDefault="00A97D22" w:rsidP="00315237">
            <w:pPr>
              <w:spacing w:line="360" w:lineRule="auto"/>
              <w:rPr>
                <w:sz w:val="18"/>
                <w:szCs w:val="18"/>
              </w:rPr>
            </w:pPr>
            <w:r w:rsidRPr="00C23459">
              <w:rPr>
                <w:sz w:val="18"/>
                <w:szCs w:val="18"/>
              </w:rPr>
              <w:t>Вербальная оригинальность</w:t>
            </w:r>
          </w:p>
        </w:tc>
        <w:tc>
          <w:tcPr>
            <w:tcW w:w="2977" w:type="dxa"/>
            <w:tcBorders>
              <w:top w:val="single" w:sz="4" w:space="0" w:color="auto"/>
              <w:left w:val="single" w:sz="4" w:space="0" w:color="auto"/>
              <w:bottom w:val="single" w:sz="4" w:space="0" w:color="auto"/>
              <w:right w:val="single" w:sz="4" w:space="0" w:color="auto"/>
            </w:tcBorders>
            <w:vAlign w:val="center"/>
          </w:tcPr>
          <w:p w14:paraId="2E14995E" w14:textId="77777777" w:rsidR="00DB0D03" w:rsidRPr="00651CAB" w:rsidRDefault="00DB0D03" w:rsidP="00315237">
            <w:pPr>
              <w:spacing w:line="360" w:lineRule="auto"/>
              <w:jc w:val="center"/>
              <w:rPr>
                <w:sz w:val="28"/>
                <w:szCs w:val="28"/>
              </w:rPr>
            </w:pPr>
            <w:r w:rsidRPr="00651CAB">
              <w:rPr>
                <w:sz w:val="28"/>
                <w:szCs w:val="28"/>
              </w:rPr>
              <w:t>-</w:t>
            </w:r>
          </w:p>
        </w:tc>
        <w:tc>
          <w:tcPr>
            <w:tcW w:w="3827" w:type="dxa"/>
            <w:tcBorders>
              <w:top w:val="single" w:sz="4" w:space="0" w:color="auto"/>
              <w:left w:val="single" w:sz="4" w:space="0" w:color="auto"/>
              <w:bottom w:val="single" w:sz="4" w:space="0" w:color="auto"/>
              <w:right w:val="single" w:sz="4" w:space="0" w:color="auto"/>
            </w:tcBorders>
            <w:vAlign w:val="center"/>
          </w:tcPr>
          <w:p w14:paraId="674C6C42" w14:textId="5A1C5C83" w:rsidR="00DB0D03" w:rsidRPr="00651CAB" w:rsidRDefault="00DB0D03" w:rsidP="00315237">
            <w:pPr>
              <w:spacing w:line="360" w:lineRule="auto"/>
              <w:jc w:val="center"/>
              <w:rPr>
                <w:sz w:val="28"/>
                <w:szCs w:val="28"/>
              </w:rPr>
            </w:pPr>
            <w:r w:rsidRPr="00651CAB">
              <w:rPr>
                <w:sz w:val="28"/>
                <w:szCs w:val="28"/>
              </w:rPr>
              <w:t>r=0,</w:t>
            </w:r>
            <w:r w:rsidRPr="00651CAB">
              <w:rPr>
                <w:sz w:val="28"/>
                <w:szCs w:val="28"/>
                <w:lang w:val="en-GB"/>
              </w:rPr>
              <w:t>4</w:t>
            </w:r>
            <w:r w:rsidRPr="00651CAB">
              <w:rPr>
                <w:sz w:val="28"/>
                <w:szCs w:val="28"/>
              </w:rPr>
              <w:t>, p=0,0</w:t>
            </w:r>
            <w:r w:rsidR="00E83CDB" w:rsidRPr="00651CAB">
              <w:rPr>
                <w:sz w:val="28"/>
                <w:szCs w:val="28"/>
              </w:rPr>
              <w:t>2</w:t>
            </w:r>
            <w:r w:rsidR="00A97D22" w:rsidRPr="00651CAB">
              <w:rPr>
                <w:sz w:val="28"/>
                <w:szCs w:val="28"/>
              </w:rPr>
              <w:t>⃰</w:t>
            </w:r>
          </w:p>
        </w:tc>
      </w:tr>
    </w:tbl>
    <w:p w14:paraId="72164099" w14:textId="2A171024" w:rsidR="00DB0D03" w:rsidRPr="00651CAB" w:rsidRDefault="00DB0D03" w:rsidP="00315237">
      <w:pPr>
        <w:spacing w:line="360" w:lineRule="auto"/>
        <w:jc w:val="both"/>
        <w:rPr>
          <w:i/>
          <w:iCs/>
          <w:sz w:val="28"/>
          <w:szCs w:val="28"/>
        </w:rPr>
      </w:pPr>
      <w:r w:rsidRPr="00651CAB">
        <w:rPr>
          <w:i/>
          <w:iCs/>
          <w:sz w:val="28"/>
          <w:szCs w:val="28"/>
        </w:rPr>
        <w:t xml:space="preserve">Примечание: *различия значимы, p </w:t>
      </w:r>
      <w:r w:rsidR="00937DCB" w:rsidRPr="00651CAB">
        <w:rPr>
          <w:i/>
          <w:iCs/>
          <w:sz w:val="28"/>
          <w:szCs w:val="28"/>
        </w:rPr>
        <w:t>&lt;</w:t>
      </w:r>
      <w:r w:rsidRPr="00651CAB">
        <w:rPr>
          <w:i/>
          <w:iCs/>
          <w:sz w:val="28"/>
          <w:szCs w:val="28"/>
        </w:rPr>
        <w:t>0,05</w:t>
      </w:r>
      <w:r w:rsidR="007F4B81" w:rsidRPr="00651CAB">
        <w:rPr>
          <w:i/>
          <w:iCs/>
          <w:sz w:val="28"/>
          <w:szCs w:val="28"/>
        </w:rPr>
        <w:t>.</w:t>
      </w:r>
    </w:p>
    <w:p w14:paraId="75747C8B" w14:textId="77777777" w:rsidR="007F4B81" w:rsidRPr="00651CAB" w:rsidRDefault="007F4B81" w:rsidP="00315237">
      <w:pPr>
        <w:spacing w:line="360" w:lineRule="auto"/>
        <w:jc w:val="both"/>
        <w:rPr>
          <w:i/>
          <w:iCs/>
          <w:sz w:val="28"/>
          <w:szCs w:val="28"/>
        </w:rPr>
      </w:pPr>
    </w:p>
    <w:p w14:paraId="567AE3AD" w14:textId="7F09549D" w:rsidR="00D963F2" w:rsidRPr="00651CAB" w:rsidRDefault="00DB0D03" w:rsidP="00315237">
      <w:pPr>
        <w:spacing w:line="360" w:lineRule="auto"/>
        <w:ind w:firstLine="708"/>
        <w:jc w:val="both"/>
        <w:rPr>
          <w:sz w:val="28"/>
          <w:szCs w:val="28"/>
        </w:rPr>
      </w:pPr>
      <w:r w:rsidRPr="00651CAB">
        <w:rPr>
          <w:sz w:val="28"/>
          <w:szCs w:val="28"/>
        </w:rPr>
        <w:t>Согласно таблице 2</w:t>
      </w:r>
      <w:r w:rsidR="007335B9" w:rsidRPr="00651CAB">
        <w:rPr>
          <w:sz w:val="28"/>
          <w:szCs w:val="28"/>
        </w:rPr>
        <w:t>2</w:t>
      </w:r>
      <w:r w:rsidRPr="00651CAB">
        <w:rPr>
          <w:sz w:val="28"/>
          <w:szCs w:val="28"/>
        </w:rPr>
        <w:t>, у младших подростков в группе с художественно</w:t>
      </w:r>
      <w:r w:rsidR="00D963F2" w:rsidRPr="00651CAB">
        <w:rPr>
          <w:sz w:val="28"/>
          <w:szCs w:val="28"/>
        </w:rPr>
        <w:t>-изобразительной</w:t>
      </w:r>
      <w:r w:rsidRPr="00651CAB">
        <w:rPr>
          <w:sz w:val="28"/>
          <w:szCs w:val="28"/>
        </w:rPr>
        <w:t xml:space="preserve"> одаренностью </w:t>
      </w:r>
      <w:r w:rsidR="00D963F2" w:rsidRPr="00651CAB">
        <w:rPr>
          <w:sz w:val="28"/>
          <w:szCs w:val="28"/>
        </w:rPr>
        <w:t xml:space="preserve">обнаружена положительная умеренная корреляционная связь между вербальной </w:t>
      </w:r>
      <w:r w:rsidRPr="00651CAB">
        <w:rPr>
          <w:sz w:val="28"/>
          <w:szCs w:val="28"/>
        </w:rPr>
        <w:t>гибкост</w:t>
      </w:r>
      <w:r w:rsidR="00D963F2" w:rsidRPr="00651CAB">
        <w:rPr>
          <w:sz w:val="28"/>
          <w:szCs w:val="28"/>
        </w:rPr>
        <w:t xml:space="preserve">ью «ВГ» и вербальной оригинальностью «ВО» с показателем успешности в живописи </w:t>
      </w:r>
      <w:r w:rsidRPr="00651CAB">
        <w:rPr>
          <w:sz w:val="28"/>
          <w:szCs w:val="28"/>
        </w:rPr>
        <w:t>(r=0,4, p=0,0</w:t>
      </w:r>
      <w:r w:rsidR="00D963F2" w:rsidRPr="00651CAB">
        <w:rPr>
          <w:sz w:val="28"/>
          <w:szCs w:val="28"/>
        </w:rPr>
        <w:t>4</w:t>
      </w:r>
      <w:r w:rsidRPr="00651CAB">
        <w:rPr>
          <w:sz w:val="28"/>
          <w:szCs w:val="28"/>
        </w:rPr>
        <w:t xml:space="preserve"> и r=0,4, p=0,0</w:t>
      </w:r>
      <w:r w:rsidR="00D963F2" w:rsidRPr="00651CAB">
        <w:rPr>
          <w:sz w:val="28"/>
          <w:szCs w:val="28"/>
        </w:rPr>
        <w:t>2</w:t>
      </w:r>
      <w:r w:rsidRPr="00651CAB">
        <w:rPr>
          <w:sz w:val="28"/>
          <w:szCs w:val="28"/>
        </w:rPr>
        <w:t xml:space="preserve"> соответственно).</w:t>
      </w:r>
      <w:r w:rsidRPr="00651CAB">
        <w:rPr>
          <w:sz w:val="28"/>
          <w:szCs w:val="28"/>
        </w:rPr>
        <w:tab/>
      </w:r>
      <w:r w:rsidRPr="00651CAB">
        <w:rPr>
          <w:sz w:val="28"/>
          <w:szCs w:val="28"/>
        </w:rPr>
        <w:tab/>
      </w:r>
    </w:p>
    <w:p w14:paraId="69F9C8AF" w14:textId="77777777" w:rsidR="00732940" w:rsidRPr="00651CAB" w:rsidRDefault="00732940" w:rsidP="00315237">
      <w:pPr>
        <w:spacing w:line="360" w:lineRule="auto"/>
        <w:jc w:val="both"/>
        <w:rPr>
          <w:sz w:val="28"/>
          <w:szCs w:val="28"/>
        </w:rPr>
      </w:pPr>
    </w:p>
    <w:p w14:paraId="73037B8A" w14:textId="7CD2BC23" w:rsidR="00561182" w:rsidRPr="00651CAB" w:rsidRDefault="00561182" w:rsidP="00315237">
      <w:pPr>
        <w:spacing w:line="360" w:lineRule="auto"/>
        <w:jc w:val="both"/>
        <w:rPr>
          <w:sz w:val="28"/>
          <w:szCs w:val="28"/>
        </w:rPr>
      </w:pPr>
    </w:p>
    <w:p w14:paraId="002F79D6" w14:textId="1064B777" w:rsidR="001F175F" w:rsidRPr="00651CAB" w:rsidRDefault="0034040B">
      <w:pPr>
        <w:pStyle w:val="a5"/>
        <w:numPr>
          <w:ilvl w:val="3"/>
          <w:numId w:val="7"/>
        </w:numPr>
        <w:spacing w:line="360" w:lineRule="auto"/>
        <w:jc w:val="center"/>
        <w:outlineLvl w:val="2"/>
        <w:rPr>
          <w:b/>
          <w:bCs/>
          <w:i/>
          <w:iCs/>
          <w:sz w:val="28"/>
          <w:szCs w:val="28"/>
        </w:rPr>
      </w:pPr>
      <w:bookmarkStart w:id="55" w:name="_Toc116916895"/>
      <w:bookmarkStart w:id="56" w:name="_Toc107468980"/>
      <w:bookmarkStart w:id="57" w:name="_Toc107469261"/>
      <w:bookmarkStart w:id="58" w:name="_Toc107469448"/>
      <w:bookmarkStart w:id="59" w:name="_Toc107469660"/>
      <w:r w:rsidRPr="00651CAB">
        <w:rPr>
          <w:b/>
          <w:bCs/>
          <w:i/>
          <w:iCs/>
          <w:sz w:val="28"/>
          <w:szCs w:val="28"/>
        </w:rPr>
        <w:t>Обсуждение результатов корреляционного анализа</w:t>
      </w:r>
      <w:bookmarkEnd w:id="55"/>
      <w:r w:rsidRPr="00651CAB">
        <w:rPr>
          <w:b/>
          <w:bCs/>
          <w:i/>
          <w:iCs/>
          <w:sz w:val="28"/>
          <w:szCs w:val="28"/>
        </w:rPr>
        <w:t xml:space="preserve"> </w:t>
      </w:r>
      <w:r w:rsidR="0009187E" w:rsidRPr="00651CAB">
        <w:rPr>
          <w:b/>
          <w:bCs/>
          <w:i/>
          <w:iCs/>
          <w:sz w:val="28"/>
          <w:szCs w:val="28"/>
        </w:rPr>
        <w:t xml:space="preserve"> </w:t>
      </w:r>
      <w:bookmarkEnd w:id="56"/>
      <w:bookmarkEnd w:id="57"/>
      <w:bookmarkEnd w:id="58"/>
      <w:bookmarkEnd w:id="59"/>
    </w:p>
    <w:p w14:paraId="5ACAF98D" w14:textId="77777777" w:rsidR="001F175F" w:rsidRPr="00651CAB" w:rsidRDefault="001F175F" w:rsidP="00315237">
      <w:pPr>
        <w:spacing w:line="360" w:lineRule="auto"/>
        <w:jc w:val="both"/>
        <w:rPr>
          <w:b/>
          <w:bCs/>
          <w:sz w:val="28"/>
          <w:szCs w:val="28"/>
        </w:rPr>
      </w:pPr>
    </w:p>
    <w:p w14:paraId="47FCF879" w14:textId="21866835" w:rsidR="00CF1583" w:rsidRPr="00651CAB" w:rsidRDefault="00DB0D03" w:rsidP="00F32708">
      <w:pPr>
        <w:spacing w:line="360" w:lineRule="auto"/>
        <w:jc w:val="both"/>
        <w:rPr>
          <w:i/>
          <w:iCs/>
          <w:sz w:val="28"/>
          <w:szCs w:val="28"/>
        </w:rPr>
      </w:pPr>
      <w:r w:rsidRPr="00651CAB">
        <w:rPr>
          <w:sz w:val="28"/>
          <w:szCs w:val="28"/>
        </w:rPr>
        <w:tab/>
      </w:r>
      <w:r w:rsidR="00862300" w:rsidRPr="00651CAB">
        <w:rPr>
          <w:sz w:val="28"/>
          <w:szCs w:val="28"/>
        </w:rPr>
        <w:t>В</w:t>
      </w:r>
      <w:r w:rsidRPr="00651CAB">
        <w:rPr>
          <w:sz w:val="28"/>
          <w:szCs w:val="28"/>
        </w:rPr>
        <w:t>заимосвяз</w:t>
      </w:r>
      <w:r w:rsidR="00862300" w:rsidRPr="00651CAB">
        <w:rPr>
          <w:sz w:val="28"/>
          <w:szCs w:val="28"/>
        </w:rPr>
        <w:t>и</w:t>
      </w:r>
      <w:r w:rsidRPr="00651CAB">
        <w:rPr>
          <w:sz w:val="28"/>
          <w:szCs w:val="28"/>
        </w:rPr>
        <w:t xml:space="preserve"> </w:t>
      </w:r>
      <w:r w:rsidR="001F175F" w:rsidRPr="00651CAB">
        <w:rPr>
          <w:sz w:val="28"/>
          <w:szCs w:val="28"/>
        </w:rPr>
        <w:t xml:space="preserve">показателей </w:t>
      </w:r>
      <w:r w:rsidR="0009187E" w:rsidRPr="00651CAB">
        <w:rPr>
          <w:sz w:val="28"/>
          <w:szCs w:val="28"/>
        </w:rPr>
        <w:t>базовых и общих к</w:t>
      </w:r>
      <w:r w:rsidRPr="00651CAB">
        <w:rPr>
          <w:sz w:val="28"/>
          <w:szCs w:val="28"/>
        </w:rPr>
        <w:t>огнитивных характеристик</w:t>
      </w:r>
      <w:r w:rsidR="0009187E" w:rsidRPr="00651CAB">
        <w:rPr>
          <w:sz w:val="28"/>
          <w:szCs w:val="28"/>
        </w:rPr>
        <w:t xml:space="preserve"> </w:t>
      </w:r>
      <w:r w:rsidRPr="00651CAB">
        <w:rPr>
          <w:sz w:val="28"/>
          <w:szCs w:val="28"/>
        </w:rPr>
        <w:t xml:space="preserve">с показателями академической </w:t>
      </w:r>
      <w:r w:rsidR="001F175F" w:rsidRPr="00651CAB">
        <w:rPr>
          <w:sz w:val="28"/>
          <w:szCs w:val="28"/>
        </w:rPr>
        <w:t>и специальной художественной успешност</w:t>
      </w:r>
      <w:r w:rsidR="0009187E" w:rsidRPr="00651CAB">
        <w:rPr>
          <w:sz w:val="28"/>
          <w:szCs w:val="28"/>
        </w:rPr>
        <w:t>и</w:t>
      </w:r>
      <w:r w:rsidR="001F175F" w:rsidRPr="00651CAB">
        <w:rPr>
          <w:sz w:val="28"/>
          <w:szCs w:val="28"/>
        </w:rPr>
        <w:t xml:space="preserve"> </w:t>
      </w:r>
      <w:r w:rsidRPr="00651CAB">
        <w:rPr>
          <w:sz w:val="28"/>
          <w:szCs w:val="28"/>
        </w:rPr>
        <w:lastRenderedPageBreak/>
        <w:t>младших подростков име</w:t>
      </w:r>
      <w:r w:rsidR="008F4A08" w:rsidRPr="00651CAB">
        <w:rPr>
          <w:sz w:val="28"/>
          <w:szCs w:val="28"/>
        </w:rPr>
        <w:t>ю</w:t>
      </w:r>
      <w:r w:rsidRPr="00651CAB">
        <w:rPr>
          <w:sz w:val="28"/>
          <w:szCs w:val="28"/>
        </w:rPr>
        <w:t>т свою специфику как в разных группах одаренности (</w:t>
      </w:r>
      <w:r w:rsidR="001F175F" w:rsidRPr="00651CAB">
        <w:rPr>
          <w:sz w:val="28"/>
          <w:szCs w:val="28"/>
        </w:rPr>
        <w:t>интеллектуальной и художественно-изобразительной</w:t>
      </w:r>
      <w:r w:rsidRPr="00651CAB">
        <w:rPr>
          <w:sz w:val="28"/>
          <w:szCs w:val="28"/>
        </w:rPr>
        <w:t xml:space="preserve">), так и </w:t>
      </w:r>
      <w:r w:rsidR="001F175F" w:rsidRPr="00651CAB">
        <w:rPr>
          <w:sz w:val="28"/>
          <w:szCs w:val="28"/>
        </w:rPr>
        <w:t xml:space="preserve">в </w:t>
      </w:r>
      <w:r w:rsidRPr="00651CAB">
        <w:rPr>
          <w:sz w:val="28"/>
          <w:szCs w:val="28"/>
        </w:rPr>
        <w:t xml:space="preserve">разных </w:t>
      </w:r>
      <w:r w:rsidR="001F175F" w:rsidRPr="00651CAB">
        <w:rPr>
          <w:sz w:val="28"/>
          <w:szCs w:val="28"/>
        </w:rPr>
        <w:t>классах</w:t>
      </w:r>
      <w:r w:rsidRPr="00651CAB">
        <w:rPr>
          <w:sz w:val="28"/>
          <w:szCs w:val="28"/>
        </w:rPr>
        <w:t xml:space="preserve"> (</w:t>
      </w:r>
      <w:r w:rsidR="001F175F" w:rsidRPr="00651CAB">
        <w:rPr>
          <w:sz w:val="28"/>
          <w:szCs w:val="28"/>
        </w:rPr>
        <w:t>пятом и седьмом</w:t>
      </w:r>
      <w:r w:rsidRPr="00651CAB">
        <w:rPr>
          <w:sz w:val="28"/>
          <w:szCs w:val="28"/>
        </w:rPr>
        <w:t>).</w:t>
      </w:r>
      <w:r w:rsidR="00732940" w:rsidRPr="00651CAB">
        <w:rPr>
          <w:sz w:val="28"/>
          <w:szCs w:val="28"/>
        </w:rPr>
        <w:t xml:space="preserve"> </w:t>
      </w:r>
      <w:r w:rsidR="00B2052D" w:rsidRPr="00651CAB">
        <w:rPr>
          <w:sz w:val="28"/>
          <w:szCs w:val="28"/>
        </w:rPr>
        <w:tab/>
      </w:r>
      <w:r w:rsidR="00862300" w:rsidRPr="00651CAB">
        <w:rPr>
          <w:sz w:val="28"/>
          <w:szCs w:val="28"/>
        </w:rPr>
        <w:tab/>
      </w:r>
      <w:r w:rsidR="00862300" w:rsidRPr="00651CAB">
        <w:rPr>
          <w:sz w:val="28"/>
          <w:szCs w:val="28"/>
        </w:rPr>
        <w:tab/>
      </w:r>
      <w:r w:rsidR="00862300" w:rsidRPr="00651CAB">
        <w:rPr>
          <w:sz w:val="28"/>
          <w:szCs w:val="28"/>
        </w:rPr>
        <w:tab/>
      </w:r>
      <w:r w:rsidR="00862300" w:rsidRPr="00651CAB">
        <w:rPr>
          <w:sz w:val="28"/>
          <w:szCs w:val="28"/>
        </w:rPr>
        <w:tab/>
      </w:r>
      <w:r w:rsidR="00561182">
        <w:rPr>
          <w:sz w:val="28"/>
          <w:szCs w:val="28"/>
        </w:rPr>
        <w:tab/>
      </w:r>
      <w:r w:rsidR="00561182">
        <w:rPr>
          <w:sz w:val="28"/>
          <w:szCs w:val="28"/>
        </w:rPr>
        <w:tab/>
      </w:r>
      <w:r w:rsidR="00561182">
        <w:rPr>
          <w:sz w:val="28"/>
          <w:szCs w:val="28"/>
        </w:rPr>
        <w:tab/>
      </w:r>
      <w:r w:rsidR="00561182">
        <w:rPr>
          <w:sz w:val="28"/>
          <w:szCs w:val="28"/>
        </w:rPr>
        <w:tab/>
      </w:r>
      <w:r w:rsidR="00561182">
        <w:rPr>
          <w:sz w:val="28"/>
          <w:szCs w:val="28"/>
        </w:rPr>
        <w:tab/>
      </w:r>
      <w:r w:rsidR="00B2052D" w:rsidRPr="00651CAB">
        <w:rPr>
          <w:sz w:val="28"/>
          <w:szCs w:val="28"/>
        </w:rPr>
        <w:t xml:space="preserve">Ниже схематично </w:t>
      </w:r>
      <w:r w:rsidR="00732940" w:rsidRPr="00651CAB">
        <w:rPr>
          <w:sz w:val="28"/>
          <w:szCs w:val="28"/>
        </w:rPr>
        <w:t xml:space="preserve">представлены </w:t>
      </w:r>
      <w:r w:rsidR="0009187E" w:rsidRPr="00651CAB">
        <w:rPr>
          <w:sz w:val="28"/>
          <w:szCs w:val="28"/>
        </w:rPr>
        <w:t xml:space="preserve">только </w:t>
      </w:r>
      <w:r w:rsidR="00414E32" w:rsidRPr="00651CAB">
        <w:rPr>
          <w:sz w:val="28"/>
          <w:szCs w:val="28"/>
        </w:rPr>
        <w:t xml:space="preserve">значимые корреляционные связи между показателями </w:t>
      </w:r>
      <w:r w:rsidR="0009187E" w:rsidRPr="00651CAB">
        <w:rPr>
          <w:sz w:val="28"/>
          <w:szCs w:val="28"/>
        </w:rPr>
        <w:t xml:space="preserve">базовых и общих </w:t>
      </w:r>
      <w:r w:rsidR="00414E32" w:rsidRPr="00651CAB">
        <w:rPr>
          <w:sz w:val="28"/>
          <w:szCs w:val="28"/>
        </w:rPr>
        <w:t xml:space="preserve">когнитивных характеристик и показателями академической успешности в </w:t>
      </w:r>
      <w:r w:rsidR="0009187E" w:rsidRPr="00651CAB">
        <w:rPr>
          <w:sz w:val="28"/>
          <w:szCs w:val="28"/>
        </w:rPr>
        <w:t>нормотипичной группе младши</w:t>
      </w:r>
      <w:r w:rsidR="00B2052D" w:rsidRPr="00651CAB">
        <w:rPr>
          <w:sz w:val="28"/>
          <w:szCs w:val="28"/>
        </w:rPr>
        <w:t>х подростков (</w:t>
      </w:r>
      <w:r w:rsidR="00154069" w:rsidRPr="00651CAB">
        <w:rPr>
          <w:sz w:val="28"/>
          <w:szCs w:val="28"/>
        </w:rPr>
        <w:t>рис.</w:t>
      </w:r>
      <w:r w:rsidR="00B2052D" w:rsidRPr="00651CAB">
        <w:rPr>
          <w:sz w:val="28"/>
          <w:szCs w:val="28"/>
        </w:rPr>
        <w:t xml:space="preserve"> </w:t>
      </w:r>
      <w:r w:rsidR="00154069" w:rsidRPr="00651CAB">
        <w:rPr>
          <w:sz w:val="28"/>
          <w:szCs w:val="28"/>
        </w:rPr>
        <w:t>16</w:t>
      </w:r>
      <w:r w:rsidR="00B2052D" w:rsidRPr="00651CAB">
        <w:rPr>
          <w:sz w:val="28"/>
          <w:szCs w:val="28"/>
        </w:rPr>
        <w:t xml:space="preserve">), </w:t>
      </w:r>
      <w:r w:rsidR="00862300" w:rsidRPr="00651CAB">
        <w:rPr>
          <w:sz w:val="28"/>
          <w:szCs w:val="28"/>
        </w:rPr>
        <w:t xml:space="preserve">между показателями базовых и общих когнитивных характеристик и показателями академической успешности </w:t>
      </w:r>
      <w:r w:rsidR="00B2052D" w:rsidRPr="00651CAB">
        <w:rPr>
          <w:sz w:val="28"/>
          <w:szCs w:val="28"/>
        </w:rPr>
        <w:t xml:space="preserve">в </w:t>
      </w:r>
      <w:r w:rsidR="00414E32" w:rsidRPr="00651CAB">
        <w:rPr>
          <w:sz w:val="28"/>
          <w:szCs w:val="28"/>
        </w:rPr>
        <w:t>групп</w:t>
      </w:r>
      <w:r w:rsidR="00B2052D" w:rsidRPr="00651CAB">
        <w:rPr>
          <w:sz w:val="28"/>
          <w:szCs w:val="28"/>
        </w:rPr>
        <w:t>е</w:t>
      </w:r>
      <w:r w:rsidR="00414E32" w:rsidRPr="00651CAB">
        <w:rPr>
          <w:sz w:val="28"/>
          <w:szCs w:val="28"/>
        </w:rPr>
        <w:t xml:space="preserve"> младших подростков с </w:t>
      </w:r>
      <w:r w:rsidR="0009187E" w:rsidRPr="00651CAB">
        <w:rPr>
          <w:sz w:val="28"/>
          <w:szCs w:val="28"/>
        </w:rPr>
        <w:t xml:space="preserve">интеллектуальной </w:t>
      </w:r>
      <w:r w:rsidR="00072EBB" w:rsidRPr="00651CAB">
        <w:rPr>
          <w:sz w:val="28"/>
          <w:szCs w:val="28"/>
        </w:rPr>
        <w:t xml:space="preserve">одаренностью </w:t>
      </w:r>
      <w:r w:rsidR="00B2052D" w:rsidRPr="00651CAB">
        <w:rPr>
          <w:sz w:val="28"/>
          <w:szCs w:val="28"/>
        </w:rPr>
        <w:t>(</w:t>
      </w:r>
      <w:r w:rsidR="00154069" w:rsidRPr="00651CAB">
        <w:rPr>
          <w:sz w:val="28"/>
          <w:szCs w:val="28"/>
        </w:rPr>
        <w:t>рис. 17</w:t>
      </w:r>
      <w:r w:rsidR="00B2052D" w:rsidRPr="00651CAB">
        <w:rPr>
          <w:sz w:val="28"/>
          <w:szCs w:val="28"/>
        </w:rPr>
        <w:t xml:space="preserve">) </w:t>
      </w:r>
      <w:r w:rsidR="0009187E" w:rsidRPr="00651CAB">
        <w:rPr>
          <w:sz w:val="28"/>
          <w:szCs w:val="28"/>
        </w:rPr>
        <w:t xml:space="preserve">и </w:t>
      </w:r>
      <w:r w:rsidR="00862300" w:rsidRPr="00651CAB">
        <w:rPr>
          <w:sz w:val="28"/>
          <w:szCs w:val="28"/>
        </w:rPr>
        <w:t xml:space="preserve">между показателями базовых и общих когнитивных характеристик и показателями академической и специальной художественной успешности в группе младших подростков с </w:t>
      </w:r>
      <w:r w:rsidR="0009187E" w:rsidRPr="00651CAB">
        <w:rPr>
          <w:sz w:val="28"/>
          <w:szCs w:val="28"/>
        </w:rPr>
        <w:t>художественно-изобразительной одаренностью</w:t>
      </w:r>
      <w:r w:rsidR="00B2052D" w:rsidRPr="00651CAB">
        <w:rPr>
          <w:sz w:val="28"/>
          <w:szCs w:val="28"/>
        </w:rPr>
        <w:t xml:space="preserve"> (</w:t>
      </w:r>
      <w:r w:rsidR="00154069" w:rsidRPr="00651CAB">
        <w:rPr>
          <w:sz w:val="28"/>
          <w:szCs w:val="28"/>
        </w:rPr>
        <w:t>рис. 18</w:t>
      </w:r>
      <w:r w:rsidR="00B2052D" w:rsidRPr="00651CAB">
        <w:rPr>
          <w:sz w:val="28"/>
          <w:szCs w:val="28"/>
        </w:rPr>
        <w:t>) в пятом и седьмом классе</w:t>
      </w:r>
      <w:r w:rsidR="00414E32" w:rsidRPr="00651CAB">
        <w:rPr>
          <w:sz w:val="28"/>
          <w:szCs w:val="28"/>
        </w:rPr>
        <w:t>.</w:t>
      </w:r>
      <w:r w:rsidR="00CF1583" w:rsidRPr="00651CAB">
        <w:rPr>
          <w:sz w:val="28"/>
          <w:szCs w:val="28"/>
        </w:rPr>
        <w:tab/>
      </w:r>
      <w:r w:rsidR="000D6056" w:rsidRPr="00651CAB">
        <w:rPr>
          <w:sz w:val="28"/>
          <w:szCs w:val="28"/>
        </w:rPr>
        <w:tab/>
      </w:r>
      <w:r w:rsidR="000D6056" w:rsidRPr="00651CAB">
        <w:rPr>
          <w:sz w:val="28"/>
          <w:szCs w:val="28"/>
        </w:rPr>
        <w:tab/>
      </w:r>
      <w:r w:rsidR="000D6056" w:rsidRPr="00651CAB">
        <w:rPr>
          <w:sz w:val="28"/>
          <w:szCs w:val="28"/>
        </w:rPr>
        <w:tab/>
      </w:r>
      <w:r w:rsidR="000D6056" w:rsidRPr="00651CAB">
        <w:rPr>
          <w:sz w:val="28"/>
          <w:szCs w:val="28"/>
        </w:rPr>
        <w:tab/>
      </w:r>
      <w:r w:rsidR="00561182">
        <w:rPr>
          <w:sz w:val="28"/>
          <w:szCs w:val="28"/>
        </w:rPr>
        <w:tab/>
      </w:r>
      <w:r w:rsidR="00561182">
        <w:rPr>
          <w:sz w:val="28"/>
          <w:szCs w:val="28"/>
        </w:rPr>
        <w:tab/>
      </w:r>
      <w:r w:rsidR="00561182">
        <w:rPr>
          <w:sz w:val="28"/>
          <w:szCs w:val="28"/>
        </w:rPr>
        <w:tab/>
      </w:r>
      <w:r w:rsidR="00561182">
        <w:rPr>
          <w:sz w:val="28"/>
          <w:szCs w:val="28"/>
        </w:rPr>
        <w:tab/>
      </w:r>
      <w:r w:rsidR="00561182">
        <w:rPr>
          <w:sz w:val="28"/>
          <w:szCs w:val="28"/>
        </w:rPr>
        <w:tab/>
      </w:r>
      <w:r w:rsidR="00561182">
        <w:rPr>
          <w:sz w:val="28"/>
          <w:szCs w:val="28"/>
        </w:rPr>
        <w:tab/>
      </w:r>
      <w:r w:rsidR="00BB01F3" w:rsidRPr="00651CAB">
        <w:rPr>
          <w:sz w:val="28"/>
          <w:szCs w:val="28"/>
        </w:rPr>
        <w:t>Наименование</w:t>
      </w:r>
      <w:r w:rsidR="00805FAA" w:rsidRPr="00651CAB">
        <w:rPr>
          <w:sz w:val="28"/>
          <w:szCs w:val="28"/>
        </w:rPr>
        <w:t xml:space="preserve"> аббревиатур показателей когнитивных характеристик и академической и специальной  художественной успешности выглядит следующим образом:</w:t>
      </w:r>
      <w:r w:rsidR="000D6056" w:rsidRPr="00651CAB">
        <w:rPr>
          <w:sz w:val="28"/>
          <w:szCs w:val="28"/>
        </w:rPr>
        <w:t xml:space="preserve"> «ЧЛ» – числовая линия, «ЧЧ» – чувство числа, «РП» – рабочая память, </w:t>
      </w:r>
      <w:r w:rsidR="00852A02" w:rsidRPr="00651CAB">
        <w:rPr>
          <w:sz w:val="28"/>
          <w:szCs w:val="28"/>
        </w:rPr>
        <w:t xml:space="preserve">«СП» – скорость переработки информации, </w:t>
      </w:r>
      <w:r w:rsidR="000D6056" w:rsidRPr="00651CAB">
        <w:rPr>
          <w:sz w:val="28"/>
          <w:szCs w:val="28"/>
        </w:rPr>
        <w:t>«ФИ» – флюидный интеллект, «ВКР» – вербальная креативность</w:t>
      </w:r>
      <w:r w:rsidR="00852A02" w:rsidRPr="00651CAB">
        <w:rPr>
          <w:sz w:val="28"/>
          <w:szCs w:val="28"/>
        </w:rPr>
        <w:t xml:space="preserve">, «ВБ» – вербальная </w:t>
      </w:r>
      <w:r w:rsidR="00F32708" w:rsidRPr="00651CAB">
        <w:rPr>
          <w:sz w:val="28"/>
          <w:szCs w:val="28"/>
        </w:rPr>
        <w:t>беглость</w:t>
      </w:r>
      <w:r w:rsidR="00852A02" w:rsidRPr="00651CAB">
        <w:rPr>
          <w:sz w:val="28"/>
          <w:szCs w:val="28"/>
        </w:rPr>
        <w:t xml:space="preserve">, </w:t>
      </w:r>
      <w:r w:rsidR="00F32708" w:rsidRPr="00651CAB">
        <w:rPr>
          <w:sz w:val="28"/>
          <w:szCs w:val="28"/>
        </w:rPr>
        <w:t xml:space="preserve">«ВГ» – вербальная гибкость, «ВО» – вербальная оригинальность, «ВР» – вербальная разработанность, </w:t>
      </w:r>
      <w:r w:rsidR="000D6056" w:rsidRPr="00651CAB">
        <w:rPr>
          <w:sz w:val="28"/>
          <w:szCs w:val="28"/>
        </w:rPr>
        <w:t xml:space="preserve">«НВК» – невербальная креативность, </w:t>
      </w:r>
      <w:r w:rsidR="00F32708" w:rsidRPr="00651CAB">
        <w:rPr>
          <w:sz w:val="28"/>
          <w:szCs w:val="28"/>
        </w:rPr>
        <w:t xml:space="preserve">«НВБ» – невербальная беглость, «НВГ» – невербальная гибкость, «НВО» – невербальная оригинальность, «РР» – рисуночная разработанность, </w:t>
      </w:r>
      <w:r w:rsidR="000D6056" w:rsidRPr="00651CAB">
        <w:rPr>
          <w:sz w:val="28"/>
          <w:szCs w:val="28"/>
        </w:rPr>
        <w:t>«ОК» – общая креативность</w:t>
      </w:r>
      <w:r w:rsidR="00BB01F3" w:rsidRPr="00651CAB">
        <w:rPr>
          <w:sz w:val="28"/>
          <w:szCs w:val="28"/>
        </w:rPr>
        <w:t xml:space="preserve"> (конвергентная),</w:t>
      </w:r>
      <w:r w:rsidR="00805FAA" w:rsidRPr="00651CAB">
        <w:rPr>
          <w:sz w:val="28"/>
          <w:szCs w:val="28"/>
        </w:rPr>
        <w:t xml:space="preserve"> </w:t>
      </w:r>
      <w:r w:rsidR="00F32708" w:rsidRPr="00651CAB">
        <w:rPr>
          <w:sz w:val="28"/>
          <w:szCs w:val="28"/>
        </w:rPr>
        <w:t xml:space="preserve">«МАТ» </w:t>
      </w:r>
      <w:r w:rsidR="00805FAA" w:rsidRPr="00651CAB">
        <w:rPr>
          <w:sz w:val="28"/>
          <w:szCs w:val="28"/>
        </w:rPr>
        <w:t>–</w:t>
      </w:r>
      <w:r w:rsidR="00F32708" w:rsidRPr="00651CAB">
        <w:rPr>
          <w:sz w:val="28"/>
          <w:szCs w:val="28"/>
        </w:rPr>
        <w:t xml:space="preserve"> математика, «РУС» </w:t>
      </w:r>
      <w:r w:rsidR="00805FAA" w:rsidRPr="00651CAB">
        <w:rPr>
          <w:sz w:val="28"/>
          <w:szCs w:val="28"/>
        </w:rPr>
        <w:t>–</w:t>
      </w:r>
      <w:r w:rsidR="00F32708" w:rsidRPr="00651CAB">
        <w:rPr>
          <w:sz w:val="28"/>
          <w:szCs w:val="28"/>
        </w:rPr>
        <w:t xml:space="preserve"> русский язык, «АЛГ» </w:t>
      </w:r>
      <w:r w:rsidR="00805FAA" w:rsidRPr="00651CAB">
        <w:rPr>
          <w:sz w:val="28"/>
          <w:szCs w:val="28"/>
        </w:rPr>
        <w:t>–</w:t>
      </w:r>
      <w:r w:rsidR="00F32708" w:rsidRPr="00651CAB">
        <w:rPr>
          <w:sz w:val="28"/>
          <w:szCs w:val="28"/>
        </w:rPr>
        <w:t xml:space="preserve"> алгебра, «ГЕОМ» </w:t>
      </w:r>
      <w:r w:rsidR="00805FAA" w:rsidRPr="00651CAB">
        <w:rPr>
          <w:sz w:val="28"/>
          <w:szCs w:val="28"/>
        </w:rPr>
        <w:t>–</w:t>
      </w:r>
      <w:r w:rsidR="00F32708" w:rsidRPr="00651CAB">
        <w:rPr>
          <w:sz w:val="28"/>
          <w:szCs w:val="28"/>
        </w:rPr>
        <w:t xml:space="preserve"> геометрия, «АУ (СРЕД.)» </w:t>
      </w:r>
      <w:r w:rsidR="00805FAA" w:rsidRPr="00651CAB">
        <w:rPr>
          <w:sz w:val="28"/>
          <w:szCs w:val="28"/>
        </w:rPr>
        <w:t>–</w:t>
      </w:r>
      <w:r w:rsidR="00F32708" w:rsidRPr="00651CAB">
        <w:rPr>
          <w:sz w:val="28"/>
          <w:szCs w:val="28"/>
        </w:rPr>
        <w:t xml:space="preserve"> средний показатель академической успешности, «РИС» </w:t>
      </w:r>
      <w:r w:rsidR="00805FAA" w:rsidRPr="00651CAB">
        <w:rPr>
          <w:sz w:val="28"/>
          <w:szCs w:val="28"/>
        </w:rPr>
        <w:t>–</w:t>
      </w:r>
      <w:r w:rsidR="00F32708" w:rsidRPr="00651CAB">
        <w:rPr>
          <w:sz w:val="28"/>
          <w:szCs w:val="28"/>
        </w:rPr>
        <w:t xml:space="preserve"> рисунок, «КОМП» </w:t>
      </w:r>
      <w:r w:rsidR="00805FAA" w:rsidRPr="00651CAB">
        <w:rPr>
          <w:sz w:val="28"/>
          <w:szCs w:val="28"/>
        </w:rPr>
        <w:t>–</w:t>
      </w:r>
      <w:r w:rsidR="00F32708" w:rsidRPr="00651CAB">
        <w:rPr>
          <w:sz w:val="28"/>
          <w:szCs w:val="28"/>
        </w:rPr>
        <w:t xml:space="preserve"> композиция, «ЖИВ» </w:t>
      </w:r>
      <w:r w:rsidR="00805FAA" w:rsidRPr="00651CAB">
        <w:rPr>
          <w:sz w:val="28"/>
          <w:szCs w:val="28"/>
        </w:rPr>
        <w:t>–</w:t>
      </w:r>
      <w:r w:rsidR="00F32708" w:rsidRPr="00651CAB">
        <w:rPr>
          <w:sz w:val="28"/>
          <w:szCs w:val="28"/>
        </w:rPr>
        <w:t xml:space="preserve"> живопись, «СУ (СРЕД.)» </w:t>
      </w:r>
      <w:r w:rsidR="00805FAA" w:rsidRPr="00651CAB">
        <w:rPr>
          <w:sz w:val="28"/>
          <w:szCs w:val="28"/>
        </w:rPr>
        <w:t>–</w:t>
      </w:r>
      <w:r w:rsidR="00F32708" w:rsidRPr="00651CAB">
        <w:rPr>
          <w:sz w:val="28"/>
          <w:szCs w:val="28"/>
        </w:rPr>
        <w:t xml:space="preserve"> средний показатель специальной художественной </w:t>
      </w:r>
      <w:r w:rsidR="00E56A73" w:rsidRPr="00651CAB">
        <w:rPr>
          <w:noProof/>
          <w:sz w:val="28"/>
          <w:szCs w:val="28"/>
          <w:lang w:bidi="ar-SA"/>
        </w:rPr>
        <w:lastRenderedPageBreak/>
        <w:drawing>
          <wp:anchor distT="0" distB="0" distL="114300" distR="114300" simplePos="0" relativeHeight="251667456" behindDoc="1" locked="0" layoutInCell="1" allowOverlap="1" wp14:anchorId="6C2803CF" wp14:editId="66A7A138">
            <wp:simplePos x="0" y="0"/>
            <wp:positionH relativeFrom="column">
              <wp:posOffset>274320</wp:posOffset>
            </wp:positionH>
            <wp:positionV relativeFrom="paragraph">
              <wp:posOffset>2543810</wp:posOffset>
            </wp:positionV>
            <wp:extent cx="5761990" cy="3014345"/>
            <wp:effectExtent l="0" t="0" r="0" b="0"/>
            <wp:wrapTight wrapText="bothSides">
              <wp:wrapPolygon edited="0">
                <wp:start x="0" y="0"/>
                <wp:lineTo x="0" y="21432"/>
                <wp:lineTo x="21495" y="21432"/>
                <wp:lineTo x="2149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990" cy="3014345"/>
                    </a:xfrm>
                    <a:prstGeom prst="rect">
                      <a:avLst/>
                    </a:prstGeom>
                  </pic:spPr>
                </pic:pic>
              </a:graphicData>
            </a:graphic>
            <wp14:sizeRelH relativeFrom="margin">
              <wp14:pctWidth>0</wp14:pctWidth>
            </wp14:sizeRelH>
            <wp14:sizeRelV relativeFrom="margin">
              <wp14:pctHeight>0</wp14:pctHeight>
            </wp14:sizeRelV>
          </wp:anchor>
        </w:drawing>
      </w:r>
      <w:r w:rsidR="00F32708" w:rsidRPr="00651CAB">
        <w:rPr>
          <w:sz w:val="28"/>
          <w:szCs w:val="28"/>
        </w:rPr>
        <w:t>успешности.</w:t>
      </w:r>
    </w:p>
    <w:p w14:paraId="1B5CE262" w14:textId="5B2503FB" w:rsidR="00786AAD" w:rsidRPr="00651CAB" w:rsidRDefault="00E254EB" w:rsidP="00561182">
      <w:pPr>
        <w:spacing w:line="360" w:lineRule="auto"/>
        <w:jc w:val="center"/>
        <w:rPr>
          <w:sz w:val="28"/>
          <w:szCs w:val="28"/>
        </w:rPr>
      </w:pPr>
      <w:r w:rsidRPr="00651CAB">
        <w:rPr>
          <w:sz w:val="28"/>
          <w:szCs w:val="28"/>
        </w:rPr>
        <w:t>Рис</w:t>
      </w:r>
      <w:r w:rsidR="0004123C" w:rsidRPr="00651CAB">
        <w:rPr>
          <w:sz w:val="28"/>
          <w:szCs w:val="28"/>
        </w:rPr>
        <w:t>унок</w:t>
      </w:r>
      <w:r w:rsidRPr="00651CAB">
        <w:rPr>
          <w:sz w:val="28"/>
          <w:szCs w:val="28"/>
        </w:rPr>
        <w:t xml:space="preserve"> 16</w:t>
      </w:r>
      <w:r w:rsidR="001E258D" w:rsidRPr="00651CAB">
        <w:rPr>
          <w:sz w:val="28"/>
          <w:szCs w:val="28"/>
        </w:rPr>
        <w:t xml:space="preserve">. </w:t>
      </w:r>
      <w:r w:rsidRPr="00651CAB">
        <w:rPr>
          <w:sz w:val="28"/>
          <w:szCs w:val="28"/>
        </w:rPr>
        <w:t>Значимые корреляционные связи между показателями когнитивных характеристик и академической успешности в нормотипичной группе младших подростков</w:t>
      </w:r>
      <w:r w:rsidR="00561182">
        <w:rPr>
          <w:sz w:val="28"/>
          <w:szCs w:val="28"/>
        </w:rPr>
        <w:t xml:space="preserve"> </w:t>
      </w:r>
      <w:r w:rsidRPr="00651CAB">
        <w:rPr>
          <w:sz w:val="28"/>
          <w:szCs w:val="28"/>
        </w:rPr>
        <w:t>в 5-м и 7-м класс</w:t>
      </w:r>
      <w:r w:rsidR="00BB01F3" w:rsidRPr="00651CAB">
        <w:rPr>
          <w:sz w:val="28"/>
          <w:szCs w:val="28"/>
        </w:rPr>
        <w:t>ах</w:t>
      </w:r>
    </w:p>
    <w:p w14:paraId="32BDC82A" w14:textId="1A4A65B7" w:rsidR="00E254EB" w:rsidRPr="00651CAB" w:rsidRDefault="00561182" w:rsidP="000531A2">
      <w:pPr>
        <w:spacing w:line="360" w:lineRule="auto"/>
        <w:jc w:val="center"/>
        <w:rPr>
          <w:sz w:val="28"/>
          <w:szCs w:val="28"/>
        </w:rPr>
      </w:pPr>
      <w:r w:rsidRPr="00651CAB">
        <w:rPr>
          <w:noProof/>
          <w:sz w:val="28"/>
          <w:szCs w:val="28"/>
          <w:lang w:bidi="ar-SA"/>
        </w:rPr>
        <w:drawing>
          <wp:anchor distT="0" distB="0" distL="114300" distR="114300" simplePos="0" relativeHeight="251669504" behindDoc="1" locked="0" layoutInCell="1" allowOverlap="1" wp14:anchorId="609ADF3C" wp14:editId="6C5E4EC8">
            <wp:simplePos x="0" y="0"/>
            <wp:positionH relativeFrom="column">
              <wp:posOffset>38829</wp:posOffset>
            </wp:positionH>
            <wp:positionV relativeFrom="paragraph">
              <wp:posOffset>264160</wp:posOffset>
            </wp:positionV>
            <wp:extent cx="5780405" cy="3211195"/>
            <wp:effectExtent l="0" t="0" r="0" b="8255"/>
            <wp:wrapTight wrapText="bothSides">
              <wp:wrapPolygon edited="0">
                <wp:start x="0" y="0"/>
                <wp:lineTo x="0" y="21527"/>
                <wp:lineTo x="21498" y="21527"/>
                <wp:lineTo x="2149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0405" cy="321119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r w:rsidR="00811A02" w:rsidRPr="00651CAB">
        <w:rPr>
          <w:sz w:val="28"/>
          <w:szCs w:val="28"/>
        </w:rPr>
        <w:t>Ри</w:t>
      </w:r>
      <w:r w:rsidR="00540195" w:rsidRPr="00651CAB">
        <w:rPr>
          <w:sz w:val="28"/>
          <w:szCs w:val="28"/>
        </w:rPr>
        <w:t>с</w:t>
      </w:r>
      <w:r w:rsidR="0004123C" w:rsidRPr="00651CAB">
        <w:rPr>
          <w:sz w:val="28"/>
          <w:szCs w:val="28"/>
        </w:rPr>
        <w:t>унок</w:t>
      </w:r>
      <w:r w:rsidR="00811A02" w:rsidRPr="00651CAB">
        <w:rPr>
          <w:sz w:val="28"/>
          <w:szCs w:val="28"/>
        </w:rPr>
        <w:t xml:space="preserve"> 17</w:t>
      </w:r>
      <w:r w:rsidR="001E258D" w:rsidRPr="00651CAB">
        <w:rPr>
          <w:sz w:val="28"/>
          <w:szCs w:val="28"/>
        </w:rPr>
        <w:t xml:space="preserve">. </w:t>
      </w:r>
      <w:r w:rsidR="000C152F" w:rsidRPr="00651CAB">
        <w:rPr>
          <w:sz w:val="28"/>
          <w:szCs w:val="28"/>
        </w:rPr>
        <w:t>Значимые корреляционные связи между показателями когнитивных характеристик и академической успешности в группе интеллектуально одаренных</w:t>
      </w:r>
      <w:r w:rsidR="00B2052D" w:rsidRPr="00651CAB">
        <w:rPr>
          <w:sz w:val="28"/>
          <w:szCs w:val="28"/>
        </w:rPr>
        <w:t xml:space="preserve"> </w:t>
      </w:r>
      <w:r w:rsidR="000C152F" w:rsidRPr="00651CAB">
        <w:rPr>
          <w:sz w:val="28"/>
          <w:szCs w:val="28"/>
        </w:rPr>
        <w:t xml:space="preserve">младших подростков в </w:t>
      </w:r>
      <w:r w:rsidR="00072EBB" w:rsidRPr="00651CAB">
        <w:rPr>
          <w:sz w:val="28"/>
          <w:szCs w:val="28"/>
        </w:rPr>
        <w:t>5-</w:t>
      </w:r>
      <w:r w:rsidR="000C152F" w:rsidRPr="00651CAB">
        <w:rPr>
          <w:sz w:val="28"/>
          <w:szCs w:val="28"/>
        </w:rPr>
        <w:t xml:space="preserve">м </w:t>
      </w:r>
      <w:r w:rsidR="008639E4" w:rsidRPr="00651CAB">
        <w:rPr>
          <w:sz w:val="28"/>
          <w:szCs w:val="28"/>
        </w:rPr>
        <w:t xml:space="preserve">и </w:t>
      </w:r>
      <w:r w:rsidR="00072EBB" w:rsidRPr="00651CAB">
        <w:rPr>
          <w:sz w:val="28"/>
          <w:szCs w:val="28"/>
        </w:rPr>
        <w:t>7-</w:t>
      </w:r>
      <w:r w:rsidR="008639E4" w:rsidRPr="00651CAB">
        <w:rPr>
          <w:sz w:val="28"/>
          <w:szCs w:val="28"/>
        </w:rPr>
        <w:t xml:space="preserve">м </w:t>
      </w:r>
      <w:r w:rsidR="000C152F" w:rsidRPr="00651CAB">
        <w:rPr>
          <w:sz w:val="28"/>
          <w:szCs w:val="28"/>
        </w:rPr>
        <w:t>класс</w:t>
      </w:r>
      <w:r w:rsidR="00BB01F3" w:rsidRPr="00651CAB">
        <w:rPr>
          <w:sz w:val="28"/>
          <w:szCs w:val="28"/>
        </w:rPr>
        <w:t>ах</w:t>
      </w:r>
    </w:p>
    <w:p w14:paraId="216383D8" w14:textId="77777777" w:rsidR="000531A2" w:rsidRPr="00651CAB" w:rsidRDefault="000531A2" w:rsidP="000531A2">
      <w:pPr>
        <w:spacing w:line="360" w:lineRule="auto"/>
        <w:jc w:val="center"/>
        <w:rPr>
          <w:sz w:val="28"/>
          <w:szCs w:val="28"/>
        </w:rPr>
      </w:pPr>
      <w:r w:rsidRPr="00651CAB">
        <w:rPr>
          <w:noProof/>
          <w:sz w:val="28"/>
          <w:szCs w:val="28"/>
          <w:lang w:bidi="ar-SA"/>
        </w:rPr>
        <w:lastRenderedPageBreak/>
        <w:drawing>
          <wp:anchor distT="0" distB="0" distL="114300" distR="114300" simplePos="0" relativeHeight="251671552" behindDoc="1" locked="0" layoutInCell="1" allowOverlap="1" wp14:anchorId="1C2AA180" wp14:editId="5E57F0CE">
            <wp:simplePos x="0" y="0"/>
            <wp:positionH relativeFrom="column">
              <wp:posOffset>1270</wp:posOffset>
            </wp:positionH>
            <wp:positionV relativeFrom="paragraph">
              <wp:posOffset>320675</wp:posOffset>
            </wp:positionV>
            <wp:extent cx="6044565" cy="3325495"/>
            <wp:effectExtent l="0" t="0" r="0" b="8255"/>
            <wp:wrapTight wrapText="bothSides">
              <wp:wrapPolygon edited="0">
                <wp:start x="0" y="0"/>
                <wp:lineTo x="0" y="21530"/>
                <wp:lineTo x="21512" y="21530"/>
                <wp:lineTo x="2151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4565" cy="3325495"/>
                    </a:xfrm>
                    <a:prstGeom prst="rect">
                      <a:avLst/>
                    </a:prstGeom>
                  </pic:spPr>
                </pic:pic>
              </a:graphicData>
            </a:graphic>
            <wp14:sizeRelH relativeFrom="margin">
              <wp14:pctWidth>0</wp14:pctWidth>
            </wp14:sizeRelH>
            <wp14:sizeRelV relativeFrom="margin">
              <wp14:pctHeight>0</wp14:pctHeight>
            </wp14:sizeRelV>
          </wp:anchor>
        </w:drawing>
      </w:r>
    </w:p>
    <w:p w14:paraId="1CC74B56" w14:textId="1EEDD8D5" w:rsidR="000C152F" w:rsidRPr="00651CAB" w:rsidRDefault="00811A02" w:rsidP="00561182">
      <w:pPr>
        <w:spacing w:line="360" w:lineRule="auto"/>
        <w:jc w:val="center"/>
        <w:rPr>
          <w:sz w:val="28"/>
          <w:szCs w:val="28"/>
        </w:rPr>
      </w:pPr>
      <w:r w:rsidRPr="00651CAB">
        <w:rPr>
          <w:sz w:val="28"/>
          <w:szCs w:val="28"/>
        </w:rPr>
        <w:t>Рис</w:t>
      </w:r>
      <w:r w:rsidR="0004123C" w:rsidRPr="00651CAB">
        <w:rPr>
          <w:sz w:val="28"/>
          <w:szCs w:val="28"/>
        </w:rPr>
        <w:t xml:space="preserve">унок </w:t>
      </w:r>
      <w:r w:rsidRPr="00651CAB">
        <w:rPr>
          <w:sz w:val="28"/>
          <w:szCs w:val="28"/>
        </w:rPr>
        <w:t>18</w:t>
      </w:r>
      <w:r w:rsidR="001E258D" w:rsidRPr="00651CAB">
        <w:rPr>
          <w:sz w:val="28"/>
          <w:szCs w:val="28"/>
        </w:rPr>
        <w:t xml:space="preserve">. </w:t>
      </w:r>
      <w:r w:rsidR="000C152F" w:rsidRPr="00651CAB">
        <w:rPr>
          <w:sz w:val="28"/>
          <w:szCs w:val="28"/>
        </w:rPr>
        <w:t>Значимые корреляционные связи между показателями когнитивных характеристик</w:t>
      </w:r>
      <w:r w:rsidR="00B2052D" w:rsidRPr="00651CAB">
        <w:rPr>
          <w:sz w:val="28"/>
          <w:szCs w:val="28"/>
        </w:rPr>
        <w:t xml:space="preserve">, </w:t>
      </w:r>
      <w:r w:rsidR="000C152F" w:rsidRPr="00651CAB">
        <w:rPr>
          <w:sz w:val="28"/>
          <w:szCs w:val="28"/>
        </w:rPr>
        <w:t>академической</w:t>
      </w:r>
      <w:r w:rsidR="00B2052D" w:rsidRPr="00651CAB">
        <w:rPr>
          <w:sz w:val="28"/>
          <w:szCs w:val="28"/>
        </w:rPr>
        <w:t xml:space="preserve"> и специальной художественной</w:t>
      </w:r>
      <w:r w:rsidR="000C152F" w:rsidRPr="00651CAB">
        <w:rPr>
          <w:sz w:val="28"/>
          <w:szCs w:val="28"/>
        </w:rPr>
        <w:t xml:space="preserve"> успешности в группе</w:t>
      </w:r>
      <w:r w:rsidR="00561182">
        <w:rPr>
          <w:sz w:val="28"/>
          <w:szCs w:val="28"/>
        </w:rPr>
        <w:t xml:space="preserve"> </w:t>
      </w:r>
      <w:r w:rsidR="000C152F" w:rsidRPr="00651CAB">
        <w:rPr>
          <w:sz w:val="28"/>
          <w:szCs w:val="28"/>
        </w:rPr>
        <w:t xml:space="preserve">младших подростков с художественно-изобразительной одаренностью в </w:t>
      </w:r>
      <w:r w:rsidR="00072EBB" w:rsidRPr="00651CAB">
        <w:rPr>
          <w:sz w:val="28"/>
          <w:szCs w:val="28"/>
        </w:rPr>
        <w:t>5-</w:t>
      </w:r>
      <w:r w:rsidR="000C152F" w:rsidRPr="00651CAB">
        <w:rPr>
          <w:sz w:val="28"/>
          <w:szCs w:val="28"/>
        </w:rPr>
        <w:t>м</w:t>
      </w:r>
      <w:r w:rsidR="00072EBB" w:rsidRPr="00651CAB">
        <w:rPr>
          <w:sz w:val="28"/>
          <w:szCs w:val="28"/>
        </w:rPr>
        <w:t xml:space="preserve"> и 7-м</w:t>
      </w:r>
      <w:r w:rsidR="000C152F" w:rsidRPr="00651CAB">
        <w:rPr>
          <w:sz w:val="28"/>
          <w:szCs w:val="28"/>
        </w:rPr>
        <w:t xml:space="preserve"> класс</w:t>
      </w:r>
      <w:r w:rsidR="00BB01F3" w:rsidRPr="00651CAB">
        <w:rPr>
          <w:sz w:val="28"/>
          <w:szCs w:val="28"/>
        </w:rPr>
        <w:t>ах</w:t>
      </w:r>
    </w:p>
    <w:p w14:paraId="059A3FF6" w14:textId="77777777" w:rsidR="00811A02" w:rsidRPr="00651CAB" w:rsidRDefault="00811A02" w:rsidP="00315237">
      <w:pPr>
        <w:spacing w:line="360" w:lineRule="auto"/>
        <w:jc w:val="center"/>
        <w:rPr>
          <w:b/>
          <w:bCs/>
          <w:sz w:val="28"/>
          <w:szCs w:val="28"/>
        </w:rPr>
      </w:pPr>
    </w:p>
    <w:p w14:paraId="7281A2A5" w14:textId="47FB74DD" w:rsidR="00CF1583" w:rsidRPr="00651CAB" w:rsidRDefault="00C07982" w:rsidP="00315237">
      <w:pPr>
        <w:spacing w:line="360" w:lineRule="auto"/>
        <w:ind w:firstLine="708"/>
        <w:jc w:val="both"/>
        <w:rPr>
          <w:sz w:val="28"/>
          <w:szCs w:val="28"/>
        </w:rPr>
      </w:pPr>
      <w:r w:rsidRPr="00651CAB">
        <w:rPr>
          <w:sz w:val="28"/>
          <w:szCs w:val="28"/>
        </w:rPr>
        <w:t>Показано</w:t>
      </w:r>
      <w:r w:rsidR="00DB0D03" w:rsidRPr="00651CAB">
        <w:rPr>
          <w:sz w:val="28"/>
          <w:szCs w:val="28"/>
        </w:rPr>
        <w:t>,</w:t>
      </w:r>
      <w:r w:rsidRPr="00651CAB">
        <w:rPr>
          <w:sz w:val="28"/>
          <w:szCs w:val="28"/>
        </w:rPr>
        <w:t xml:space="preserve"> что</w:t>
      </w:r>
      <w:r w:rsidR="00DB0D03" w:rsidRPr="00651CAB">
        <w:rPr>
          <w:sz w:val="28"/>
          <w:szCs w:val="28"/>
        </w:rPr>
        <w:t xml:space="preserve"> в группах младших подростков </w:t>
      </w:r>
      <w:r w:rsidR="00B2052D" w:rsidRPr="00651CAB">
        <w:rPr>
          <w:sz w:val="28"/>
          <w:szCs w:val="28"/>
        </w:rPr>
        <w:t>с интеллектуальной и художественно-изобразительной одаренностью, и в нормотипичной группе в пятом и седьмом класс</w:t>
      </w:r>
      <w:r w:rsidR="00BB01F3" w:rsidRPr="00651CAB">
        <w:rPr>
          <w:sz w:val="28"/>
          <w:szCs w:val="28"/>
        </w:rPr>
        <w:t>ах</w:t>
      </w:r>
      <w:r w:rsidR="00B2052D" w:rsidRPr="00651CAB">
        <w:rPr>
          <w:sz w:val="28"/>
          <w:szCs w:val="28"/>
        </w:rPr>
        <w:t xml:space="preserve"> </w:t>
      </w:r>
      <w:r w:rsidR="00DB0D03" w:rsidRPr="00651CAB">
        <w:rPr>
          <w:sz w:val="28"/>
          <w:szCs w:val="28"/>
        </w:rPr>
        <w:t xml:space="preserve">обнаружены в основном умеренные корреляционные связи между </w:t>
      </w:r>
      <w:r w:rsidRPr="00651CAB">
        <w:rPr>
          <w:sz w:val="28"/>
          <w:szCs w:val="28"/>
        </w:rPr>
        <w:t xml:space="preserve">показателями </w:t>
      </w:r>
      <w:r w:rsidR="00DB0D03" w:rsidRPr="00651CAB">
        <w:rPr>
          <w:sz w:val="28"/>
          <w:szCs w:val="28"/>
        </w:rPr>
        <w:t>когнитивны</w:t>
      </w:r>
      <w:r w:rsidRPr="00651CAB">
        <w:rPr>
          <w:sz w:val="28"/>
          <w:szCs w:val="28"/>
        </w:rPr>
        <w:t>х</w:t>
      </w:r>
      <w:r w:rsidR="00DB0D03" w:rsidRPr="00651CAB">
        <w:rPr>
          <w:sz w:val="28"/>
          <w:szCs w:val="28"/>
        </w:rPr>
        <w:t xml:space="preserve"> характеристик</w:t>
      </w:r>
      <w:r w:rsidR="00B2052D" w:rsidRPr="00651CAB">
        <w:rPr>
          <w:sz w:val="28"/>
          <w:szCs w:val="28"/>
        </w:rPr>
        <w:t xml:space="preserve">, </w:t>
      </w:r>
      <w:r w:rsidR="00DB0D03" w:rsidRPr="00651CAB">
        <w:rPr>
          <w:sz w:val="28"/>
          <w:szCs w:val="28"/>
        </w:rPr>
        <w:t xml:space="preserve">академической </w:t>
      </w:r>
      <w:r w:rsidRPr="00651CAB">
        <w:rPr>
          <w:sz w:val="28"/>
          <w:szCs w:val="28"/>
        </w:rPr>
        <w:t xml:space="preserve">и специальной художественной </w:t>
      </w:r>
      <w:r w:rsidR="00DB0D03" w:rsidRPr="00651CAB">
        <w:rPr>
          <w:sz w:val="28"/>
          <w:szCs w:val="28"/>
        </w:rPr>
        <w:t>успешности (</w:t>
      </w:r>
      <w:r w:rsidR="00DB0D03" w:rsidRPr="00651CAB">
        <w:rPr>
          <w:sz w:val="28"/>
          <w:szCs w:val="28"/>
          <w:lang w:val="en-GB"/>
        </w:rPr>
        <w:t>r</w:t>
      </w:r>
      <w:r w:rsidR="00DB0D03" w:rsidRPr="00651CAB">
        <w:rPr>
          <w:sz w:val="28"/>
          <w:szCs w:val="28"/>
        </w:rPr>
        <w:t>= (-)0,3 – (-)0,5).</w:t>
      </w:r>
      <w:r w:rsidR="00DB0D03" w:rsidRPr="00651CAB">
        <w:rPr>
          <w:sz w:val="28"/>
          <w:szCs w:val="28"/>
        </w:rPr>
        <w:tab/>
      </w:r>
      <w:r w:rsidR="00561182">
        <w:rPr>
          <w:sz w:val="28"/>
          <w:szCs w:val="28"/>
        </w:rPr>
        <w:tab/>
      </w:r>
      <w:r w:rsidR="00D40C0D">
        <w:rPr>
          <w:sz w:val="28"/>
          <w:szCs w:val="28"/>
        </w:rPr>
        <w:t>А</w:t>
      </w:r>
      <w:r w:rsidR="00DB0D03" w:rsidRPr="00651CAB">
        <w:rPr>
          <w:sz w:val="28"/>
          <w:szCs w:val="28"/>
        </w:rPr>
        <w:t xml:space="preserve">рхитектура и плотность взаимосвязей </w:t>
      </w:r>
      <w:r w:rsidR="00AB3FD1" w:rsidRPr="00651CAB">
        <w:rPr>
          <w:sz w:val="28"/>
          <w:szCs w:val="28"/>
        </w:rPr>
        <w:t xml:space="preserve">показателей </w:t>
      </w:r>
      <w:r w:rsidR="00DB0D03" w:rsidRPr="00651CAB">
        <w:rPr>
          <w:sz w:val="28"/>
          <w:szCs w:val="28"/>
        </w:rPr>
        <w:t>когнитивных характеристик</w:t>
      </w:r>
      <w:r w:rsidR="00AB3FD1" w:rsidRPr="00651CAB">
        <w:rPr>
          <w:sz w:val="28"/>
          <w:szCs w:val="28"/>
        </w:rPr>
        <w:t>,</w:t>
      </w:r>
      <w:r w:rsidR="00DB0D03" w:rsidRPr="00651CAB">
        <w:rPr>
          <w:sz w:val="28"/>
          <w:szCs w:val="28"/>
        </w:rPr>
        <w:t xml:space="preserve"> академической </w:t>
      </w:r>
      <w:r w:rsidR="00AB3FD1" w:rsidRPr="00651CAB">
        <w:rPr>
          <w:sz w:val="28"/>
          <w:szCs w:val="28"/>
        </w:rPr>
        <w:t xml:space="preserve">и специальной </w:t>
      </w:r>
      <w:r w:rsidR="00162C6C" w:rsidRPr="00651CAB">
        <w:rPr>
          <w:sz w:val="28"/>
          <w:szCs w:val="28"/>
        </w:rPr>
        <w:t xml:space="preserve">художественной </w:t>
      </w:r>
      <w:r w:rsidR="00DB0D03" w:rsidRPr="00651CAB">
        <w:rPr>
          <w:sz w:val="28"/>
          <w:szCs w:val="28"/>
        </w:rPr>
        <w:t xml:space="preserve">успешности </w:t>
      </w:r>
      <w:r w:rsidR="00D40C0D">
        <w:rPr>
          <w:sz w:val="28"/>
          <w:szCs w:val="28"/>
        </w:rPr>
        <w:t xml:space="preserve">различается </w:t>
      </w:r>
      <w:r w:rsidR="00DB0D03" w:rsidRPr="00651CAB">
        <w:rPr>
          <w:sz w:val="28"/>
          <w:szCs w:val="28"/>
        </w:rPr>
        <w:t>как в пятом, так и в седьмом классе.</w:t>
      </w:r>
      <w:r w:rsidR="008E677D" w:rsidRPr="00651CAB">
        <w:rPr>
          <w:sz w:val="28"/>
          <w:szCs w:val="28"/>
        </w:rPr>
        <w:t xml:space="preserve">  Под плотностью мы понимаем количество статистически значимых взаимосвязей между изучаемыми показателями. </w:t>
      </w:r>
      <w:r w:rsidR="00DB0D03" w:rsidRPr="00651CAB">
        <w:rPr>
          <w:sz w:val="28"/>
          <w:szCs w:val="28"/>
        </w:rPr>
        <w:tab/>
      </w:r>
      <w:r w:rsidR="00162C6C" w:rsidRPr="00651CAB">
        <w:rPr>
          <w:sz w:val="28"/>
          <w:szCs w:val="28"/>
        </w:rPr>
        <w:tab/>
      </w:r>
      <w:r w:rsidR="00162C6C" w:rsidRPr="00651CAB">
        <w:rPr>
          <w:sz w:val="28"/>
          <w:szCs w:val="28"/>
        </w:rPr>
        <w:tab/>
      </w:r>
      <w:r w:rsidR="00162C6C" w:rsidRPr="00651CAB">
        <w:rPr>
          <w:sz w:val="28"/>
          <w:szCs w:val="28"/>
        </w:rPr>
        <w:tab/>
      </w:r>
      <w:r w:rsidR="00162C6C" w:rsidRPr="00651CAB">
        <w:rPr>
          <w:sz w:val="28"/>
          <w:szCs w:val="28"/>
        </w:rPr>
        <w:tab/>
      </w:r>
      <w:r w:rsidR="00162C6C" w:rsidRPr="00651CAB">
        <w:rPr>
          <w:sz w:val="28"/>
          <w:szCs w:val="28"/>
        </w:rPr>
        <w:tab/>
      </w:r>
      <w:r w:rsidR="00561182">
        <w:rPr>
          <w:sz w:val="28"/>
          <w:szCs w:val="28"/>
        </w:rPr>
        <w:tab/>
      </w:r>
      <w:r w:rsidR="00561182">
        <w:rPr>
          <w:sz w:val="28"/>
          <w:szCs w:val="28"/>
        </w:rPr>
        <w:tab/>
      </w:r>
      <w:r w:rsidR="00D40C0D">
        <w:rPr>
          <w:sz w:val="28"/>
          <w:szCs w:val="28"/>
        </w:rPr>
        <w:tab/>
      </w:r>
      <w:r w:rsidR="00D40C0D">
        <w:rPr>
          <w:sz w:val="28"/>
          <w:szCs w:val="28"/>
        </w:rPr>
        <w:tab/>
      </w:r>
      <w:r w:rsidR="00D40C0D">
        <w:rPr>
          <w:sz w:val="28"/>
          <w:szCs w:val="28"/>
        </w:rPr>
        <w:tab/>
      </w:r>
      <w:r w:rsidR="00DB0D03" w:rsidRPr="00651CAB">
        <w:rPr>
          <w:sz w:val="28"/>
          <w:szCs w:val="28"/>
        </w:rPr>
        <w:t xml:space="preserve">Так, </w:t>
      </w:r>
      <w:r w:rsidR="00472B24" w:rsidRPr="00651CAB">
        <w:rPr>
          <w:sz w:val="28"/>
          <w:szCs w:val="28"/>
        </w:rPr>
        <w:t xml:space="preserve">в нормотипичной группе </w:t>
      </w:r>
      <w:r w:rsidR="005D2D4B" w:rsidRPr="00651CAB">
        <w:rPr>
          <w:sz w:val="28"/>
          <w:szCs w:val="28"/>
        </w:rPr>
        <w:t xml:space="preserve">(рисунок 16) </w:t>
      </w:r>
      <w:r w:rsidR="00472B24" w:rsidRPr="00651CAB">
        <w:rPr>
          <w:sz w:val="28"/>
          <w:szCs w:val="28"/>
        </w:rPr>
        <w:t xml:space="preserve">учащихся зафиксирована </w:t>
      </w:r>
      <w:r w:rsidR="00472B24" w:rsidRPr="00651CAB">
        <w:rPr>
          <w:sz w:val="28"/>
          <w:szCs w:val="28"/>
        </w:rPr>
        <w:lastRenderedPageBreak/>
        <w:t>б</w:t>
      </w:r>
      <w:r w:rsidR="00472B24" w:rsidRPr="00651CAB">
        <w:rPr>
          <w:i/>
          <w:iCs/>
          <w:sz w:val="28"/>
          <w:szCs w:val="28"/>
        </w:rPr>
        <w:t>о</w:t>
      </w:r>
      <w:r w:rsidR="00472B24" w:rsidRPr="00651CAB">
        <w:rPr>
          <w:sz w:val="28"/>
          <w:szCs w:val="28"/>
        </w:rPr>
        <w:t xml:space="preserve">льшая плотность взаимосвязей когнитивных характеристик с академической успешностью </w:t>
      </w:r>
      <w:r w:rsidR="00CF1583" w:rsidRPr="00651CAB">
        <w:rPr>
          <w:sz w:val="28"/>
          <w:szCs w:val="28"/>
        </w:rPr>
        <w:t xml:space="preserve">(АУ) </w:t>
      </w:r>
      <w:r w:rsidR="00472B24" w:rsidRPr="00651CAB">
        <w:rPr>
          <w:sz w:val="28"/>
          <w:szCs w:val="28"/>
        </w:rPr>
        <w:t>в седьмом классе, чем в пятом. При этом, в седьмом классе в такого рода взаимосвязях задействовано больше базовых когнитивных характеристик</w:t>
      </w:r>
      <w:r w:rsidR="007C70CC" w:rsidRPr="00651CAB">
        <w:rPr>
          <w:sz w:val="28"/>
          <w:szCs w:val="28"/>
        </w:rPr>
        <w:t>, чем пятом классе. Например,</w:t>
      </w:r>
      <w:r w:rsidR="00472B24" w:rsidRPr="00651CAB">
        <w:rPr>
          <w:sz w:val="28"/>
          <w:szCs w:val="28"/>
        </w:rPr>
        <w:t xml:space="preserve"> оба аспекта чувства числа – способность определять несимволически выраженные количества без подсчета </w:t>
      </w:r>
      <w:r w:rsidR="00CF1583" w:rsidRPr="00651CAB">
        <w:rPr>
          <w:sz w:val="28"/>
          <w:szCs w:val="28"/>
        </w:rPr>
        <w:t xml:space="preserve">(ЧЧ) </w:t>
      </w:r>
      <w:r w:rsidR="00472B24" w:rsidRPr="00651CAB">
        <w:rPr>
          <w:sz w:val="28"/>
          <w:szCs w:val="28"/>
        </w:rPr>
        <w:t>и определять число на числовой прямой</w:t>
      </w:r>
      <w:r w:rsidR="00CF1583" w:rsidRPr="00651CAB">
        <w:rPr>
          <w:sz w:val="28"/>
          <w:szCs w:val="28"/>
        </w:rPr>
        <w:t xml:space="preserve"> (ЧЛ)</w:t>
      </w:r>
      <w:r w:rsidR="007C70CC" w:rsidRPr="00651CAB">
        <w:rPr>
          <w:sz w:val="28"/>
          <w:szCs w:val="28"/>
        </w:rPr>
        <w:t>. Такой результат</w:t>
      </w:r>
      <w:r w:rsidR="00175CF8" w:rsidRPr="00651CAB">
        <w:rPr>
          <w:sz w:val="28"/>
          <w:szCs w:val="28"/>
        </w:rPr>
        <w:t xml:space="preserve"> </w:t>
      </w:r>
      <w:r w:rsidR="007153E1" w:rsidRPr="00651CAB">
        <w:rPr>
          <w:sz w:val="28"/>
          <w:szCs w:val="28"/>
        </w:rPr>
        <w:t xml:space="preserve">может быть осмыслен с точки зрения </w:t>
      </w:r>
      <w:r w:rsidR="00175CF8" w:rsidRPr="00651CAB">
        <w:rPr>
          <w:sz w:val="28"/>
          <w:szCs w:val="28"/>
        </w:rPr>
        <w:t xml:space="preserve">теории </w:t>
      </w:r>
      <w:r w:rsidR="007153E1" w:rsidRPr="00651CAB">
        <w:rPr>
          <w:sz w:val="28"/>
          <w:szCs w:val="28"/>
        </w:rPr>
        <w:t>«когнитивного ресурса» В.Н. Дружинина</w:t>
      </w:r>
      <w:r w:rsidR="007C70CC" w:rsidRPr="00651CAB">
        <w:rPr>
          <w:sz w:val="28"/>
          <w:szCs w:val="28"/>
        </w:rPr>
        <w:t xml:space="preserve"> </w:t>
      </w:r>
      <w:r w:rsidR="007153E1" w:rsidRPr="00651CAB">
        <w:rPr>
          <w:sz w:val="28"/>
          <w:szCs w:val="28"/>
        </w:rPr>
        <w:t xml:space="preserve">– </w:t>
      </w:r>
      <w:r w:rsidR="007C70CC" w:rsidRPr="00651CAB">
        <w:rPr>
          <w:sz w:val="28"/>
          <w:szCs w:val="28"/>
        </w:rPr>
        <w:t xml:space="preserve">от 5-го к 7-му классу возрастает сложность предлагаемого учебного материала, что позволяет в полной мере задействовать </w:t>
      </w:r>
      <w:r w:rsidR="007153E1" w:rsidRPr="00651CAB">
        <w:rPr>
          <w:sz w:val="28"/>
          <w:szCs w:val="28"/>
        </w:rPr>
        <w:t>свой когнитивный ресурс [</w:t>
      </w:r>
      <w:r w:rsidR="009904FF">
        <w:rPr>
          <w:sz w:val="28"/>
          <w:szCs w:val="28"/>
        </w:rPr>
        <w:t>19</w:t>
      </w:r>
      <w:r w:rsidR="007153E1" w:rsidRPr="00651CAB">
        <w:rPr>
          <w:sz w:val="28"/>
          <w:szCs w:val="28"/>
        </w:rPr>
        <w:t xml:space="preserve">; </w:t>
      </w:r>
      <w:r w:rsidR="009904FF">
        <w:rPr>
          <w:sz w:val="28"/>
          <w:szCs w:val="28"/>
        </w:rPr>
        <w:t>68</w:t>
      </w:r>
      <w:r w:rsidR="007153E1" w:rsidRPr="00651CAB">
        <w:rPr>
          <w:sz w:val="28"/>
          <w:szCs w:val="28"/>
        </w:rPr>
        <w:t>].</w:t>
      </w:r>
    </w:p>
    <w:p w14:paraId="446E6EA4" w14:textId="0CC24A22" w:rsidR="00472B24" w:rsidRPr="00651CAB" w:rsidRDefault="001A0BEF" w:rsidP="00315237">
      <w:pPr>
        <w:spacing w:line="360" w:lineRule="auto"/>
        <w:ind w:firstLine="708"/>
        <w:jc w:val="both"/>
        <w:rPr>
          <w:sz w:val="28"/>
          <w:szCs w:val="28"/>
        </w:rPr>
      </w:pPr>
      <w:r w:rsidRPr="00651CAB">
        <w:rPr>
          <w:sz w:val="28"/>
          <w:szCs w:val="28"/>
        </w:rPr>
        <w:t>Интересен факт неоднозначной взаимосвязи дивергентной креативности и академической успешности у младших подростков нормотипичной группы: в пятом классе зафиксирована отрицательная взаимосвязь показателей вербальной креативности и академической успешности, в то время как в седьмом классе – положительная. В пятом классе ученик попадает в новую обстановку, знакомится с новыми учителями, адаптируется</w:t>
      </w:r>
      <w:r w:rsidR="00175CF8" w:rsidRPr="00651CAB">
        <w:rPr>
          <w:sz w:val="28"/>
          <w:szCs w:val="28"/>
        </w:rPr>
        <w:t xml:space="preserve"> к переходу от</w:t>
      </w:r>
      <w:r w:rsidRPr="00651CAB">
        <w:rPr>
          <w:sz w:val="28"/>
          <w:szCs w:val="28"/>
        </w:rPr>
        <w:t xml:space="preserve"> начальной ступени обучения </w:t>
      </w:r>
      <w:r w:rsidR="00175CF8" w:rsidRPr="00651CAB">
        <w:rPr>
          <w:sz w:val="28"/>
          <w:szCs w:val="28"/>
        </w:rPr>
        <w:t>к средней</w:t>
      </w:r>
      <w:r w:rsidRPr="00651CAB">
        <w:rPr>
          <w:sz w:val="28"/>
          <w:szCs w:val="28"/>
        </w:rPr>
        <w:t xml:space="preserve"> [</w:t>
      </w:r>
      <w:r w:rsidR="009904FF">
        <w:rPr>
          <w:sz w:val="28"/>
          <w:szCs w:val="28"/>
        </w:rPr>
        <w:t>28</w:t>
      </w:r>
      <w:r w:rsidRPr="00651CAB">
        <w:rPr>
          <w:sz w:val="28"/>
          <w:szCs w:val="28"/>
        </w:rPr>
        <w:t xml:space="preserve">; </w:t>
      </w:r>
      <w:r w:rsidR="009904FF">
        <w:rPr>
          <w:sz w:val="28"/>
          <w:szCs w:val="28"/>
        </w:rPr>
        <w:t>30</w:t>
      </w:r>
      <w:r w:rsidRPr="00651CAB">
        <w:rPr>
          <w:sz w:val="28"/>
          <w:szCs w:val="28"/>
        </w:rPr>
        <w:t>]. Кроме того, известно, что учителя часто связывают развитую вербальную креативность с излишней активностью и всезнайством, что влияет и на оценку по предмету [</w:t>
      </w:r>
      <w:r w:rsidR="009904FF">
        <w:rPr>
          <w:sz w:val="28"/>
          <w:szCs w:val="28"/>
        </w:rPr>
        <w:t>81</w:t>
      </w:r>
      <w:r w:rsidRPr="00651CAB">
        <w:rPr>
          <w:sz w:val="28"/>
          <w:szCs w:val="28"/>
        </w:rPr>
        <w:t xml:space="preserve">; </w:t>
      </w:r>
      <w:r w:rsidR="009904FF">
        <w:rPr>
          <w:sz w:val="28"/>
          <w:szCs w:val="28"/>
        </w:rPr>
        <w:t>140</w:t>
      </w:r>
      <w:r w:rsidRPr="00651CAB">
        <w:rPr>
          <w:sz w:val="28"/>
          <w:szCs w:val="28"/>
        </w:rPr>
        <w:t>]. Полагаем, что отрицательны</w:t>
      </w:r>
      <w:r w:rsidR="005F4377" w:rsidRPr="00651CAB">
        <w:rPr>
          <w:sz w:val="28"/>
          <w:szCs w:val="28"/>
        </w:rPr>
        <w:t>е</w:t>
      </w:r>
      <w:r w:rsidRPr="00651CAB">
        <w:rPr>
          <w:sz w:val="28"/>
          <w:szCs w:val="28"/>
        </w:rPr>
        <w:t xml:space="preserve"> взаимосвяз</w:t>
      </w:r>
      <w:r w:rsidR="005F4377" w:rsidRPr="00651CAB">
        <w:rPr>
          <w:sz w:val="28"/>
          <w:szCs w:val="28"/>
        </w:rPr>
        <w:t>и</w:t>
      </w:r>
      <w:r w:rsidRPr="00651CAB">
        <w:rPr>
          <w:sz w:val="28"/>
          <w:szCs w:val="28"/>
        </w:rPr>
        <w:t xml:space="preserve"> креативности и академической успешности – явление, характерное </w:t>
      </w:r>
      <w:r w:rsidR="00BB6E6B" w:rsidRPr="00651CAB">
        <w:rPr>
          <w:sz w:val="28"/>
          <w:szCs w:val="28"/>
        </w:rPr>
        <w:t>для новой ситуации о</w:t>
      </w:r>
      <w:r w:rsidR="00D22FA2" w:rsidRPr="00651CAB">
        <w:rPr>
          <w:sz w:val="28"/>
          <w:szCs w:val="28"/>
        </w:rPr>
        <w:t>б</w:t>
      </w:r>
      <w:r w:rsidR="00BB6E6B" w:rsidRPr="00651CAB">
        <w:rPr>
          <w:sz w:val="28"/>
          <w:szCs w:val="28"/>
        </w:rPr>
        <w:t>учения и взаимоотношений с учителями</w:t>
      </w:r>
      <w:r w:rsidRPr="00651CAB">
        <w:rPr>
          <w:sz w:val="28"/>
          <w:szCs w:val="28"/>
        </w:rPr>
        <w:t xml:space="preserve">. </w:t>
      </w:r>
      <w:r w:rsidR="0049790D" w:rsidRPr="00651CAB">
        <w:rPr>
          <w:sz w:val="28"/>
          <w:szCs w:val="28"/>
        </w:rPr>
        <w:t>Возможность наличия отрицательной корреляционной связи креативности с академической успешностью обсуждается в ряде других исследованиях [</w:t>
      </w:r>
      <w:r w:rsidR="009904FF">
        <w:rPr>
          <w:sz w:val="28"/>
          <w:szCs w:val="28"/>
        </w:rPr>
        <w:t>16</w:t>
      </w:r>
      <w:r w:rsidR="0090482D" w:rsidRPr="00651CAB">
        <w:rPr>
          <w:sz w:val="28"/>
          <w:szCs w:val="28"/>
        </w:rPr>
        <w:t xml:space="preserve">; </w:t>
      </w:r>
      <w:r w:rsidR="009904FF">
        <w:rPr>
          <w:sz w:val="28"/>
          <w:szCs w:val="28"/>
        </w:rPr>
        <w:t>104</w:t>
      </w:r>
      <w:r w:rsidR="0049790D" w:rsidRPr="00651CAB">
        <w:rPr>
          <w:sz w:val="28"/>
          <w:szCs w:val="28"/>
        </w:rPr>
        <w:t>], что говорит в пользу зависимости характера этой связи от ситуации обучения. Кроме того, характер связи креативности и академической успешности может зависеть от возраста [</w:t>
      </w:r>
      <w:r w:rsidR="00C834CF">
        <w:rPr>
          <w:sz w:val="28"/>
          <w:szCs w:val="28"/>
        </w:rPr>
        <w:t>104</w:t>
      </w:r>
      <w:r w:rsidR="0049790D" w:rsidRPr="00651CAB">
        <w:rPr>
          <w:sz w:val="28"/>
          <w:szCs w:val="28"/>
        </w:rPr>
        <w:t>]. В</w:t>
      </w:r>
      <w:r w:rsidRPr="00651CAB">
        <w:rPr>
          <w:sz w:val="28"/>
          <w:szCs w:val="28"/>
        </w:rPr>
        <w:t xml:space="preserve"> одном из исследований Н.Б. Шумаковой [</w:t>
      </w:r>
      <w:r w:rsidR="00C834CF">
        <w:rPr>
          <w:sz w:val="28"/>
          <w:szCs w:val="28"/>
        </w:rPr>
        <w:t>145</w:t>
      </w:r>
      <w:r w:rsidRPr="00651CAB">
        <w:rPr>
          <w:sz w:val="28"/>
          <w:szCs w:val="28"/>
        </w:rPr>
        <w:t xml:space="preserve">] показано, что в начальной школе у нормотипичных учащихся 3-4 класса </w:t>
      </w:r>
      <w:r w:rsidR="003B0533" w:rsidRPr="00651CAB">
        <w:rPr>
          <w:sz w:val="28"/>
          <w:szCs w:val="28"/>
        </w:rPr>
        <w:t xml:space="preserve">обнаружена </w:t>
      </w:r>
      <w:r w:rsidRPr="00651CAB">
        <w:rPr>
          <w:sz w:val="28"/>
          <w:szCs w:val="28"/>
        </w:rPr>
        <w:t xml:space="preserve">положительная </w:t>
      </w:r>
      <w:r w:rsidR="00B90BB8" w:rsidRPr="00651CAB">
        <w:rPr>
          <w:sz w:val="28"/>
          <w:szCs w:val="28"/>
        </w:rPr>
        <w:t>слабая</w:t>
      </w:r>
      <w:r w:rsidRPr="00651CAB">
        <w:rPr>
          <w:sz w:val="28"/>
          <w:szCs w:val="28"/>
        </w:rPr>
        <w:t xml:space="preserve"> корреляционная связь между показателем вербальной беглости и итоговой оценкой по математике (</w:t>
      </w:r>
      <w:r w:rsidRPr="00651CAB">
        <w:rPr>
          <w:sz w:val="28"/>
          <w:szCs w:val="28"/>
          <w:lang w:val="en-GB"/>
        </w:rPr>
        <w:t>r</w:t>
      </w:r>
      <w:r w:rsidRPr="00651CAB">
        <w:rPr>
          <w:sz w:val="28"/>
          <w:szCs w:val="28"/>
        </w:rPr>
        <w:t xml:space="preserve">=0,19). Результаты нашего </w:t>
      </w:r>
      <w:r w:rsidRPr="00651CAB">
        <w:rPr>
          <w:sz w:val="28"/>
          <w:szCs w:val="28"/>
        </w:rPr>
        <w:lastRenderedPageBreak/>
        <w:t>исследования демонстрируют положительную взаимосвязь показателя вербальной креативности и итоговой оценкой по алгебре и геометрии в нормотипичной группе младших подростков в 7-м классе, в то время как в 5-м классе – отрицательную корреляционн</w:t>
      </w:r>
      <w:r w:rsidR="00E65748" w:rsidRPr="00651CAB">
        <w:rPr>
          <w:sz w:val="28"/>
          <w:szCs w:val="28"/>
        </w:rPr>
        <w:t>ую</w:t>
      </w:r>
      <w:r w:rsidRPr="00651CAB">
        <w:rPr>
          <w:sz w:val="28"/>
          <w:szCs w:val="28"/>
        </w:rPr>
        <w:t xml:space="preserve"> связь между тем же показателем креативности и успешностью в математике (</w:t>
      </w:r>
      <w:r w:rsidRPr="00651CAB">
        <w:rPr>
          <w:sz w:val="28"/>
          <w:szCs w:val="28"/>
          <w:lang w:val="en-GB"/>
        </w:rPr>
        <w:t>r</w:t>
      </w:r>
      <w:r w:rsidRPr="00651CAB">
        <w:rPr>
          <w:sz w:val="28"/>
          <w:szCs w:val="28"/>
        </w:rPr>
        <w:t xml:space="preserve">=-0,3). Это предположение требует дальнейшего изучения с использованием лонгитюдного метода. </w:t>
      </w:r>
      <w:r w:rsidRPr="00651CAB">
        <w:rPr>
          <w:sz w:val="28"/>
          <w:szCs w:val="28"/>
        </w:rPr>
        <w:tab/>
      </w:r>
    </w:p>
    <w:p w14:paraId="592217AB" w14:textId="598B08D6" w:rsidR="00A87D13" w:rsidRPr="00651CAB" w:rsidRDefault="00472B24" w:rsidP="00315237">
      <w:pPr>
        <w:spacing w:line="360" w:lineRule="auto"/>
        <w:ind w:firstLine="708"/>
        <w:jc w:val="both"/>
        <w:rPr>
          <w:sz w:val="28"/>
          <w:szCs w:val="28"/>
        </w:rPr>
      </w:pPr>
      <w:r w:rsidRPr="00651CAB">
        <w:rPr>
          <w:sz w:val="28"/>
          <w:szCs w:val="28"/>
        </w:rPr>
        <w:t>В</w:t>
      </w:r>
      <w:r w:rsidR="00DB0D03" w:rsidRPr="00651CAB">
        <w:rPr>
          <w:sz w:val="28"/>
          <w:szCs w:val="28"/>
        </w:rPr>
        <w:t xml:space="preserve"> группе младших подростков с интеллектуальной одаренностью </w:t>
      </w:r>
      <w:r w:rsidR="00DC5FB0" w:rsidRPr="00651CAB">
        <w:rPr>
          <w:sz w:val="28"/>
          <w:szCs w:val="28"/>
        </w:rPr>
        <w:t xml:space="preserve">не </w:t>
      </w:r>
      <w:r w:rsidR="00DB0D03" w:rsidRPr="00651CAB">
        <w:rPr>
          <w:sz w:val="28"/>
          <w:szCs w:val="28"/>
        </w:rPr>
        <w:t>зафиксирован</w:t>
      </w:r>
      <w:r w:rsidR="00DC5FB0" w:rsidRPr="00651CAB">
        <w:rPr>
          <w:sz w:val="28"/>
          <w:szCs w:val="28"/>
        </w:rPr>
        <w:t xml:space="preserve">о </w:t>
      </w:r>
      <w:r w:rsidR="00DB0D03" w:rsidRPr="00651CAB">
        <w:rPr>
          <w:sz w:val="28"/>
          <w:szCs w:val="28"/>
        </w:rPr>
        <w:t xml:space="preserve">взаимосвязей </w:t>
      </w:r>
      <w:r w:rsidR="00AC5589" w:rsidRPr="00651CAB">
        <w:rPr>
          <w:sz w:val="28"/>
          <w:szCs w:val="28"/>
        </w:rPr>
        <w:t xml:space="preserve">когнитивных характеристик </w:t>
      </w:r>
      <w:r w:rsidR="00DC5FB0" w:rsidRPr="00651CAB">
        <w:rPr>
          <w:sz w:val="28"/>
          <w:szCs w:val="28"/>
        </w:rPr>
        <w:t xml:space="preserve">с академической успешностью </w:t>
      </w:r>
      <w:r w:rsidR="00A87D13" w:rsidRPr="00651CAB">
        <w:rPr>
          <w:sz w:val="28"/>
          <w:szCs w:val="28"/>
        </w:rPr>
        <w:t>в пятом классе</w:t>
      </w:r>
      <w:r w:rsidR="005D2D4B" w:rsidRPr="00651CAB">
        <w:rPr>
          <w:sz w:val="28"/>
          <w:szCs w:val="28"/>
        </w:rPr>
        <w:t xml:space="preserve"> (рисунок 17)</w:t>
      </w:r>
      <w:r w:rsidR="00AB3FD1" w:rsidRPr="00651CAB">
        <w:rPr>
          <w:sz w:val="28"/>
          <w:szCs w:val="28"/>
        </w:rPr>
        <w:t xml:space="preserve">. </w:t>
      </w:r>
      <w:r w:rsidR="00E65748" w:rsidRPr="00651CAB">
        <w:rPr>
          <w:sz w:val="28"/>
          <w:szCs w:val="28"/>
        </w:rPr>
        <w:t>В то же время</w:t>
      </w:r>
      <w:r w:rsidR="00A87D13" w:rsidRPr="00651CAB">
        <w:rPr>
          <w:sz w:val="28"/>
          <w:szCs w:val="28"/>
        </w:rPr>
        <w:t xml:space="preserve"> обнаружена </w:t>
      </w:r>
      <w:r w:rsidR="00BB6E6B" w:rsidRPr="00651CAB">
        <w:rPr>
          <w:sz w:val="28"/>
          <w:szCs w:val="28"/>
        </w:rPr>
        <w:t xml:space="preserve">достаточно высокая </w:t>
      </w:r>
      <w:r w:rsidRPr="00651CAB">
        <w:rPr>
          <w:sz w:val="28"/>
          <w:szCs w:val="28"/>
        </w:rPr>
        <w:t>плотность</w:t>
      </w:r>
      <w:r w:rsidR="00AB3FD1" w:rsidRPr="00651CAB">
        <w:rPr>
          <w:sz w:val="28"/>
          <w:szCs w:val="28"/>
        </w:rPr>
        <w:t xml:space="preserve"> взаимосвязей в </w:t>
      </w:r>
      <w:r w:rsidR="00AC5589" w:rsidRPr="00651CAB">
        <w:rPr>
          <w:sz w:val="28"/>
          <w:szCs w:val="28"/>
        </w:rPr>
        <w:t>седьмом</w:t>
      </w:r>
      <w:r w:rsidR="00AB3FD1" w:rsidRPr="00651CAB">
        <w:rPr>
          <w:sz w:val="28"/>
          <w:szCs w:val="28"/>
        </w:rPr>
        <w:t xml:space="preserve"> классе</w:t>
      </w:r>
      <w:r w:rsidR="000B25E7" w:rsidRPr="00651CAB">
        <w:rPr>
          <w:sz w:val="28"/>
          <w:szCs w:val="28"/>
        </w:rPr>
        <w:t>, задействующая рабочую память и дивергентную креативность</w:t>
      </w:r>
      <w:r w:rsidR="00AB3FD1" w:rsidRPr="00651CAB">
        <w:rPr>
          <w:sz w:val="28"/>
          <w:szCs w:val="28"/>
        </w:rPr>
        <w:t xml:space="preserve">. </w:t>
      </w:r>
      <w:r w:rsidRPr="00651CAB">
        <w:rPr>
          <w:sz w:val="28"/>
          <w:szCs w:val="28"/>
        </w:rPr>
        <w:t>В рамках теории когнитивного ресурса данный результат можно объяснить тем, что в</w:t>
      </w:r>
      <w:r w:rsidR="00A87D13" w:rsidRPr="00651CAB">
        <w:rPr>
          <w:sz w:val="28"/>
          <w:szCs w:val="28"/>
        </w:rPr>
        <w:t xml:space="preserve"> </w:t>
      </w:r>
      <w:r w:rsidR="00FB2A7E" w:rsidRPr="00651CAB">
        <w:rPr>
          <w:sz w:val="28"/>
          <w:szCs w:val="28"/>
        </w:rPr>
        <w:t xml:space="preserve">5-м </w:t>
      </w:r>
      <w:r w:rsidR="00A87D13" w:rsidRPr="00651CAB">
        <w:rPr>
          <w:sz w:val="28"/>
          <w:szCs w:val="28"/>
        </w:rPr>
        <w:t xml:space="preserve">классе интеллектуальные способности интеллектуально одаренных </w:t>
      </w:r>
      <w:r w:rsidR="008724BD" w:rsidRPr="00651CAB">
        <w:rPr>
          <w:sz w:val="28"/>
          <w:szCs w:val="28"/>
        </w:rPr>
        <w:t>учащихся</w:t>
      </w:r>
      <w:r w:rsidR="00A87D13" w:rsidRPr="00651CAB">
        <w:rPr>
          <w:sz w:val="28"/>
          <w:szCs w:val="28"/>
        </w:rPr>
        <w:t xml:space="preserve"> превосходят требования предлагаемых задач, </w:t>
      </w:r>
      <w:r w:rsidR="008724BD" w:rsidRPr="00651CAB">
        <w:rPr>
          <w:sz w:val="28"/>
          <w:szCs w:val="28"/>
        </w:rPr>
        <w:t>что не позволяет</w:t>
      </w:r>
      <w:r w:rsidR="00A87D13" w:rsidRPr="00651CAB">
        <w:rPr>
          <w:sz w:val="28"/>
          <w:szCs w:val="28"/>
        </w:rPr>
        <w:t xml:space="preserve"> </w:t>
      </w:r>
      <w:r w:rsidR="00727455" w:rsidRPr="00651CAB">
        <w:rPr>
          <w:sz w:val="28"/>
          <w:szCs w:val="28"/>
        </w:rPr>
        <w:t xml:space="preserve">им </w:t>
      </w:r>
      <w:r w:rsidR="00A87D13" w:rsidRPr="00651CAB">
        <w:rPr>
          <w:sz w:val="28"/>
          <w:szCs w:val="28"/>
        </w:rPr>
        <w:t>задейств</w:t>
      </w:r>
      <w:r w:rsidR="008724BD" w:rsidRPr="00651CAB">
        <w:rPr>
          <w:sz w:val="28"/>
          <w:szCs w:val="28"/>
        </w:rPr>
        <w:t xml:space="preserve">овать </w:t>
      </w:r>
      <w:r w:rsidR="00A87D13" w:rsidRPr="00651CAB">
        <w:rPr>
          <w:sz w:val="28"/>
          <w:szCs w:val="28"/>
        </w:rPr>
        <w:t>имеющийся когнитивный ресурс.</w:t>
      </w:r>
      <w:r w:rsidR="008724BD" w:rsidRPr="00651CAB">
        <w:rPr>
          <w:sz w:val="28"/>
          <w:szCs w:val="28"/>
        </w:rPr>
        <w:t xml:space="preserve"> В седьмом классе, благодаря усложнению материала, </w:t>
      </w:r>
      <w:r w:rsidR="003B0533" w:rsidRPr="00651CAB">
        <w:rPr>
          <w:color w:val="000000" w:themeColor="text1"/>
          <w:sz w:val="28"/>
          <w:szCs w:val="28"/>
        </w:rPr>
        <w:t>когнитивный ресурс младших подрост</w:t>
      </w:r>
      <w:r w:rsidR="00F40DED" w:rsidRPr="00651CAB">
        <w:rPr>
          <w:color w:val="000000" w:themeColor="text1"/>
          <w:sz w:val="28"/>
          <w:szCs w:val="28"/>
        </w:rPr>
        <w:t>к</w:t>
      </w:r>
      <w:r w:rsidR="003B0533" w:rsidRPr="00651CAB">
        <w:rPr>
          <w:color w:val="000000" w:themeColor="text1"/>
          <w:sz w:val="28"/>
          <w:szCs w:val="28"/>
        </w:rPr>
        <w:t>ов</w:t>
      </w:r>
      <w:r w:rsidR="008724BD" w:rsidRPr="00651CAB">
        <w:rPr>
          <w:color w:val="000000" w:themeColor="text1"/>
          <w:sz w:val="28"/>
          <w:szCs w:val="28"/>
        </w:rPr>
        <w:t xml:space="preserve"> с интеллектуальной одаренностью</w:t>
      </w:r>
      <w:r w:rsidR="003B0533" w:rsidRPr="00651CAB">
        <w:rPr>
          <w:color w:val="000000" w:themeColor="text1"/>
          <w:sz w:val="28"/>
          <w:szCs w:val="28"/>
        </w:rPr>
        <w:t xml:space="preserve"> становится востребованным</w:t>
      </w:r>
      <w:r w:rsidR="000B25E7" w:rsidRPr="00651CAB">
        <w:rPr>
          <w:color w:val="000000" w:themeColor="text1"/>
          <w:sz w:val="28"/>
          <w:szCs w:val="28"/>
        </w:rPr>
        <w:t xml:space="preserve">. </w:t>
      </w:r>
      <w:r w:rsidR="000B25E7" w:rsidRPr="00651CAB">
        <w:rPr>
          <w:sz w:val="28"/>
          <w:szCs w:val="28"/>
        </w:rPr>
        <w:t>Наличие мощного когнитивного ресурса</w:t>
      </w:r>
      <w:r w:rsidR="003B0533" w:rsidRPr="00651CAB">
        <w:rPr>
          <w:sz w:val="28"/>
          <w:szCs w:val="28"/>
        </w:rPr>
        <w:t xml:space="preserve"> у</w:t>
      </w:r>
      <w:r w:rsidR="000B25E7" w:rsidRPr="00651CAB">
        <w:rPr>
          <w:sz w:val="28"/>
          <w:szCs w:val="28"/>
        </w:rPr>
        <w:t xml:space="preserve"> интеллектуально одаренных учащихся в седьмом классе подтверждают и результаты сравнительного анализа</w:t>
      </w:r>
      <w:r w:rsidR="00FB2A7E" w:rsidRPr="00651CAB">
        <w:rPr>
          <w:sz w:val="28"/>
          <w:szCs w:val="28"/>
        </w:rPr>
        <w:t xml:space="preserve"> нашего исследования</w:t>
      </w:r>
      <w:r w:rsidR="000B25E7" w:rsidRPr="00651CAB">
        <w:rPr>
          <w:sz w:val="28"/>
          <w:szCs w:val="28"/>
        </w:rPr>
        <w:t xml:space="preserve">. </w:t>
      </w:r>
    </w:p>
    <w:p w14:paraId="37D0562F" w14:textId="17BFCF3E" w:rsidR="00DB0D03" w:rsidRPr="00651CAB" w:rsidRDefault="007578FD" w:rsidP="00315237">
      <w:pPr>
        <w:spacing w:line="360" w:lineRule="auto"/>
        <w:ind w:firstLine="708"/>
        <w:jc w:val="both"/>
        <w:rPr>
          <w:sz w:val="28"/>
          <w:szCs w:val="28"/>
        </w:rPr>
      </w:pPr>
      <w:r w:rsidRPr="00651CAB">
        <w:rPr>
          <w:sz w:val="28"/>
          <w:szCs w:val="28"/>
        </w:rPr>
        <w:t xml:space="preserve">У младших подростков с художественно-изобразительной одаренностью зафиксирована </w:t>
      </w:r>
      <w:r w:rsidR="00BB6E6B" w:rsidRPr="00651CAB">
        <w:rPr>
          <w:sz w:val="28"/>
          <w:szCs w:val="28"/>
        </w:rPr>
        <w:t xml:space="preserve">примерно </w:t>
      </w:r>
      <w:r w:rsidRPr="00651CAB">
        <w:rPr>
          <w:sz w:val="28"/>
          <w:szCs w:val="28"/>
        </w:rPr>
        <w:t xml:space="preserve">одинаковая плотность взаимосвязей как в пятом, так и в седьмом классе, но меняется </w:t>
      </w:r>
      <w:r w:rsidR="00F40DED" w:rsidRPr="00651CAB">
        <w:rPr>
          <w:sz w:val="28"/>
          <w:szCs w:val="28"/>
        </w:rPr>
        <w:t xml:space="preserve">их </w:t>
      </w:r>
      <w:r w:rsidRPr="00651CAB">
        <w:rPr>
          <w:sz w:val="28"/>
          <w:szCs w:val="28"/>
        </w:rPr>
        <w:t>архитектура.</w:t>
      </w:r>
      <w:r w:rsidR="00DB0D03" w:rsidRPr="00651CAB">
        <w:rPr>
          <w:sz w:val="28"/>
          <w:szCs w:val="28"/>
        </w:rPr>
        <w:t xml:space="preserve"> </w:t>
      </w:r>
      <w:r w:rsidRPr="00651CAB">
        <w:rPr>
          <w:sz w:val="28"/>
          <w:szCs w:val="28"/>
        </w:rPr>
        <w:t xml:space="preserve">Так, в пятом классе в данной группе зафиксированы взаимосвязи </w:t>
      </w:r>
      <w:r w:rsidR="00622353" w:rsidRPr="00651CAB">
        <w:rPr>
          <w:sz w:val="28"/>
          <w:szCs w:val="28"/>
        </w:rPr>
        <w:t>между такими показателями когнитивных характеристик как</w:t>
      </w:r>
      <w:r w:rsidR="00DB0D03" w:rsidRPr="00651CAB">
        <w:rPr>
          <w:sz w:val="28"/>
          <w:szCs w:val="28"/>
        </w:rPr>
        <w:t xml:space="preserve"> чувство числа (способность определять число на числовой прямой), флюидный интеллект и скорость переработки информации </w:t>
      </w:r>
      <w:r w:rsidR="00622353" w:rsidRPr="00651CAB">
        <w:rPr>
          <w:sz w:val="28"/>
          <w:szCs w:val="28"/>
        </w:rPr>
        <w:t xml:space="preserve">с показателями академической </w:t>
      </w:r>
      <w:r w:rsidR="00433C38" w:rsidRPr="00651CAB">
        <w:rPr>
          <w:sz w:val="28"/>
          <w:szCs w:val="28"/>
        </w:rPr>
        <w:t xml:space="preserve">успешности </w:t>
      </w:r>
      <w:r w:rsidR="00AA3F64" w:rsidRPr="00651CAB">
        <w:rPr>
          <w:sz w:val="28"/>
          <w:szCs w:val="28"/>
        </w:rPr>
        <w:t xml:space="preserve">(оценки по математике, русскому языку, </w:t>
      </w:r>
      <w:r w:rsidR="00433C38" w:rsidRPr="00651CAB">
        <w:rPr>
          <w:sz w:val="28"/>
          <w:szCs w:val="28"/>
        </w:rPr>
        <w:t>средн</w:t>
      </w:r>
      <w:r w:rsidR="00F40DED" w:rsidRPr="00651CAB">
        <w:rPr>
          <w:sz w:val="28"/>
          <w:szCs w:val="28"/>
        </w:rPr>
        <w:t>ий</w:t>
      </w:r>
      <w:r w:rsidR="00433C38" w:rsidRPr="00651CAB">
        <w:rPr>
          <w:sz w:val="28"/>
          <w:szCs w:val="28"/>
        </w:rPr>
        <w:t xml:space="preserve"> показател</w:t>
      </w:r>
      <w:r w:rsidR="00F40DED" w:rsidRPr="00651CAB">
        <w:rPr>
          <w:sz w:val="28"/>
          <w:szCs w:val="28"/>
        </w:rPr>
        <w:t>ь</w:t>
      </w:r>
      <w:r w:rsidR="00433C38" w:rsidRPr="00651CAB">
        <w:rPr>
          <w:sz w:val="28"/>
          <w:szCs w:val="28"/>
        </w:rPr>
        <w:t xml:space="preserve"> академической успешности</w:t>
      </w:r>
      <w:r w:rsidR="00AA3F64" w:rsidRPr="00651CAB">
        <w:rPr>
          <w:sz w:val="28"/>
          <w:szCs w:val="28"/>
        </w:rPr>
        <w:t xml:space="preserve">) </w:t>
      </w:r>
      <w:r w:rsidR="00622353" w:rsidRPr="00651CAB">
        <w:rPr>
          <w:sz w:val="28"/>
          <w:szCs w:val="28"/>
        </w:rPr>
        <w:t xml:space="preserve">и специальной </w:t>
      </w:r>
      <w:r w:rsidR="00727455" w:rsidRPr="00651CAB">
        <w:rPr>
          <w:sz w:val="28"/>
          <w:szCs w:val="28"/>
        </w:rPr>
        <w:t xml:space="preserve">художественной </w:t>
      </w:r>
      <w:r w:rsidR="00622353" w:rsidRPr="00651CAB">
        <w:rPr>
          <w:sz w:val="28"/>
          <w:szCs w:val="28"/>
        </w:rPr>
        <w:t>успешности</w:t>
      </w:r>
      <w:r w:rsidR="00AA3F64" w:rsidRPr="00651CAB">
        <w:rPr>
          <w:sz w:val="28"/>
          <w:szCs w:val="28"/>
        </w:rPr>
        <w:t xml:space="preserve"> (оценки по рисунку и </w:t>
      </w:r>
      <w:r w:rsidR="00AA3F64" w:rsidRPr="00651CAB">
        <w:rPr>
          <w:color w:val="000000" w:themeColor="text1"/>
          <w:sz w:val="28"/>
          <w:szCs w:val="28"/>
        </w:rPr>
        <w:t>живописи)</w:t>
      </w:r>
      <w:r w:rsidR="00622353" w:rsidRPr="00651CAB">
        <w:rPr>
          <w:color w:val="000000" w:themeColor="text1"/>
          <w:sz w:val="28"/>
          <w:szCs w:val="28"/>
        </w:rPr>
        <w:t xml:space="preserve">. </w:t>
      </w:r>
      <w:r w:rsidR="003B0533" w:rsidRPr="00651CAB">
        <w:rPr>
          <w:color w:val="000000" w:themeColor="text1"/>
          <w:sz w:val="28"/>
          <w:szCs w:val="28"/>
        </w:rPr>
        <w:t>О наличии</w:t>
      </w:r>
      <w:r w:rsidR="00AA3F64" w:rsidRPr="00651CAB">
        <w:rPr>
          <w:color w:val="000000" w:themeColor="text1"/>
          <w:sz w:val="28"/>
          <w:szCs w:val="28"/>
        </w:rPr>
        <w:t xml:space="preserve"> связи </w:t>
      </w:r>
      <w:r w:rsidR="00AA3F64" w:rsidRPr="00651CAB">
        <w:rPr>
          <w:color w:val="000000" w:themeColor="text1"/>
          <w:sz w:val="28"/>
          <w:szCs w:val="28"/>
        </w:rPr>
        <w:lastRenderedPageBreak/>
        <w:t xml:space="preserve">интеллекта с оценками по рисунку и живописи </w:t>
      </w:r>
      <w:r w:rsidR="003B0533" w:rsidRPr="00651CAB">
        <w:rPr>
          <w:color w:val="000000" w:themeColor="text1"/>
          <w:sz w:val="28"/>
          <w:szCs w:val="28"/>
        </w:rPr>
        <w:t xml:space="preserve">свидетельствуют и данные другого лонгитюдного </w:t>
      </w:r>
      <w:r w:rsidR="003B0533" w:rsidRPr="00651CAB">
        <w:rPr>
          <w:sz w:val="28"/>
          <w:szCs w:val="28"/>
        </w:rPr>
        <w:t>исследования</w:t>
      </w:r>
      <w:r w:rsidR="00AA3F64" w:rsidRPr="00651CAB">
        <w:rPr>
          <w:sz w:val="28"/>
          <w:szCs w:val="28"/>
        </w:rPr>
        <w:t xml:space="preserve"> с участием художественно-одаренных младших подростков </w:t>
      </w:r>
      <w:r w:rsidR="001657B3" w:rsidRPr="00651CAB">
        <w:rPr>
          <w:sz w:val="28"/>
          <w:szCs w:val="28"/>
        </w:rPr>
        <w:t>[</w:t>
      </w:r>
      <w:r w:rsidR="00BB5C36">
        <w:rPr>
          <w:sz w:val="28"/>
          <w:szCs w:val="28"/>
        </w:rPr>
        <w:t>3</w:t>
      </w:r>
      <w:r w:rsidR="001657B3" w:rsidRPr="00651CAB">
        <w:rPr>
          <w:sz w:val="28"/>
          <w:szCs w:val="28"/>
        </w:rPr>
        <w:t>]</w:t>
      </w:r>
      <w:r w:rsidR="00AA3F64" w:rsidRPr="00651CAB">
        <w:rPr>
          <w:sz w:val="28"/>
          <w:szCs w:val="28"/>
        </w:rPr>
        <w:t>.</w:t>
      </w:r>
      <w:r w:rsidR="000D0C14" w:rsidRPr="00651CAB">
        <w:rPr>
          <w:sz w:val="28"/>
          <w:szCs w:val="28"/>
        </w:rPr>
        <w:t xml:space="preserve"> </w:t>
      </w:r>
      <w:r w:rsidR="00622353" w:rsidRPr="00651CAB">
        <w:rPr>
          <w:sz w:val="28"/>
          <w:szCs w:val="28"/>
        </w:rPr>
        <w:t xml:space="preserve">В седьмом классе такие взаимосвязи не обнаружены. Мы объясняем это тем, что в группе младших подростков с художественно-изобразительной одаренностью </w:t>
      </w:r>
      <w:r w:rsidR="00AA3F64" w:rsidRPr="00651CAB">
        <w:rPr>
          <w:sz w:val="28"/>
          <w:szCs w:val="28"/>
        </w:rPr>
        <w:t xml:space="preserve">постепенное усложнение </w:t>
      </w:r>
      <w:r w:rsidR="00D04A8F" w:rsidRPr="00651CAB">
        <w:rPr>
          <w:sz w:val="28"/>
          <w:szCs w:val="28"/>
        </w:rPr>
        <w:t xml:space="preserve">учебного материала – </w:t>
      </w:r>
      <w:r w:rsidR="00C738C8" w:rsidRPr="00651CAB">
        <w:rPr>
          <w:sz w:val="28"/>
          <w:szCs w:val="28"/>
        </w:rPr>
        <w:t xml:space="preserve">академического, </w:t>
      </w:r>
      <w:r w:rsidR="00D04A8F" w:rsidRPr="00651CAB">
        <w:rPr>
          <w:sz w:val="28"/>
          <w:szCs w:val="28"/>
        </w:rPr>
        <w:t xml:space="preserve">а в особенности, </w:t>
      </w:r>
      <w:r w:rsidR="00C738C8" w:rsidRPr="00651CAB">
        <w:rPr>
          <w:sz w:val="28"/>
          <w:szCs w:val="28"/>
        </w:rPr>
        <w:t xml:space="preserve">специального художественного </w:t>
      </w:r>
      <w:r w:rsidR="00D04A8F" w:rsidRPr="00651CAB">
        <w:rPr>
          <w:sz w:val="28"/>
          <w:szCs w:val="28"/>
        </w:rPr>
        <w:t xml:space="preserve">– </w:t>
      </w:r>
      <w:r w:rsidR="005D2D4B" w:rsidRPr="00651CAB">
        <w:rPr>
          <w:sz w:val="28"/>
          <w:szCs w:val="28"/>
        </w:rPr>
        <w:t>стимулирует</w:t>
      </w:r>
      <w:r w:rsidR="00C738C8" w:rsidRPr="00651CAB">
        <w:rPr>
          <w:sz w:val="28"/>
          <w:szCs w:val="28"/>
        </w:rPr>
        <w:t xml:space="preserve"> </w:t>
      </w:r>
      <w:r w:rsidR="00F87E58" w:rsidRPr="00651CAB">
        <w:rPr>
          <w:sz w:val="28"/>
          <w:szCs w:val="28"/>
        </w:rPr>
        <w:t xml:space="preserve">учащихся </w:t>
      </w:r>
      <w:r w:rsidR="00D04A8F" w:rsidRPr="00651CAB">
        <w:rPr>
          <w:sz w:val="28"/>
          <w:szCs w:val="28"/>
        </w:rPr>
        <w:t>уделять больше внимания</w:t>
      </w:r>
      <w:r w:rsidR="00F87E58" w:rsidRPr="00651CAB">
        <w:rPr>
          <w:color w:val="000000" w:themeColor="text1"/>
          <w:sz w:val="28"/>
          <w:szCs w:val="28"/>
        </w:rPr>
        <w:t xml:space="preserve"> </w:t>
      </w:r>
      <w:r w:rsidR="00D04A8F" w:rsidRPr="00651CAB">
        <w:rPr>
          <w:color w:val="000000" w:themeColor="text1"/>
          <w:sz w:val="28"/>
          <w:szCs w:val="28"/>
        </w:rPr>
        <w:t xml:space="preserve">непосредственно </w:t>
      </w:r>
      <w:r w:rsidR="00F87E58" w:rsidRPr="00651CAB">
        <w:rPr>
          <w:color w:val="000000" w:themeColor="text1"/>
          <w:sz w:val="28"/>
          <w:szCs w:val="28"/>
        </w:rPr>
        <w:t>процесс</w:t>
      </w:r>
      <w:r w:rsidR="00D04A8F" w:rsidRPr="00651CAB">
        <w:rPr>
          <w:color w:val="000000" w:themeColor="text1"/>
          <w:sz w:val="28"/>
          <w:szCs w:val="28"/>
        </w:rPr>
        <w:t>у</w:t>
      </w:r>
      <w:r w:rsidR="003B0533" w:rsidRPr="00651CAB">
        <w:rPr>
          <w:color w:val="000000" w:themeColor="text1"/>
          <w:sz w:val="28"/>
          <w:szCs w:val="28"/>
        </w:rPr>
        <w:t xml:space="preserve"> </w:t>
      </w:r>
      <w:r w:rsidR="00D04A8F" w:rsidRPr="00651CAB">
        <w:rPr>
          <w:color w:val="000000" w:themeColor="text1"/>
          <w:sz w:val="28"/>
          <w:szCs w:val="28"/>
        </w:rPr>
        <w:t>художественно-изобразительной деятельности</w:t>
      </w:r>
      <w:r w:rsidR="00C738C8" w:rsidRPr="00651CAB">
        <w:rPr>
          <w:color w:val="000000" w:themeColor="text1"/>
          <w:sz w:val="28"/>
          <w:szCs w:val="28"/>
        </w:rPr>
        <w:t>, при этом результативность, выраженная в оценках</w:t>
      </w:r>
      <w:r w:rsidR="00C738C8" w:rsidRPr="00651CAB">
        <w:rPr>
          <w:sz w:val="28"/>
          <w:szCs w:val="28"/>
        </w:rPr>
        <w:t>, отходит на второй план</w:t>
      </w:r>
      <w:r w:rsidR="00622353" w:rsidRPr="00651CAB">
        <w:rPr>
          <w:sz w:val="28"/>
          <w:szCs w:val="28"/>
        </w:rPr>
        <w:t>.</w:t>
      </w:r>
      <w:r w:rsidR="00C738C8" w:rsidRPr="00651CAB">
        <w:rPr>
          <w:sz w:val="28"/>
          <w:szCs w:val="28"/>
        </w:rPr>
        <w:t xml:space="preserve"> Об этом свидетельствует концентрация взаимосвязей внутри </w:t>
      </w:r>
      <w:r w:rsidR="00F87E58" w:rsidRPr="00651CAB">
        <w:rPr>
          <w:sz w:val="28"/>
          <w:szCs w:val="28"/>
        </w:rPr>
        <w:t xml:space="preserve">анализируемых общих </w:t>
      </w:r>
      <w:r w:rsidR="00C738C8" w:rsidRPr="00651CAB">
        <w:rPr>
          <w:sz w:val="28"/>
          <w:szCs w:val="28"/>
        </w:rPr>
        <w:t>когнитивных характеристик, а именно между показателями креативности.</w:t>
      </w:r>
      <w:r w:rsidR="003B0533" w:rsidRPr="00651CAB">
        <w:rPr>
          <w:sz w:val="28"/>
          <w:szCs w:val="28"/>
        </w:rPr>
        <w:t xml:space="preserve"> </w:t>
      </w:r>
      <w:r w:rsidR="00BB703E" w:rsidRPr="00651CAB">
        <w:rPr>
          <w:sz w:val="28"/>
          <w:szCs w:val="28"/>
        </w:rPr>
        <w:t>Связь интеллекта с успешностью в композиции не обнаружена ни в нашем исследовании, ни</w:t>
      </w:r>
      <w:r w:rsidR="00F87E58" w:rsidRPr="00651CAB">
        <w:rPr>
          <w:sz w:val="28"/>
          <w:szCs w:val="28"/>
        </w:rPr>
        <w:t xml:space="preserve"> в </w:t>
      </w:r>
      <w:r w:rsidR="00BB703E" w:rsidRPr="00651CAB">
        <w:rPr>
          <w:sz w:val="28"/>
          <w:szCs w:val="28"/>
        </w:rPr>
        <w:t xml:space="preserve">исследовании </w:t>
      </w:r>
      <w:r w:rsidR="001657B3" w:rsidRPr="00651CAB">
        <w:rPr>
          <w:sz w:val="28"/>
          <w:szCs w:val="28"/>
        </w:rPr>
        <w:t xml:space="preserve">Е.В. </w:t>
      </w:r>
      <w:r w:rsidR="00BB703E" w:rsidRPr="00651CAB">
        <w:rPr>
          <w:sz w:val="28"/>
          <w:szCs w:val="28"/>
        </w:rPr>
        <w:t>Арцишевской</w:t>
      </w:r>
      <w:r w:rsidR="00F87E58" w:rsidRPr="00651CAB">
        <w:rPr>
          <w:sz w:val="28"/>
          <w:szCs w:val="28"/>
        </w:rPr>
        <w:t xml:space="preserve"> на аналогичной выборке учащихся</w:t>
      </w:r>
      <w:r w:rsidR="00BB703E" w:rsidRPr="00651CAB">
        <w:rPr>
          <w:sz w:val="28"/>
          <w:szCs w:val="28"/>
        </w:rPr>
        <w:t xml:space="preserve"> </w:t>
      </w:r>
      <w:r w:rsidR="001657B3" w:rsidRPr="00651CAB">
        <w:rPr>
          <w:sz w:val="28"/>
          <w:szCs w:val="28"/>
        </w:rPr>
        <w:t>[</w:t>
      </w:r>
      <w:r w:rsidR="00BB5C36">
        <w:rPr>
          <w:sz w:val="28"/>
          <w:szCs w:val="28"/>
        </w:rPr>
        <w:t>3</w:t>
      </w:r>
      <w:r w:rsidR="001657B3" w:rsidRPr="00651CAB">
        <w:rPr>
          <w:sz w:val="28"/>
          <w:szCs w:val="28"/>
        </w:rPr>
        <w:t>]</w:t>
      </w:r>
      <w:r w:rsidR="00BB703E" w:rsidRPr="00651CAB">
        <w:rPr>
          <w:sz w:val="28"/>
          <w:szCs w:val="28"/>
        </w:rPr>
        <w:t xml:space="preserve">. Возможно, в отношении успешности в композиции </w:t>
      </w:r>
      <w:r w:rsidR="00F87E58" w:rsidRPr="00651CAB">
        <w:rPr>
          <w:sz w:val="28"/>
          <w:szCs w:val="28"/>
        </w:rPr>
        <w:t xml:space="preserve">имеют значение </w:t>
      </w:r>
      <w:r w:rsidR="00BB703E" w:rsidRPr="00651CAB">
        <w:rPr>
          <w:sz w:val="28"/>
          <w:szCs w:val="28"/>
        </w:rPr>
        <w:t>некогнитивн</w:t>
      </w:r>
      <w:r w:rsidR="009E37E4" w:rsidRPr="00651CAB">
        <w:rPr>
          <w:sz w:val="28"/>
          <w:szCs w:val="28"/>
        </w:rPr>
        <w:t>ы</w:t>
      </w:r>
      <w:r w:rsidR="00F87E58" w:rsidRPr="00651CAB">
        <w:rPr>
          <w:sz w:val="28"/>
          <w:szCs w:val="28"/>
        </w:rPr>
        <w:t>е</w:t>
      </w:r>
      <w:r w:rsidR="00BB703E" w:rsidRPr="00651CAB">
        <w:rPr>
          <w:sz w:val="28"/>
          <w:szCs w:val="28"/>
        </w:rPr>
        <w:t xml:space="preserve"> </w:t>
      </w:r>
      <w:r w:rsidR="00F87E58" w:rsidRPr="00651CAB">
        <w:rPr>
          <w:sz w:val="28"/>
          <w:szCs w:val="28"/>
        </w:rPr>
        <w:t>характеристики успешности (мотивация, личностные качества, учебная ситуация подачи материала и компетентность педагога)</w:t>
      </w:r>
      <w:r w:rsidR="00BB703E" w:rsidRPr="00651CAB">
        <w:rPr>
          <w:sz w:val="28"/>
          <w:szCs w:val="28"/>
        </w:rPr>
        <w:t xml:space="preserve">, что </w:t>
      </w:r>
      <w:r w:rsidR="00D22FA2" w:rsidRPr="00651CAB">
        <w:rPr>
          <w:sz w:val="28"/>
          <w:szCs w:val="28"/>
        </w:rPr>
        <w:t>в</w:t>
      </w:r>
      <w:r w:rsidR="00BB6E6B" w:rsidRPr="00651CAB">
        <w:rPr>
          <w:sz w:val="28"/>
          <w:szCs w:val="28"/>
        </w:rPr>
        <w:t xml:space="preserve">ажно учесть в дальнейших </w:t>
      </w:r>
      <w:r w:rsidR="00D22FA2" w:rsidRPr="00651CAB">
        <w:rPr>
          <w:sz w:val="28"/>
          <w:szCs w:val="28"/>
        </w:rPr>
        <w:t>исследованиях</w:t>
      </w:r>
      <w:r w:rsidR="00BB6E6B" w:rsidRPr="00651CAB">
        <w:rPr>
          <w:sz w:val="28"/>
          <w:szCs w:val="28"/>
        </w:rPr>
        <w:t>.</w:t>
      </w:r>
      <w:r w:rsidR="00BB703E" w:rsidRPr="00651CAB">
        <w:rPr>
          <w:sz w:val="28"/>
          <w:szCs w:val="28"/>
        </w:rPr>
        <w:t xml:space="preserve">  </w:t>
      </w:r>
    </w:p>
    <w:p w14:paraId="338CE10B" w14:textId="20F0BBF2" w:rsidR="00FD34C0" w:rsidRPr="00651CAB" w:rsidRDefault="00BB6E6B" w:rsidP="00315237">
      <w:pPr>
        <w:spacing w:line="360" w:lineRule="auto"/>
        <w:ind w:firstLine="708"/>
        <w:jc w:val="both"/>
        <w:rPr>
          <w:sz w:val="28"/>
          <w:szCs w:val="28"/>
        </w:rPr>
      </w:pPr>
      <w:r w:rsidRPr="00651CAB">
        <w:rPr>
          <w:sz w:val="28"/>
          <w:szCs w:val="28"/>
        </w:rPr>
        <w:t xml:space="preserve">Остаются вопросы для понимания </w:t>
      </w:r>
      <w:r w:rsidR="00DB0D03" w:rsidRPr="00651CAB">
        <w:rPr>
          <w:sz w:val="28"/>
          <w:szCs w:val="28"/>
        </w:rPr>
        <w:t>отрицательной взаимосвязи между рабочей памятью и успешность</w:t>
      </w:r>
      <w:r w:rsidR="006C1B9E" w:rsidRPr="00651CAB">
        <w:rPr>
          <w:sz w:val="28"/>
          <w:szCs w:val="28"/>
        </w:rPr>
        <w:t>ю</w:t>
      </w:r>
      <w:r w:rsidR="00DB0D03" w:rsidRPr="00651CAB">
        <w:rPr>
          <w:sz w:val="28"/>
          <w:szCs w:val="28"/>
        </w:rPr>
        <w:t xml:space="preserve"> в русском языке, обнаруженной в седьмом классе.</w:t>
      </w:r>
      <w:r w:rsidR="00DB0D03" w:rsidRPr="00651CAB">
        <w:rPr>
          <w:sz w:val="28"/>
          <w:szCs w:val="28"/>
        </w:rPr>
        <w:tab/>
      </w:r>
      <w:bookmarkStart w:id="60" w:name="_Hlk100231632"/>
    </w:p>
    <w:bookmarkEnd w:id="60"/>
    <w:p w14:paraId="00D540F0" w14:textId="02650034" w:rsidR="00DB0D03" w:rsidRPr="00561182" w:rsidRDefault="00480C17" w:rsidP="00561182">
      <w:pPr>
        <w:spacing w:line="360" w:lineRule="auto"/>
        <w:ind w:firstLine="607"/>
        <w:jc w:val="both"/>
        <w:rPr>
          <w:sz w:val="28"/>
          <w:szCs w:val="28"/>
        </w:rPr>
      </w:pP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p>
    <w:p w14:paraId="645E9C6D" w14:textId="60D7741E" w:rsidR="00271704" w:rsidRPr="00651CAB" w:rsidRDefault="009206BA" w:rsidP="00315237">
      <w:pPr>
        <w:spacing w:line="360" w:lineRule="auto"/>
        <w:jc w:val="center"/>
        <w:outlineLvl w:val="1"/>
        <w:rPr>
          <w:b/>
          <w:bCs/>
          <w:iCs/>
          <w:sz w:val="28"/>
          <w:szCs w:val="28"/>
        </w:rPr>
      </w:pPr>
      <w:bookmarkStart w:id="61" w:name="_Toc116916896"/>
      <w:r w:rsidRPr="00651CAB">
        <w:rPr>
          <w:b/>
          <w:bCs/>
          <w:sz w:val="28"/>
          <w:szCs w:val="28"/>
        </w:rPr>
        <w:t>2.</w:t>
      </w:r>
      <w:r w:rsidR="005A545B" w:rsidRPr="00651CAB">
        <w:rPr>
          <w:b/>
          <w:bCs/>
          <w:sz w:val="28"/>
          <w:szCs w:val="28"/>
        </w:rPr>
        <w:t xml:space="preserve">2.3. </w:t>
      </w:r>
      <w:r w:rsidR="00871007" w:rsidRPr="00651CAB">
        <w:rPr>
          <w:b/>
          <w:bCs/>
          <w:sz w:val="28"/>
          <w:szCs w:val="28"/>
        </w:rPr>
        <w:t>Регрессионный анализ в</w:t>
      </w:r>
      <w:r w:rsidR="00DB0D03" w:rsidRPr="00651CAB">
        <w:rPr>
          <w:b/>
          <w:bCs/>
          <w:sz w:val="28"/>
          <w:szCs w:val="28"/>
        </w:rPr>
        <w:t>клад</w:t>
      </w:r>
      <w:r w:rsidR="00871007" w:rsidRPr="00651CAB">
        <w:rPr>
          <w:b/>
          <w:bCs/>
          <w:sz w:val="28"/>
          <w:szCs w:val="28"/>
        </w:rPr>
        <w:t>а</w:t>
      </w:r>
      <w:r w:rsidR="00DB0D03" w:rsidRPr="00651CAB">
        <w:rPr>
          <w:b/>
          <w:bCs/>
          <w:sz w:val="28"/>
          <w:szCs w:val="28"/>
        </w:rPr>
        <w:t xml:space="preserve"> когнитивных характеристик</w:t>
      </w:r>
      <w:r w:rsidR="00271704" w:rsidRPr="00651CAB">
        <w:rPr>
          <w:b/>
          <w:bCs/>
          <w:sz w:val="28"/>
          <w:szCs w:val="28"/>
        </w:rPr>
        <w:t xml:space="preserve"> </w:t>
      </w:r>
      <w:r w:rsidR="00DB0D03" w:rsidRPr="00651CAB">
        <w:rPr>
          <w:b/>
          <w:bCs/>
          <w:sz w:val="28"/>
          <w:szCs w:val="28"/>
        </w:rPr>
        <w:t xml:space="preserve">в </w:t>
      </w:r>
      <w:r w:rsidR="00FD103E" w:rsidRPr="00651CAB">
        <w:rPr>
          <w:b/>
          <w:bCs/>
          <w:sz w:val="28"/>
          <w:szCs w:val="28"/>
        </w:rPr>
        <w:t xml:space="preserve">текущую и последующую </w:t>
      </w:r>
      <w:r w:rsidR="00DB0D03" w:rsidRPr="00651CAB">
        <w:rPr>
          <w:b/>
          <w:bCs/>
          <w:sz w:val="28"/>
          <w:szCs w:val="28"/>
        </w:rPr>
        <w:t xml:space="preserve">академическую и специальную </w:t>
      </w:r>
      <w:r w:rsidR="001707AD" w:rsidRPr="00651CAB">
        <w:rPr>
          <w:b/>
          <w:bCs/>
          <w:sz w:val="28"/>
          <w:szCs w:val="28"/>
        </w:rPr>
        <w:t xml:space="preserve">художественную </w:t>
      </w:r>
      <w:r w:rsidR="00DB0D03" w:rsidRPr="00651CAB">
        <w:rPr>
          <w:b/>
          <w:bCs/>
          <w:sz w:val="28"/>
          <w:szCs w:val="28"/>
        </w:rPr>
        <w:t xml:space="preserve">успешность </w:t>
      </w:r>
      <w:r w:rsidR="005F329C" w:rsidRPr="00651CAB">
        <w:rPr>
          <w:b/>
          <w:bCs/>
          <w:sz w:val="28"/>
          <w:szCs w:val="28"/>
        </w:rPr>
        <w:t>у</w:t>
      </w:r>
      <w:r w:rsidR="00DB0D03" w:rsidRPr="00651CAB">
        <w:rPr>
          <w:b/>
          <w:bCs/>
          <w:sz w:val="28"/>
          <w:szCs w:val="28"/>
        </w:rPr>
        <w:t xml:space="preserve"> младших подростков </w:t>
      </w:r>
      <w:r w:rsidR="003D034B" w:rsidRPr="00651CAB">
        <w:rPr>
          <w:b/>
          <w:bCs/>
          <w:iCs/>
          <w:sz w:val="28"/>
          <w:szCs w:val="28"/>
        </w:rPr>
        <w:t xml:space="preserve">с </w:t>
      </w:r>
      <w:r w:rsidR="00D96DA5" w:rsidRPr="00651CAB">
        <w:rPr>
          <w:b/>
          <w:bCs/>
          <w:iCs/>
          <w:sz w:val="28"/>
          <w:szCs w:val="28"/>
        </w:rPr>
        <w:t>интеллектуальной одаренностью, художественно-изобразительной одаренностью</w:t>
      </w:r>
      <w:r w:rsidR="0034040B" w:rsidRPr="00651CAB">
        <w:rPr>
          <w:b/>
          <w:bCs/>
          <w:iCs/>
          <w:sz w:val="28"/>
          <w:szCs w:val="28"/>
        </w:rPr>
        <w:t xml:space="preserve"> </w:t>
      </w:r>
      <w:r w:rsidR="00D65019" w:rsidRPr="00651CAB">
        <w:rPr>
          <w:b/>
          <w:bCs/>
          <w:iCs/>
          <w:sz w:val="28"/>
          <w:szCs w:val="28"/>
        </w:rPr>
        <w:t>и в нормотипичной группе</w:t>
      </w:r>
      <w:bookmarkEnd w:id="61"/>
    </w:p>
    <w:p w14:paraId="136E8049" w14:textId="77777777" w:rsidR="0034040B" w:rsidRPr="00651CAB" w:rsidRDefault="0034040B" w:rsidP="00315237">
      <w:pPr>
        <w:spacing w:line="360" w:lineRule="auto"/>
        <w:jc w:val="center"/>
        <w:outlineLvl w:val="1"/>
        <w:rPr>
          <w:b/>
          <w:bCs/>
          <w:iCs/>
          <w:sz w:val="28"/>
          <w:szCs w:val="28"/>
        </w:rPr>
      </w:pPr>
    </w:p>
    <w:p w14:paraId="5E60F571" w14:textId="1119BBCC" w:rsidR="00907C02" w:rsidRPr="00651CAB" w:rsidRDefault="00DB0D03" w:rsidP="00315237">
      <w:pPr>
        <w:spacing w:line="360" w:lineRule="auto"/>
        <w:ind w:firstLine="708"/>
        <w:jc w:val="both"/>
        <w:rPr>
          <w:sz w:val="28"/>
          <w:szCs w:val="28"/>
        </w:rPr>
      </w:pPr>
      <w:r w:rsidRPr="00651CAB">
        <w:rPr>
          <w:sz w:val="28"/>
          <w:szCs w:val="28"/>
        </w:rPr>
        <w:t xml:space="preserve">Для оценки вклада </w:t>
      </w:r>
      <w:r w:rsidR="00907C02" w:rsidRPr="00651CAB">
        <w:rPr>
          <w:sz w:val="28"/>
          <w:szCs w:val="28"/>
        </w:rPr>
        <w:t>базовых и общих когнитивных характеристик</w:t>
      </w:r>
      <w:r w:rsidRPr="00651CAB">
        <w:rPr>
          <w:sz w:val="28"/>
          <w:szCs w:val="28"/>
        </w:rPr>
        <w:t xml:space="preserve"> в </w:t>
      </w:r>
      <w:r w:rsidR="00FD103E" w:rsidRPr="00651CAB">
        <w:rPr>
          <w:sz w:val="28"/>
          <w:szCs w:val="28"/>
        </w:rPr>
        <w:t xml:space="preserve">текущую (5 класс) и последующую (7 класс) </w:t>
      </w:r>
      <w:r w:rsidRPr="00651CAB">
        <w:rPr>
          <w:sz w:val="28"/>
          <w:szCs w:val="28"/>
        </w:rPr>
        <w:t xml:space="preserve">академическую и специальную </w:t>
      </w:r>
      <w:r w:rsidR="005C342E" w:rsidRPr="00651CAB">
        <w:rPr>
          <w:sz w:val="28"/>
          <w:szCs w:val="28"/>
        </w:rPr>
        <w:lastRenderedPageBreak/>
        <w:t xml:space="preserve">художественную </w:t>
      </w:r>
      <w:r w:rsidRPr="00651CAB">
        <w:rPr>
          <w:sz w:val="28"/>
          <w:szCs w:val="28"/>
        </w:rPr>
        <w:t xml:space="preserve">успешность младших подростков </w:t>
      </w:r>
      <w:r w:rsidR="00907C02" w:rsidRPr="00651CAB">
        <w:rPr>
          <w:sz w:val="28"/>
          <w:szCs w:val="28"/>
        </w:rPr>
        <w:t xml:space="preserve">в группах </w:t>
      </w:r>
      <w:r w:rsidR="005C342E" w:rsidRPr="00651CAB">
        <w:rPr>
          <w:sz w:val="28"/>
          <w:szCs w:val="28"/>
        </w:rPr>
        <w:t xml:space="preserve">младших подростков с интеллектуальной </w:t>
      </w:r>
      <w:r w:rsidR="00072EBB" w:rsidRPr="00651CAB">
        <w:rPr>
          <w:sz w:val="28"/>
          <w:szCs w:val="28"/>
        </w:rPr>
        <w:t xml:space="preserve">одаренностью, </w:t>
      </w:r>
      <w:r w:rsidR="005C342E" w:rsidRPr="00651CAB">
        <w:rPr>
          <w:sz w:val="28"/>
          <w:szCs w:val="28"/>
        </w:rPr>
        <w:t>художественно-изобразительной одаренностью</w:t>
      </w:r>
      <w:r w:rsidR="00072EBB" w:rsidRPr="00651CAB">
        <w:rPr>
          <w:sz w:val="28"/>
          <w:szCs w:val="28"/>
        </w:rPr>
        <w:t xml:space="preserve"> </w:t>
      </w:r>
      <w:r w:rsidR="005C342E" w:rsidRPr="00651CAB">
        <w:rPr>
          <w:sz w:val="28"/>
          <w:szCs w:val="28"/>
        </w:rPr>
        <w:t>и в нормотипичной группе</w:t>
      </w:r>
      <w:r w:rsidRPr="00651CAB">
        <w:rPr>
          <w:sz w:val="28"/>
          <w:szCs w:val="28"/>
        </w:rPr>
        <w:t>, использовался регрессионный анализ. Создавались линейные регрессионные модели с пошаговым присоединением характеристик. Выбор пошаговой регрессионной модели обусловлен анализом литературы, который позволил установить, что модель, в которой ключевым фактором является скорость переработки информации, наилучшим образом объяс</w:t>
      </w:r>
      <w:r w:rsidR="005C342E" w:rsidRPr="00651CAB">
        <w:rPr>
          <w:sz w:val="28"/>
          <w:szCs w:val="28"/>
        </w:rPr>
        <w:t>няет</w:t>
      </w:r>
      <w:r w:rsidRPr="00651CAB">
        <w:rPr>
          <w:sz w:val="28"/>
          <w:szCs w:val="28"/>
        </w:rPr>
        <w:t xml:space="preserve"> эмпирические взаимосвязи между другими </w:t>
      </w:r>
      <w:r w:rsidR="00907C02" w:rsidRPr="00651CAB">
        <w:rPr>
          <w:sz w:val="28"/>
          <w:szCs w:val="28"/>
        </w:rPr>
        <w:t xml:space="preserve">когнитивными </w:t>
      </w:r>
      <w:r w:rsidRPr="00651CAB">
        <w:rPr>
          <w:sz w:val="28"/>
          <w:szCs w:val="28"/>
        </w:rPr>
        <w:t>характеристиками</w:t>
      </w:r>
      <w:r w:rsidR="00E155FC" w:rsidRPr="00651CAB">
        <w:rPr>
          <w:sz w:val="28"/>
          <w:szCs w:val="28"/>
        </w:rPr>
        <w:t xml:space="preserve">, а также является важным предиктором </w:t>
      </w:r>
      <w:r w:rsidRPr="00651CAB">
        <w:rPr>
          <w:sz w:val="28"/>
          <w:szCs w:val="28"/>
        </w:rPr>
        <w:t>академической успешност</w:t>
      </w:r>
      <w:r w:rsidR="00E155FC" w:rsidRPr="00651CAB">
        <w:rPr>
          <w:sz w:val="28"/>
          <w:szCs w:val="28"/>
        </w:rPr>
        <w:t>и</w:t>
      </w:r>
      <w:r w:rsidRPr="00651CAB">
        <w:rPr>
          <w:sz w:val="28"/>
          <w:szCs w:val="28"/>
        </w:rPr>
        <w:t xml:space="preserve"> </w:t>
      </w:r>
      <w:r w:rsidR="00D21A09" w:rsidRPr="00651CAB">
        <w:rPr>
          <w:sz w:val="28"/>
          <w:szCs w:val="28"/>
        </w:rPr>
        <w:t>[</w:t>
      </w:r>
      <w:r w:rsidR="00D92198">
        <w:rPr>
          <w:sz w:val="28"/>
          <w:szCs w:val="28"/>
        </w:rPr>
        <w:t>61</w:t>
      </w:r>
      <w:r w:rsidR="005C342E" w:rsidRPr="00651CAB">
        <w:rPr>
          <w:sz w:val="28"/>
          <w:szCs w:val="28"/>
        </w:rPr>
        <w:t xml:space="preserve">; </w:t>
      </w:r>
      <w:r w:rsidR="00D92198">
        <w:rPr>
          <w:sz w:val="28"/>
          <w:szCs w:val="28"/>
        </w:rPr>
        <w:t>128</w:t>
      </w:r>
      <w:r w:rsidR="00D21A09" w:rsidRPr="00651CAB">
        <w:rPr>
          <w:sz w:val="28"/>
          <w:szCs w:val="28"/>
        </w:rPr>
        <w:t>].</w:t>
      </w:r>
      <w:r w:rsidR="00907C02" w:rsidRPr="00651CAB">
        <w:rPr>
          <w:sz w:val="28"/>
          <w:szCs w:val="28"/>
        </w:rPr>
        <w:tab/>
      </w:r>
      <w:r w:rsidR="00D602E8" w:rsidRPr="00651CAB">
        <w:rPr>
          <w:sz w:val="28"/>
          <w:szCs w:val="28"/>
        </w:rPr>
        <w:tab/>
      </w:r>
      <w:r w:rsidR="00D602E8" w:rsidRPr="00651CAB">
        <w:rPr>
          <w:sz w:val="28"/>
          <w:szCs w:val="28"/>
        </w:rPr>
        <w:tab/>
      </w:r>
      <w:r w:rsidR="00D602E8" w:rsidRPr="00651CAB">
        <w:rPr>
          <w:sz w:val="28"/>
          <w:szCs w:val="28"/>
        </w:rPr>
        <w:tab/>
      </w:r>
      <w:r w:rsidR="00D602E8" w:rsidRPr="00651CAB">
        <w:rPr>
          <w:sz w:val="28"/>
          <w:szCs w:val="28"/>
        </w:rPr>
        <w:tab/>
      </w:r>
      <w:r w:rsidR="00561182">
        <w:rPr>
          <w:sz w:val="28"/>
          <w:szCs w:val="28"/>
        </w:rPr>
        <w:tab/>
      </w:r>
      <w:r w:rsidR="00561182">
        <w:rPr>
          <w:sz w:val="28"/>
          <w:szCs w:val="28"/>
        </w:rPr>
        <w:tab/>
      </w:r>
      <w:r w:rsidR="00561182">
        <w:rPr>
          <w:sz w:val="28"/>
          <w:szCs w:val="28"/>
        </w:rPr>
        <w:tab/>
      </w:r>
      <w:r w:rsidR="00561182">
        <w:rPr>
          <w:sz w:val="28"/>
          <w:szCs w:val="28"/>
        </w:rPr>
        <w:tab/>
      </w:r>
      <w:r w:rsidR="00561182">
        <w:rPr>
          <w:sz w:val="28"/>
          <w:szCs w:val="28"/>
        </w:rPr>
        <w:tab/>
      </w:r>
      <w:r w:rsidRPr="00651CAB">
        <w:rPr>
          <w:sz w:val="28"/>
          <w:szCs w:val="28"/>
        </w:rPr>
        <w:t xml:space="preserve">Таким образом, </w:t>
      </w:r>
      <w:r w:rsidR="007A5D9B" w:rsidRPr="00651CAB">
        <w:rPr>
          <w:sz w:val="28"/>
          <w:szCs w:val="28"/>
        </w:rPr>
        <w:t xml:space="preserve">как показано на рисунке 19, </w:t>
      </w:r>
      <w:r w:rsidRPr="00651CAB">
        <w:rPr>
          <w:sz w:val="28"/>
          <w:szCs w:val="28"/>
        </w:rPr>
        <w:t>скорость переработки информации</w:t>
      </w:r>
      <w:r w:rsidR="00E155FC" w:rsidRPr="00651CAB">
        <w:rPr>
          <w:sz w:val="28"/>
          <w:szCs w:val="28"/>
        </w:rPr>
        <w:t xml:space="preserve"> – первый шаг внутри регрессионной модели</w:t>
      </w:r>
      <w:r w:rsidRPr="00651CAB">
        <w:rPr>
          <w:sz w:val="28"/>
          <w:szCs w:val="28"/>
        </w:rPr>
        <w:t xml:space="preserve">. </w:t>
      </w:r>
      <w:r w:rsidR="00907C02" w:rsidRPr="00651CAB">
        <w:rPr>
          <w:sz w:val="28"/>
          <w:szCs w:val="28"/>
        </w:rPr>
        <w:t>На втором шаге к</w:t>
      </w:r>
      <w:r w:rsidRPr="00651CAB">
        <w:rPr>
          <w:sz w:val="28"/>
          <w:szCs w:val="28"/>
        </w:rPr>
        <w:t xml:space="preserve"> ней последовательно присоединялись различные аспекты чувства числа и рабочая память, </w:t>
      </w:r>
      <w:r w:rsidR="00907C02" w:rsidRPr="00651CAB">
        <w:rPr>
          <w:sz w:val="28"/>
          <w:szCs w:val="28"/>
        </w:rPr>
        <w:t xml:space="preserve">на третьем шаге – </w:t>
      </w:r>
      <w:r w:rsidRPr="00651CAB">
        <w:rPr>
          <w:sz w:val="28"/>
          <w:szCs w:val="28"/>
        </w:rPr>
        <w:t xml:space="preserve">флюидный интеллект, </w:t>
      </w:r>
      <w:r w:rsidR="00907C02" w:rsidRPr="00651CAB">
        <w:rPr>
          <w:sz w:val="28"/>
          <w:szCs w:val="28"/>
        </w:rPr>
        <w:t xml:space="preserve">на четвертом шаге – </w:t>
      </w:r>
      <w:r w:rsidR="00E155FC" w:rsidRPr="00651CAB">
        <w:rPr>
          <w:sz w:val="28"/>
          <w:szCs w:val="28"/>
        </w:rPr>
        <w:t xml:space="preserve">разные аспекты </w:t>
      </w:r>
      <w:r w:rsidRPr="00651CAB">
        <w:rPr>
          <w:sz w:val="28"/>
          <w:szCs w:val="28"/>
        </w:rPr>
        <w:t>креативност</w:t>
      </w:r>
      <w:r w:rsidR="00E155FC" w:rsidRPr="00651CAB">
        <w:rPr>
          <w:sz w:val="28"/>
          <w:szCs w:val="28"/>
        </w:rPr>
        <w:t>и</w:t>
      </w:r>
      <w:r w:rsidR="00E84733" w:rsidRPr="00651CAB">
        <w:rPr>
          <w:sz w:val="28"/>
          <w:szCs w:val="28"/>
        </w:rPr>
        <w:t>:</w:t>
      </w:r>
      <w:r w:rsidRPr="00651CAB">
        <w:rPr>
          <w:sz w:val="28"/>
          <w:szCs w:val="28"/>
        </w:rPr>
        <w:t xml:space="preserve"> дивергентная вербальная</w:t>
      </w:r>
      <w:r w:rsidR="00E84733" w:rsidRPr="00651CAB">
        <w:rPr>
          <w:sz w:val="28"/>
          <w:szCs w:val="28"/>
        </w:rPr>
        <w:t xml:space="preserve"> (4а), дивергентная </w:t>
      </w:r>
      <w:r w:rsidRPr="00651CAB">
        <w:rPr>
          <w:sz w:val="28"/>
          <w:szCs w:val="28"/>
        </w:rPr>
        <w:t xml:space="preserve">невербальная </w:t>
      </w:r>
      <w:r w:rsidR="00E84733" w:rsidRPr="00651CAB">
        <w:rPr>
          <w:sz w:val="28"/>
          <w:szCs w:val="28"/>
        </w:rPr>
        <w:t xml:space="preserve">(4б) </w:t>
      </w:r>
      <w:r w:rsidRPr="00651CAB">
        <w:rPr>
          <w:sz w:val="28"/>
          <w:szCs w:val="28"/>
        </w:rPr>
        <w:t xml:space="preserve">и общая </w:t>
      </w:r>
      <w:r w:rsidR="00E84733" w:rsidRPr="00651CAB">
        <w:rPr>
          <w:sz w:val="28"/>
          <w:szCs w:val="28"/>
        </w:rPr>
        <w:t xml:space="preserve">креативность </w:t>
      </w:r>
      <w:r w:rsidR="00F40DED" w:rsidRPr="00651CAB">
        <w:rPr>
          <w:sz w:val="28"/>
          <w:szCs w:val="28"/>
        </w:rPr>
        <w:t xml:space="preserve">(конвергентная) </w:t>
      </w:r>
      <w:r w:rsidR="00E84733" w:rsidRPr="00651CAB">
        <w:rPr>
          <w:sz w:val="28"/>
          <w:szCs w:val="28"/>
        </w:rPr>
        <w:t>(4в</w:t>
      </w:r>
      <w:r w:rsidR="007A5D9B" w:rsidRPr="00651CAB">
        <w:rPr>
          <w:sz w:val="28"/>
          <w:szCs w:val="28"/>
        </w:rPr>
        <w:t>).</w:t>
      </w:r>
    </w:p>
    <w:p w14:paraId="6C2B3C4D" w14:textId="380E8FC9" w:rsidR="00E84733" w:rsidRPr="00651CAB" w:rsidRDefault="00E84733" w:rsidP="00315237">
      <w:pPr>
        <w:spacing w:line="360" w:lineRule="auto"/>
        <w:ind w:firstLine="708"/>
        <w:jc w:val="both"/>
        <w:rPr>
          <w:sz w:val="28"/>
          <w:szCs w:val="28"/>
        </w:rPr>
      </w:pPr>
      <w:r w:rsidRPr="00651CAB">
        <w:rPr>
          <w:sz w:val="28"/>
          <w:szCs w:val="28"/>
        </w:rPr>
        <w:t>Для оценки вклада</w:t>
      </w:r>
      <w:r w:rsidR="00E155FC" w:rsidRPr="00651CAB">
        <w:rPr>
          <w:sz w:val="28"/>
          <w:szCs w:val="28"/>
        </w:rPr>
        <w:t xml:space="preserve"> базовых и общих</w:t>
      </w:r>
      <w:r w:rsidRPr="00651CAB">
        <w:rPr>
          <w:sz w:val="28"/>
          <w:szCs w:val="28"/>
        </w:rPr>
        <w:t xml:space="preserve"> когнитивных характеристик в текущую (5 класс)</w:t>
      </w:r>
      <w:r w:rsidR="00E155FC" w:rsidRPr="00651CAB">
        <w:rPr>
          <w:sz w:val="28"/>
          <w:szCs w:val="28"/>
        </w:rPr>
        <w:t xml:space="preserve"> </w:t>
      </w:r>
      <w:r w:rsidRPr="00651CAB">
        <w:rPr>
          <w:sz w:val="28"/>
          <w:szCs w:val="28"/>
        </w:rPr>
        <w:t>и последующую (7 класс)</w:t>
      </w:r>
      <w:r w:rsidR="00E155FC" w:rsidRPr="00651CAB">
        <w:rPr>
          <w:sz w:val="28"/>
          <w:szCs w:val="28"/>
        </w:rPr>
        <w:t xml:space="preserve"> академическую и специальную художественную успешность </w:t>
      </w:r>
      <w:r w:rsidRPr="00651CAB">
        <w:rPr>
          <w:sz w:val="28"/>
          <w:szCs w:val="28"/>
        </w:rPr>
        <w:t xml:space="preserve">применялся метод повторных измерений. Для этого базовые и общие когнитивные характеристики были измерены в пятом классе, а академическая и специальная </w:t>
      </w:r>
      <w:r w:rsidR="00BB5F42" w:rsidRPr="00651CAB">
        <w:rPr>
          <w:sz w:val="28"/>
          <w:szCs w:val="28"/>
        </w:rPr>
        <w:t xml:space="preserve">художественная </w:t>
      </w:r>
      <w:r w:rsidRPr="00651CAB">
        <w:rPr>
          <w:sz w:val="28"/>
          <w:szCs w:val="28"/>
        </w:rPr>
        <w:t>успешность – в пятом и седьмом классе.</w:t>
      </w:r>
    </w:p>
    <w:p w14:paraId="14D41EBA" w14:textId="6F0F20C3" w:rsidR="00E84733" w:rsidRPr="00651CAB" w:rsidRDefault="00FD5218" w:rsidP="00FD5218">
      <w:pPr>
        <w:spacing w:line="360" w:lineRule="auto"/>
        <w:jc w:val="center"/>
        <w:rPr>
          <w:sz w:val="28"/>
          <w:szCs w:val="28"/>
        </w:rPr>
      </w:pPr>
      <w:r w:rsidRPr="00651CAB">
        <w:rPr>
          <w:noProof/>
          <w:sz w:val="28"/>
          <w:szCs w:val="28"/>
          <w:lang w:bidi="ar-SA"/>
        </w:rPr>
        <w:lastRenderedPageBreak/>
        <w:drawing>
          <wp:anchor distT="0" distB="0" distL="114300" distR="114300" simplePos="0" relativeHeight="251665408" behindDoc="1" locked="0" layoutInCell="1" allowOverlap="1" wp14:anchorId="1EA4BEA0" wp14:editId="2E662E3B">
            <wp:simplePos x="0" y="0"/>
            <wp:positionH relativeFrom="column">
              <wp:posOffset>-100511</wp:posOffset>
            </wp:positionH>
            <wp:positionV relativeFrom="paragraph">
              <wp:posOffset>363</wp:posOffset>
            </wp:positionV>
            <wp:extent cx="6432899" cy="3440702"/>
            <wp:effectExtent l="0" t="0" r="6350" b="7620"/>
            <wp:wrapTight wrapText="bothSides">
              <wp:wrapPolygon edited="0">
                <wp:start x="0" y="0"/>
                <wp:lineTo x="0" y="21528"/>
                <wp:lineTo x="21557" y="21528"/>
                <wp:lineTo x="2155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2899" cy="3440702"/>
                    </a:xfrm>
                    <a:prstGeom prst="rect">
                      <a:avLst/>
                    </a:prstGeom>
                    <a:noFill/>
                  </pic:spPr>
                </pic:pic>
              </a:graphicData>
            </a:graphic>
            <wp14:sizeRelH relativeFrom="margin">
              <wp14:pctWidth>0</wp14:pctWidth>
            </wp14:sizeRelH>
            <wp14:sizeRelV relativeFrom="margin">
              <wp14:pctHeight>0</wp14:pctHeight>
            </wp14:sizeRelV>
          </wp:anchor>
        </w:drawing>
      </w:r>
      <w:bookmarkStart w:id="62" w:name="_Hlk103940100"/>
      <w:r w:rsidR="00E84733" w:rsidRPr="00651CAB">
        <w:rPr>
          <w:sz w:val="28"/>
          <w:szCs w:val="28"/>
        </w:rPr>
        <w:t>Рис</w:t>
      </w:r>
      <w:r w:rsidR="0004123C" w:rsidRPr="00651CAB">
        <w:rPr>
          <w:sz w:val="28"/>
          <w:szCs w:val="28"/>
        </w:rPr>
        <w:t xml:space="preserve">унок </w:t>
      </w:r>
      <w:r w:rsidR="00E155FC" w:rsidRPr="00651CAB">
        <w:rPr>
          <w:sz w:val="28"/>
          <w:szCs w:val="28"/>
        </w:rPr>
        <w:t>1</w:t>
      </w:r>
      <w:r w:rsidR="00811A02" w:rsidRPr="00651CAB">
        <w:rPr>
          <w:sz w:val="28"/>
          <w:szCs w:val="28"/>
        </w:rPr>
        <w:t>9</w:t>
      </w:r>
      <w:r w:rsidR="00540195" w:rsidRPr="00651CAB">
        <w:rPr>
          <w:sz w:val="28"/>
          <w:szCs w:val="28"/>
        </w:rPr>
        <w:t>.</w:t>
      </w:r>
      <w:r w:rsidR="00811A02" w:rsidRPr="00651CAB">
        <w:rPr>
          <w:sz w:val="28"/>
          <w:szCs w:val="28"/>
        </w:rPr>
        <w:t xml:space="preserve"> </w:t>
      </w:r>
      <w:r w:rsidR="00E84733" w:rsidRPr="00651CAB">
        <w:rPr>
          <w:sz w:val="28"/>
          <w:szCs w:val="28"/>
        </w:rPr>
        <w:t xml:space="preserve">Регрессионные модели вклада базовых и общих когнитивных характеристик в </w:t>
      </w:r>
      <w:r w:rsidR="00FD103E" w:rsidRPr="00651CAB">
        <w:rPr>
          <w:sz w:val="28"/>
          <w:szCs w:val="28"/>
        </w:rPr>
        <w:t xml:space="preserve">текущую и последующую </w:t>
      </w:r>
      <w:r w:rsidR="00E84733" w:rsidRPr="00651CAB">
        <w:rPr>
          <w:sz w:val="28"/>
          <w:szCs w:val="28"/>
        </w:rPr>
        <w:t xml:space="preserve">академическую и специальную </w:t>
      </w:r>
      <w:r w:rsidR="002E0898" w:rsidRPr="00651CAB">
        <w:rPr>
          <w:sz w:val="28"/>
          <w:szCs w:val="28"/>
        </w:rPr>
        <w:t xml:space="preserve">художественную </w:t>
      </w:r>
      <w:r w:rsidR="00E84733" w:rsidRPr="00651CAB">
        <w:rPr>
          <w:sz w:val="28"/>
          <w:szCs w:val="28"/>
        </w:rPr>
        <w:t xml:space="preserve">успешность </w:t>
      </w:r>
      <w:r w:rsidR="002E0898" w:rsidRPr="00651CAB">
        <w:rPr>
          <w:sz w:val="28"/>
          <w:szCs w:val="28"/>
        </w:rPr>
        <w:t>в группах</w:t>
      </w:r>
      <w:r w:rsidR="00E84733" w:rsidRPr="00651CAB">
        <w:rPr>
          <w:sz w:val="28"/>
          <w:szCs w:val="28"/>
        </w:rPr>
        <w:t xml:space="preserve"> младших подростков с </w:t>
      </w:r>
      <w:r w:rsidR="002E0898" w:rsidRPr="00651CAB">
        <w:rPr>
          <w:sz w:val="28"/>
          <w:szCs w:val="28"/>
        </w:rPr>
        <w:t xml:space="preserve">интеллектуальной </w:t>
      </w:r>
      <w:r w:rsidR="00811A02" w:rsidRPr="00651CAB">
        <w:rPr>
          <w:sz w:val="28"/>
          <w:szCs w:val="28"/>
        </w:rPr>
        <w:t xml:space="preserve">одаренностью, </w:t>
      </w:r>
      <w:r w:rsidR="002E0898" w:rsidRPr="00651CAB">
        <w:rPr>
          <w:sz w:val="28"/>
          <w:szCs w:val="28"/>
        </w:rPr>
        <w:t>художественно-изобразительной одаренностью</w:t>
      </w:r>
      <w:r w:rsidR="002E6DA8" w:rsidRPr="00651CAB">
        <w:rPr>
          <w:sz w:val="28"/>
          <w:szCs w:val="28"/>
        </w:rPr>
        <w:t xml:space="preserve"> </w:t>
      </w:r>
      <w:r w:rsidR="002E0898" w:rsidRPr="00651CAB">
        <w:rPr>
          <w:sz w:val="28"/>
          <w:szCs w:val="28"/>
        </w:rPr>
        <w:t>и в нормотипичной группе</w:t>
      </w:r>
      <w:r w:rsidR="00E84733" w:rsidRPr="00651CAB">
        <w:rPr>
          <w:sz w:val="28"/>
          <w:szCs w:val="28"/>
        </w:rPr>
        <w:t xml:space="preserve"> в </w:t>
      </w:r>
      <w:r w:rsidRPr="00651CAB">
        <w:rPr>
          <w:sz w:val="28"/>
          <w:szCs w:val="28"/>
        </w:rPr>
        <w:t>5-</w:t>
      </w:r>
      <w:r w:rsidR="00E84733" w:rsidRPr="00651CAB">
        <w:rPr>
          <w:sz w:val="28"/>
          <w:szCs w:val="28"/>
        </w:rPr>
        <w:t xml:space="preserve">м и </w:t>
      </w:r>
      <w:r w:rsidRPr="00651CAB">
        <w:rPr>
          <w:sz w:val="28"/>
          <w:szCs w:val="28"/>
        </w:rPr>
        <w:t>7-</w:t>
      </w:r>
      <w:r w:rsidR="00E84733" w:rsidRPr="00651CAB">
        <w:rPr>
          <w:sz w:val="28"/>
          <w:szCs w:val="28"/>
        </w:rPr>
        <w:t>м класс</w:t>
      </w:r>
      <w:r w:rsidR="00D602E8" w:rsidRPr="00651CAB">
        <w:rPr>
          <w:sz w:val="28"/>
          <w:szCs w:val="28"/>
        </w:rPr>
        <w:t>ах</w:t>
      </w:r>
    </w:p>
    <w:p w14:paraId="27365F59" w14:textId="3D13EA9C" w:rsidR="00907C02" w:rsidRPr="00651CAB" w:rsidRDefault="00907C02" w:rsidP="00315237">
      <w:pPr>
        <w:spacing w:line="360" w:lineRule="auto"/>
        <w:rPr>
          <w:b/>
          <w:bCs/>
          <w:sz w:val="28"/>
          <w:szCs w:val="28"/>
        </w:rPr>
      </w:pPr>
    </w:p>
    <w:p w14:paraId="401C26A2" w14:textId="77777777" w:rsidR="0006037C" w:rsidRPr="00651CAB" w:rsidRDefault="0006037C" w:rsidP="00315237">
      <w:pPr>
        <w:spacing w:line="360" w:lineRule="auto"/>
        <w:rPr>
          <w:b/>
          <w:bCs/>
          <w:sz w:val="28"/>
          <w:szCs w:val="28"/>
        </w:rPr>
      </w:pPr>
    </w:p>
    <w:bookmarkEnd w:id="62"/>
    <w:p w14:paraId="456D761D" w14:textId="77777777" w:rsidR="00C778BA" w:rsidRPr="00651CAB" w:rsidRDefault="00C778BA" w:rsidP="00315237">
      <w:pPr>
        <w:spacing w:line="360" w:lineRule="auto"/>
        <w:jc w:val="both"/>
        <w:rPr>
          <w:b/>
          <w:bCs/>
          <w:sz w:val="28"/>
          <w:szCs w:val="28"/>
        </w:rPr>
      </w:pPr>
    </w:p>
    <w:p w14:paraId="1779F6DA" w14:textId="21568434" w:rsidR="00DB0D03" w:rsidRPr="00651CAB" w:rsidRDefault="00DB0D03">
      <w:pPr>
        <w:pStyle w:val="a5"/>
        <w:numPr>
          <w:ilvl w:val="3"/>
          <w:numId w:val="8"/>
        </w:numPr>
        <w:spacing w:line="360" w:lineRule="auto"/>
        <w:jc w:val="center"/>
        <w:outlineLvl w:val="2"/>
        <w:rPr>
          <w:b/>
          <w:bCs/>
          <w:i/>
          <w:iCs/>
          <w:sz w:val="28"/>
          <w:szCs w:val="28"/>
        </w:rPr>
      </w:pPr>
      <w:bookmarkStart w:id="63" w:name="_Toc116916897"/>
      <w:bookmarkStart w:id="64" w:name="_Toc107468983"/>
      <w:bookmarkStart w:id="65" w:name="_Toc107469264"/>
      <w:bookmarkStart w:id="66" w:name="_Toc107469451"/>
      <w:bookmarkStart w:id="67" w:name="_Toc107469663"/>
      <w:r w:rsidRPr="00651CAB">
        <w:rPr>
          <w:b/>
          <w:bCs/>
          <w:i/>
          <w:iCs/>
          <w:sz w:val="28"/>
          <w:szCs w:val="28"/>
        </w:rPr>
        <w:t>Анализ вклада когнитивных характеристик</w:t>
      </w:r>
      <w:r w:rsidR="00CC25F8" w:rsidRPr="00651CAB">
        <w:rPr>
          <w:b/>
          <w:bCs/>
          <w:i/>
          <w:iCs/>
          <w:sz w:val="28"/>
          <w:szCs w:val="28"/>
        </w:rPr>
        <w:t xml:space="preserve"> </w:t>
      </w:r>
      <w:r w:rsidRPr="00651CAB">
        <w:rPr>
          <w:b/>
          <w:bCs/>
          <w:i/>
          <w:iCs/>
          <w:sz w:val="28"/>
          <w:szCs w:val="28"/>
        </w:rPr>
        <w:t xml:space="preserve">в </w:t>
      </w:r>
      <w:r w:rsidR="005F329C" w:rsidRPr="00651CAB">
        <w:rPr>
          <w:b/>
          <w:bCs/>
          <w:i/>
          <w:iCs/>
          <w:sz w:val="28"/>
          <w:szCs w:val="28"/>
        </w:rPr>
        <w:t xml:space="preserve">текущую </w:t>
      </w:r>
      <w:r w:rsidRPr="00651CAB">
        <w:rPr>
          <w:b/>
          <w:bCs/>
          <w:i/>
          <w:iCs/>
          <w:sz w:val="28"/>
          <w:szCs w:val="28"/>
        </w:rPr>
        <w:t xml:space="preserve">академическую и специальную </w:t>
      </w:r>
      <w:r w:rsidR="002E0898" w:rsidRPr="00651CAB">
        <w:rPr>
          <w:b/>
          <w:bCs/>
          <w:i/>
          <w:iCs/>
          <w:sz w:val="28"/>
          <w:szCs w:val="28"/>
        </w:rPr>
        <w:t xml:space="preserve">художественную </w:t>
      </w:r>
      <w:r w:rsidRPr="00651CAB">
        <w:rPr>
          <w:b/>
          <w:bCs/>
          <w:i/>
          <w:iCs/>
          <w:sz w:val="28"/>
          <w:szCs w:val="28"/>
        </w:rPr>
        <w:t>успешность</w:t>
      </w:r>
      <w:bookmarkEnd w:id="63"/>
      <w:r w:rsidRPr="00651CAB">
        <w:rPr>
          <w:b/>
          <w:bCs/>
          <w:i/>
          <w:iCs/>
          <w:sz w:val="28"/>
          <w:szCs w:val="28"/>
        </w:rPr>
        <w:t xml:space="preserve"> </w:t>
      </w:r>
      <w:bookmarkEnd w:id="64"/>
      <w:bookmarkEnd w:id="65"/>
      <w:bookmarkEnd w:id="66"/>
      <w:bookmarkEnd w:id="67"/>
    </w:p>
    <w:p w14:paraId="1E18BB62" w14:textId="77777777" w:rsidR="00CC25F8" w:rsidRPr="00651CAB" w:rsidRDefault="00CC25F8" w:rsidP="00315237">
      <w:pPr>
        <w:spacing w:line="360" w:lineRule="auto"/>
        <w:jc w:val="both"/>
        <w:rPr>
          <w:b/>
          <w:bCs/>
          <w:sz w:val="28"/>
          <w:szCs w:val="28"/>
        </w:rPr>
      </w:pPr>
    </w:p>
    <w:p w14:paraId="4969C025" w14:textId="598510A4" w:rsidR="00013A52" w:rsidRDefault="00DB0D03" w:rsidP="00315237">
      <w:pPr>
        <w:spacing w:line="360" w:lineRule="auto"/>
        <w:ind w:firstLine="708"/>
        <w:jc w:val="both"/>
        <w:rPr>
          <w:sz w:val="28"/>
          <w:szCs w:val="28"/>
        </w:rPr>
      </w:pPr>
      <w:r w:rsidRPr="00651CAB">
        <w:rPr>
          <w:sz w:val="28"/>
          <w:szCs w:val="28"/>
        </w:rPr>
        <w:t>В таблице 2</w:t>
      </w:r>
      <w:r w:rsidR="00811A02" w:rsidRPr="00651CAB">
        <w:rPr>
          <w:sz w:val="28"/>
          <w:szCs w:val="28"/>
        </w:rPr>
        <w:t>3</w:t>
      </w:r>
      <w:r w:rsidRPr="00651CAB">
        <w:rPr>
          <w:sz w:val="28"/>
          <w:szCs w:val="28"/>
        </w:rPr>
        <w:t xml:space="preserve"> представлен</w:t>
      </w:r>
      <w:r w:rsidR="00013A52" w:rsidRPr="00651CAB">
        <w:rPr>
          <w:sz w:val="28"/>
          <w:szCs w:val="28"/>
        </w:rPr>
        <w:t>ы</w:t>
      </w:r>
      <w:r w:rsidRPr="00651CAB">
        <w:rPr>
          <w:sz w:val="28"/>
          <w:szCs w:val="28"/>
        </w:rPr>
        <w:t xml:space="preserve"> регрессионны</w:t>
      </w:r>
      <w:r w:rsidR="00013A52" w:rsidRPr="00651CAB">
        <w:rPr>
          <w:sz w:val="28"/>
          <w:szCs w:val="28"/>
        </w:rPr>
        <w:t>е</w:t>
      </w:r>
      <w:r w:rsidRPr="00651CAB">
        <w:rPr>
          <w:sz w:val="28"/>
          <w:szCs w:val="28"/>
        </w:rPr>
        <w:t xml:space="preserve"> </w:t>
      </w:r>
      <w:r w:rsidR="00013A52" w:rsidRPr="00651CAB">
        <w:rPr>
          <w:sz w:val="28"/>
          <w:szCs w:val="28"/>
        </w:rPr>
        <w:t>модели</w:t>
      </w:r>
      <w:r w:rsidRPr="00651CAB">
        <w:rPr>
          <w:sz w:val="28"/>
          <w:szCs w:val="28"/>
        </w:rPr>
        <w:t xml:space="preserve"> вклада когнитивных характеристик</w:t>
      </w:r>
      <w:r w:rsidR="009D3B95" w:rsidRPr="00651CAB">
        <w:rPr>
          <w:sz w:val="28"/>
          <w:szCs w:val="28"/>
        </w:rPr>
        <w:t xml:space="preserve"> </w:t>
      </w:r>
      <w:r w:rsidRPr="00651CAB">
        <w:rPr>
          <w:sz w:val="28"/>
          <w:szCs w:val="28"/>
        </w:rPr>
        <w:t xml:space="preserve">в </w:t>
      </w:r>
      <w:r w:rsidR="00FD103E" w:rsidRPr="00651CAB">
        <w:rPr>
          <w:sz w:val="28"/>
          <w:szCs w:val="28"/>
        </w:rPr>
        <w:t xml:space="preserve">текущую </w:t>
      </w:r>
      <w:r w:rsidRPr="00651CAB">
        <w:rPr>
          <w:sz w:val="28"/>
          <w:szCs w:val="28"/>
        </w:rPr>
        <w:t>академическую успешность</w:t>
      </w:r>
      <w:r w:rsidR="009D3B95" w:rsidRPr="00651CAB">
        <w:rPr>
          <w:sz w:val="28"/>
          <w:szCs w:val="28"/>
        </w:rPr>
        <w:t xml:space="preserve"> в групп</w:t>
      </w:r>
      <w:r w:rsidR="002E6DA8" w:rsidRPr="00651CAB">
        <w:rPr>
          <w:sz w:val="28"/>
          <w:szCs w:val="28"/>
        </w:rPr>
        <w:t>е</w:t>
      </w:r>
      <w:r w:rsidRPr="00651CAB">
        <w:rPr>
          <w:sz w:val="28"/>
          <w:szCs w:val="28"/>
        </w:rPr>
        <w:t xml:space="preserve"> </w:t>
      </w:r>
      <w:r w:rsidR="002E0898" w:rsidRPr="00651CAB">
        <w:rPr>
          <w:sz w:val="28"/>
          <w:szCs w:val="28"/>
        </w:rPr>
        <w:t xml:space="preserve">младших подростков </w:t>
      </w:r>
      <w:r w:rsidR="002117A2" w:rsidRPr="00651CAB">
        <w:rPr>
          <w:sz w:val="28"/>
          <w:szCs w:val="28"/>
        </w:rPr>
        <w:t>с художественно-изобразительной одаренностью и нормотипичной группе</w:t>
      </w:r>
      <w:r w:rsidR="0093237E" w:rsidRPr="00651CAB">
        <w:rPr>
          <w:sz w:val="28"/>
          <w:szCs w:val="28"/>
        </w:rPr>
        <w:t>.</w:t>
      </w:r>
    </w:p>
    <w:p w14:paraId="3517A8C3" w14:textId="77777777" w:rsidR="00561182" w:rsidRPr="00651CAB" w:rsidRDefault="00561182" w:rsidP="00E56A73">
      <w:pPr>
        <w:spacing w:line="360" w:lineRule="auto"/>
        <w:jc w:val="both"/>
        <w:rPr>
          <w:sz w:val="28"/>
          <w:szCs w:val="28"/>
        </w:rPr>
      </w:pPr>
    </w:p>
    <w:p w14:paraId="246C173C" w14:textId="4EA5D2AC" w:rsidR="00013A52" w:rsidRPr="00651CAB" w:rsidRDefault="00013A52" w:rsidP="00315237">
      <w:pPr>
        <w:spacing w:line="360" w:lineRule="auto"/>
        <w:ind w:firstLine="708"/>
        <w:jc w:val="right"/>
        <w:rPr>
          <w:b/>
          <w:bCs/>
          <w:sz w:val="28"/>
          <w:szCs w:val="28"/>
        </w:rPr>
      </w:pPr>
      <w:r w:rsidRPr="00651CAB">
        <w:rPr>
          <w:b/>
          <w:bCs/>
          <w:sz w:val="28"/>
          <w:szCs w:val="28"/>
        </w:rPr>
        <w:t>Таблица 2</w:t>
      </w:r>
      <w:r w:rsidR="00811A02" w:rsidRPr="00651CAB">
        <w:rPr>
          <w:b/>
          <w:bCs/>
          <w:sz w:val="28"/>
          <w:szCs w:val="28"/>
        </w:rPr>
        <w:t>3</w:t>
      </w:r>
    </w:p>
    <w:p w14:paraId="45B4AA76" w14:textId="03803713" w:rsidR="00734658" w:rsidRPr="00651CAB" w:rsidRDefault="00013A52" w:rsidP="00315237">
      <w:pPr>
        <w:spacing w:line="360" w:lineRule="auto"/>
        <w:ind w:firstLine="708"/>
        <w:jc w:val="center"/>
        <w:rPr>
          <w:b/>
          <w:bCs/>
          <w:i/>
          <w:iCs/>
          <w:sz w:val="28"/>
          <w:szCs w:val="28"/>
        </w:rPr>
      </w:pPr>
      <w:r w:rsidRPr="00651CAB">
        <w:rPr>
          <w:b/>
          <w:bCs/>
          <w:sz w:val="28"/>
          <w:szCs w:val="28"/>
        </w:rPr>
        <w:lastRenderedPageBreak/>
        <w:t>Регрессионны</w:t>
      </w:r>
      <w:r w:rsidR="002117A2" w:rsidRPr="00651CAB">
        <w:rPr>
          <w:b/>
          <w:bCs/>
          <w:sz w:val="28"/>
          <w:szCs w:val="28"/>
        </w:rPr>
        <w:t>е</w:t>
      </w:r>
      <w:r w:rsidRPr="00651CAB">
        <w:rPr>
          <w:b/>
          <w:bCs/>
          <w:sz w:val="28"/>
          <w:szCs w:val="28"/>
        </w:rPr>
        <w:t xml:space="preserve"> </w:t>
      </w:r>
      <w:r w:rsidR="002117A2" w:rsidRPr="00651CAB">
        <w:rPr>
          <w:b/>
          <w:bCs/>
          <w:sz w:val="28"/>
          <w:szCs w:val="28"/>
        </w:rPr>
        <w:t>модели</w:t>
      </w:r>
      <w:r w:rsidRPr="00651CAB">
        <w:rPr>
          <w:b/>
          <w:bCs/>
          <w:sz w:val="28"/>
          <w:szCs w:val="28"/>
        </w:rPr>
        <w:t xml:space="preserve"> вклада когнитивных характеристик в </w:t>
      </w:r>
      <w:r w:rsidR="00FD103E" w:rsidRPr="00651CAB">
        <w:rPr>
          <w:b/>
          <w:bCs/>
          <w:sz w:val="28"/>
          <w:szCs w:val="28"/>
        </w:rPr>
        <w:t xml:space="preserve">текущую </w:t>
      </w:r>
      <w:r w:rsidRPr="00651CAB">
        <w:rPr>
          <w:b/>
          <w:bCs/>
          <w:sz w:val="28"/>
          <w:szCs w:val="28"/>
        </w:rPr>
        <w:t xml:space="preserve">академическую успешность </w:t>
      </w:r>
      <w:r w:rsidR="002E0898" w:rsidRPr="00651CAB">
        <w:rPr>
          <w:b/>
          <w:bCs/>
          <w:sz w:val="28"/>
          <w:szCs w:val="28"/>
        </w:rPr>
        <w:t>в групп</w:t>
      </w:r>
      <w:r w:rsidR="002E6DA8" w:rsidRPr="00651CAB">
        <w:rPr>
          <w:b/>
          <w:bCs/>
          <w:sz w:val="28"/>
          <w:szCs w:val="28"/>
        </w:rPr>
        <w:t>е</w:t>
      </w:r>
      <w:r w:rsidR="002E0898" w:rsidRPr="00651CAB">
        <w:rPr>
          <w:b/>
          <w:bCs/>
          <w:sz w:val="28"/>
          <w:szCs w:val="28"/>
        </w:rPr>
        <w:t xml:space="preserve"> </w:t>
      </w:r>
      <w:r w:rsidRPr="00651CAB">
        <w:rPr>
          <w:b/>
          <w:bCs/>
          <w:sz w:val="28"/>
          <w:szCs w:val="28"/>
        </w:rPr>
        <w:t xml:space="preserve">младших подростков с художественно-изобразительной одаренностью и нормотипичной группе </w:t>
      </w:r>
    </w:p>
    <w:tbl>
      <w:tblPr>
        <w:tblStyle w:val="ab"/>
        <w:tblW w:w="9728" w:type="dxa"/>
        <w:tblLook w:val="04A0" w:firstRow="1" w:lastRow="0" w:firstColumn="1" w:lastColumn="0" w:noHBand="0" w:noVBand="1"/>
      </w:tblPr>
      <w:tblGrid>
        <w:gridCol w:w="1140"/>
        <w:gridCol w:w="2588"/>
        <w:gridCol w:w="850"/>
        <w:gridCol w:w="851"/>
        <w:gridCol w:w="992"/>
        <w:gridCol w:w="851"/>
        <w:gridCol w:w="850"/>
        <w:gridCol w:w="846"/>
        <w:gridCol w:w="897"/>
      </w:tblGrid>
      <w:tr w:rsidR="007D494C" w:rsidRPr="00651CAB" w14:paraId="4E11FAFC" w14:textId="28B29880" w:rsidTr="00AF70F3">
        <w:trPr>
          <w:trHeight w:val="909"/>
        </w:trPr>
        <w:tc>
          <w:tcPr>
            <w:tcW w:w="1093" w:type="dxa"/>
            <w:noWrap/>
            <w:vAlign w:val="center"/>
          </w:tcPr>
          <w:p w14:paraId="186A1DE3" w14:textId="77777777" w:rsidR="007D494C" w:rsidRPr="00651CAB" w:rsidRDefault="007D494C" w:rsidP="00315237">
            <w:pPr>
              <w:spacing w:line="360" w:lineRule="auto"/>
              <w:jc w:val="center"/>
              <w:rPr>
                <w:sz w:val="28"/>
                <w:szCs w:val="28"/>
              </w:rPr>
            </w:pPr>
            <w:r w:rsidRPr="00651CAB">
              <w:rPr>
                <w:sz w:val="28"/>
                <w:szCs w:val="28"/>
              </w:rPr>
              <w:t>Модель</w:t>
            </w:r>
          </w:p>
        </w:tc>
        <w:tc>
          <w:tcPr>
            <w:tcW w:w="2588" w:type="dxa"/>
            <w:vAlign w:val="center"/>
          </w:tcPr>
          <w:p w14:paraId="3A095CBD" w14:textId="77777777" w:rsidR="007D494C" w:rsidRPr="00651CAB" w:rsidRDefault="007D494C" w:rsidP="00315237">
            <w:pPr>
              <w:spacing w:line="360" w:lineRule="auto"/>
              <w:jc w:val="center"/>
              <w:rPr>
                <w:sz w:val="28"/>
                <w:szCs w:val="28"/>
              </w:rPr>
            </w:pPr>
            <w:r w:rsidRPr="00651CAB">
              <w:rPr>
                <w:sz w:val="28"/>
                <w:szCs w:val="28"/>
              </w:rPr>
              <w:t>Когнитивная характеристика</w:t>
            </w:r>
          </w:p>
        </w:tc>
        <w:tc>
          <w:tcPr>
            <w:tcW w:w="850" w:type="dxa"/>
            <w:vAlign w:val="center"/>
          </w:tcPr>
          <w:p w14:paraId="14379F3F" w14:textId="77777777" w:rsidR="007D494C" w:rsidRPr="00651CAB" w:rsidRDefault="007D494C" w:rsidP="00315237">
            <w:pPr>
              <w:spacing w:line="360" w:lineRule="auto"/>
              <w:jc w:val="center"/>
              <w:rPr>
                <w:sz w:val="28"/>
                <w:szCs w:val="28"/>
              </w:rPr>
            </w:pPr>
            <w:r w:rsidRPr="00651CAB">
              <w:rPr>
                <w:sz w:val="28"/>
                <w:szCs w:val="28"/>
              </w:rPr>
              <w:t>R</w:t>
            </w:r>
          </w:p>
        </w:tc>
        <w:tc>
          <w:tcPr>
            <w:tcW w:w="851" w:type="dxa"/>
            <w:vAlign w:val="center"/>
          </w:tcPr>
          <w:p w14:paraId="34E4EC89" w14:textId="77777777" w:rsidR="007D494C" w:rsidRPr="00651CAB" w:rsidRDefault="007D494C" w:rsidP="00315237">
            <w:pPr>
              <w:spacing w:line="360" w:lineRule="auto"/>
              <w:jc w:val="center"/>
              <w:rPr>
                <w:sz w:val="28"/>
                <w:szCs w:val="28"/>
              </w:rPr>
            </w:pPr>
            <w:r w:rsidRPr="00651CAB">
              <w:rPr>
                <w:sz w:val="28"/>
                <w:szCs w:val="28"/>
              </w:rPr>
              <w:t>R</w:t>
            </w:r>
            <w:r w:rsidRPr="00651CAB">
              <w:rPr>
                <w:sz w:val="28"/>
                <w:szCs w:val="28"/>
                <w:vertAlign w:val="superscript"/>
                <w:lang w:val="en-GB"/>
              </w:rPr>
              <w:t>2</w:t>
            </w:r>
          </w:p>
        </w:tc>
        <w:tc>
          <w:tcPr>
            <w:tcW w:w="992" w:type="dxa"/>
            <w:vAlign w:val="center"/>
          </w:tcPr>
          <w:p w14:paraId="4D530388" w14:textId="77777777" w:rsidR="007D494C" w:rsidRPr="00651CAB" w:rsidRDefault="007D494C" w:rsidP="00315237">
            <w:pPr>
              <w:spacing w:line="360" w:lineRule="auto"/>
              <w:jc w:val="center"/>
              <w:rPr>
                <w:sz w:val="28"/>
                <w:szCs w:val="28"/>
              </w:rPr>
            </w:pPr>
            <w:r w:rsidRPr="00651CAB">
              <w:rPr>
                <w:sz w:val="28"/>
                <w:szCs w:val="28"/>
              </w:rPr>
              <w:t>R</w:t>
            </w:r>
            <w:r w:rsidRPr="00651CAB">
              <w:rPr>
                <w:sz w:val="28"/>
                <w:szCs w:val="28"/>
                <w:vertAlign w:val="superscript"/>
                <w:lang w:val="en-GB"/>
              </w:rPr>
              <w:t>2</w:t>
            </w:r>
            <w:r w:rsidRPr="00651CAB">
              <w:rPr>
                <w:sz w:val="28"/>
                <w:szCs w:val="28"/>
                <w:vertAlign w:val="subscript"/>
                <w:lang w:val="en-GB"/>
              </w:rPr>
              <w:t>c</w:t>
            </w:r>
            <w:r w:rsidRPr="00651CAB">
              <w:rPr>
                <w:sz w:val="28"/>
                <w:szCs w:val="28"/>
                <w:vertAlign w:val="subscript"/>
              </w:rPr>
              <w:t>корр</w:t>
            </w:r>
          </w:p>
        </w:tc>
        <w:tc>
          <w:tcPr>
            <w:tcW w:w="851" w:type="dxa"/>
            <w:vAlign w:val="center"/>
          </w:tcPr>
          <w:p w14:paraId="04BB685A" w14:textId="77777777" w:rsidR="007D494C" w:rsidRPr="00651CAB" w:rsidRDefault="007D494C" w:rsidP="00315237">
            <w:pPr>
              <w:spacing w:line="360" w:lineRule="auto"/>
              <w:jc w:val="center"/>
              <w:rPr>
                <w:sz w:val="28"/>
                <w:szCs w:val="28"/>
              </w:rPr>
            </w:pPr>
            <w:r w:rsidRPr="00651CAB">
              <w:rPr>
                <w:sz w:val="28"/>
                <w:szCs w:val="28"/>
                <w:lang w:val="en-GB"/>
              </w:rPr>
              <w:t>S</w:t>
            </w:r>
            <w:r w:rsidRPr="00651CAB">
              <w:rPr>
                <w:sz w:val="28"/>
                <w:szCs w:val="28"/>
                <w:vertAlign w:val="subscript"/>
                <w:lang w:val="en-GB"/>
              </w:rPr>
              <w:t>est</w:t>
            </w:r>
          </w:p>
        </w:tc>
        <w:tc>
          <w:tcPr>
            <w:tcW w:w="850" w:type="dxa"/>
            <w:vAlign w:val="center"/>
          </w:tcPr>
          <w:p w14:paraId="249F0669" w14:textId="77777777" w:rsidR="007D494C" w:rsidRPr="00651CAB" w:rsidRDefault="007D494C" w:rsidP="00315237">
            <w:pPr>
              <w:spacing w:line="360" w:lineRule="auto"/>
              <w:jc w:val="center"/>
              <w:rPr>
                <w:sz w:val="28"/>
                <w:szCs w:val="28"/>
              </w:rPr>
            </w:pPr>
            <w:r w:rsidRPr="00651CAB">
              <w:rPr>
                <w:sz w:val="28"/>
                <w:szCs w:val="28"/>
              </w:rPr>
              <w:t>∆ R</w:t>
            </w:r>
            <w:r w:rsidRPr="00651CAB">
              <w:rPr>
                <w:sz w:val="28"/>
                <w:szCs w:val="28"/>
                <w:vertAlign w:val="superscript"/>
                <w:lang w:val="en-GB"/>
              </w:rPr>
              <w:t>2</w:t>
            </w:r>
          </w:p>
        </w:tc>
        <w:tc>
          <w:tcPr>
            <w:tcW w:w="756" w:type="dxa"/>
            <w:vAlign w:val="center"/>
          </w:tcPr>
          <w:p w14:paraId="03C5A917" w14:textId="77777777" w:rsidR="007D494C" w:rsidRPr="00651CAB" w:rsidRDefault="007D494C" w:rsidP="00315237">
            <w:pPr>
              <w:spacing w:line="360" w:lineRule="auto"/>
              <w:jc w:val="center"/>
              <w:rPr>
                <w:sz w:val="28"/>
                <w:szCs w:val="28"/>
              </w:rPr>
            </w:pPr>
            <w:r w:rsidRPr="00651CAB">
              <w:rPr>
                <w:sz w:val="28"/>
                <w:szCs w:val="28"/>
              </w:rPr>
              <w:t>∆ F</w:t>
            </w:r>
          </w:p>
        </w:tc>
        <w:tc>
          <w:tcPr>
            <w:tcW w:w="897" w:type="dxa"/>
            <w:vAlign w:val="center"/>
          </w:tcPr>
          <w:p w14:paraId="50F47AA5" w14:textId="77777777" w:rsidR="007D494C" w:rsidRPr="00651CAB" w:rsidRDefault="007D494C" w:rsidP="00315237">
            <w:pPr>
              <w:spacing w:line="360" w:lineRule="auto"/>
              <w:jc w:val="center"/>
              <w:rPr>
                <w:sz w:val="28"/>
                <w:szCs w:val="28"/>
                <w:lang w:val="en-GB"/>
              </w:rPr>
            </w:pPr>
            <w:r w:rsidRPr="00651CAB">
              <w:rPr>
                <w:sz w:val="28"/>
                <w:szCs w:val="28"/>
                <w:lang w:val="en-GB"/>
              </w:rPr>
              <w:t>p</w:t>
            </w:r>
          </w:p>
        </w:tc>
      </w:tr>
      <w:tr w:rsidR="007D494C" w:rsidRPr="00651CAB" w14:paraId="413FA1E4" w14:textId="6B58B28E" w:rsidTr="007D494C">
        <w:trPr>
          <w:trHeight w:val="392"/>
        </w:trPr>
        <w:tc>
          <w:tcPr>
            <w:tcW w:w="9728" w:type="dxa"/>
            <w:gridSpan w:val="9"/>
            <w:noWrap/>
            <w:vAlign w:val="center"/>
          </w:tcPr>
          <w:p w14:paraId="1895ADF7" w14:textId="67062360" w:rsidR="007D494C" w:rsidRPr="00651CAB" w:rsidRDefault="007D494C" w:rsidP="00315237">
            <w:pPr>
              <w:spacing w:line="360" w:lineRule="auto"/>
              <w:jc w:val="center"/>
              <w:rPr>
                <w:b/>
                <w:bCs/>
                <w:sz w:val="28"/>
                <w:szCs w:val="28"/>
              </w:rPr>
            </w:pPr>
            <w:r w:rsidRPr="00651CAB">
              <w:rPr>
                <w:b/>
                <w:bCs/>
                <w:sz w:val="28"/>
                <w:szCs w:val="28"/>
              </w:rPr>
              <w:t>Группа с художественно-изобразительной одаренностью</w:t>
            </w:r>
          </w:p>
        </w:tc>
      </w:tr>
      <w:tr w:rsidR="007D494C" w:rsidRPr="00651CAB" w14:paraId="47A885AF" w14:textId="1B5410E1" w:rsidTr="007D494C">
        <w:trPr>
          <w:trHeight w:val="397"/>
        </w:trPr>
        <w:tc>
          <w:tcPr>
            <w:tcW w:w="9728" w:type="dxa"/>
            <w:gridSpan w:val="9"/>
            <w:noWrap/>
            <w:vAlign w:val="center"/>
          </w:tcPr>
          <w:p w14:paraId="41327468" w14:textId="1725C57E" w:rsidR="007D494C" w:rsidRPr="00651CAB" w:rsidRDefault="007D494C" w:rsidP="00315237">
            <w:pPr>
              <w:spacing w:line="360" w:lineRule="auto"/>
              <w:rPr>
                <w:i/>
                <w:iCs/>
                <w:sz w:val="28"/>
                <w:szCs w:val="28"/>
              </w:rPr>
            </w:pPr>
            <w:r w:rsidRPr="00651CAB">
              <w:rPr>
                <w:i/>
                <w:iCs/>
                <w:sz w:val="28"/>
                <w:szCs w:val="28"/>
              </w:rPr>
              <w:t>Средний показатель академической успешности (оценки по математике и русскому языку)</w:t>
            </w:r>
          </w:p>
        </w:tc>
      </w:tr>
      <w:tr w:rsidR="007D494C" w:rsidRPr="00651CAB" w14:paraId="1903F8C8" w14:textId="5595C847" w:rsidTr="00AF70F3">
        <w:trPr>
          <w:trHeight w:val="352"/>
        </w:trPr>
        <w:tc>
          <w:tcPr>
            <w:tcW w:w="1093" w:type="dxa"/>
            <w:noWrap/>
            <w:vAlign w:val="center"/>
            <w:hideMark/>
          </w:tcPr>
          <w:p w14:paraId="271D647D" w14:textId="77777777" w:rsidR="007D494C" w:rsidRPr="00651CAB" w:rsidRDefault="007D494C" w:rsidP="00315237">
            <w:pPr>
              <w:spacing w:line="360" w:lineRule="auto"/>
              <w:jc w:val="center"/>
              <w:rPr>
                <w:sz w:val="28"/>
                <w:szCs w:val="28"/>
              </w:rPr>
            </w:pPr>
            <w:r w:rsidRPr="00651CAB">
              <w:rPr>
                <w:sz w:val="28"/>
                <w:szCs w:val="28"/>
              </w:rPr>
              <w:t>1</w:t>
            </w:r>
          </w:p>
        </w:tc>
        <w:tc>
          <w:tcPr>
            <w:tcW w:w="2588" w:type="dxa"/>
            <w:noWrap/>
            <w:vAlign w:val="center"/>
            <w:hideMark/>
          </w:tcPr>
          <w:p w14:paraId="2DA4E80D" w14:textId="5CC2C992" w:rsidR="007D494C" w:rsidRPr="00651CAB" w:rsidRDefault="00D95C5F" w:rsidP="00315237">
            <w:pPr>
              <w:spacing w:line="360" w:lineRule="auto"/>
              <w:rPr>
                <w:sz w:val="28"/>
                <w:szCs w:val="28"/>
              </w:rPr>
            </w:pPr>
            <w:r w:rsidRPr="00651CAB">
              <w:rPr>
                <w:sz w:val="28"/>
                <w:szCs w:val="28"/>
              </w:rPr>
              <w:t>«</w:t>
            </w:r>
            <w:r w:rsidR="007D494C" w:rsidRPr="00651CAB">
              <w:rPr>
                <w:sz w:val="28"/>
                <w:szCs w:val="28"/>
              </w:rPr>
              <w:t>СП</w:t>
            </w:r>
            <w:r w:rsidRPr="00651CAB">
              <w:rPr>
                <w:sz w:val="28"/>
                <w:szCs w:val="28"/>
              </w:rPr>
              <w:t>»</w:t>
            </w:r>
          </w:p>
        </w:tc>
        <w:tc>
          <w:tcPr>
            <w:tcW w:w="850" w:type="dxa"/>
            <w:noWrap/>
            <w:vAlign w:val="center"/>
            <w:hideMark/>
          </w:tcPr>
          <w:p w14:paraId="2A670FFE" w14:textId="0C294AC7" w:rsidR="007D494C" w:rsidRPr="00651CAB" w:rsidRDefault="007D494C" w:rsidP="00315237">
            <w:pPr>
              <w:spacing w:line="360" w:lineRule="auto"/>
              <w:jc w:val="center"/>
              <w:rPr>
                <w:sz w:val="28"/>
                <w:szCs w:val="28"/>
              </w:rPr>
            </w:pPr>
            <w:r w:rsidRPr="00651CAB">
              <w:rPr>
                <w:sz w:val="28"/>
                <w:szCs w:val="28"/>
              </w:rPr>
              <w:t>0,46</w:t>
            </w:r>
          </w:p>
        </w:tc>
        <w:tc>
          <w:tcPr>
            <w:tcW w:w="851" w:type="dxa"/>
            <w:noWrap/>
            <w:vAlign w:val="center"/>
            <w:hideMark/>
          </w:tcPr>
          <w:p w14:paraId="4EDD51DF" w14:textId="27267C9A" w:rsidR="007D494C" w:rsidRPr="00651CAB" w:rsidRDefault="007D494C" w:rsidP="00315237">
            <w:pPr>
              <w:spacing w:line="360" w:lineRule="auto"/>
              <w:jc w:val="center"/>
              <w:rPr>
                <w:sz w:val="28"/>
                <w:szCs w:val="28"/>
              </w:rPr>
            </w:pPr>
            <w:r w:rsidRPr="00651CAB">
              <w:rPr>
                <w:sz w:val="28"/>
                <w:szCs w:val="28"/>
              </w:rPr>
              <w:t>0,21</w:t>
            </w:r>
          </w:p>
        </w:tc>
        <w:tc>
          <w:tcPr>
            <w:tcW w:w="992" w:type="dxa"/>
            <w:noWrap/>
            <w:vAlign w:val="center"/>
            <w:hideMark/>
          </w:tcPr>
          <w:p w14:paraId="1B9AC69C" w14:textId="0A86DE4A" w:rsidR="007D494C" w:rsidRPr="00651CAB" w:rsidRDefault="007D494C" w:rsidP="00315237">
            <w:pPr>
              <w:spacing w:line="360" w:lineRule="auto"/>
              <w:jc w:val="center"/>
              <w:rPr>
                <w:sz w:val="28"/>
                <w:szCs w:val="28"/>
              </w:rPr>
            </w:pPr>
            <w:r w:rsidRPr="00651CAB">
              <w:rPr>
                <w:sz w:val="28"/>
                <w:szCs w:val="28"/>
              </w:rPr>
              <w:t>0,18</w:t>
            </w:r>
          </w:p>
        </w:tc>
        <w:tc>
          <w:tcPr>
            <w:tcW w:w="851" w:type="dxa"/>
            <w:noWrap/>
            <w:vAlign w:val="center"/>
            <w:hideMark/>
          </w:tcPr>
          <w:p w14:paraId="1BC2060C" w14:textId="733D42D0" w:rsidR="007D494C" w:rsidRPr="00651CAB" w:rsidRDefault="007D494C" w:rsidP="00315237">
            <w:pPr>
              <w:spacing w:line="360" w:lineRule="auto"/>
              <w:jc w:val="center"/>
              <w:rPr>
                <w:sz w:val="28"/>
                <w:szCs w:val="28"/>
              </w:rPr>
            </w:pPr>
            <w:r w:rsidRPr="00651CAB">
              <w:rPr>
                <w:sz w:val="28"/>
                <w:szCs w:val="28"/>
              </w:rPr>
              <w:t>0,54</w:t>
            </w:r>
          </w:p>
        </w:tc>
        <w:tc>
          <w:tcPr>
            <w:tcW w:w="850" w:type="dxa"/>
            <w:noWrap/>
            <w:vAlign w:val="center"/>
            <w:hideMark/>
          </w:tcPr>
          <w:p w14:paraId="7D6EB6C0" w14:textId="10392A44" w:rsidR="007D494C" w:rsidRPr="00651CAB" w:rsidRDefault="007D494C" w:rsidP="00315237">
            <w:pPr>
              <w:spacing w:line="360" w:lineRule="auto"/>
              <w:jc w:val="center"/>
              <w:rPr>
                <w:sz w:val="28"/>
                <w:szCs w:val="28"/>
              </w:rPr>
            </w:pPr>
            <w:r w:rsidRPr="00651CAB">
              <w:rPr>
                <w:sz w:val="28"/>
                <w:szCs w:val="28"/>
              </w:rPr>
              <w:t>0,21</w:t>
            </w:r>
          </w:p>
        </w:tc>
        <w:tc>
          <w:tcPr>
            <w:tcW w:w="756" w:type="dxa"/>
            <w:noWrap/>
            <w:vAlign w:val="center"/>
            <w:hideMark/>
          </w:tcPr>
          <w:p w14:paraId="1B65CD07" w14:textId="7C171A30" w:rsidR="007D494C" w:rsidRPr="00651CAB" w:rsidRDefault="007D494C" w:rsidP="00315237">
            <w:pPr>
              <w:spacing w:line="360" w:lineRule="auto"/>
              <w:jc w:val="center"/>
              <w:rPr>
                <w:sz w:val="28"/>
                <w:szCs w:val="28"/>
              </w:rPr>
            </w:pPr>
            <w:r w:rsidRPr="00651CAB">
              <w:rPr>
                <w:sz w:val="28"/>
                <w:szCs w:val="28"/>
              </w:rPr>
              <w:t>6,77</w:t>
            </w:r>
          </w:p>
        </w:tc>
        <w:tc>
          <w:tcPr>
            <w:tcW w:w="897" w:type="dxa"/>
            <w:noWrap/>
            <w:vAlign w:val="center"/>
            <w:hideMark/>
          </w:tcPr>
          <w:p w14:paraId="2B7740F6" w14:textId="51814EA2" w:rsidR="007D494C" w:rsidRPr="00651CAB" w:rsidRDefault="007D494C" w:rsidP="00315237">
            <w:pPr>
              <w:spacing w:line="360" w:lineRule="auto"/>
              <w:jc w:val="center"/>
              <w:rPr>
                <w:sz w:val="28"/>
                <w:szCs w:val="28"/>
              </w:rPr>
            </w:pPr>
            <w:r w:rsidRPr="00651CAB">
              <w:rPr>
                <w:sz w:val="28"/>
                <w:szCs w:val="28"/>
              </w:rPr>
              <w:t>0,02</w:t>
            </w:r>
          </w:p>
        </w:tc>
      </w:tr>
      <w:tr w:rsidR="007D494C" w:rsidRPr="00651CAB" w14:paraId="08144EC5" w14:textId="70D0A5C1" w:rsidTr="00AF70F3">
        <w:trPr>
          <w:trHeight w:val="352"/>
        </w:trPr>
        <w:tc>
          <w:tcPr>
            <w:tcW w:w="1093" w:type="dxa"/>
            <w:noWrap/>
            <w:vAlign w:val="center"/>
            <w:hideMark/>
          </w:tcPr>
          <w:p w14:paraId="486BDB36" w14:textId="77777777" w:rsidR="007D494C" w:rsidRPr="00651CAB" w:rsidRDefault="007D494C" w:rsidP="00315237">
            <w:pPr>
              <w:spacing w:line="360" w:lineRule="auto"/>
              <w:jc w:val="center"/>
              <w:rPr>
                <w:sz w:val="28"/>
                <w:szCs w:val="28"/>
              </w:rPr>
            </w:pPr>
            <w:r w:rsidRPr="00651CAB">
              <w:rPr>
                <w:sz w:val="28"/>
                <w:szCs w:val="28"/>
              </w:rPr>
              <w:t>3</w:t>
            </w:r>
          </w:p>
        </w:tc>
        <w:tc>
          <w:tcPr>
            <w:tcW w:w="2588" w:type="dxa"/>
            <w:noWrap/>
            <w:vAlign w:val="center"/>
            <w:hideMark/>
          </w:tcPr>
          <w:p w14:paraId="6CC57630" w14:textId="1CBBBBAA" w:rsidR="007D494C" w:rsidRPr="00651CAB" w:rsidRDefault="00D95C5F" w:rsidP="00315237">
            <w:pPr>
              <w:spacing w:line="360" w:lineRule="auto"/>
              <w:rPr>
                <w:sz w:val="28"/>
                <w:szCs w:val="28"/>
              </w:rPr>
            </w:pPr>
            <w:r w:rsidRPr="00651CAB">
              <w:rPr>
                <w:sz w:val="28"/>
                <w:szCs w:val="28"/>
              </w:rPr>
              <w:t>«</w:t>
            </w:r>
            <w:r w:rsidR="007D494C" w:rsidRPr="00651CAB">
              <w:rPr>
                <w:sz w:val="28"/>
                <w:szCs w:val="28"/>
              </w:rPr>
              <w:t>СП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ЧЛ</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ЧЧ</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РП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ФИ</w:t>
            </w:r>
            <w:r w:rsidRPr="00651CAB">
              <w:rPr>
                <w:sz w:val="28"/>
                <w:szCs w:val="28"/>
              </w:rPr>
              <w:t>»</w:t>
            </w:r>
          </w:p>
        </w:tc>
        <w:tc>
          <w:tcPr>
            <w:tcW w:w="850" w:type="dxa"/>
            <w:noWrap/>
            <w:vAlign w:val="center"/>
            <w:hideMark/>
          </w:tcPr>
          <w:p w14:paraId="6E540BE4" w14:textId="245D34FF" w:rsidR="007D494C" w:rsidRPr="00651CAB" w:rsidRDefault="007D494C" w:rsidP="00315237">
            <w:pPr>
              <w:spacing w:line="360" w:lineRule="auto"/>
              <w:jc w:val="center"/>
              <w:rPr>
                <w:sz w:val="28"/>
                <w:szCs w:val="28"/>
              </w:rPr>
            </w:pPr>
            <w:r w:rsidRPr="00651CAB">
              <w:rPr>
                <w:sz w:val="28"/>
                <w:szCs w:val="28"/>
              </w:rPr>
              <w:t>0,61</w:t>
            </w:r>
          </w:p>
        </w:tc>
        <w:tc>
          <w:tcPr>
            <w:tcW w:w="851" w:type="dxa"/>
            <w:noWrap/>
            <w:vAlign w:val="center"/>
            <w:hideMark/>
          </w:tcPr>
          <w:p w14:paraId="29591ECB" w14:textId="374AB8C3" w:rsidR="007D494C" w:rsidRPr="00651CAB" w:rsidRDefault="007D494C" w:rsidP="00315237">
            <w:pPr>
              <w:spacing w:line="360" w:lineRule="auto"/>
              <w:jc w:val="center"/>
              <w:rPr>
                <w:sz w:val="28"/>
                <w:szCs w:val="28"/>
              </w:rPr>
            </w:pPr>
            <w:r w:rsidRPr="00651CAB">
              <w:rPr>
                <w:sz w:val="28"/>
                <w:szCs w:val="28"/>
              </w:rPr>
              <w:t>0,37</w:t>
            </w:r>
          </w:p>
        </w:tc>
        <w:tc>
          <w:tcPr>
            <w:tcW w:w="992" w:type="dxa"/>
            <w:noWrap/>
            <w:vAlign w:val="center"/>
            <w:hideMark/>
          </w:tcPr>
          <w:p w14:paraId="5AFF1A0D" w14:textId="489EF34C" w:rsidR="007D494C" w:rsidRPr="00651CAB" w:rsidRDefault="007D494C" w:rsidP="00315237">
            <w:pPr>
              <w:spacing w:line="360" w:lineRule="auto"/>
              <w:jc w:val="center"/>
              <w:rPr>
                <w:sz w:val="28"/>
                <w:szCs w:val="28"/>
              </w:rPr>
            </w:pPr>
            <w:r w:rsidRPr="00651CAB">
              <w:rPr>
                <w:sz w:val="28"/>
                <w:szCs w:val="28"/>
              </w:rPr>
              <w:t>0,22</w:t>
            </w:r>
          </w:p>
        </w:tc>
        <w:tc>
          <w:tcPr>
            <w:tcW w:w="851" w:type="dxa"/>
            <w:noWrap/>
            <w:vAlign w:val="center"/>
            <w:hideMark/>
          </w:tcPr>
          <w:p w14:paraId="0797496E" w14:textId="14E87803" w:rsidR="007D494C" w:rsidRPr="00651CAB" w:rsidRDefault="007D494C" w:rsidP="00315237">
            <w:pPr>
              <w:spacing w:line="360" w:lineRule="auto"/>
              <w:jc w:val="center"/>
              <w:rPr>
                <w:sz w:val="28"/>
                <w:szCs w:val="28"/>
              </w:rPr>
            </w:pPr>
            <w:r w:rsidRPr="00651CAB">
              <w:rPr>
                <w:sz w:val="28"/>
                <w:szCs w:val="28"/>
              </w:rPr>
              <w:t>0,52</w:t>
            </w:r>
          </w:p>
        </w:tc>
        <w:tc>
          <w:tcPr>
            <w:tcW w:w="850" w:type="dxa"/>
            <w:noWrap/>
            <w:vAlign w:val="center"/>
            <w:hideMark/>
          </w:tcPr>
          <w:p w14:paraId="51E8B93B" w14:textId="3550D6EB" w:rsidR="007D494C" w:rsidRPr="00651CAB" w:rsidRDefault="007D494C" w:rsidP="00315237">
            <w:pPr>
              <w:spacing w:line="360" w:lineRule="auto"/>
              <w:jc w:val="center"/>
              <w:rPr>
                <w:sz w:val="28"/>
                <w:szCs w:val="28"/>
              </w:rPr>
            </w:pPr>
            <w:r w:rsidRPr="00651CAB">
              <w:rPr>
                <w:sz w:val="28"/>
                <w:szCs w:val="28"/>
              </w:rPr>
              <w:t>0,14</w:t>
            </w:r>
          </w:p>
        </w:tc>
        <w:tc>
          <w:tcPr>
            <w:tcW w:w="756" w:type="dxa"/>
            <w:noWrap/>
            <w:vAlign w:val="center"/>
            <w:hideMark/>
          </w:tcPr>
          <w:p w14:paraId="6816F615" w14:textId="517EA830" w:rsidR="007D494C" w:rsidRPr="00651CAB" w:rsidRDefault="007D494C" w:rsidP="00315237">
            <w:pPr>
              <w:spacing w:line="360" w:lineRule="auto"/>
              <w:jc w:val="center"/>
              <w:rPr>
                <w:sz w:val="28"/>
                <w:szCs w:val="28"/>
              </w:rPr>
            </w:pPr>
            <w:r w:rsidRPr="00651CAB">
              <w:rPr>
                <w:sz w:val="28"/>
                <w:szCs w:val="28"/>
              </w:rPr>
              <w:t>4,71</w:t>
            </w:r>
          </w:p>
        </w:tc>
        <w:tc>
          <w:tcPr>
            <w:tcW w:w="897" w:type="dxa"/>
            <w:noWrap/>
            <w:vAlign w:val="center"/>
            <w:hideMark/>
          </w:tcPr>
          <w:p w14:paraId="53EB61D0" w14:textId="03070E7C" w:rsidR="007D494C" w:rsidRPr="00651CAB" w:rsidRDefault="007D494C" w:rsidP="00315237">
            <w:pPr>
              <w:spacing w:line="360" w:lineRule="auto"/>
              <w:jc w:val="center"/>
              <w:rPr>
                <w:sz w:val="28"/>
                <w:szCs w:val="28"/>
              </w:rPr>
            </w:pPr>
            <w:r w:rsidRPr="00651CAB">
              <w:rPr>
                <w:sz w:val="28"/>
                <w:szCs w:val="28"/>
              </w:rPr>
              <w:t>0,04</w:t>
            </w:r>
          </w:p>
        </w:tc>
      </w:tr>
      <w:tr w:rsidR="007D494C" w:rsidRPr="00651CAB" w14:paraId="10084E8E" w14:textId="68355E3E" w:rsidTr="007D494C">
        <w:trPr>
          <w:trHeight w:val="352"/>
        </w:trPr>
        <w:tc>
          <w:tcPr>
            <w:tcW w:w="9728" w:type="dxa"/>
            <w:gridSpan w:val="9"/>
            <w:noWrap/>
            <w:vAlign w:val="center"/>
          </w:tcPr>
          <w:p w14:paraId="7CA639E7" w14:textId="202212AB" w:rsidR="007D494C" w:rsidRPr="00651CAB" w:rsidRDefault="007D494C" w:rsidP="00315237">
            <w:pPr>
              <w:spacing w:line="360" w:lineRule="auto"/>
              <w:rPr>
                <w:i/>
                <w:iCs/>
                <w:sz w:val="28"/>
                <w:szCs w:val="28"/>
              </w:rPr>
            </w:pPr>
            <w:r w:rsidRPr="00651CAB">
              <w:rPr>
                <w:i/>
                <w:iCs/>
                <w:sz w:val="28"/>
                <w:szCs w:val="28"/>
              </w:rPr>
              <w:t>Успешность в математике</w:t>
            </w:r>
          </w:p>
        </w:tc>
      </w:tr>
      <w:tr w:rsidR="007D494C" w:rsidRPr="00651CAB" w14:paraId="04661C37" w14:textId="1A738DCA" w:rsidTr="00AF70F3">
        <w:trPr>
          <w:trHeight w:val="352"/>
        </w:trPr>
        <w:tc>
          <w:tcPr>
            <w:tcW w:w="1093" w:type="dxa"/>
            <w:noWrap/>
            <w:vAlign w:val="center"/>
          </w:tcPr>
          <w:p w14:paraId="30880EC5" w14:textId="20421C35" w:rsidR="007D494C" w:rsidRPr="00651CAB" w:rsidRDefault="007D494C" w:rsidP="00315237">
            <w:pPr>
              <w:spacing w:line="360" w:lineRule="auto"/>
              <w:jc w:val="center"/>
              <w:rPr>
                <w:sz w:val="28"/>
                <w:szCs w:val="28"/>
              </w:rPr>
            </w:pPr>
            <w:r w:rsidRPr="00651CAB">
              <w:rPr>
                <w:sz w:val="28"/>
                <w:szCs w:val="28"/>
              </w:rPr>
              <w:t>3</w:t>
            </w:r>
          </w:p>
        </w:tc>
        <w:tc>
          <w:tcPr>
            <w:tcW w:w="2588" w:type="dxa"/>
            <w:noWrap/>
            <w:vAlign w:val="center"/>
          </w:tcPr>
          <w:p w14:paraId="6EAB576E" w14:textId="0040C331" w:rsidR="007D494C" w:rsidRPr="00651CAB" w:rsidRDefault="00D95C5F" w:rsidP="00315237">
            <w:pPr>
              <w:spacing w:line="360" w:lineRule="auto"/>
              <w:rPr>
                <w:sz w:val="28"/>
                <w:szCs w:val="28"/>
              </w:rPr>
            </w:pPr>
            <w:r w:rsidRPr="00651CAB">
              <w:rPr>
                <w:sz w:val="28"/>
                <w:szCs w:val="28"/>
              </w:rPr>
              <w:t>«</w:t>
            </w:r>
            <w:r w:rsidR="007D494C" w:rsidRPr="00651CAB">
              <w:rPr>
                <w:sz w:val="28"/>
                <w:szCs w:val="28"/>
              </w:rPr>
              <w:t>СП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ЧЛ</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ЧЧ</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РП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ФИ</w:t>
            </w:r>
            <w:r w:rsidRPr="00651CAB">
              <w:rPr>
                <w:sz w:val="28"/>
                <w:szCs w:val="28"/>
              </w:rPr>
              <w:t>»</w:t>
            </w:r>
          </w:p>
        </w:tc>
        <w:tc>
          <w:tcPr>
            <w:tcW w:w="850" w:type="dxa"/>
            <w:noWrap/>
            <w:vAlign w:val="center"/>
          </w:tcPr>
          <w:p w14:paraId="3E461C2F" w14:textId="01793D59" w:rsidR="007D494C" w:rsidRPr="00651CAB" w:rsidRDefault="007D494C" w:rsidP="00315237">
            <w:pPr>
              <w:spacing w:line="360" w:lineRule="auto"/>
              <w:jc w:val="center"/>
              <w:rPr>
                <w:sz w:val="28"/>
                <w:szCs w:val="28"/>
              </w:rPr>
            </w:pPr>
            <w:r w:rsidRPr="00651CAB">
              <w:rPr>
                <w:sz w:val="28"/>
                <w:szCs w:val="28"/>
              </w:rPr>
              <w:t>0,72</w:t>
            </w:r>
          </w:p>
        </w:tc>
        <w:tc>
          <w:tcPr>
            <w:tcW w:w="851" w:type="dxa"/>
            <w:noWrap/>
            <w:vAlign w:val="center"/>
          </w:tcPr>
          <w:p w14:paraId="22B40F6B" w14:textId="23333429" w:rsidR="007D494C" w:rsidRPr="00651CAB" w:rsidRDefault="007D494C" w:rsidP="00315237">
            <w:pPr>
              <w:spacing w:line="360" w:lineRule="auto"/>
              <w:jc w:val="center"/>
              <w:rPr>
                <w:sz w:val="28"/>
                <w:szCs w:val="28"/>
              </w:rPr>
            </w:pPr>
            <w:r w:rsidRPr="00651CAB">
              <w:rPr>
                <w:sz w:val="28"/>
                <w:szCs w:val="28"/>
              </w:rPr>
              <w:t>0,51</w:t>
            </w:r>
          </w:p>
        </w:tc>
        <w:tc>
          <w:tcPr>
            <w:tcW w:w="992" w:type="dxa"/>
            <w:noWrap/>
            <w:vAlign w:val="center"/>
          </w:tcPr>
          <w:p w14:paraId="70C03543" w14:textId="7E64BE8A" w:rsidR="007D494C" w:rsidRPr="00651CAB" w:rsidRDefault="007D494C" w:rsidP="00315237">
            <w:pPr>
              <w:spacing w:line="360" w:lineRule="auto"/>
              <w:jc w:val="center"/>
              <w:rPr>
                <w:sz w:val="28"/>
                <w:szCs w:val="28"/>
              </w:rPr>
            </w:pPr>
            <w:r w:rsidRPr="00651CAB">
              <w:rPr>
                <w:sz w:val="28"/>
                <w:szCs w:val="28"/>
              </w:rPr>
              <w:t>0,39</w:t>
            </w:r>
          </w:p>
        </w:tc>
        <w:tc>
          <w:tcPr>
            <w:tcW w:w="851" w:type="dxa"/>
            <w:noWrap/>
            <w:vAlign w:val="center"/>
          </w:tcPr>
          <w:p w14:paraId="18C850CA" w14:textId="12C1EE82" w:rsidR="007D494C" w:rsidRPr="00651CAB" w:rsidRDefault="007D494C" w:rsidP="00315237">
            <w:pPr>
              <w:spacing w:line="360" w:lineRule="auto"/>
              <w:jc w:val="center"/>
              <w:rPr>
                <w:sz w:val="28"/>
                <w:szCs w:val="28"/>
              </w:rPr>
            </w:pPr>
            <w:r w:rsidRPr="00651CAB">
              <w:rPr>
                <w:sz w:val="28"/>
                <w:szCs w:val="28"/>
              </w:rPr>
              <w:t>0,52</w:t>
            </w:r>
          </w:p>
        </w:tc>
        <w:tc>
          <w:tcPr>
            <w:tcW w:w="850" w:type="dxa"/>
            <w:noWrap/>
            <w:vAlign w:val="center"/>
          </w:tcPr>
          <w:p w14:paraId="57D01C30" w14:textId="34E7B064" w:rsidR="007D494C" w:rsidRPr="00651CAB" w:rsidRDefault="007D494C" w:rsidP="00315237">
            <w:pPr>
              <w:spacing w:line="360" w:lineRule="auto"/>
              <w:jc w:val="center"/>
              <w:rPr>
                <w:sz w:val="28"/>
                <w:szCs w:val="28"/>
              </w:rPr>
            </w:pPr>
            <w:r w:rsidRPr="00651CAB">
              <w:rPr>
                <w:sz w:val="28"/>
                <w:szCs w:val="28"/>
              </w:rPr>
              <w:t>0,32</w:t>
            </w:r>
          </w:p>
        </w:tc>
        <w:tc>
          <w:tcPr>
            <w:tcW w:w="756" w:type="dxa"/>
            <w:noWrap/>
            <w:vAlign w:val="center"/>
          </w:tcPr>
          <w:p w14:paraId="65D6503A" w14:textId="3766CAE3" w:rsidR="007D494C" w:rsidRPr="00651CAB" w:rsidRDefault="007D494C" w:rsidP="00315237">
            <w:pPr>
              <w:spacing w:line="360" w:lineRule="auto"/>
              <w:jc w:val="center"/>
              <w:rPr>
                <w:sz w:val="28"/>
                <w:szCs w:val="28"/>
              </w:rPr>
            </w:pPr>
            <w:r w:rsidRPr="00651CAB">
              <w:rPr>
                <w:sz w:val="28"/>
                <w:szCs w:val="28"/>
              </w:rPr>
              <w:t>13,97</w:t>
            </w:r>
          </w:p>
        </w:tc>
        <w:tc>
          <w:tcPr>
            <w:tcW w:w="897" w:type="dxa"/>
            <w:noWrap/>
            <w:vAlign w:val="center"/>
          </w:tcPr>
          <w:p w14:paraId="69D0A566" w14:textId="40C364BE" w:rsidR="007D494C" w:rsidRPr="00651CAB" w:rsidRDefault="007D494C" w:rsidP="00315237">
            <w:pPr>
              <w:spacing w:line="360" w:lineRule="auto"/>
              <w:jc w:val="center"/>
              <w:rPr>
                <w:sz w:val="28"/>
                <w:szCs w:val="28"/>
              </w:rPr>
            </w:pPr>
            <w:r w:rsidRPr="00651CAB">
              <w:rPr>
                <w:sz w:val="28"/>
                <w:szCs w:val="28"/>
              </w:rPr>
              <w:t>0,00</w:t>
            </w:r>
          </w:p>
        </w:tc>
      </w:tr>
      <w:tr w:rsidR="007D494C" w:rsidRPr="00651CAB" w14:paraId="6D28FC58" w14:textId="23C55B91" w:rsidTr="007D494C">
        <w:trPr>
          <w:trHeight w:val="352"/>
        </w:trPr>
        <w:tc>
          <w:tcPr>
            <w:tcW w:w="9728" w:type="dxa"/>
            <w:gridSpan w:val="9"/>
            <w:noWrap/>
            <w:vAlign w:val="center"/>
          </w:tcPr>
          <w:p w14:paraId="5D7F067E" w14:textId="53C99D2B" w:rsidR="007D494C" w:rsidRPr="00651CAB" w:rsidRDefault="007D494C" w:rsidP="00315237">
            <w:pPr>
              <w:spacing w:line="360" w:lineRule="auto"/>
              <w:rPr>
                <w:i/>
                <w:iCs/>
                <w:sz w:val="28"/>
                <w:szCs w:val="28"/>
              </w:rPr>
            </w:pPr>
            <w:r w:rsidRPr="00651CAB">
              <w:rPr>
                <w:i/>
                <w:iCs/>
                <w:sz w:val="28"/>
                <w:szCs w:val="28"/>
              </w:rPr>
              <w:t>Успешность в русском языке</w:t>
            </w:r>
          </w:p>
        </w:tc>
      </w:tr>
      <w:tr w:rsidR="007D494C" w:rsidRPr="00651CAB" w14:paraId="7C766617" w14:textId="45228F46" w:rsidTr="00AF70F3">
        <w:trPr>
          <w:trHeight w:val="352"/>
        </w:trPr>
        <w:tc>
          <w:tcPr>
            <w:tcW w:w="1093" w:type="dxa"/>
            <w:noWrap/>
            <w:vAlign w:val="center"/>
          </w:tcPr>
          <w:p w14:paraId="2EF7C2F3" w14:textId="7361E399" w:rsidR="007D494C" w:rsidRPr="00651CAB" w:rsidRDefault="007D494C" w:rsidP="00315237">
            <w:pPr>
              <w:spacing w:line="360" w:lineRule="auto"/>
              <w:jc w:val="center"/>
              <w:rPr>
                <w:sz w:val="28"/>
                <w:szCs w:val="28"/>
              </w:rPr>
            </w:pPr>
            <w:r w:rsidRPr="00651CAB">
              <w:rPr>
                <w:sz w:val="28"/>
                <w:szCs w:val="28"/>
              </w:rPr>
              <w:t>1</w:t>
            </w:r>
          </w:p>
        </w:tc>
        <w:tc>
          <w:tcPr>
            <w:tcW w:w="2588" w:type="dxa"/>
            <w:noWrap/>
            <w:vAlign w:val="center"/>
          </w:tcPr>
          <w:p w14:paraId="71FEBBDE" w14:textId="4BA6BC75" w:rsidR="007D494C" w:rsidRPr="00651CAB" w:rsidRDefault="00D95C5F" w:rsidP="00315237">
            <w:pPr>
              <w:spacing w:line="360" w:lineRule="auto"/>
              <w:rPr>
                <w:sz w:val="28"/>
                <w:szCs w:val="28"/>
              </w:rPr>
            </w:pPr>
            <w:r w:rsidRPr="00651CAB">
              <w:rPr>
                <w:sz w:val="28"/>
                <w:szCs w:val="28"/>
              </w:rPr>
              <w:t>«</w:t>
            </w:r>
            <w:r w:rsidR="007D494C" w:rsidRPr="00651CAB">
              <w:rPr>
                <w:sz w:val="28"/>
                <w:szCs w:val="28"/>
              </w:rPr>
              <w:t>СП</w:t>
            </w:r>
            <w:r w:rsidRPr="00651CAB">
              <w:rPr>
                <w:sz w:val="28"/>
                <w:szCs w:val="28"/>
              </w:rPr>
              <w:t>»</w:t>
            </w:r>
          </w:p>
        </w:tc>
        <w:tc>
          <w:tcPr>
            <w:tcW w:w="850" w:type="dxa"/>
            <w:noWrap/>
            <w:vAlign w:val="center"/>
          </w:tcPr>
          <w:p w14:paraId="547A1A73" w14:textId="7D824924" w:rsidR="007D494C" w:rsidRPr="00651CAB" w:rsidRDefault="007D494C" w:rsidP="00315237">
            <w:pPr>
              <w:spacing w:line="360" w:lineRule="auto"/>
              <w:jc w:val="center"/>
              <w:rPr>
                <w:sz w:val="28"/>
                <w:szCs w:val="28"/>
              </w:rPr>
            </w:pPr>
            <w:r w:rsidRPr="00651CAB">
              <w:rPr>
                <w:sz w:val="28"/>
                <w:szCs w:val="28"/>
              </w:rPr>
              <w:t>0,54</w:t>
            </w:r>
          </w:p>
        </w:tc>
        <w:tc>
          <w:tcPr>
            <w:tcW w:w="851" w:type="dxa"/>
            <w:noWrap/>
            <w:vAlign w:val="center"/>
          </w:tcPr>
          <w:p w14:paraId="6B558FB5" w14:textId="0A3CF2C0" w:rsidR="007D494C" w:rsidRPr="00651CAB" w:rsidRDefault="007D494C" w:rsidP="00315237">
            <w:pPr>
              <w:spacing w:line="360" w:lineRule="auto"/>
              <w:jc w:val="center"/>
              <w:rPr>
                <w:sz w:val="28"/>
                <w:szCs w:val="28"/>
              </w:rPr>
            </w:pPr>
            <w:r w:rsidRPr="00651CAB">
              <w:rPr>
                <w:sz w:val="28"/>
                <w:szCs w:val="28"/>
              </w:rPr>
              <w:t>0,29</w:t>
            </w:r>
          </w:p>
        </w:tc>
        <w:tc>
          <w:tcPr>
            <w:tcW w:w="992" w:type="dxa"/>
            <w:noWrap/>
            <w:vAlign w:val="center"/>
          </w:tcPr>
          <w:p w14:paraId="4C76FC1A" w14:textId="0E6D75EC" w:rsidR="007D494C" w:rsidRPr="00651CAB" w:rsidRDefault="007D494C" w:rsidP="00315237">
            <w:pPr>
              <w:spacing w:line="360" w:lineRule="auto"/>
              <w:jc w:val="center"/>
              <w:rPr>
                <w:sz w:val="28"/>
                <w:szCs w:val="28"/>
              </w:rPr>
            </w:pPr>
            <w:r w:rsidRPr="00651CAB">
              <w:rPr>
                <w:sz w:val="28"/>
                <w:szCs w:val="28"/>
              </w:rPr>
              <w:t>0,27</w:t>
            </w:r>
          </w:p>
        </w:tc>
        <w:tc>
          <w:tcPr>
            <w:tcW w:w="851" w:type="dxa"/>
            <w:noWrap/>
            <w:vAlign w:val="center"/>
          </w:tcPr>
          <w:p w14:paraId="0BB25A46" w14:textId="18519C2E" w:rsidR="007D494C" w:rsidRPr="00651CAB" w:rsidRDefault="007D494C" w:rsidP="00315237">
            <w:pPr>
              <w:spacing w:line="360" w:lineRule="auto"/>
              <w:jc w:val="center"/>
              <w:rPr>
                <w:sz w:val="28"/>
                <w:szCs w:val="28"/>
              </w:rPr>
            </w:pPr>
            <w:r w:rsidRPr="00651CAB">
              <w:rPr>
                <w:sz w:val="28"/>
                <w:szCs w:val="28"/>
              </w:rPr>
              <w:t>0,59</w:t>
            </w:r>
          </w:p>
        </w:tc>
        <w:tc>
          <w:tcPr>
            <w:tcW w:w="850" w:type="dxa"/>
            <w:noWrap/>
            <w:vAlign w:val="center"/>
          </w:tcPr>
          <w:p w14:paraId="543DE753" w14:textId="0DE14218" w:rsidR="007D494C" w:rsidRPr="00651CAB" w:rsidRDefault="007D494C" w:rsidP="00315237">
            <w:pPr>
              <w:spacing w:line="360" w:lineRule="auto"/>
              <w:jc w:val="center"/>
              <w:rPr>
                <w:sz w:val="28"/>
                <w:szCs w:val="28"/>
              </w:rPr>
            </w:pPr>
            <w:r w:rsidRPr="00651CAB">
              <w:rPr>
                <w:sz w:val="28"/>
                <w:szCs w:val="28"/>
              </w:rPr>
              <w:t>0,29</w:t>
            </w:r>
          </w:p>
        </w:tc>
        <w:tc>
          <w:tcPr>
            <w:tcW w:w="756" w:type="dxa"/>
            <w:noWrap/>
            <w:vAlign w:val="center"/>
          </w:tcPr>
          <w:p w14:paraId="65E04852" w14:textId="15B13ABC" w:rsidR="007D494C" w:rsidRPr="00651CAB" w:rsidRDefault="007D494C" w:rsidP="00315237">
            <w:pPr>
              <w:spacing w:line="360" w:lineRule="auto"/>
              <w:jc w:val="center"/>
              <w:rPr>
                <w:sz w:val="28"/>
                <w:szCs w:val="28"/>
              </w:rPr>
            </w:pPr>
            <w:r w:rsidRPr="00651CAB">
              <w:rPr>
                <w:sz w:val="28"/>
                <w:szCs w:val="28"/>
              </w:rPr>
              <w:t>10,46</w:t>
            </w:r>
          </w:p>
        </w:tc>
        <w:tc>
          <w:tcPr>
            <w:tcW w:w="897" w:type="dxa"/>
            <w:noWrap/>
            <w:vAlign w:val="center"/>
          </w:tcPr>
          <w:p w14:paraId="68436494" w14:textId="22FCA19F" w:rsidR="007D494C" w:rsidRPr="00651CAB" w:rsidRDefault="007D494C" w:rsidP="00315237">
            <w:pPr>
              <w:spacing w:line="360" w:lineRule="auto"/>
              <w:jc w:val="center"/>
              <w:rPr>
                <w:sz w:val="28"/>
                <w:szCs w:val="28"/>
              </w:rPr>
            </w:pPr>
            <w:r w:rsidRPr="00651CAB">
              <w:rPr>
                <w:sz w:val="28"/>
                <w:szCs w:val="28"/>
              </w:rPr>
              <w:t>0,00</w:t>
            </w:r>
          </w:p>
        </w:tc>
      </w:tr>
      <w:tr w:rsidR="007D494C" w:rsidRPr="00651CAB" w14:paraId="43FDFAB4" w14:textId="68C34D1F" w:rsidTr="007D494C">
        <w:trPr>
          <w:trHeight w:val="352"/>
        </w:trPr>
        <w:tc>
          <w:tcPr>
            <w:tcW w:w="9728" w:type="dxa"/>
            <w:gridSpan w:val="9"/>
            <w:noWrap/>
            <w:vAlign w:val="center"/>
          </w:tcPr>
          <w:p w14:paraId="0E1E85C1" w14:textId="77777777" w:rsidR="007D494C" w:rsidRPr="00651CAB" w:rsidRDefault="007D494C" w:rsidP="00315237">
            <w:pPr>
              <w:spacing w:line="360" w:lineRule="auto"/>
              <w:jc w:val="center"/>
              <w:rPr>
                <w:b/>
                <w:bCs/>
                <w:sz w:val="28"/>
                <w:szCs w:val="28"/>
              </w:rPr>
            </w:pPr>
            <w:r w:rsidRPr="00651CAB">
              <w:rPr>
                <w:b/>
                <w:bCs/>
                <w:sz w:val="28"/>
                <w:szCs w:val="28"/>
              </w:rPr>
              <w:t>Нормотипичная группа</w:t>
            </w:r>
          </w:p>
        </w:tc>
      </w:tr>
      <w:tr w:rsidR="007D494C" w:rsidRPr="00651CAB" w14:paraId="011B53F4" w14:textId="6FB25561" w:rsidTr="007D494C">
        <w:trPr>
          <w:trHeight w:val="352"/>
        </w:trPr>
        <w:tc>
          <w:tcPr>
            <w:tcW w:w="9728" w:type="dxa"/>
            <w:gridSpan w:val="9"/>
            <w:noWrap/>
            <w:vAlign w:val="center"/>
          </w:tcPr>
          <w:p w14:paraId="4879BB82" w14:textId="1F163576" w:rsidR="007D494C" w:rsidRPr="00651CAB" w:rsidRDefault="007D494C" w:rsidP="00315237">
            <w:pPr>
              <w:spacing w:line="360" w:lineRule="auto"/>
              <w:rPr>
                <w:i/>
                <w:iCs/>
                <w:sz w:val="28"/>
                <w:szCs w:val="28"/>
              </w:rPr>
            </w:pPr>
            <w:r w:rsidRPr="00651CAB">
              <w:rPr>
                <w:i/>
                <w:iCs/>
                <w:sz w:val="28"/>
                <w:szCs w:val="28"/>
              </w:rPr>
              <w:t>Средний показатель академической успешности (оценки по математике и русскому языку)</w:t>
            </w:r>
          </w:p>
        </w:tc>
      </w:tr>
      <w:tr w:rsidR="007D494C" w:rsidRPr="00651CAB" w14:paraId="514D153B" w14:textId="4EFE3C75" w:rsidTr="00AF70F3">
        <w:trPr>
          <w:trHeight w:val="352"/>
        </w:trPr>
        <w:tc>
          <w:tcPr>
            <w:tcW w:w="1093" w:type="dxa"/>
            <w:noWrap/>
            <w:vAlign w:val="center"/>
          </w:tcPr>
          <w:p w14:paraId="0187B113" w14:textId="77777777" w:rsidR="007D494C" w:rsidRPr="00651CAB" w:rsidRDefault="007D494C" w:rsidP="00315237">
            <w:pPr>
              <w:spacing w:line="360" w:lineRule="auto"/>
              <w:jc w:val="center"/>
              <w:rPr>
                <w:sz w:val="28"/>
                <w:szCs w:val="28"/>
              </w:rPr>
            </w:pPr>
            <w:r w:rsidRPr="00651CAB">
              <w:rPr>
                <w:sz w:val="28"/>
                <w:szCs w:val="28"/>
              </w:rPr>
              <w:t>4а</w:t>
            </w:r>
          </w:p>
        </w:tc>
        <w:tc>
          <w:tcPr>
            <w:tcW w:w="2588" w:type="dxa"/>
            <w:noWrap/>
            <w:vAlign w:val="center"/>
          </w:tcPr>
          <w:p w14:paraId="4DA0C5AC" w14:textId="46696D5B" w:rsidR="007D494C" w:rsidRPr="00651CAB" w:rsidRDefault="00D95C5F" w:rsidP="00315237">
            <w:pPr>
              <w:spacing w:line="360" w:lineRule="auto"/>
              <w:rPr>
                <w:sz w:val="28"/>
                <w:szCs w:val="28"/>
              </w:rPr>
            </w:pPr>
            <w:r w:rsidRPr="00651CAB">
              <w:rPr>
                <w:sz w:val="28"/>
                <w:szCs w:val="28"/>
              </w:rPr>
              <w:t>«</w:t>
            </w:r>
            <w:r w:rsidR="007D494C" w:rsidRPr="00651CAB">
              <w:rPr>
                <w:sz w:val="28"/>
                <w:szCs w:val="28"/>
              </w:rPr>
              <w:t>СП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ЧЛ</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ЧЧ</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РП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ФИ</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ВКР</w:t>
            </w:r>
            <w:r w:rsidRPr="00651CAB">
              <w:rPr>
                <w:sz w:val="28"/>
                <w:szCs w:val="28"/>
              </w:rPr>
              <w:t>»</w:t>
            </w:r>
          </w:p>
        </w:tc>
        <w:tc>
          <w:tcPr>
            <w:tcW w:w="850" w:type="dxa"/>
            <w:noWrap/>
            <w:vAlign w:val="center"/>
          </w:tcPr>
          <w:p w14:paraId="2BCC31ED" w14:textId="7C14BB8D" w:rsidR="007D494C" w:rsidRPr="00651CAB" w:rsidRDefault="007D494C" w:rsidP="00315237">
            <w:pPr>
              <w:spacing w:line="360" w:lineRule="auto"/>
              <w:jc w:val="center"/>
              <w:rPr>
                <w:sz w:val="28"/>
                <w:szCs w:val="28"/>
              </w:rPr>
            </w:pPr>
            <w:r w:rsidRPr="00651CAB">
              <w:rPr>
                <w:sz w:val="28"/>
                <w:szCs w:val="28"/>
              </w:rPr>
              <w:t>0,51</w:t>
            </w:r>
          </w:p>
        </w:tc>
        <w:tc>
          <w:tcPr>
            <w:tcW w:w="851" w:type="dxa"/>
            <w:noWrap/>
            <w:vAlign w:val="center"/>
          </w:tcPr>
          <w:p w14:paraId="53A41941" w14:textId="13C46B3E" w:rsidR="007D494C" w:rsidRPr="00651CAB" w:rsidRDefault="007D494C" w:rsidP="00315237">
            <w:pPr>
              <w:spacing w:line="360" w:lineRule="auto"/>
              <w:jc w:val="center"/>
              <w:rPr>
                <w:sz w:val="28"/>
                <w:szCs w:val="28"/>
              </w:rPr>
            </w:pPr>
            <w:r w:rsidRPr="00651CAB">
              <w:rPr>
                <w:sz w:val="28"/>
                <w:szCs w:val="28"/>
              </w:rPr>
              <w:t>0,26</w:t>
            </w:r>
          </w:p>
        </w:tc>
        <w:tc>
          <w:tcPr>
            <w:tcW w:w="992" w:type="dxa"/>
            <w:noWrap/>
            <w:vAlign w:val="center"/>
          </w:tcPr>
          <w:p w14:paraId="5969A961" w14:textId="12376336" w:rsidR="007D494C" w:rsidRPr="00651CAB" w:rsidRDefault="007D494C" w:rsidP="00315237">
            <w:pPr>
              <w:spacing w:line="360" w:lineRule="auto"/>
              <w:jc w:val="center"/>
              <w:rPr>
                <w:sz w:val="28"/>
                <w:szCs w:val="28"/>
              </w:rPr>
            </w:pPr>
            <w:r w:rsidRPr="00651CAB">
              <w:rPr>
                <w:sz w:val="28"/>
                <w:szCs w:val="28"/>
              </w:rPr>
              <w:t>0,1</w:t>
            </w:r>
          </w:p>
        </w:tc>
        <w:tc>
          <w:tcPr>
            <w:tcW w:w="851" w:type="dxa"/>
            <w:noWrap/>
            <w:vAlign w:val="center"/>
          </w:tcPr>
          <w:p w14:paraId="4593D51D" w14:textId="77777777" w:rsidR="007D494C" w:rsidRPr="00651CAB" w:rsidRDefault="007D494C" w:rsidP="00315237">
            <w:pPr>
              <w:spacing w:line="360" w:lineRule="auto"/>
              <w:jc w:val="center"/>
              <w:rPr>
                <w:sz w:val="28"/>
                <w:szCs w:val="28"/>
              </w:rPr>
            </w:pPr>
            <w:r w:rsidRPr="00651CAB">
              <w:rPr>
                <w:sz w:val="28"/>
                <w:szCs w:val="28"/>
              </w:rPr>
              <w:t>0,513</w:t>
            </w:r>
          </w:p>
        </w:tc>
        <w:tc>
          <w:tcPr>
            <w:tcW w:w="850" w:type="dxa"/>
            <w:noWrap/>
            <w:vAlign w:val="center"/>
          </w:tcPr>
          <w:p w14:paraId="5363A26F" w14:textId="71E5C516" w:rsidR="007D494C" w:rsidRPr="00651CAB" w:rsidRDefault="007D494C" w:rsidP="00315237">
            <w:pPr>
              <w:spacing w:line="360" w:lineRule="auto"/>
              <w:jc w:val="center"/>
              <w:rPr>
                <w:sz w:val="28"/>
                <w:szCs w:val="28"/>
              </w:rPr>
            </w:pPr>
            <w:r w:rsidRPr="00651CAB">
              <w:rPr>
                <w:sz w:val="28"/>
                <w:szCs w:val="28"/>
              </w:rPr>
              <w:t>0,12</w:t>
            </w:r>
          </w:p>
        </w:tc>
        <w:tc>
          <w:tcPr>
            <w:tcW w:w="756" w:type="dxa"/>
            <w:noWrap/>
            <w:vAlign w:val="center"/>
          </w:tcPr>
          <w:p w14:paraId="305B618E" w14:textId="16C6DF38" w:rsidR="007D494C" w:rsidRPr="00651CAB" w:rsidRDefault="007D494C" w:rsidP="00315237">
            <w:pPr>
              <w:spacing w:line="360" w:lineRule="auto"/>
              <w:jc w:val="center"/>
              <w:rPr>
                <w:sz w:val="28"/>
                <w:szCs w:val="28"/>
              </w:rPr>
            </w:pPr>
            <w:r w:rsidRPr="00651CAB">
              <w:rPr>
                <w:sz w:val="28"/>
                <w:szCs w:val="28"/>
              </w:rPr>
              <w:t>5,81</w:t>
            </w:r>
          </w:p>
        </w:tc>
        <w:tc>
          <w:tcPr>
            <w:tcW w:w="897" w:type="dxa"/>
            <w:noWrap/>
            <w:vAlign w:val="center"/>
          </w:tcPr>
          <w:p w14:paraId="3CBA4746" w14:textId="666E357E" w:rsidR="007D494C" w:rsidRPr="00651CAB" w:rsidRDefault="007D494C" w:rsidP="00315237">
            <w:pPr>
              <w:spacing w:line="360" w:lineRule="auto"/>
              <w:jc w:val="center"/>
              <w:rPr>
                <w:sz w:val="28"/>
                <w:szCs w:val="28"/>
              </w:rPr>
            </w:pPr>
            <w:r w:rsidRPr="00651CAB">
              <w:rPr>
                <w:sz w:val="28"/>
                <w:szCs w:val="28"/>
              </w:rPr>
              <w:t>0,</w:t>
            </w:r>
            <w:r w:rsidRPr="00651CAB">
              <w:rPr>
                <w:sz w:val="28"/>
                <w:szCs w:val="28"/>
                <w:lang w:val="en-GB"/>
              </w:rPr>
              <w:t>0</w:t>
            </w:r>
            <w:r w:rsidRPr="00651CAB">
              <w:rPr>
                <w:sz w:val="28"/>
                <w:szCs w:val="28"/>
              </w:rPr>
              <w:t>2</w:t>
            </w:r>
          </w:p>
        </w:tc>
      </w:tr>
      <w:tr w:rsidR="007D494C" w:rsidRPr="00651CAB" w14:paraId="14506D14" w14:textId="75B23F74" w:rsidTr="007D494C">
        <w:trPr>
          <w:trHeight w:val="352"/>
        </w:trPr>
        <w:tc>
          <w:tcPr>
            <w:tcW w:w="9728" w:type="dxa"/>
            <w:gridSpan w:val="9"/>
            <w:noWrap/>
            <w:vAlign w:val="center"/>
          </w:tcPr>
          <w:p w14:paraId="1534593E" w14:textId="77777777" w:rsidR="007D494C" w:rsidRPr="00651CAB" w:rsidRDefault="007D494C" w:rsidP="00315237">
            <w:pPr>
              <w:spacing w:line="360" w:lineRule="auto"/>
              <w:rPr>
                <w:i/>
                <w:iCs/>
                <w:sz w:val="28"/>
                <w:szCs w:val="28"/>
              </w:rPr>
            </w:pPr>
            <w:r w:rsidRPr="00651CAB">
              <w:rPr>
                <w:i/>
                <w:iCs/>
                <w:sz w:val="28"/>
                <w:szCs w:val="28"/>
              </w:rPr>
              <w:t>Успешность в математике</w:t>
            </w:r>
          </w:p>
        </w:tc>
      </w:tr>
      <w:tr w:rsidR="007D494C" w:rsidRPr="00651CAB" w14:paraId="5C5E7EF8" w14:textId="7993793C" w:rsidTr="00AF70F3">
        <w:trPr>
          <w:trHeight w:val="352"/>
        </w:trPr>
        <w:tc>
          <w:tcPr>
            <w:tcW w:w="1093" w:type="dxa"/>
            <w:noWrap/>
            <w:vAlign w:val="center"/>
          </w:tcPr>
          <w:p w14:paraId="5B484935" w14:textId="77777777" w:rsidR="007D494C" w:rsidRPr="00651CAB" w:rsidRDefault="007D494C" w:rsidP="00315237">
            <w:pPr>
              <w:spacing w:line="360" w:lineRule="auto"/>
              <w:jc w:val="center"/>
              <w:rPr>
                <w:sz w:val="28"/>
                <w:szCs w:val="28"/>
              </w:rPr>
            </w:pPr>
            <w:r w:rsidRPr="00651CAB">
              <w:rPr>
                <w:sz w:val="28"/>
                <w:szCs w:val="28"/>
              </w:rPr>
              <w:t>2</w:t>
            </w:r>
          </w:p>
        </w:tc>
        <w:tc>
          <w:tcPr>
            <w:tcW w:w="2588" w:type="dxa"/>
            <w:noWrap/>
            <w:vAlign w:val="center"/>
          </w:tcPr>
          <w:p w14:paraId="7F2D6166" w14:textId="2F42DAA6" w:rsidR="007D494C" w:rsidRPr="00651CAB" w:rsidRDefault="00D95C5F" w:rsidP="00315237">
            <w:pPr>
              <w:spacing w:line="360" w:lineRule="auto"/>
              <w:rPr>
                <w:sz w:val="28"/>
                <w:szCs w:val="28"/>
                <w:lang w:val="en-US"/>
              </w:rPr>
            </w:pPr>
            <w:r w:rsidRPr="00651CAB">
              <w:rPr>
                <w:sz w:val="28"/>
                <w:szCs w:val="28"/>
              </w:rPr>
              <w:t>«</w:t>
            </w:r>
            <w:r w:rsidR="007D494C" w:rsidRPr="00651CAB">
              <w:rPr>
                <w:sz w:val="28"/>
                <w:szCs w:val="28"/>
              </w:rPr>
              <w:t>СП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ЧЛ</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ЧЧ</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РП</w:t>
            </w:r>
            <w:r w:rsidRPr="00651CAB">
              <w:rPr>
                <w:sz w:val="28"/>
                <w:szCs w:val="28"/>
              </w:rPr>
              <w:t>»</w:t>
            </w:r>
          </w:p>
        </w:tc>
        <w:tc>
          <w:tcPr>
            <w:tcW w:w="850" w:type="dxa"/>
            <w:noWrap/>
            <w:vAlign w:val="center"/>
          </w:tcPr>
          <w:p w14:paraId="0AFE7C85" w14:textId="2D070DEC" w:rsidR="007D494C" w:rsidRPr="00651CAB" w:rsidRDefault="007D494C" w:rsidP="00315237">
            <w:pPr>
              <w:spacing w:line="360" w:lineRule="auto"/>
              <w:jc w:val="center"/>
              <w:rPr>
                <w:sz w:val="28"/>
                <w:szCs w:val="28"/>
              </w:rPr>
            </w:pPr>
            <w:r w:rsidRPr="00651CAB">
              <w:rPr>
                <w:sz w:val="28"/>
                <w:szCs w:val="28"/>
              </w:rPr>
              <w:t>0,45</w:t>
            </w:r>
          </w:p>
        </w:tc>
        <w:tc>
          <w:tcPr>
            <w:tcW w:w="851" w:type="dxa"/>
            <w:noWrap/>
            <w:vAlign w:val="center"/>
          </w:tcPr>
          <w:p w14:paraId="5FFBB489" w14:textId="37EE3182" w:rsidR="007D494C" w:rsidRPr="00651CAB" w:rsidRDefault="007D494C" w:rsidP="00315237">
            <w:pPr>
              <w:spacing w:line="360" w:lineRule="auto"/>
              <w:jc w:val="center"/>
              <w:rPr>
                <w:sz w:val="28"/>
                <w:szCs w:val="28"/>
              </w:rPr>
            </w:pPr>
            <w:r w:rsidRPr="00651CAB">
              <w:rPr>
                <w:sz w:val="28"/>
                <w:szCs w:val="28"/>
              </w:rPr>
              <w:t>0,21</w:t>
            </w:r>
          </w:p>
        </w:tc>
        <w:tc>
          <w:tcPr>
            <w:tcW w:w="992" w:type="dxa"/>
            <w:noWrap/>
            <w:vAlign w:val="center"/>
          </w:tcPr>
          <w:p w14:paraId="5649CAC7" w14:textId="667CA3B0" w:rsidR="007D494C" w:rsidRPr="00651CAB" w:rsidRDefault="007D494C" w:rsidP="00315237">
            <w:pPr>
              <w:spacing w:line="360" w:lineRule="auto"/>
              <w:jc w:val="center"/>
              <w:rPr>
                <w:sz w:val="28"/>
                <w:szCs w:val="28"/>
              </w:rPr>
            </w:pPr>
            <w:r w:rsidRPr="00651CAB">
              <w:rPr>
                <w:sz w:val="28"/>
                <w:szCs w:val="28"/>
              </w:rPr>
              <w:t>0,12</w:t>
            </w:r>
          </w:p>
        </w:tc>
        <w:tc>
          <w:tcPr>
            <w:tcW w:w="851" w:type="dxa"/>
            <w:noWrap/>
            <w:vAlign w:val="center"/>
          </w:tcPr>
          <w:p w14:paraId="67F51A6B" w14:textId="56A090C5" w:rsidR="007D494C" w:rsidRPr="00651CAB" w:rsidRDefault="007D494C" w:rsidP="00315237">
            <w:pPr>
              <w:spacing w:line="360" w:lineRule="auto"/>
              <w:jc w:val="center"/>
              <w:rPr>
                <w:sz w:val="28"/>
                <w:szCs w:val="28"/>
              </w:rPr>
            </w:pPr>
            <w:r w:rsidRPr="00651CAB">
              <w:rPr>
                <w:sz w:val="28"/>
                <w:szCs w:val="28"/>
              </w:rPr>
              <w:t>0,57</w:t>
            </w:r>
          </w:p>
        </w:tc>
        <w:tc>
          <w:tcPr>
            <w:tcW w:w="850" w:type="dxa"/>
            <w:noWrap/>
            <w:vAlign w:val="center"/>
          </w:tcPr>
          <w:p w14:paraId="41036AD0" w14:textId="68DEBCBE" w:rsidR="007D494C" w:rsidRPr="00651CAB" w:rsidRDefault="007D494C" w:rsidP="00315237">
            <w:pPr>
              <w:spacing w:line="360" w:lineRule="auto"/>
              <w:jc w:val="center"/>
              <w:rPr>
                <w:sz w:val="28"/>
                <w:szCs w:val="28"/>
              </w:rPr>
            </w:pPr>
            <w:r w:rsidRPr="00651CAB">
              <w:rPr>
                <w:sz w:val="28"/>
                <w:szCs w:val="28"/>
              </w:rPr>
              <w:t>0,19</w:t>
            </w:r>
          </w:p>
        </w:tc>
        <w:tc>
          <w:tcPr>
            <w:tcW w:w="756" w:type="dxa"/>
            <w:noWrap/>
            <w:vAlign w:val="center"/>
          </w:tcPr>
          <w:p w14:paraId="3B2595A3" w14:textId="43FBA36F" w:rsidR="007D494C" w:rsidRPr="00651CAB" w:rsidRDefault="007D494C" w:rsidP="00315237">
            <w:pPr>
              <w:spacing w:line="360" w:lineRule="auto"/>
              <w:jc w:val="center"/>
              <w:rPr>
                <w:sz w:val="28"/>
                <w:szCs w:val="28"/>
              </w:rPr>
            </w:pPr>
            <w:r w:rsidRPr="00651CAB">
              <w:rPr>
                <w:sz w:val="28"/>
                <w:szCs w:val="28"/>
              </w:rPr>
              <w:t>2,96</w:t>
            </w:r>
          </w:p>
        </w:tc>
        <w:tc>
          <w:tcPr>
            <w:tcW w:w="897" w:type="dxa"/>
            <w:noWrap/>
            <w:vAlign w:val="center"/>
          </w:tcPr>
          <w:p w14:paraId="2BEA7385" w14:textId="538A1A49" w:rsidR="007D494C" w:rsidRPr="00651CAB" w:rsidRDefault="007D494C" w:rsidP="00315237">
            <w:pPr>
              <w:spacing w:line="360" w:lineRule="auto"/>
              <w:jc w:val="center"/>
              <w:rPr>
                <w:sz w:val="28"/>
                <w:szCs w:val="28"/>
              </w:rPr>
            </w:pPr>
            <w:r w:rsidRPr="00651CAB">
              <w:rPr>
                <w:sz w:val="28"/>
                <w:szCs w:val="28"/>
              </w:rPr>
              <w:t>0,05</w:t>
            </w:r>
          </w:p>
        </w:tc>
      </w:tr>
      <w:tr w:rsidR="007D494C" w:rsidRPr="00651CAB" w14:paraId="05BBE0EC" w14:textId="4ECC5C21" w:rsidTr="00AF70F3">
        <w:trPr>
          <w:trHeight w:val="352"/>
        </w:trPr>
        <w:tc>
          <w:tcPr>
            <w:tcW w:w="1093" w:type="dxa"/>
            <w:noWrap/>
            <w:vAlign w:val="center"/>
          </w:tcPr>
          <w:p w14:paraId="3039DF24" w14:textId="77777777" w:rsidR="007D494C" w:rsidRPr="00651CAB" w:rsidRDefault="007D494C" w:rsidP="00315237">
            <w:pPr>
              <w:spacing w:line="360" w:lineRule="auto"/>
              <w:jc w:val="center"/>
              <w:rPr>
                <w:sz w:val="28"/>
                <w:szCs w:val="28"/>
              </w:rPr>
            </w:pPr>
            <w:r w:rsidRPr="00651CAB">
              <w:rPr>
                <w:sz w:val="28"/>
                <w:szCs w:val="28"/>
              </w:rPr>
              <w:t>4а</w:t>
            </w:r>
          </w:p>
        </w:tc>
        <w:tc>
          <w:tcPr>
            <w:tcW w:w="2588" w:type="dxa"/>
            <w:noWrap/>
            <w:vAlign w:val="center"/>
          </w:tcPr>
          <w:p w14:paraId="373222E6" w14:textId="5D439BC4" w:rsidR="007D494C" w:rsidRPr="00651CAB" w:rsidRDefault="00D95C5F" w:rsidP="00315237">
            <w:pPr>
              <w:spacing w:line="360" w:lineRule="auto"/>
              <w:rPr>
                <w:sz w:val="28"/>
                <w:szCs w:val="28"/>
              </w:rPr>
            </w:pPr>
            <w:r w:rsidRPr="00651CAB">
              <w:rPr>
                <w:sz w:val="28"/>
                <w:szCs w:val="28"/>
              </w:rPr>
              <w:t>«</w:t>
            </w:r>
            <w:r w:rsidR="007D494C" w:rsidRPr="00651CAB">
              <w:rPr>
                <w:sz w:val="28"/>
                <w:szCs w:val="28"/>
              </w:rPr>
              <w:t>СП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ЧЛ</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ЧЧ</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РП</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ФИ</w:t>
            </w:r>
            <w:r w:rsidRPr="00651CAB">
              <w:rPr>
                <w:sz w:val="28"/>
                <w:szCs w:val="28"/>
              </w:rPr>
              <w:t>»</w:t>
            </w:r>
            <w:r w:rsidR="007D494C" w:rsidRPr="00651CAB">
              <w:rPr>
                <w:sz w:val="28"/>
                <w:szCs w:val="28"/>
              </w:rPr>
              <w:t xml:space="preserve">, </w:t>
            </w:r>
            <w:r w:rsidRPr="00651CAB">
              <w:rPr>
                <w:sz w:val="28"/>
                <w:szCs w:val="28"/>
              </w:rPr>
              <w:t>«</w:t>
            </w:r>
            <w:r w:rsidR="007D494C" w:rsidRPr="00651CAB">
              <w:rPr>
                <w:sz w:val="28"/>
                <w:szCs w:val="28"/>
              </w:rPr>
              <w:t>ВКР</w:t>
            </w:r>
            <w:r w:rsidRPr="00651CAB">
              <w:rPr>
                <w:sz w:val="28"/>
                <w:szCs w:val="28"/>
              </w:rPr>
              <w:t>»</w:t>
            </w:r>
          </w:p>
        </w:tc>
        <w:tc>
          <w:tcPr>
            <w:tcW w:w="850" w:type="dxa"/>
            <w:noWrap/>
            <w:vAlign w:val="center"/>
          </w:tcPr>
          <w:p w14:paraId="19719B96" w14:textId="393BE553" w:rsidR="007D494C" w:rsidRPr="00651CAB" w:rsidRDefault="007D494C" w:rsidP="00315237">
            <w:pPr>
              <w:spacing w:line="360" w:lineRule="auto"/>
              <w:jc w:val="center"/>
              <w:rPr>
                <w:sz w:val="28"/>
                <w:szCs w:val="28"/>
              </w:rPr>
            </w:pPr>
            <w:r w:rsidRPr="00651CAB">
              <w:rPr>
                <w:sz w:val="28"/>
                <w:szCs w:val="28"/>
                <w:lang w:val="en-GB"/>
              </w:rPr>
              <w:t>0</w:t>
            </w:r>
            <w:r w:rsidRPr="00651CAB">
              <w:rPr>
                <w:sz w:val="28"/>
                <w:szCs w:val="28"/>
              </w:rPr>
              <w:t>,56</w:t>
            </w:r>
          </w:p>
        </w:tc>
        <w:tc>
          <w:tcPr>
            <w:tcW w:w="851" w:type="dxa"/>
            <w:noWrap/>
            <w:vAlign w:val="center"/>
          </w:tcPr>
          <w:p w14:paraId="366A8EA7" w14:textId="49D97CCA" w:rsidR="007D494C" w:rsidRPr="00651CAB" w:rsidRDefault="007D494C" w:rsidP="00315237">
            <w:pPr>
              <w:spacing w:line="360" w:lineRule="auto"/>
              <w:jc w:val="center"/>
              <w:rPr>
                <w:sz w:val="28"/>
                <w:szCs w:val="28"/>
              </w:rPr>
            </w:pPr>
            <w:r w:rsidRPr="00651CAB">
              <w:rPr>
                <w:sz w:val="28"/>
                <w:szCs w:val="28"/>
                <w:lang w:val="en-GB"/>
              </w:rPr>
              <w:t>0</w:t>
            </w:r>
            <w:r w:rsidRPr="00651CAB">
              <w:rPr>
                <w:sz w:val="28"/>
                <w:szCs w:val="28"/>
              </w:rPr>
              <w:t>,31</w:t>
            </w:r>
          </w:p>
        </w:tc>
        <w:tc>
          <w:tcPr>
            <w:tcW w:w="992" w:type="dxa"/>
            <w:noWrap/>
            <w:vAlign w:val="center"/>
          </w:tcPr>
          <w:p w14:paraId="30EF693F" w14:textId="379530D8" w:rsidR="007D494C" w:rsidRPr="00651CAB" w:rsidRDefault="007D494C" w:rsidP="00315237">
            <w:pPr>
              <w:spacing w:line="360" w:lineRule="auto"/>
              <w:jc w:val="center"/>
              <w:rPr>
                <w:sz w:val="28"/>
                <w:szCs w:val="28"/>
              </w:rPr>
            </w:pPr>
            <w:r w:rsidRPr="00651CAB">
              <w:rPr>
                <w:sz w:val="28"/>
                <w:szCs w:val="28"/>
                <w:lang w:val="en-GB"/>
              </w:rPr>
              <w:t>0</w:t>
            </w:r>
            <w:r w:rsidRPr="00651CAB">
              <w:rPr>
                <w:sz w:val="28"/>
                <w:szCs w:val="28"/>
              </w:rPr>
              <w:t>,19</w:t>
            </w:r>
          </w:p>
        </w:tc>
        <w:tc>
          <w:tcPr>
            <w:tcW w:w="851" w:type="dxa"/>
            <w:noWrap/>
            <w:vAlign w:val="center"/>
          </w:tcPr>
          <w:p w14:paraId="6BA561C9" w14:textId="39321AEC" w:rsidR="007D494C" w:rsidRPr="00651CAB" w:rsidRDefault="007D494C" w:rsidP="00315237">
            <w:pPr>
              <w:spacing w:line="360" w:lineRule="auto"/>
              <w:jc w:val="center"/>
              <w:rPr>
                <w:sz w:val="28"/>
                <w:szCs w:val="28"/>
              </w:rPr>
            </w:pPr>
            <w:r w:rsidRPr="00651CAB">
              <w:rPr>
                <w:sz w:val="28"/>
                <w:szCs w:val="28"/>
                <w:lang w:val="en-GB"/>
              </w:rPr>
              <w:t>0</w:t>
            </w:r>
            <w:r w:rsidRPr="00651CAB">
              <w:rPr>
                <w:sz w:val="28"/>
                <w:szCs w:val="28"/>
              </w:rPr>
              <w:t>,55</w:t>
            </w:r>
          </w:p>
        </w:tc>
        <w:tc>
          <w:tcPr>
            <w:tcW w:w="850" w:type="dxa"/>
            <w:noWrap/>
            <w:vAlign w:val="center"/>
          </w:tcPr>
          <w:p w14:paraId="42A55C4C" w14:textId="3C33DC66" w:rsidR="007D494C" w:rsidRPr="00651CAB" w:rsidRDefault="007D494C" w:rsidP="00315237">
            <w:pPr>
              <w:spacing w:line="360" w:lineRule="auto"/>
              <w:jc w:val="center"/>
              <w:rPr>
                <w:sz w:val="28"/>
                <w:szCs w:val="28"/>
              </w:rPr>
            </w:pPr>
            <w:r w:rsidRPr="00651CAB">
              <w:rPr>
                <w:sz w:val="28"/>
                <w:szCs w:val="28"/>
                <w:lang w:val="en-GB"/>
              </w:rPr>
              <w:t>0</w:t>
            </w:r>
            <w:r w:rsidRPr="00651CAB">
              <w:rPr>
                <w:sz w:val="28"/>
                <w:szCs w:val="28"/>
              </w:rPr>
              <w:t>,11</w:t>
            </w:r>
          </w:p>
        </w:tc>
        <w:tc>
          <w:tcPr>
            <w:tcW w:w="756" w:type="dxa"/>
            <w:noWrap/>
            <w:vAlign w:val="center"/>
          </w:tcPr>
          <w:p w14:paraId="5CD2A840" w14:textId="2C9AF951" w:rsidR="007D494C" w:rsidRPr="00651CAB" w:rsidRDefault="007D494C" w:rsidP="00315237">
            <w:pPr>
              <w:spacing w:line="360" w:lineRule="auto"/>
              <w:jc w:val="center"/>
              <w:rPr>
                <w:sz w:val="28"/>
                <w:szCs w:val="28"/>
              </w:rPr>
            </w:pPr>
            <w:r w:rsidRPr="00651CAB">
              <w:rPr>
                <w:sz w:val="28"/>
                <w:szCs w:val="28"/>
              </w:rPr>
              <w:t>5,44</w:t>
            </w:r>
          </w:p>
        </w:tc>
        <w:tc>
          <w:tcPr>
            <w:tcW w:w="897" w:type="dxa"/>
            <w:noWrap/>
            <w:vAlign w:val="center"/>
          </w:tcPr>
          <w:p w14:paraId="188D7485" w14:textId="4DE5FB6D" w:rsidR="007D494C" w:rsidRPr="00651CAB" w:rsidRDefault="007D494C" w:rsidP="00315237">
            <w:pPr>
              <w:spacing w:line="360" w:lineRule="auto"/>
              <w:jc w:val="center"/>
              <w:rPr>
                <w:sz w:val="28"/>
                <w:szCs w:val="28"/>
                <w:lang w:val="en-GB"/>
              </w:rPr>
            </w:pPr>
            <w:r w:rsidRPr="00651CAB">
              <w:rPr>
                <w:sz w:val="28"/>
                <w:szCs w:val="28"/>
              </w:rPr>
              <w:t>0,</w:t>
            </w:r>
            <w:r w:rsidRPr="00651CAB">
              <w:rPr>
                <w:sz w:val="28"/>
                <w:szCs w:val="28"/>
                <w:lang w:val="en-GB"/>
              </w:rPr>
              <w:t>03</w:t>
            </w:r>
          </w:p>
        </w:tc>
      </w:tr>
    </w:tbl>
    <w:p w14:paraId="4B4E5D9D" w14:textId="647B21A5" w:rsidR="00734658" w:rsidRPr="00651CAB" w:rsidRDefault="007D494C" w:rsidP="00315237">
      <w:pPr>
        <w:spacing w:line="360" w:lineRule="auto"/>
        <w:jc w:val="both"/>
        <w:rPr>
          <w:i/>
          <w:iCs/>
          <w:sz w:val="28"/>
          <w:szCs w:val="28"/>
        </w:rPr>
      </w:pPr>
      <w:r w:rsidRPr="00651CAB">
        <w:rPr>
          <w:i/>
          <w:iCs/>
          <w:sz w:val="28"/>
          <w:szCs w:val="28"/>
        </w:rPr>
        <w:lastRenderedPageBreak/>
        <w:t xml:space="preserve">Примечание: </w:t>
      </w:r>
      <w:r w:rsidR="00EA483C" w:rsidRPr="00651CAB">
        <w:rPr>
          <w:i/>
          <w:iCs/>
          <w:sz w:val="28"/>
          <w:szCs w:val="28"/>
        </w:rPr>
        <w:t>«</w:t>
      </w:r>
      <w:r w:rsidRPr="00651CAB">
        <w:rPr>
          <w:i/>
          <w:iCs/>
          <w:sz w:val="28"/>
          <w:szCs w:val="28"/>
        </w:rPr>
        <w:t>СП</w:t>
      </w:r>
      <w:r w:rsidR="00EA483C" w:rsidRPr="00651CAB">
        <w:rPr>
          <w:i/>
          <w:iCs/>
          <w:sz w:val="28"/>
          <w:szCs w:val="28"/>
        </w:rPr>
        <w:t>»</w:t>
      </w:r>
      <w:r w:rsidRPr="00651CAB">
        <w:rPr>
          <w:i/>
          <w:iCs/>
          <w:sz w:val="28"/>
          <w:szCs w:val="28"/>
        </w:rPr>
        <w:t xml:space="preserve"> – </w:t>
      </w:r>
      <w:r w:rsidR="00EA483C" w:rsidRPr="00651CAB">
        <w:rPr>
          <w:i/>
          <w:iCs/>
          <w:sz w:val="28"/>
          <w:szCs w:val="28"/>
        </w:rPr>
        <w:t>скорость переработки информации, «</w:t>
      </w:r>
      <w:r w:rsidRPr="00651CAB">
        <w:rPr>
          <w:i/>
          <w:iCs/>
          <w:sz w:val="28"/>
          <w:szCs w:val="28"/>
        </w:rPr>
        <w:t>ЧЛ</w:t>
      </w:r>
      <w:r w:rsidR="00EA483C" w:rsidRPr="00651CAB">
        <w:rPr>
          <w:i/>
          <w:iCs/>
          <w:sz w:val="28"/>
          <w:szCs w:val="28"/>
        </w:rPr>
        <w:t>»</w:t>
      </w:r>
      <w:r w:rsidRPr="00651CAB">
        <w:rPr>
          <w:i/>
          <w:iCs/>
          <w:sz w:val="28"/>
          <w:szCs w:val="28"/>
        </w:rPr>
        <w:t xml:space="preserve"> –</w:t>
      </w:r>
      <w:r w:rsidR="00EA483C" w:rsidRPr="00651CAB">
        <w:rPr>
          <w:i/>
          <w:iCs/>
          <w:sz w:val="28"/>
          <w:szCs w:val="28"/>
        </w:rPr>
        <w:t xml:space="preserve"> числовая линия,</w:t>
      </w:r>
      <w:r w:rsidRPr="00651CAB">
        <w:rPr>
          <w:i/>
          <w:iCs/>
          <w:sz w:val="28"/>
          <w:szCs w:val="28"/>
        </w:rPr>
        <w:t xml:space="preserve"> </w:t>
      </w:r>
      <w:r w:rsidR="00EA483C" w:rsidRPr="00651CAB">
        <w:rPr>
          <w:i/>
          <w:iCs/>
          <w:sz w:val="28"/>
          <w:szCs w:val="28"/>
        </w:rPr>
        <w:t>«</w:t>
      </w:r>
      <w:r w:rsidRPr="00651CAB">
        <w:rPr>
          <w:i/>
          <w:iCs/>
          <w:sz w:val="28"/>
          <w:szCs w:val="28"/>
        </w:rPr>
        <w:t>ЧЧ</w:t>
      </w:r>
      <w:r w:rsidR="00EA483C" w:rsidRPr="00651CAB">
        <w:rPr>
          <w:i/>
          <w:iCs/>
          <w:sz w:val="28"/>
          <w:szCs w:val="28"/>
        </w:rPr>
        <w:t>»</w:t>
      </w:r>
      <w:r w:rsidRPr="00651CAB">
        <w:rPr>
          <w:i/>
          <w:iCs/>
          <w:sz w:val="28"/>
          <w:szCs w:val="28"/>
        </w:rPr>
        <w:t xml:space="preserve"> – </w:t>
      </w:r>
      <w:r w:rsidR="00EA483C" w:rsidRPr="00651CAB">
        <w:rPr>
          <w:i/>
          <w:iCs/>
          <w:sz w:val="28"/>
          <w:szCs w:val="28"/>
        </w:rPr>
        <w:t>чувство числа, «</w:t>
      </w:r>
      <w:r w:rsidRPr="00651CAB">
        <w:rPr>
          <w:i/>
          <w:iCs/>
          <w:sz w:val="28"/>
          <w:szCs w:val="28"/>
        </w:rPr>
        <w:t>РП</w:t>
      </w:r>
      <w:r w:rsidR="00EA483C" w:rsidRPr="00651CAB">
        <w:rPr>
          <w:i/>
          <w:iCs/>
          <w:sz w:val="28"/>
          <w:szCs w:val="28"/>
        </w:rPr>
        <w:t>»</w:t>
      </w:r>
      <w:r w:rsidRPr="00651CAB">
        <w:rPr>
          <w:i/>
          <w:iCs/>
          <w:sz w:val="28"/>
          <w:szCs w:val="28"/>
        </w:rPr>
        <w:t xml:space="preserve"> – </w:t>
      </w:r>
      <w:r w:rsidR="00EA483C" w:rsidRPr="00651CAB">
        <w:rPr>
          <w:i/>
          <w:iCs/>
          <w:sz w:val="28"/>
          <w:szCs w:val="28"/>
        </w:rPr>
        <w:t>рабочая память, «</w:t>
      </w:r>
      <w:r w:rsidRPr="00651CAB">
        <w:rPr>
          <w:i/>
          <w:iCs/>
          <w:sz w:val="28"/>
          <w:szCs w:val="28"/>
        </w:rPr>
        <w:t>ФИ</w:t>
      </w:r>
      <w:r w:rsidR="00EA483C" w:rsidRPr="00651CAB">
        <w:rPr>
          <w:i/>
          <w:iCs/>
          <w:sz w:val="28"/>
          <w:szCs w:val="28"/>
        </w:rPr>
        <w:t>»</w:t>
      </w:r>
      <w:r w:rsidRPr="00651CAB">
        <w:rPr>
          <w:i/>
          <w:iCs/>
          <w:sz w:val="28"/>
          <w:szCs w:val="28"/>
        </w:rPr>
        <w:t xml:space="preserve"> – </w:t>
      </w:r>
      <w:r w:rsidR="00EA483C" w:rsidRPr="00651CAB">
        <w:rPr>
          <w:i/>
          <w:iCs/>
          <w:sz w:val="28"/>
          <w:szCs w:val="28"/>
        </w:rPr>
        <w:t>флюидный интеллект, «</w:t>
      </w:r>
      <w:r w:rsidRPr="00651CAB">
        <w:rPr>
          <w:i/>
          <w:iCs/>
          <w:sz w:val="28"/>
          <w:szCs w:val="28"/>
        </w:rPr>
        <w:t>ВКР</w:t>
      </w:r>
      <w:r w:rsidR="00EA483C" w:rsidRPr="00651CAB">
        <w:rPr>
          <w:i/>
          <w:iCs/>
          <w:sz w:val="28"/>
          <w:szCs w:val="28"/>
        </w:rPr>
        <w:t>»</w:t>
      </w:r>
      <w:r w:rsidRPr="00651CAB">
        <w:rPr>
          <w:i/>
          <w:iCs/>
          <w:sz w:val="28"/>
          <w:szCs w:val="28"/>
        </w:rPr>
        <w:t xml:space="preserve"> </w:t>
      </w:r>
      <w:r w:rsidR="00936A8A" w:rsidRPr="00651CAB">
        <w:rPr>
          <w:i/>
          <w:iCs/>
          <w:sz w:val="28"/>
          <w:szCs w:val="28"/>
        </w:rPr>
        <w:t>–</w:t>
      </w:r>
      <w:r w:rsidRPr="00651CAB">
        <w:rPr>
          <w:i/>
          <w:iCs/>
          <w:sz w:val="28"/>
          <w:szCs w:val="28"/>
        </w:rPr>
        <w:t xml:space="preserve"> </w:t>
      </w:r>
      <w:r w:rsidR="00EA483C" w:rsidRPr="00651CAB">
        <w:rPr>
          <w:i/>
          <w:iCs/>
          <w:sz w:val="28"/>
          <w:szCs w:val="28"/>
        </w:rPr>
        <w:t>вербальная креативность «</w:t>
      </w:r>
      <w:r w:rsidR="00936A8A" w:rsidRPr="00651CAB">
        <w:rPr>
          <w:i/>
          <w:iCs/>
          <w:sz w:val="28"/>
          <w:szCs w:val="28"/>
        </w:rPr>
        <w:t>НВК</w:t>
      </w:r>
      <w:r w:rsidR="00EA483C" w:rsidRPr="00651CAB">
        <w:rPr>
          <w:i/>
          <w:iCs/>
          <w:sz w:val="28"/>
          <w:szCs w:val="28"/>
        </w:rPr>
        <w:t>»</w:t>
      </w:r>
      <w:r w:rsidR="00936A8A" w:rsidRPr="00651CAB">
        <w:rPr>
          <w:i/>
          <w:iCs/>
          <w:sz w:val="28"/>
          <w:szCs w:val="28"/>
        </w:rPr>
        <w:t xml:space="preserve"> – </w:t>
      </w:r>
      <w:r w:rsidR="00EA483C" w:rsidRPr="00651CAB">
        <w:rPr>
          <w:i/>
          <w:iCs/>
          <w:sz w:val="28"/>
          <w:szCs w:val="28"/>
        </w:rPr>
        <w:t>невербальная креативность, «</w:t>
      </w:r>
      <w:r w:rsidR="00936A8A" w:rsidRPr="00651CAB">
        <w:rPr>
          <w:i/>
          <w:iCs/>
          <w:sz w:val="28"/>
          <w:szCs w:val="28"/>
        </w:rPr>
        <w:t>ОК</w:t>
      </w:r>
      <w:r w:rsidR="00EA483C" w:rsidRPr="00651CAB">
        <w:rPr>
          <w:i/>
          <w:iCs/>
          <w:sz w:val="28"/>
          <w:szCs w:val="28"/>
        </w:rPr>
        <w:t>»</w:t>
      </w:r>
      <w:r w:rsidR="00936A8A" w:rsidRPr="00651CAB">
        <w:rPr>
          <w:i/>
          <w:iCs/>
          <w:sz w:val="28"/>
          <w:szCs w:val="28"/>
        </w:rPr>
        <w:t xml:space="preserve"> </w:t>
      </w:r>
      <w:r w:rsidR="00AF70F3" w:rsidRPr="00651CAB">
        <w:rPr>
          <w:i/>
          <w:iCs/>
          <w:sz w:val="28"/>
          <w:szCs w:val="28"/>
        </w:rPr>
        <w:t>–</w:t>
      </w:r>
      <w:r w:rsidR="00EA483C" w:rsidRPr="00651CAB">
        <w:rPr>
          <w:i/>
          <w:iCs/>
          <w:sz w:val="28"/>
          <w:szCs w:val="28"/>
        </w:rPr>
        <w:t xml:space="preserve"> общая конвергентная креативность. </w:t>
      </w:r>
      <w:r w:rsidR="00936A8A" w:rsidRPr="00651CAB">
        <w:rPr>
          <w:i/>
          <w:iCs/>
          <w:sz w:val="28"/>
          <w:szCs w:val="28"/>
        </w:rPr>
        <w:t xml:space="preserve"> </w:t>
      </w:r>
    </w:p>
    <w:p w14:paraId="2C411A06" w14:textId="77777777" w:rsidR="00AF70F3" w:rsidRPr="00651CAB" w:rsidRDefault="00AF70F3" w:rsidP="00315237">
      <w:pPr>
        <w:spacing w:line="360" w:lineRule="auto"/>
        <w:jc w:val="both"/>
        <w:rPr>
          <w:i/>
          <w:iCs/>
          <w:sz w:val="28"/>
          <w:szCs w:val="28"/>
        </w:rPr>
      </w:pPr>
    </w:p>
    <w:p w14:paraId="3E8AE701" w14:textId="2F65AC15" w:rsidR="00DA297D" w:rsidRPr="00651CAB" w:rsidRDefault="00DB0D03" w:rsidP="00315237">
      <w:pPr>
        <w:spacing w:line="360" w:lineRule="auto"/>
        <w:ind w:firstLine="708"/>
        <w:jc w:val="both"/>
        <w:rPr>
          <w:sz w:val="28"/>
          <w:szCs w:val="28"/>
        </w:rPr>
      </w:pPr>
      <w:r w:rsidRPr="00651CAB">
        <w:rPr>
          <w:sz w:val="28"/>
          <w:szCs w:val="28"/>
        </w:rPr>
        <w:t>Согласно таблице 2</w:t>
      </w:r>
      <w:r w:rsidR="002E6DA8" w:rsidRPr="00651CAB">
        <w:rPr>
          <w:sz w:val="28"/>
          <w:szCs w:val="28"/>
        </w:rPr>
        <w:t>3</w:t>
      </w:r>
      <w:r w:rsidRPr="00651CAB">
        <w:rPr>
          <w:sz w:val="28"/>
          <w:szCs w:val="28"/>
        </w:rPr>
        <w:t>, в группе младших подростков с художественно</w:t>
      </w:r>
      <w:r w:rsidR="002E0898" w:rsidRPr="00651CAB">
        <w:rPr>
          <w:sz w:val="28"/>
          <w:szCs w:val="28"/>
        </w:rPr>
        <w:t>-изобразительной</w:t>
      </w:r>
      <w:r w:rsidRPr="00651CAB">
        <w:rPr>
          <w:sz w:val="28"/>
          <w:szCs w:val="28"/>
        </w:rPr>
        <w:t xml:space="preserve"> одаренностью наиболее значимой моделью, вносящей вклад в </w:t>
      </w:r>
      <w:r w:rsidR="00FD103E" w:rsidRPr="00651CAB">
        <w:rPr>
          <w:sz w:val="28"/>
          <w:szCs w:val="28"/>
        </w:rPr>
        <w:t xml:space="preserve">текущую </w:t>
      </w:r>
      <w:r w:rsidRPr="00651CAB">
        <w:rPr>
          <w:sz w:val="28"/>
          <w:szCs w:val="28"/>
        </w:rPr>
        <w:t>академическую успешность</w:t>
      </w:r>
      <w:r w:rsidR="00184F9C" w:rsidRPr="00651CAB">
        <w:rPr>
          <w:sz w:val="28"/>
          <w:szCs w:val="28"/>
        </w:rPr>
        <w:t xml:space="preserve"> (</w:t>
      </w:r>
      <w:r w:rsidR="00DA297D" w:rsidRPr="00651CAB">
        <w:rPr>
          <w:sz w:val="28"/>
          <w:szCs w:val="28"/>
        </w:rPr>
        <w:t>средни</w:t>
      </w:r>
      <w:r w:rsidR="00184F9C" w:rsidRPr="00651CAB">
        <w:rPr>
          <w:sz w:val="28"/>
          <w:szCs w:val="28"/>
        </w:rPr>
        <w:t>й</w:t>
      </w:r>
      <w:r w:rsidR="00DA297D" w:rsidRPr="00651CAB">
        <w:rPr>
          <w:sz w:val="28"/>
          <w:szCs w:val="28"/>
        </w:rPr>
        <w:t xml:space="preserve"> показател</w:t>
      </w:r>
      <w:r w:rsidR="00184F9C" w:rsidRPr="00651CAB">
        <w:rPr>
          <w:sz w:val="28"/>
          <w:szCs w:val="28"/>
        </w:rPr>
        <w:t>ь)</w:t>
      </w:r>
      <w:r w:rsidRPr="00651CAB">
        <w:rPr>
          <w:sz w:val="28"/>
          <w:szCs w:val="28"/>
        </w:rPr>
        <w:t xml:space="preserve">, является модель 3, представленная базовыми когнитивными характеристиками и флюидным интеллектом, объясняя 22% дисперсии, в рамках которой значимым предиктором академической успешности выступает флюидный интеллект </w:t>
      </w:r>
      <w:r w:rsidR="00DA297D" w:rsidRPr="00651CAB">
        <w:rPr>
          <w:sz w:val="28"/>
          <w:szCs w:val="28"/>
        </w:rPr>
        <w:t>«</w:t>
      </w:r>
      <w:r w:rsidRPr="00651CAB">
        <w:rPr>
          <w:sz w:val="28"/>
          <w:szCs w:val="28"/>
        </w:rPr>
        <w:t>ФИ</w:t>
      </w:r>
      <w:r w:rsidR="00DA297D" w:rsidRPr="00651CAB">
        <w:rPr>
          <w:sz w:val="28"/>
          <w:szCs w:val="28"/>
        </w:rPr>
        <w:t>»</w:t>
      </w:r>
      <w:r w:rsidRPr="00651CAB">
        <w:rPr>
          <w:sz w:val="28"/>
          <w:szCs w:val="28"/>
        </w:rPr>
        <w:t xml:space="preserve"> (β=0,4, p=0,04). </w:t>
      </w:r>
      <w:r w:rsidR="00DA297D" w:rsidRPr="00651CAB">
        <w:rPr>
          <w:sz w:val="28"/>
          <w:szCs w:val="28"/>
        </w:rPr>
        <w:t xml:space="preserve">Наиболее значимой моделью, вносящей вклад в </w:t>
      </w:r>
      <w:r w:rsidR="00FD103E" w:rsidRPr="00651CAB">
        <w:rPr>
          <w:sz w:val="28"/>
          <w:szCs w:val="28"/>
        </w:rPr>
        <w:t xml:space="preserve">текущую </w:t>
      </w:r>
      <w:r w:rsidR="00DA297D" w:rsidRPr="00651CAB">
        <w:rPr>
          <w:sz w:val="28"/>
          <w:szCs w:val="28"/>
        </w:rPr>
        <w:t>успешность в математике, является модель 3, представленная базовыми когнитивными характеристиками и флюидным интеллектом, объясня</w:t>
      </w:r>
      <w:r w:rsidR="00CB514A" w:rsidRPr="00651CAB">
        <w:rPr>
          <w:sz w:val="28"/>
          <w:szCs w:val="28"/>
        </w:rPr>
        <w:t>ет</w:t>
      </w:r>
      <w:r w:rsidR="00DA297D" w:rsidRPr="00651CAB">
        <w:rPr>
          <w:sz w:val="28"/>
          <w:szCs w:val="28"/>
        </w:rPr>
        <w:t xml:space="preserve"> 40% дисперсии, в рамках которой значимыми предикторами успешности в математике выступают числовая линия</w:t>
      </w:r>
      <w:r w:rsidR="0051430F" w:rsidRPr="00651CAB">
        <w:rPr>
          <w:sz w:val="28"/>
          <w:szCs w:val="28"/>
        </w:rPr>
        <w:t xml:space="preserve"> как </w:t>
      </w:r>
      <w:r w:rsidR="00A33CAA" w:rsidRPr="00651CAB">
        <w:rPr>
          <w:sz w:val="28"/>
          <w:szCs w:val="28"/>
        </w:rPr>
        <w:t>способность определять число на числовой прямой</w:t>
      </w:r>
      <w:r w:rsidR="00DA297D" w:rsidRPr="00651CAB">
        <w:rPr>
          <w:sz w:val="28"/>
          <w:szCs w:val="28"/>
        </w:rPr>
        <w:t xml:space="preserve"> «ЧЛ» (β=-0,3, p=0,05) и флюидный интеллект «ФИ» (β=0,7, p=0,00). Вклад в </w:t>
      </w:r>
      <w:r w:rsidR="00FD103E" w:rsidRPr="00651CAB">
        <w:rPr>
          <w:sz w:val="28"/>
          <w:szCs w:val="28"/>
        </w:rPr>
        <w:t xml:space="preserve">текущую </w:t>
      </w:r>
      <w:r w:rsidR="00DA297D" w:rsidRPr="00651CAB">
        <w:rPr>
          <w:sz w:val="28"/>
          <w:szCs w:val="28"/>
        </w:rPr>
        <w:t xml:space="preserve">успешность в русском языке вносит модель 1, представленная скоростью переработки информации «СП», объясняет 27% дисперсии, которая в свою очередь выступает значимым предиктором успешности в русском языке (β=-0,5, </w:t>
      </w:r>
      <w:r w:rsidR="00DA297D" w:rsidRPr="00651CAB">
        <w:rPr>
          <w:sz w:val="28"/>
          <w:szCs w:val="28"/>
          <w:lang w:val="en-GB"/>
        </w:rPr>
        <w:t>p</w:t>
      </w:r>
      <w:r w:rsidR="00DA297D" w:rsidRPr="00651CAB">
        <w:rPr>
          <w:sz w:val="28"/>
          <w:szCs w:val="28"/>
        </w:rPr>
        <w:t>=0,00).</w:t>
      </w:r>
      <w:r w:rsidR="00DA297D" w:rsidRPr="00651CAB">
        <w:rPr>
          <w:sz w:val="28"/>
          <w:szCs w:val="28"/>
        </w:rPr>
        <w:tab/>
      </w:r>
      <w:r w:rsidR="00DA297D" w:rsidRPr="00651CAB">
        <w:rPr>
          <w:sz w:val="28"/>
          <w:szCs w:val="28"/>
        </w:rPr>
        <w:tab/>
      </w:r>
    </w:p>
    <w:p w14:paraId="55C9C320" w14:textId="511824DF" w:rsidR="008E16BD" w:rsidRPr="00651CAB" w:rsidRDefault="00DB0D03" w:rsidP="00315237">
      <w:pPr>
        <w:spacing w:line="360" w:lineRule="auto"/>
        <w:ind w:firstLine="708"/>
        <w:jc w:val="both"/>
        <w:rPr>
          <w:sz w:val="28"/>
          <w:szCs w:val="28"/>
        </w:rPr>
      </w:pPr>
      <w:r w:rsidRPr="00651CAB">
        <w:rPr>
          <w:sz w:val="28"/>
          <w:szCs w:val="28"/>
        </w:rPr>
        <w:t>У младших подростков из нормотипичной группы наиболее значимой моделью, вносящей вклад в</w:t>
      </w:r>
      <w:r w:rsidR="00FD103E" w:rsidRPr="00651CAB">
        <w:rPr>
          <w:sz w:val="28"/>
          <w:szCs w:val="28"/>
        </w:rPr>
        <w:t xml:space="preserve"> текущую </w:t>
      </w:r>
      <w:r w:rsidRPr="00651CAB">
        <w:rPr>
          <w:sz w:val="28"/>
          <w:szCs w:val="28"/>
        </w:rPr>
        <w:t>успешность в математике, является модель 4а, представленная базовыми когнитивными характеристиками, флюидным интеллектом и вербальной креативностью, объясняя 19% дисперсии, в рамках которой значимым предиктор</w:t>
      </w:r>
      <w:r w:rsidR="00FB268F" w:rsidRPr="00651CAB">
        <w:rPr>
          <w:sz w:val="28"/>
          <w:szCs w:val="28"/>
        </w:rPr>
        <w:t>о</w:t>
      </w:r>
      <w:r w:rsidRPr="00651CAB">
        <w:rPr>
          <w:sz w:val="28"/>
          <w:szCs w:val="28"/>
        </w:rPr>
        <w:t>м успешности в математике выступа</w:t>
      </w:r>
      <w:r w:rsidR="00FB268F" w:rsidRPr="00651CAB">
        <w:rPr>
          <w:sz w:val="28"/>
          <w:szCs w:val="28"/>
        </w:rPr>
        <w:t>е</w:t>
      </w:r>
      <w:r w:rsidRPr="00651CAB">
        <w:rPr>
          <w:sz w:val="28"/>
          <w:szCs w:val="28"/>
        </w:rPr>
        <w:t xml:space="preserve">т рабочая память </w:t>
      </w:r>
      <w:r w:rsidR="00936A8A" w:rsidRPr="00651CAB">
        <w:rPr>
          <w:sz w:val="28"/>
          <w:szCs w:val="28"/>
        </w:rPr>
        <w:t>«РП»</w:t>
      </w:r>
      <w:r w:rsidRPr="00651CAB">
        <w:rPr>
          <w:sz w:val="28"/>
          <w:szCs w:val="28"/>
        </w:rPr>
        <w:t xml:space="preserve"> (β=0,3, p=0,05). </w:t>
      </w:r>
      <w:r w:rsidR="00DA297D" w:rsidRPr="00651CAB">
        <w:rPr>
          <w:sz w:val="28"/>
          <w:szCs w:val="28"/>
        </w:rPr>
        <w:tab/>
      </w:r>
    </w:p>
    <w:p w14:paraId="045EE697" w14:textId="41E53AC4" w:rsidR="00DB0D03" w:rsidRPr="00651CAB" w:rsidRDefault="00DB0D03" w:rsidP="00315237">
      <w:pPr>
        <w:spacing w:line="360" w:lineRule="auto"/>
        <w:ind w:firstLine="708"/>
        <w:jc w:val="both"/>
        <w:rPr>
          <w:sz w:val="28"/>
          <w:szCs w:val="28"/>
        </w:rPr>
      </w:pPr>
      <w:r w:rsidRPr="00651CAB">
        <w:rPr>
          <w:sz w:val="28"/>
          <w:szCs w:val="28"/>
        </w:rPr>
        <w:t xml:space="preserve">У младших подростков в группе с интеллектуальной одаренностью </w:t>
      </w:r>
      <w:r w:rsidRPr="00651CAB">
        <w:rPr>
          <w:sz w:val="28"/>
          <w:szCs w:val="28"/>
        </w:rPr>
        <w:lastRenderedPageBreak/>
        <w:t>отсутствуют значимые регрессионные модели</w:t>
      </w:r>
      <w:r w:rsidR="00900082" w:rsidRPr="00651CAB">
        <w:rPr>
          <w:sz w:val="28"/>
          <w:szCs w:val="28"/>
        </w:rPr>
        <w:t xml:space="preserve">, вносящие вклад в </w:t>
      </w:r>
      <w:r w:rsidR="008849A4" w:rsidRPr="00651CAB">
        <w:rPr>
          <w:sz w:val="28"/>
          <w:szCs w:val="28"/>
        </w:rPr>
        <w:t xml:space="preserve">текущую </w:t>
      </w:r>
      <w:r w:rsidR="00900082" w:rsidRPr="00651CAB">
        <w:rPr>
          <w:sz w:val="28"/>
          <w:szCs w:val="28"/>
        </w:rPr>
        <w:t>академическую успешность.</w:t>
      </w:r>
    </w:p>
    <w:p w14:paraId="62F353C7" w14:textId="67B20206" w:rsidR="00DA297D" w:rsidRPr="00651CAB" w:rsidRDefault="00DB0D03" w:rsidP="00561182">
      <w:pPr>
        <w:spacing w:line="360" w:lineRule="auto"/>
        <w:ind w:firstLine="708"/>
        <w:jc w:val="both"/>
        <w:rPr>
          <w:sz w:val="28"/>
          <w:szCs w:val="28"/>
        </w:rPr>
      </w:pPr>
      <w:r w:rsidRPr="00651CAB">
        <w:rPr>
          <w:sz w:val="28"/>
          <w:szCs w:val="28"/>
        </w:rPr>
        <w:tab/>
      </w:r>
    </w:p>
    <w:p w14:paraId="3563645D" w14:textId="68CD7B9D" w:rsidR="00DB0D03" w:rsidRPr="00651CAB" w:rsidRDefault="00DB0D03" w:rsidP="00315237">
      <w:pPr>
        <w:spacing w:line="360" w:lineRule="auto"/>
        <w:ind w:firstLine="708"/>
        <w:jc w:val="both"/>
        <w:rPr>
          <w:sz w:val="28"/>
          <w:szCs w:val="28"/>
        </w:rPr>
      </w:pPr>
      <w:r w:rsidRPr="00651CAB">
        <w:rPr>
          <w:sz w:val="28"/>
          <w:szCs w:val="28"/>
        </w:rPr>
        <w:t>В таблице 2</w:t>
      </w:r>
      <w:r w:rsidR="002E6DA8" w:rsidRPr="00651CAB">
        <w:rPr>
          <w:sz w:val="28"/>
          <w:szCs w:val="28"/>
        </w:rPr>
        <w:t>4</w:t>
      </w:r>
      <w:r w:rsidRPr="00651CAB">
        <w:rPr>
          <w:sz w:val="28"/>
          <w:szCs w:val="28"/>
        </w:rPr>
        <w:t xml:space="preserve"> представлен</w:t>
      </w:r>
      <w:r w:rsidR="002117A2" w:rsidRPr="00651CAB">
        <w:rPr>
          <w:sz w:val="28"/>
          <w:szCs w:val="28"/>
        </w:rPr>
        <w:t>ы</w:t>
      </w:r>
      <w:r w:rsidRPr="00651CAB">
        <w:rPr>
          <w:sz w:val="28"/>
          <w:szCs w:val="28"/>
        </w:rPr>
        <w:t xml:space="preserve"> регрессионны</w:t>
      </w:r>
      <w:r w:rsidR="002117A2" w:rsidRPr="00651CAB">
        <w:rPr>
          <w:sz w:val="28"/>
          <w:szCs w:val="28"/>
        </w:rPr>
        <w:t>е</w:t>
      </w:r>
      <w:r w:rsidRPr="00651CAB">
        <w:rPr>
          <w:sz w:val="28"/>
          <w:szCs w:val="28"/>
        </w:rPr>
        <w:t xml:space="preserve"> </w:t>
      </w:r>
      <w:r w:rsidR="002117A2" w:rsidRPr="00651CAB">
        <w:rPr>
          <w:sz w:val="28"/>
          <w:szCs w:val="28"/>
        </w:rPr>
        <w:t>модели</w:t>
      </w:r>
      <w:r w:rsidRPr="00651CAB">
        <w:rPr>
          <w:sz w:val="28"/>
          <w:szCs w:val="28"/>
        </w:rPr>
        <w:t xml:space="preserve"> вклада когнитивных характеристик</w:t>
      </w:r>
      <w:r w:rsidR="002117A2" w:rsidRPr="00651CAB">
        <w:rPr>
          <w:sz w:val="28"/>
          <w:szCs w:val="28"/>
        </w:rPr>
        <w:t xml:space="preserve"> </w:t>
      </w:r>
      <w:r w:rsidRPr="00651CAB">
        <w:rPr>
          <w:sz w:val="28"/>
          <w:szCs w:val="28"/>
        </w:rPr>
        <w:t xml:space="preserve">в </w:t>
      </w:r>
      <w:r w:rsidR="008849A4" w:rsidRPr="00651CAB">
        <w:rPr>
          <w:sz w:val="28"/>
          <w:szCs w:val="28"/>
        </w:rPr>
        <w:t xml:space="preserve">текущую </w:t>
      </w:r>
      <w:r w:rsidRPr="00651CAB">
        <w:rPr>
          <w:sz w:val="28"/>
          <w:szCs w:val="28"/>
        </w:rPr>
        <w:t xml:space="preserve">специальную </w:t>
      </w:r>
      <w:r w:rsidR="00900082" w:rsidRPr="00651CAB">
        <w:rPr>
          <w:sz w:val="28"/>
          <w:szCs w:val="28"/>
        </w:rPr>
        <w:t xml:space="preserve">художественную </w:t>
      </w:r>
      <w:r w:rsidRPr="00651CAB">
        <w:rPr>
          <w:sz w:val="28"/>
          <w:szCs w:val="28"/>
        </w:rPr>
        <w:t>успешность</w:t>
      </w:r>
      <w:r w:rsidR="00D32077" w:rsidRPr="00651CAB">
        <w:rPr>
          <w:sz w:val="28"/>
          <w:szCs w:val="28"/>
        </w:rPr>
        <w:t xml:space="preserve"> </w:t>
      </w:r>
      <w:r w:rsidR="00900082" w:rsidRPr="00651CAB">
        <w:rPr>
          <w:sz w:val="28"/>
          <w:szCs w:val="28"/>
        </w:rPr>
        <w:t>в группе</w:t>
      </w:r>
      <w:r w:rsidRPr="00651CAB">
        <w:rPr>
          <w:sz w:val="28"/>
          <w:szCs w:val="28"/>
        </w:rPr>
        <w:t xml:space="preserve"> младших подростков с художественно</w:t>
      </w:r>
      <w:r w:rsidR="002117A2" w:rsidRPr="00651CAB">
        <w:rPr>
          <w:sz w:val="28"/>
          <w:szCs w:val="28"/>
        </w:rPr>
        <w:t>-изобразительной</w:t>
      </w:r>
      <w:r w:rsidRPr="00651CAB">
        <w:rPr>
          <w:sz w:val="28"/>
          <w:szCs w:val="28"/>
        </w:rPr>
        <w:t xml:space="preserve"> одаренностью.</w:t>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p>
    <w:p w14:paraId="410E0C04" w14:textId="6202012D" w:rsidR="00DB0D03" w:rsidRPr="00651CAB" w:rsidRDefault="002E6DA8" w:rsidP="00315237">
      <w:pPr>
        <w:spacing w:line="360" w:lineRule="auto"/>
        <w:ind w:left="7788"/>
        <w:jc w:val="both"/>
        <w:rPr>
          <w:b/>
          <w:bCs/>
          <w:sz w:val="28"/>
          <w:szCs w:val="28"/>
        </w:rPr>
      </w:pPr>
      <w:r w:rsidRPr="00651CAB">
        <w:rPr>
          <w:sz w:val="28"/>
          <w:szCs w:val="28"/>
        </w:rPr>
        <w:t xml:space="preserve">     </w:t>
      </w:r>
      <w:r w:rsidR="00DB0D03" w:rsidRPr="00651CAB">
        <w:rPr>
          <w:b/>
          <w:bCs/>
          <w:sz w:val="28"/>
          <w:szCs w:val="28"/>
        </w:rPr>
        <w:t>Таблица 2</w:t>
      </w:r>
      <w:r w:rsidRPr="00651CAB">
        <w:rPr>
          <w:b/>
          <w:bCs/>
          <w:sz w:val="28"/>
          <w:szCs w:val="28"/>
        </w:rPr>
        <w:t>4</w:t>
      </w:r>
    </w:p>
    <w:p w14:paraId="267B8BBC" w14:textId="3F9BB593" w:rsidR="00900082" w:rsidRPr="00651CAB" w:rsidRDefault="002117A2" w:rsidP="00315237">
      <w:pPr>
        <w:spacing w:line="360" w:lineRule="auto"/>
        <w:jc w:val="center"/>
        <w:rPr>
          <w:b/>
          <w:bCs/>
          <w:sz w:val="28"/>
          <w:szCs w:val="28"/>
        </w:rPr>
      </w:pPr>
      <w:r w:rsidRPr="00651CAB">
        <w:rPr>
          <w:b/>
          <w:bCs/>
          <w:sz w:val="28"/>
          <w:szCs w:val="28"/>
        </w:rPr>
        <w:t xml:space="preserve">Регрессионные модели вклада когнитивных характеристик в </w:t>
      </w:r>
      <w:r w:rsidR="008849A4" w:rsidRPr="00651CAB">
        <w:rPr>
          <w:b/>
          <w:bCs/>
          <w:sz w:val="28"/>
          <w:szCs w:val="28"/>
        </w:rPr>
        <w:t xml:space="preserve">текущую </w:t>
      </w:r>
      <w:r w:rsidRPr="00651CAB">
        <w:rPr>
          <w:b/>
          <w:bCs/>
          <w:sz w:val="28"/>
          <w:szCs w:val="28"/>
        </w:rPr>
        <w:t xml:space="preserve">специальную </w:t>
      </w:r>
      <w:r w:rsidR="00900082" w:rsidRPr="00651CAB">
        <w:rPr>
          <w:b/>
          <w:bCs/>
          <w:sz w:val="28"/>
          <w:szCs w:val="28"/>
        </w:rPr>
        <w:t xml:space="preserve">художественную </w:t>
      </w:r>
      <w:r w:rsidRPr="00651CAB">
        <w:rPr>
          <w:b/>
          <w:bCs/>
          <w:sz w:val="28"/>
          <w:szCs w:val="28"/>
        </w:rPr>
        <w:t>успешность</w:t>
      </w:r>
      <w:r w:rsidR="00D32077" w:rsidRPr="00651CAB">
        <w:rPr>
          <w:b/>
          <w:bCs/>
          <w:sz w:val="28"/>
          <w:szCs w:val="28"/>
        </w:rPr>
        <w:t xml:space="preserve"> </w:t>
      </w:r>
      <w:r w:rsidR="00900082" w:rsidRPr="00651CAB">
        <w:rPr>
          <w:b/>
          <w:bCs/>
          <w:sz w:val="28"/>
          <w:szCs w:val="28"/>
        </w:rPr>
        <w:t xml:space="preserve">в группе </w:t>
      </w:r>
      <w:r w:rsidRPr="00651CAB">
        <w:rPr>
          <w:b/>
          <w:bCs/>
          <w:sz w:val="28"/>
          <w:szCs w:val="28"/>
        </w:rPr>
        <w:t xml:space="preserve">младших подростков </w:t>
      </w:r>
    </w:p>
    <w:p w14:paraId="52EFD330" w14:textId="2E0C1A37" w:rsidR="00DB0D03" w:rsidRPr="00651CAB" w:rsidRDefault="002117A2" w:rsidP="00315237">
      <w:pPr>
        <w:spacing w:line="360" w:lineRule="auto"/>
        <w:jc w:val="center"/>
        <w:rPr>
          <w:b/>
          <w:bCs/>
          <w:sz w:val="28"/>
          <w:szCs w:val="28"/>
        </w:rPr>
      </w:pPr>
      <w:r w:rsidRPr="00651CAB">
        <w:rPr>
          <w:b/>
          <w:bCs/>
          <w:sz w:val="28"/>
          <w:szCs w:val="28"/>
        </w:rPr>
        <w:t xml:space="preserve">с художественно-изобразительной одаренностью </w:t>
      </w:r>
    </w:p>
    <w:tbl>
      <w:tblPr>
        <w:tblStyle w:val="ab"/>
        <w:tblW w:w="9682" w:type="dxa"/>
        <w:tblLook w:val="04A0" w:firstRow="1" w:lastRow="0" w:firstColumn="1" w:lastColumn="0" w:noHBand="0" w:noVBand="1"/>
      </w:tblPr>
      <w:tblGrid>
        <w:gridCol w:w="1140"/>
        <w:gridCol w:w="2531"/>
        <w:gridCol w:w="992"/>
        <w:gridCol w:w="993"/>
        <w:gridCol w:w="992"/>
        <w:gridCol w:w="709"/>
        <w:gridCol w:w="850"/>
        <w:gridCol w:w="851"/>
        <w:gridCol w:w="756"/>
      </w:tblGrid>
      <w:tr w:rsidR="00DB0D03" w:rsidRPr="00651CAB" w14:paraId="2AB995EB" w14:textId="77777777" w:rsidTr="00233DEC">
        <w:trPr>
          <w:trHeight w:val="900"/>
        </w:trPr>
        <w:tc>
          <w:tcPr>
            <w:tcW w:w="1008" w:type="dxa"/>
            <w:vAlign w:val="center"/>
          </w:tcPr>
          <w:p w14:paraId="5585BB31" w14:textId="77777777" w:rsidR="00DB0D03" w:rsidRPr="00651CAB" w:rsidRDefault="00DB0D03" w:rsidP="00315237">
            <w:pPr>
              <w:spacing w:line="360" w:lineRule="auto"/>
              <w:jc w:val="center"/>
              <w:rPr>
                <w:sz w:val="28"/>
                <w:szCs w:val="28"/>
              </w:rPr>
            </w:pPr>
            <w:r w:rsidRPr="00651CAB">
              <w:rPr>
                <w:sz w:val="28"/>
                <w:szCs w:val="28"/>
              </w:rPr>
              <w:t>Модель</w:t>
            </w:r>
          </w:p>
        </w:tc>
        <w:tc>
          <w:tcPr>
            <w:tcW w:w="2531" w:type="dxa"/>
            <w:vAlign w:val="center"/>
          </w:tcPr>
          <w:p w14:paraId="066B3014" w14:textId="77777777" w:rsidR="00DB0D03" w:rsidRPr="00651CAB" w:rsidRDefault="00DB0D03" w:rsidP="00315237">
            <w:pPr>
              <w:spacing w:line="360" w:lineRule="auto"/>
              <w:jc w:val="center"/>
              <w:rPr>
                <w:sz w:val="28"/>
                <w:szCs w:val="28"/>
              </w:rPr>
            </w:pPr>
            <w:r w:rsidRPr="00651CAB">
              <w:rPr>
                <w:sz w:val="28"/>
                <w:szCs w:val="28"/>
              </w:rPr>
              <w:t>Когнитивная характеристика</w:t>
            </w:r>
          </w:p>
        </w:tc>
        <w:tc>
          <w:tcPr>
            <w:tcW w:w="992" w:type="dxa"/>
            <w:vAlign w:val="center"/>
          </w:tcPr>
          <w:p w14:paraId="59202A9C" w14:textId="77777777" w:rsidR="00DB0D03" w:rsidRPr="00651CAB" w:rsidRDefault="00DB0D03" w:rsidP="00315237">
            <w:pPr>
              <w:spacing w:line="360" w:lineRule="auto"/>
              <w:jc w:val="center"/>
              <w:rPr>
                <w:sz w:val="28"/>
                <w:szCs w:val="28"/>
              </w:rPr>
            </w:pPr>
            <w:r w:rsidRPr="00651CAB">
              <w:rPr>
                <w:sz w:val="28"/>
                <w:szCs w:val="28"/>
              </w:rPr>
              <w:t>R</w:t>
            </w:r>
          </w:p>
        </w:tc>
        <w:tc>
          <w:tcPr>
            <w:tcW w:w="993" w:type="dxa"/>
            <w:vAlign w:val="center"/>
          </w:tcPr>
          <w:p w14:paraId="420F771E" w14:textId="77777777" w:rsidR="00DB0D03" w:rsidRPr="00651CAB" w:rsidRDefault="00DB0D03" w:rsidP="00315237">
            <w:pPr>
              <w:spacing w:line="360" w:lineRule="auto"/>
              <w:jc w:val="center"/>
              <w:rPr>
                <w:sz w:val="28"/>
                <w:szCs w:val="28"/>
              </w:rPr>
            </w:pPr>
            <w:r w:rsidRPr="00651CAB">
              <w:rPr>
                <w:sz w:val="28"/>
                <w:szCs w:val="28"/>
              </w:rPr>
              <w:t>R</w:t>
            </w:r>
            <w:r w:rsidRPr="00651CAB">
              <w:rPr>
                <w:sz w:val="28"/>
                <w:szCs w:val="28"/>
                <w:vertAlign w:val="superscript"/>
                <w:lang w:val="en-GB"/>
              </w:rPr>
              <w:t>2</w:t>
            </w:r>
          </w:p>
        </w:tc>
        <w:tc>
          <w:tcPr>
            <w:tcW w:w="992" w:type="dxa"/>
            <w:vAlign w:val="center"/>
          </w:tcPr>
          <w:p w14:paraId="66598892" w14:textId="77777777" w:rsidR="00DB0D03" w:rsidRPr="00651CAB" w:rsidRDefault="00DB0D03" w:rsidP="00315237">
            <w:pPr>
              <w:spacing w:line="360" w:lineRule="auto"/>
              <w:jc w:val="center"/>
              <w:rPr>
                <w:sz w:val="28"/>
                <w:szCs w:val="28"/>
              </w:rPr>
            </w:pPr>
            <w:r w:rsidRPr="00651CAB">
              <w:rPr>
                <w:sz w:val="28"/>
                <w:szCs w:val="28"/>
              </w:rPr>
              <w:t>R</w:t>
            </w:r>
            <w:r w:rsidRPr="00651CAB">
              <w:rPr>
                <w:sz w:val="28"/>
                <w:szCs w:val="28"/>
                <w:vertAlign w:val="superscript"/>
                <w:lang w:val="en-GB"/>
              </w:rPr>
              <w:t>2</w:t>
            </w:r>
            <w:r w:rsidRPr="00651CAB">
              <w:rPr>
                <w:sz w:val="28"/>
                <w:szCs w:val="28"/>
                <w:vertAlign w:val="subscript"/>
                <w:lang w:val="en-GB"/>
              </w:rPr>
              <w:t>c</w:t>
            </w:r>
            <w:r w:rsidRPr="00651CAB">
              <w:rPr>
                <w:sz w:val="28"/>
                <w:szCs w:val="28"/>
                <w:vertAlign w:val="subscript"/>
              </w:rPr>
              <w:t>корр</w:t>
            </w:r>
          </w:p>
        </w:tc>
        <w:tc>
          <w:tcPr>
            <w:tcW w:w="709" w:type="dxa"/>
            <w:vAlign w:val="center"/>
          </w:tcPr>
          <w:p w14:paraId="13D93E9B" w14:textId="77777777" w:rsidR="00DB0D03" w:rsidRPr="00651CAB" w:rsidRDefault="00DB0D03" w:rsidP="00315237">
            <w:pPr>
              <w:spacing w:line="360" w:lineRule="auto"/>
              <w:jc w:val="center"/>
              <w:rPr>
                <w:sz w:val="28"/>
                <w:szCs w:val="28"/>
              </w:rPr>
            </w:pPr>
            <w:r w:rsidRPr="00651CAB">
              <w:rPr>
                <w:sz w:val="28"/>
                <w:szCs w:val="28"/>
                <w:lang w:val="en-GB"/>
              </w:rPr>
              <w:t>S</w:t>
            </w:r>
            <w:r w:rsidRPr="00651CAB">
              <w:rPr>
                <w:sz w:val="28"/>
                <w:szCs w:val="28"/>
                <w:vertAlign w:val="subscript"/>
                <w:lang w:val="en-GB"/>
              </w:rPr>
              <w:t>est</w:t>
            </w:r>
          </w:p>
        </w:tc>
        <w:tc>
          <w:tcPr>
            <w:tcW w:w="850" w:type="dxa"/>
            <w:vAlign w:val="center"/>
          </w:tcPr>
          <w:p w14:paraId="10437390" w14:textId="77777777" w:rsidR="00DB0D03" w:rsidRPr="00651CAB" w:rsidRDefault="00DB0D03" w:rsidP="00315237">
            <w:pPr>
              <w:spacing w:line="360" w:lineRule="auto"/>
              <w:jc w:val="center"/>
              <w:rPr>
                <w:sz w:val="28"/>
                <w:szCs w:val="28"/>
              </w:rPr>
            </w:pPr>
            <w:r w:rsidRPr="00651CAB">
              <w:rPr>
                <w:sz w:val="28"/>
                <w:szCs w:val="28"/>
              </w:rPr>
              <w:t>∆ R</w:t>
            </w:r>
            <w:r w:rsidRPr="00651CAB">
              <w:rPr>
                <w:sz w:val="28"/>
                <w:szCs w:val="28"/>
                <w:vertAlign w:val="superscript"/>
                <w:lang w:val="en-GB"/>
              </w:rPr>
              <w:t>2</w:t>
            </w:r>
          </w:p>
        </w:tc>
        <w:tc>
          <w:tcPr>
            <w:tcW w:w="851" w:type="dxa"/>
            <w:vAlign w:val="center"/>
          </w:tcPr>
          <w:p w14:paraId="06B51815" w14:textId="77777777" w:rsidR="00DB0D03" w:rsidRPr="00651CAB" w:rsidRDefault="00DB0D03" w:rsidP="00315237">
            <w:pPr>
              <w:spacing w:line="360" w:lineRule="auto"/>
              <w:jc w:val="center"/>
              <w:rPr>
                <w:sz w:val="28"/>
                <w:szCs w:val="28"/>
              </w:rPr>
            </w:pPr>
            <w:r w:rsidRPr="00651CAB">
              <w:rPr>
                <w:sz w:val="28"/>
                <w:szCs w:val="28"/>
              </w:rPr>
              <w:t>∆ F</w:t>
            </w:r>
          </w:p>
        </w:tc>
        <w:tc>
          <w:tcPr>
            <w:tcW w:w="756" w:type="dxa"/>
            <w:vAlign w:val="center"/>
          </w:tcPr>
          <w:p w14:paraId="6C699D04" w14:textId="77777777" w:rsidR="00DB0D03" w:rsidRPr="00651CAB" w:rsidRDefault="00DB0D03" w:rsidP="00315237">
            <w:pPr>
              <w:spacing w:line="360" w:lineRule="auto"/>
              <w:jc w:val="center"/>
              <w:rPr>
                <w:sz w:val="28"/>
                <w:szCs w:val="28"/>
              </w:rPr>
            </w:pPr>
            <w:r w:rsidRPr="00651CAB">
              <w:rPr>
                <w:sz w:val="28"/>
                <w:szCs w:val="28"/>
                <w:lang w:val="en-GB"/>
              </w:rPr>
              <w:t>p</w:t>
            </w:r>
          </w:p>
        </w:tc>
      </w:tr>
      <w:tr w:rsidR="00DB0D03" w:rsidRPr="00651CAB" w14:paraId="5743D93D" w14:textId="77777777" w:rsidTr="00F40285">
        <w:trPr>
          <w:trHeight w:val="406"/>
        </w:trPr>
        <w:tc>
          <w:tcPr>
            <w:tcW w:w="9682" w:type="dxa"/>
            <w:gridSpan w:val="9"/>
            <w:vAlign w:val="center"/>
          </w:tcPr>
          <w:p w14:paraId="2CB92EC4" w14:textId="75A59E66" w:rsidR="00DB0D03" w:rsidRPr="00651CAB" w:rsidRDefault="00F40285" w:rsidP="00315237">
            <w:pPr>
              <w:spacing w:line="360" w:lineRule="auto"/>
              <w:rPr>
                <w:i/>
                <w:iCs/>
                <w:sz w:val="28"/>
                <w:szCs w:val="28"/>
              </w:rPr>
            </w:pPr>
            <w:r w:rsidRPr="00651CAB">
              <w:rPr>
                <w:i/>
                <w:iCs/>
                <w:sz w:val="28"/>
                <w:szCs w:val="28"/>
              </w:rPr>
              <w:t>Средний показатель специальной успешности (оценки по живописи, композиции и рисунку)</w:t>
            </w:r>
          </w:p>
        </w:tc>
      </w:tr>
      <w:tr w:rsidR="00DB0D03" w:rsidRPr="00651CAB" w14:paraId="1E0576DE" w14:textId="77777777" w:rsidTr="005E3527">
        <w:trPr>
          <w:trHeight w:val="912"/>
        </w:trPr>
        <w:tc>
          <w:tcPr>
            <w:tcW w:w="1008" w:type="dxa"/>
            <w:noWrap/>
            <w:vAlign w:val="center"/>
            <w:hideMark/>
          </w:tcPr>
          <w:p w14:paraId="60F1D04D" w14:textId="77777777" w:rsidR="00DB0D03" w:rsidRPr="00651CAB" w:rsidRDefault="00DB0D03" w:rsidP="00315237">
            <w:pPr>
              <w:spacing w:line="360" w:lineRule="auto"/>
              <w:jc w:val="center"/>
              <w:rPr>
                <w:sz w:val="28"/>
                <w:szCs w:val="28"/>
              </w:rPr>
            </w:pPr>
            <w:r w:rsidRPr="00651CAB">
              <w:rPr>
                <w:sz w:val="28"/>
                <w:szCs w:val="28"/>
              </w:rPr>
              <w:t>1</w:t>
            </w:r>
          </w:p>
        </w:tc>
        <w:tc>
          <w:tcPr>
            <w:tcW w:w="2531" w:type="dxa"/>
            <w:noWrap/>
            <w:vAlign w:val="center"/>
            <w:hideMark/>
          </w:tcPr>
          <w:p w14:paraId="37D0FD54" w14:textId="63443F72" w:rsidR="00DB0D03" w:rsidRPr="00651CAB" w:rsidRDefault="00F40285" w:rsidP="00315237">
            <w:pPr>
              <w:spacing w:line="360" w:lineRule="auto"/>
              <w:rPr>
                <w:sz w:val="28"/>
                <w:szCs w:val="28"/>
              </w:rPr>
            </w:pPr>
            <w:r w:rsidRPr="00651CAB">
              <w:rPr>
                <w:sz w:val="28"/>
                <w:szCs w:val="28"/>
              </w:rPr>
              <w:t>«СП»</w:t>
            </w:r>
          </w:p>
        </w:tc>
        <w:tc>
          <w:tcPr>
            <w:tcW w:w="992" w:type="dxa"/>
            <w:noWrap/>
            <w:vAlign w:val="center"/>
            <w:hideMark/>
          </w:tcPr>
          <w:p w14:paraId="679353CF" w14:textId="7496F3F8"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48</w:t>
            </w:r>
          </w:p>
        </w:tc>
        <w:tc>
          <w:tcPr>
            <w:tcW w:w="993" w:type="dxa"/>
            <w:noWrap/>
            <w:vAlign w:val="center"/>
            <w:hideMark/>
          </w:tcPr>
          <w:p w14:paraId="1A03134E" w14:textId="5E1A59B1"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23</w:t>
            </w:r>
          </w:p>
        </w:tc>
        <w:tc>
          <w:tcPr>
            <w:tcW w:w="992" w:type="dxa"/>
            <w:noWrap/>
            <w:vAlign w:val="center"/>
            <w:hideMark/>
          </w:tcPr>
          <w:p w14:paraId="0308486B" w14:textId="33EFCB05"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20</w:t>
            </w:r>
          </w:p>
        </w:tc>
        <w:tc>
          <w:tcPr>
            <w:tcW w:w="709" w:type="dxa"/>
            <w:noWrap/>
            <w:vAlign w:val="center"/>
            <w:hideMark/>
          </w:tcPr>
          <w:p w14:paraId="6FCEE35F" w14:textId="114C51FD"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55</w:t>
            </w:r>
          </w:p>
        </w:tc>
        <w:tc>
          <w:tcPr>
            <w:tcW w:w="850" w:type="dxa"/>
            <w:noWrap/>
            <w:vAlign w:val="center"/>
            <w:hideMark/>
          </w:tcPr>
          <w:p w14:paraId="6EF59DAF" w14:textId="37F22237"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23</w:t>
            </w:r>
          </w:p>
        </w:tc>
        <w:tc>
          <w:tcPr>
            <w:tcW w:w="851" w:type="dxa"/>
            <w:noWrap/>
            <w:vAlign w:val="center"/>
            <w:hideMark/>
          </w:tcPr>
          <w:p w14:paraId="5FAF422D" w14:textId="5F176082" w:rsidR="00DB0D03" w:rsidRPr="00651CAB" w:rsidRDefault="00DB0D03" w:rsidP="00315237">
            <w:pPr>
              <w:spacing w:line="360" w:lineRule="auto"/>
              <w:jc w:val="center"/>
              <w:rPr>
                <w:sz w:val="28"/>
                <w:szCs w:val="28"/>
                <w:lang w:val="en-GB"/>
              </w:rPr>
            </w:pPr>
            <w:r w:rsidRPr="00651CAB">
              <w:rPr>
                <w:sz w:val="28"/>
                <w:szCs w:val="28"/>
                <w:lang w:val="en-GB"/>
              </w:rPr>
              <w:t>7</w:t>
            </w:r>
            <w:r w:rsidRPr="00651CAB">
              <w:rPr>
                <w:sz w:val="28"/>
                <w:szCs w:val="28"/>
              </w:rPr>
              <w:t>,</w:t>
            </w:r>
            <w:r w:rsidRPr="00651CAB">
              <w:rPr>
                <w:sz w:val="28"/>
                <w:szCs w:val="28"/>
                <w:lang w:val="en-GB"/>
              </w:rPr>
              <w:t>64</w:t>
            </w:r>
          </w:p>
        </w:tc>
        <w:tc>
          <w:tcPr>
            <w:tcW w:w="756" w:type="dxa"/>
            <w:noWrap/>
            <w:vAlign w:val="center"/>
            <w:hideMark/>
          </w:tcPr>
          <w:p w14:paraId="618A9F13" w14:textId="1EDE54D6" w:rsidR="00DB0D03" w:rsidRPr="00651CAB" w:rsidRDefault="00DB0D03" w:rsidP="00315237">
            <w:pPr>
              <w:spacing w:line="360" w:lineRule="auto"/>
              <w:jc w:val="center"/>
              <w:rPr>
                <w:sz w:val="28"/>
                <w:szCs w:val="28"/>
                <w:lang w:val="en-GB"/>
              </w:rPr>
            </w:pPr>
            <w:r w:rsidRPr="00651CAB">
              <w:rPr>
                <w:sz w:val="28"/>
                <w:szCs w:val="28"/>
              </w:rPr>
              <w:t>0,0</w:t>
            </w:r>
            <w:r w:rsidRPr="00651CAB">
              <w:rPr>
                <w:sz w:val="28"/>
                <w:szCs w:val="28"/>
                <w:lang w:val="en-GB"/>
              </w:rPr>
              <w:t>1</w:t>
            </w:r>
          </w:p>
        </w:tc>
      </w:tr>
      <w:tr w:rsidR="00DB0D03" w:rsidRPr="00651CAB" w14:paraId="5D8AE703" w14:textId="77777777" w:rsidTr="00233DEC">
        <w:trPr>
          <w:trHeight w:val="352"/>
        </w:trPr>
        <w:tc>
          <w:tcPr>
            <w:tcW w:w="1008" w:type="dxa"/>
            <w:noWrap/>
            <w:vAlign w:val="center"/>
          </w:tcPr>
          <w:p w14:paraId="52ADE9C1" w14:textId="77777777" w:rsidR="00DB0D03" w:rsidRPr="00651CAB" w:rsidRDefault="00DB0D03" w:rsidP="00315237">
            <w:pPr>
              <w:spacing w:line="360" w:lineRule="auto"/>
              <w:jc w:val="center"/>
              <w:rPr>
                <w:sz w:val="28"/>
                <w:szCs w:val="28"/>
                <w:lang w:val="en-GB"/>
              </w:rPr>
            </w:pPr>
            <w:r w:rsidRPr="00651CAB">
              <w:rPr>
                <w:sz w:val="28"/>
                <w:szCs w:val="28"/>
                <w:lang w:val="en-GB"/>
              </w:rPr>
              <w:t>3</w:t>
            </w:r>
          </w:p>
        </w:tc>
        <w:tc>
          <w:tcPr>
            <w:tcW w:w="2531" w:type="dxa"/>
            <w:noWrap/>
            <w:vAlign w:val="center"/>
          </w:tcPr>
          <w:p w14:paraId="74ED7969" w14:textId="506A3834" w:rsidR="00DB0D03" w:rsidRPr="00651CAB" w:rsidRDefault="00F40285" w:rsidP="00315237">
            <w:pPr>
              <w:spacing w:line="360" w:lineRule="auto"/>
              <w:rPr>
                <w:sz w:val="28"/>
                <w:szCs w:val="28"/>
              </w:rPr>
            </w:pPr>
            <w:r w:rsidRPr="00651CAB">
              <w:rPr>
                <w:sz w:val="28"/>
                <w:szCs w:val="28"/>
              </w:rPr>
              <w:t>«СП»</w:t>
            </w:r>
            <w:r w:rsidR="00DB0D03" w:rsidRPr="00651CAB">
              <w:rPr>
                <w:sz w:val="28"/>
                <w:szCs w:val="28"/>
              </w:rPr>
              <w:t xml:space="preserve">, </w:t>
            </w:r>
            <w:r w:rsidRPr="00651CAB">
              <w:rPr>
                <w:sz w:val="28"/>
                <w:szCs w:val="28"/>
              </w:rPr>
              <w:t>«ЧЛ»</w:t>
            </w:r>
            <w:r w:rsidR="00DB0D03" w:rsidRPr="00651CAB">
              <w:rPr>
                <w:sz w:val="28"/>
                <w:szCs w:val="28"/>
              </w:rPr>
              <w:t xml:space="preserve">, </w:t>
            </w:r>
            <w:r w:rsidRPr="00651CAB">
              <w:rPr>
                <w:sz w:val="28"/>
                <w:szCs w:val="28"/>
              </w:rPr>
              <w:t>«ЧЧ»</w:t>
            </w:r>
            <w:r w:rsidR="00DB0D03" w:rsidRPr="00651CAB">
              <w:rPr>
                <w:sz w:val="28"/>
                <w:szCs w:val="28"/>
              </w:rPr>
              <w:t xml:space="preserve">, </w:t>
            </w:r>
            <w:r w:rsidRPr="00651CAB">
              <w:rPr>
                <w:sz w:val="28"/>
                <w:szCs w:val="28"/>
              </w:rPr>
              <w:t>«РП»</w:t>
            </w:r>
            <w:r w:rsidR="00DB0D03" w:rsidRPr="00651CAB">
              <w:rPr>
                <w:sz w:val="28"/>
                <w:szCs w:val="28"/>
              </w:rPr>
              <w:t xml:space="preserve">, </w:t>
            </w:r>
            <w:r w:rsidRPr="00651CAB">
              <w:rPr>
                <w:sz w:val="28"/>
                <w:szCs w:val="28"/>
              </w:rPr>
              <w:t>«</w:t>
            </w:r>
            <w:r w:rsidR="00DB0D03" w:rsidRPr="00651CAB">
              <w:rPr>
                <w:sz w:val="28"/>
                <w:szCs w:val="28"/>
              </w:rPr>
              <w:t>ФИ</w:t>
            </w:r>
            <w:r w:rsidRPr="00651CAB">
              <w:rPr>
                <w:sz w:val="28"/>
                <w:szCs w:val="28"/>
              </w:rPr>
              <w:t>»</w:t>
            </w:r>
          </w:p>
        </w:tc>
        <w:tc>
          <w:tcPr>
            <w:tcW w:w="992" w:type="dxa"/>
            <w:noWrap/>
            <w:vAlign w:val="center"/>
          </w:tcPr>
          <w:p w14:paraId="5557AB5A" w14:textId="52696803"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63</w:t>
            </w:r>
          </w:p>
        </w:tc>
        <w:tc>
          <w:tcPr>
            <w:tcW w:w="993" w:type="dxa"/>
            <w:noWrap/>
            <w:vAlign w:val="center"/>
          </w:tcPr>
          <w:p w14:paraId="1F557F6D" w14:textId="30C825DD"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39</w:t>
            </w:r>
          </w:p>
        </w:tc>
        <w:tc>
          <w:tcPr>
            <w:tcW w:w="992" w:type="dxa"/>
            <w:noWrap/>
            <w:vAlign w:val="center"/>
          </w:tcPr>
          <w:p w14:paraId="2E06495F" w14:textId="096162E9" w:rsidR="00DB0D03" w:rsidRPr="00651CAB" w:rsidRDefault="00DB0D03" w:rsidP="00315237">
            <w:pPr>
              <w:spacing w:line="360" w:lineRule="auto"/>
              <w:jc w:val="center"/>
              <w:rPr>
                <w:sz w:val="28"/>
                <w:szCs w:val="28"/>
                <w:lang w:val="en-GB"/>
              </w:rPr>
            </w:pPr>
            <w:r w:rsidRPr="00651CAB">
              <w:rPr>
                <w:sz w:val="28"/>
                <w:szCs w:val="28"/>
              </w:rPr>
              <w:t>0,25</w:t>
            </w:r>
          </w:p>
        </w:tc>
        <w:tc>
          <w:tcPr>
            <w:tcW w:w="709" w:type="dxa"/>
            <w:noWrap/>
            <w:vAlign w:val="center"/>
          </w:tcPr>
          <w:p w14:paraId="42399402" w14:textId="32D7488C" w:rsidR="00DB0D03" w:rsidRPr="00651CAB" w:rsidRDefault="00DB0D03" w:rsidP="00315237">
            <w:pPr>
              <w:spacing w:line="360" w:lineRule="auto"/>
              <w:jc w:val="center"/>
              <w:rPr>
                <w:sz w:val="28"/>
                <w:szCs w:val="28"/>
              </w:rPr>
            </w:pPr>
            <w:r w:rsidRPr="00651CAB">
              <w:rPr>
                <w:sz w:val="28"/>
                <w:szCs w:val="28"/>
              </w:rPr>
              <w:t>0,</w:t>
            </w:r>
            <w:r w:rsidRPr="00651CAB">
              <w:rPr>
                <w:sz w:val="28"/>
                <w:szCs w:val="28"/>
                <w:lang w:val="en-GB"/>
              </w:rPr>
              <w:t>5</w:t>
            </w:r>
            <w:r w:rsidR="00F40285" w:rsidRPr="00651CAB">
              <w:rPr>
                <w:sz w:val="28"/>
                <w:szCs w:val="28"/>
              </w:rPr>
              <w:t>4</w:t>
            </w:r>
          </w:p>
        </w:tc>
        <w:tc>
          <w:tcPr>
            <w:tcW w:w="850" w:type="dxa"/>
            <w:noWrap/>
            <w:vAlign w:val="center"/>
          </w:tcPr>
          <w:p w14:paraId="35EFEA0B" w14:textId="0806EE04"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13</w:t>
            </w:r>
          </w:p>
        </w:tc>
        <w:tc>
          <w:tcPr>
            <w:tcW w:w="851" w:type="dxa"/>
            <w:noWrap/>
            <w:vAlign w:val="center"/>
          </w:tcPr>
          <w:p w14:paraId="4FF26F41" w14:textId="18D79B5B" w:rsidR="00DB0D03" w:rsidRPr="00651CAB" w:rsidRDefault="00DB0D03" w:rsidP="00315237">
            <w:pPr>
              <w:spacing w:line="360" w:lineRule="auto"/>
              <w:jc w:val="center"/>
              <w:rPr>
                <w:sz w:val="28"/>
                <w:szCs w:val="28"/>
                <w:lang w:val="en-GB"/>
              </w:rPr>
            </w:pPr>
            <w:r w:rsidRPr="00651CAB">
              <w:rPr>
                <w:sz w:val="28"/>
                <w:szCs w:val="28"/>
                <w:lang w:val="en-GB"/>
              </w:rPr>
              <w:t>4</w:t>
            </w:r>
            <w:r w:rsidRPr="00651CAB">
              <w:rPr>
                <w:sz w:val="28"/>
                <w:szCs w:val="28"/>
              </w:rPr>
              <w:t>,6</w:t>
            </w:r>
            <w:r w:rsidR="00F40285" w:rsidRPr="00651CAB">
              <w:rPr>
                <w:sz w:val="28"/>
                <w:szCs w:val="28"/>
              </w:rPr>
              <w:t>6</w:t>
            </w:r>
          </w:p>
        </w:tc>
        <w:tc>
          <w:tcPr>
            <w:tcW w:w="756" w:type="dxa"/>
            <w:noWrap/>
            <w:vAlign w:val="center"/>
          </w:tcPr>
          <w:p w14:paraId="22A2E07D" w14:textId="226FBD83" w:rsidR="00DB0D03" w:rsidRPr="00651CAB" w:rsidRDefault="00DB0D03" w:rsidP="00315237">
            <w:pPr>
              <w:spacing w:line="360" w:lineRule="auto"/>
              <w:jc w:val="center"/>
              <w:rPr>
                <w:sz w:val="28"/>
                <w:szCs w:val="28"/>
                <w:lang w:val="en-GB"/>
              </w:rPr>
            </w:pPr>
            <w:r w:rsidRPr="00651CAB">
              <w:rPr>
                <w:sz w:val="28"/>
                <w:szCs w:val="28"/>
              </w:rPr>
              <w:t>0,0</w:t>
            </w:r>
            <w:r w:rsidRPr="00651CAB">
              <w:rPr>
                <w:sz w:val="28"/>
                <w:szCs w:val="28"/>
                <w:lang w:val="en-GB"/>
              </w:rPr>
              <w:t>4</w:t>
            </w:r>
          </w:p>
        </w:tc>
      </w:tr>
      <w:tr w:rsidR="00DB0D03" w:rsidRPr="00651CAB" w14:paraId="417CC4E6" w14:textId="77777777" w:rsidTr="00F40285">
        <w:trPr>
          <w:trHeight w:val="352"/>
        </w:trPr>
        <w:tc>
          <w:tcPr>
            <w:tcW w:w="9682" w:type="dxa"/>
            <w:gridSpan w:val="9"/>
            <w:noWrap/>
            <w:vAlign w:val="center"/>
          </w:tcPr>
          <w:p w14:paraId="34CD427F" w14:textId="084E1B4E" w:rsidR="00DB0D03" w:rsidRPr="00651CAB" w:rsidRDefault="00233DEC" w:rsidP="00315237">
            <w:pPr>
              <w:spacing w:line="360" w:lineRule="auto"/>
              <w:rPr>
                <w:i/>
                <w:iCs/>
                <w:sz w:val="28"/>
                <w:szCs w:val="28"/>
              </w:rPr>
            </w:pPr>
            <w:r w:rsidRPr="00651CAB">
              <w:rPr>
                <w:i/>
                <w:iCs/>
                <w:sz w:val="28"/>
                <w:szCs w:val="28"/>
              </w:rPr>
              <w:t>Успешность в ж</w:t>
            </w:r>
            <w:r w:rsidR="00F40285" w:rsidRPr="00651CAB">
              <w:rPr>
                <w:i/>
                <w:iCs/>
                <w:sz w:val="28"/>
                <w:szCs w:val="28"/>
              </w:rPr>
              <w:t>ивопис</w:t>
            </w:r>
            <w:r w:rsidRPr="00651CAB">
              <w:rPr>
                <w:i/>
                <w:iCs/>
                <w:sz w:val="28"/>
                <w:szCs w:val="28"/>
              </w:rPr>
              <w:t>и</w:t>
            </w:r>
          </w:p>
        </w:tc>
      </w:tr>
      <w:tr w:rsidR="00DB0D03" w:rsidRPr="00651CAB" w14:paraId="66539C5A" w14:textId="77777777" w:rsidTr="00233DEC">
        <w:trPr>
          <w:trHeight w:val="352"/>
        </w:trPr>
        <w:tc>
          <w:tcPr>
            <w:tcW w:w="1008" w:type="dxa"/>
            <w:noWrap/>
            <w:vAlign w:val="center"/>
          </w:tcPr>
          <w:p w14:paraId="6A9A7F52" w14:textId="77777777" w:rsidR="00DB0D03" w:rsidRPr="00651CAB" w:rsidRDefault="00DB0D03" w:rsidP="00315237">
            <w:pPr>
              <w:spacing w:line="360" w:lineRule="auto"/>
              <w:jc w:val="center"/>
              <w:rPr>
                <w:sz w:val="28"/>
                <w:szCs w:val="28"/>
              </w:rPr>
            </w:pPr>
            <w:r w:rsidRPr="00651CAB">
              <w:rPr>
                <w:sz w:val="28"/>
                <w:szCs w:val="28"/>
              </w:rPr>
              <w:t>3</w:t>
            </w:r>
          </w:p>
        </w:tc>
        <w:tc>
          <w:tcPr>
            <w:tcW w:w="2531" w:type="dxa"/>
            <w:noWrap/>
            <w:vAlign w:val="center"/>
          </w:tcPr>
          <w:p w14:paraId="44136FD7" w14:textId="0C772C9F" w:rsidR="00DB0D03" w:rsidRPr="00651CAB" w:rsidRDefault="00F40285" w:rsidP="00315237">
            <w:pPr>
              <w:spacing w:line="360" w:lineRule="auto"/>
              <w:rPr>
                <w:sz w:val="28"/>
                <w:szCs w:val="28"/>
              </w:rPr>
            </w:pPr>
            <w:r w:rsidRPr="00651CAB">
              <w:rPr>
                <w:sz w:val="28"/>
                <w:szCs w:val="28"/>
              </w:rPr>
              <w:t>«СП», «ЧЛ», «ЧЧ», «РП», «ФИ»</w:t>
            </w:r>
          </w:p>
        </w:tc>
        <w:tc>
          <w:tcPr>
            <w:tcW w:w="992" w:type="dxa"/>
            <w:noWrap/>
            <w:vAlign w:val="center"/>
          </w:tcPr>
          <w:p w14:paraId="38B65908" w14:textId="33C6210F" w:rsidR="00DB0D03" w:rsidRPr="00651CAB" w:rsidRDefault="00DB0D03" w:rsidP="00315237">
            <w:pPr>
              <w:spacing w:line="360" w:lineRule="auto"/>
              <w:jc w:val="center"/>
              <w:rPr>
                <w:sz w:val="28"/>
                <w:szCs w:val="28"/>
                <w:lang w:val="en-GB"/>
              </w:rPr>
            </w:pPr>
            <w:r w:rsidRPr="00651CAB">
              <w:rPr>
                <w:sz w:val="28"/>
                <w:szCs w:val="28"/>
              </w:rPr>
              <w:t>0,6</w:t>
            </w:r>
            <w:r w:rsidRPr="00651CAB">
              <w:rPr>
                <w:sz w:val="28"/>
                <w:szCs w:val="28"/>
                <w:lang w:val="en-GB"/>
              </w:rPr>
              <w:t>4</w:t>
            </w:r>
          </w:p>
        </w:tc>
        <w:tc>
          <w:tcPr>
            <w:tcW w:w="993" w:type="dxa"/>
            <w:noWrap/>
            <w:vAlign w:val="center"/>
          </w:tcPr>
          <w:p w14:paraId="46825E26" w14:textId="52EF0774" w:rsidR="00DB0D03" w:rsidRPr="00651CAB" w:rsidRDefault="00DB0D03" w:rsidP="00315237">
            <w:pPr>
              <w:spacing w:line="360" w:lineRule="auto"/>
              <w:jc w:val="center"/>
              <w:rPr>
                <w:sz w:val="28"/>
                <w:szCs w:val="28"/>
                <w:lang w:val="en-GB"/>
              </w:rPr>
            </w:pPr>
            <w:r w:rsidRPr="00651CAB">
              <w:rPr>
                <w:sz w:val="28"/>
                <w:szCs w:val="28"/>
              </w:rPr>
              <w:t>0,4</w:t>
            </w:r>
            <w:r w:rsidRPr="00651CAB">
              <w:rPr>
                <w:sz w:val="28"/>
                <w:szCs w:val="28"/>
                <w:lang w:val="en-GB"/>
              </w:rPr>
              <w:t>1</w:t>
            </w:r>
          </w:p>
        </w:tc>
        <w:tc>
          <w:tcPr>
            <w:tcW w:w="992" w:type="dxa"/>
            <w:noWrap/>
            <w:vAlign w:val="center"/>
          </w:tcPr>
          <w:p w14:paraId="1262B445" w14:textId="083A72E7" w:rsidR="00DB0D03" w:rsidRPr="00651CAB" w:rsidRDefault="00DB0D03" w:rsidP="00315237">
            <w:pPr>
              <w:spacing w:line="360" w:lineRule="auto"/>
              <w:jc w:val="center"/>
              <w:rPr>
                <w:sz w:val="28"/>
                <w:szCs w:val="28"/>
                <w:lang w:val="en-GB"/>
              </w:rPr>
            </w:pPr>
            <w:r w:rsidRPr="00651CAB">
              <w:rPr>
                <w:sz w:val="28"/>
                <w:szCs w:val="28"/>
              </w:rPr>
              <w:t>0,2</w:t>
            </w:r>
            <w:r w:rsidR="00F40285" w:rsidRPr="00651CAB">
              <w:rPr>
                <w:sz w:val="28"/>
                <w:szCs w:val="28"/>
              </w:rPr>
              <w:t>7</w:t>
            </w:r>
          </w:p>
        </w:tc>
        <w:tc>
          <w:tcPr>
            <w:tcW w:w="709" w:type="dxa"/>
            <w:noWrap/>
            <w:vAlign w:val="center"/>
          </w:tcPr>
          <w:p w14:paraId="6FAA7416" w14:textId="61ADB6E3" w:rsidR="00DB0D03" w:rsidRPr="00651CAB" w:rsidRDefault="00DB0D03" w:rsidP="00315237">
            <w:pPr>
              <w:spacing w:line="360" w:lineRule="auto"/>
              <w:jc w:val="center"/>
              <w:rPr>
                <w:sz w:val="28"/>
                <w:szCs w:val="28"/>
                <w:lang w:val="en-GB"/>
              </w:rPr>
            </w:pPr>
            <w:r w:rsidRPr="00651CAB">
              <w:rPr>
                <w:sz w:val="28"/>
                <w:szCs w:val="28"/>
              </w:rPr>
              <w:t>0,5</w:t>
            </w:r>
            <w:r w:rsidR="00F40285" w:rsidRPr="00651CAB">
              <w:rPr>
                <w:sz w:val="28"/>
                <w:szCs w:val="28"/>
              </w:rPr>
              <w:t>7</w:t>
            </w:r>
          </w:p>
        </w:tc>
        <w:tc>
          <w:tcPr>
            <w:tcW w:w="850" w:type="dxa"/>
            <w:noWrap/>
            <w:vAlign w:val="center"/>
          </w:tcPr>
          <w:p w14:paraId="79345298" w14:textId="0CC600AE" w:rsidR="00DB0D03" w:rsidRPr="00651CAB" w:rsidRDefault="00DB0D03" w:rsidP="00315237">
            <w:pPr>
              <w:spacing w:line="360" w:lineRule="auto"/>
              <w:jc w:val="center"/>
              <w:rPr>
                <w:sz w:val="28"/>
                <w:szCs w:val="28"/>
                <w:lang w:val="en-GB"/>
              </w:rPr>
            </w:pPr>
            <w:r w:rsidRPr="00651CAB">
              <w:rPr>
                <w:sz w:val="28"/>
                <w:szCs w:val="28"/>
              </w:rPr>
              <w:t>0,2</w:t>
            </w:r>
            <w:r w:rsidR="00F40285" w:rsidRPr="00651CAB">
              <w:rPr>
                <w:sz w:val="28"/>
                <w:szCs w:val="28"/>
              </w:rPr>
              <w:t>6</w:t>
            </w:r>
          </w:p>
        </w:tc>
        <w:tc>
          <w:tcPr>
            <w:tcW w:w="851" w:type="dxa"/>
            <w:noWrap/>
            <w:vAlign w:val="center"/>
          </w:tcPr>
          <w:p w14:paraId="675192EB" w14:textId="2314D5F9" w:rsidR="00DB0D03" w:rsidRPr="00651CAB" w:rsidRDefault="00DB0D03" w:rsidP="00315237">
            <w:pPr>
              <w:spacing w:line="360" w:lineRule="auto"/>
              <w:jc w:val="center"/>
              <w:rPr>
                <w:sz w:val="28"/>
                <w:szCs w:val="28"/>
                <w:lang w:val="en-GB"/>
              </w:rPr>
            </w:pPr>
            <w:r w:rsidRPr="00651CAB">
              <w:rPr>
                <w:sz w:val="28"/>
                <w:szCs w:val="28"/>
                <w:lang w:val="en-GB"/>
              </w:rPr>
              <w:t>8</w:t>
            </w:r>
            <w:r w:rsidRPr="00651CAB">
              <w:rPr>
                <w:sz w:val="28"/>
                <w:szCs w:val="28"/>
              </w:rPr>
              <w:t>,</w:t>
            </w:r>
            <w:r w:rsidRPr="00651CAB">
              <w:rPr>
                <w:sz w:val="28"/>
                <w:szCs w:val="28"/>
                <w:lang w:val="en-GB"/>
              </w:rPr>
              <w:t>67</w:t>
            </w:r>
          </w:p>
        </w:tc>
        <w:tc>
          <w:tcPr>
            <w:tcW w:w="756" w:type="dxa"/>
            <w:noWrap/>
            <w:vAlign w:val="center"/>
          </w:tcPr>
          <w:p w14:paraId="3F7E2B65" w14:textId="64AE867A" w:rsidR="00DB0D03" w:rsidRPr="00651CAB" w:rsidRDefault="00DB0D03" w:rsidP="00315237">
            <w:pPr>
              <w:spacing w:line="360" w:lineRule="auto"/>
              <w:jc w:val="center"/>
              <w:rPr>
                <w:sz w:val="28"/>
                <w:szCs w:val="28"/>
                <w:lang w:val="en-GB"/>
              </w:rPr>
            </w:pPr>
            <w:r w:rsidRPr="00651CAB">
              <w:rPr>
                <w:sz w:val="28"/>
                <w:szCs w:val="28"/>
              </w:rPr>
              <w:t>0,0</w:t>
            </w:r>
            <w:r w:rsidR="00F40285" w:rsidRPr="00651CAB">
              <w:rPr>
                <w:sz w:val="28"/>
                <w:szCs w:val="28"/>
              </w:rPr>
              <w:t>1</w:t>
            </w:r>
          </w:p>
        </w:tc>
      </w:tr>
      <w:tr w:rsidR="00DB0D03" w:rsidRPr="00651CAB" w14:paraId="56CB9F74" w14:textId="77777777" w:rsidTr="00F40285">
        <w:trPr>
          <w:trHeight w:val="352"/>
        </w:trPr>
        <w:tc>
          <w:tcPr>
            <w:tcW w:w="9682" w:type="dxa"/>
            <w:gridSpan w:val="9"/>
            <w:noWrap/>
            <w:vAlign w:val="center"/>
          </w:tcPr>
          <w:p w14:paraId="30A220A8" w14:textId="0837C29E" w:rsidR="00DB0D03" w:rsidRPr="00651CAB" w:rsidRDefault="00233DEC" w:rsidP="00315237">
            <w:pPr>
              <w:spacing w:line="360" w:lineRule="auto"/>
              <w:rPr>
                <w:i/>
                <w:iCs/>
                <w:sz w:val="28"/>
                <w:szCs w:val="28"/>
              </w:rPr>
            </w:pPr>
            <w:r w:rsidRPr="00651CAB">
              <w:rPr>
                <w:i/>
                <w:iCs/>
                <w:sz w:val="28"/>
                <w:szCs w:val="28"/>
              </w:rPr>
              <w:t>Успешность в рисунке</w:t>
            </w:r>
          </w:p>
        </w:tc>
      </w:tr>
      <w:tr w:rsidR="00DB0D03" w:rsidRPr="00651CAB" w14:paraId="1A1CFDC5" w14:textId="77777777" w:rsidTr="00233DEC">
        <w:trPr>
          <w:trHeight w:val="352"/>
        </w:trPr>
        <w:tc>
          <w:tcPr>
            <w:tcW w:w="1008" w:type="dxa"/>
            <w:noWrap/>
            <w:vAlign w:val="center"/>
          </w:tcPr>
          <w:p w14:paraId="5CB0F77C" w14:textId="77777777" w:rsidR="00DB0D03" w:rsidRPr="00651CAB" w:rsidRDefault="00DB0D03" w:rsidP="00315237">
            <w:pPr>
              <w:spacing w:line="360" w:lineRule="auto"/>
              <w:jc w:val="center"/>
              <w:rPr>
                <w:sz w:val="28"/>
                <w:szCs w:val="28"/>
              </w:rPr>
            </w:pPr>
            <w:r w:rsidRPr="00651CAB">
              <w:rPr>
                <w:sz w:val="28"/>
                <w:szCs w:val="28"/>
              </w:rPr>
              <w:t>1</w:t>
            </w:r>
          </w:p>
        </w:tc>
        <w:tc>
          <w:tcPr>
            <w:tcW w:w="2531" w:type="dxa"/>
            <w:noWrap/>
            <w:vAlign w:val="center"/>
          </w:tcPr>
          <w:p w14:paraId="0C1341CB" w14:textId="584F2A0E" w:rsidR="00DB0D03" w:rsidRPr="00651CAB" w:rsidRDefault="00F40285" w:rsidP="00315237">
            <w:pPr>
              <w:spacing w:line="360" w:lineRule="auto"/>
              <w:rPr>
                <w:sz w:val="28"/>
                <w:szCs w:val="28"/>
              </w:rPr>
            </w:pPr>
            <w:r w:rsidRPr="00651CAB">
              <w:rPr>
                <w:sz w:val="28"/>
                <w:szCs w:val="28"/>
              </w:rPr>
              <w:t>«СП»</w:t>
            </w:r>
          </w:p>
        </w:tc>
        <w:tc>
          <w:tcPr>
            <w:tcW w:w="992" w:type="dxa"/>
            <w:noWrap/>
            <w:vAlign w:val="center"/>
          </w:tcPr>
          <w:p w14:paraId="59CFB1E1" w14:textId="1669D389" w:rsidR="00DB0D03" w:rsidRPr="00651CAB" w:rsidRDefault="00DB0D03" w:rsidP="00315237">
            <w:pPr>
              <w:spacing w:line="360" w:lineRule="auto"/>
              <w:jc w:val="center"/>
              <w:rPr>
                <w:sz w:val="28"/>
                <w:szCs w:val="28"/>
              </w:rPr>
            </w:pPr>
            <w:r w:rsidRPr="00651CAB">
              <w:rPr>
                <w:sz w:val="28"/>
                <w:szCs w:val="28"/>
              </w:rPr>
              <w:t>0,54</w:t>
            </w:r>
          </w:p>
        </w:tc>
        <w:tc>
          <w:tcPr>
            <w:tcW w:w="993" w:type="dxa"/>
            <w:noWrap/>
            <w:vAlign w:val="center"/>
          </w:tcPr>
          <w:p w14:paraId="0FE7FA3B" w14:textId="74E4E0BE" w:rsidR="00DB0D03" w:rsidRPr="00651CAB" w:rsidRDefault="00DB0D03" w:rsidP="00315237">
            <w:pPr>
              <w:spacing w:line="360" w:lineRule="auto"/>
              <w:jc w:val="center"/>
              <w:rPr>
                <w:sz w:val="28"/>
                <w:szCs w:val="28"/>
              </w:rPr>
            </w:pPr>
            <w:r w:rsidRPr="00651CAB">
              <w:rPr>
                <w:sz w:val="28"/>
                <w:szCs w:val="28"/>
              </w:rPr>
              <w:t>0,29</w:t>
            </w:r>
          </w:p>
        </w:tc>
        <w:tc>
          <w:tcPr>
            <w:tcW w:w="992" w:type="dxa"/>
            <w:noWrap/>
            <w:vAlign w:val="center"/>
          </w:tcPr>
          <w:p w14:paraId="517755B7" w14:textId="1B635A85" w:rsidR="00DB0D03" w:rsidRPr="00651CAB" w:rsidRDefault="00DB0D03" w:rsidP="00315237">
            <w:pPr>
              <w:spacing w:line="360" w:lineRule="auto"/>
              <w:jc w:val="center"/>
              <w:rPr>
                <w:sz w:val="28"/>
                <w:szCs w:val="28"/>
              </w:rPr>
            </w:pPr>
            <w:r w:rsidRPr="00651CAB">
              <w:rPr>
                <w:sz w:val="28"/>
                <w:szCs w:val="28"/>
              </w:rPr>
              <w:t>0,2</w:t>
            </w:r>
            <w:r w:rsidR="00F40285" w:rsidRPr="00651CAB">
              <w:rPr>
                <w:sz w:val="28"/>
                <w:szCs w:val="28"/>
              </w:rPr>
              <w:t>7</w:t>
            </w:r>
          </w:p>
        </w:tc>
        <w:tc>
          <w:tcPr>
            <w:tcW w:w="709" w:type="dxa"/>
            <w:noWrap/>
            <w:vAlign w:val="center"/>
          </w:tcPr>
          <w:p w14:paraId="6A2034BB" w14:textId="3FD07458" w:rsidR="00DB0D03" w:rsidRPr="00651CAB" w:rsidRDefault="00DB0D03" w:rsidP="00315237">
            <w:pPr>
              <w:spacing w:line="360" w:lineRule="auto"/>
              <w:jc w:val="center"/>
              <w:rPr>
                <w:sz w:val="28"/>
                <w:szCs w:val="28"/>
              </w:rPr>
            </w:pPr>
            <w:r w:rsidRPr="00651CAB">
              <w:rPr>
                <w:sz w:val="28"/>
                <w:szCs w:val="28"/>
              </w:rPr>
              <w:t>0,5</w:t>
            </w:r>
            <w:r w:rsidR="00F40285" w:rsidRPr="00651CAB">
              <w:rPr>
                <w:sz w:val="28"/>
                <w:szCs w:val="28"/>
              </w:rPr>
              <w:t>2</w:t>
            </w:r>
          </w:p>
        </w:tc>
        <w:tc>
          <w:tcPr>
            <w:tcW w:w="850" w:type="dxa"/>
            <w:noWrap/>
            <w:vAlign w:val="center"/>
          </w:tcPr>
          <w:p w14:paraId="7093CF4F" w14:textId="3B0C2D5C" w:rsidR="00DB0D03" w:rsidRPr="00651CAB" w:rsidRDefault="00DB0D03" w:rsidP="00315237">
            <w:pPr>
              <w:spacing w:line="360" w:lineRule="auto"/>
              <w:jc w:val="center"/>
              <w:rPr>
                <w:sz w:val="28"/>
                <w:szCs w:val="28"/>
              </w:rPr>
            </w:pPr>
            <w:r w:rsidRPr="00651CAB">
              <w:rPr>
                <w:sz w:val="28"/>
                <w:szCs w:val="28"/>
              </w:rPr>
              <w:t>0,29</w:t>
            </w:r>
          </w:p>
        </w:tc>
        <w:tc>
          <w:tcPr>
            <w:tcW w:w="851" w:type="dxa"/>
            <w:noWrap/>
            <w:vAlign w:val="center"/>
          </w:tcPr>
          <w:p w14:paraId="718500AF" w14:textId="6306F76D" w:rsidR="00DB0D03" w:rsidRPr="00651CAB" w:rsidRDefault="00DB0D03" w:rsidP="00315237">
            <w:pPr>
              <w:spacing w:line="360" w:lineRule="auto"/>
              <w:jc w:val="center"/>
              <w:rPr>
                <w:sz w:val="28"/>
                <w:szCs w:val="28"/>
              </w:rPr>
            </w:pPr>
            <w:r w:rsidRPr="00651CAB">
              <w:rPr>
                <w:sz w:val="28"/>
                <w:szCs w:val="28"/>
              </w:rPr>
              <w:t>10,5</w:t>
            </w:r>
            <w:r w:rsidR="00F40285" w:rsidRPr="00651CAB">
              <w:rPr>
                <w:sz w:val="28"/>
                <w:szCs w:val="28"/>
              </w:rPr>
              <w:t>3</w:t>
            </w:r>
          </w:p>
        </w:tc>
        <w:tc>
          <w:tcPr>
            <w:tcW w:w="756" w:type="dxa"/>
            <w:noWrap/>
            <w:vAlign w:val="center"/>
          </w:tcPr>
          <w:p w14:paraId="16782480" w14:textId="1D4EF17B" w:rsidR="00DB0D03" w:rsidRPr="00651CAB" w:rsidRDefault="00DB0D03" w:rsidP="00315237">
            <w:pPr>
              <w:spacing w:line="360" w:lineRule="auto"/>
              <w:jc w:val="center"/>
              <w:rPr>
                <w:sz w:val="28"/>
                <w:szCs w:val="28"/>
              </w:rPr>
            </w:pPr>
            <w:r w:rsidRPr="00651CAB">
              <w:rPr>
                <w:sz w:val="28"/>
                <w:szCs w:val="28"/>
              </w:rPr>
              <w:t>0,00</w:t>
            </w:r>
          </w:p>
        </w:tc>
      </w:tr>
    </w:tbl>
    <w:p w14:paraId="7B3C25D2" w14:textId="227662CE" w:rsidR="00EA483C" w:rsidRPr="00651CAB" w:rsidRDefault="00EA483C" w:rsidP="00315237">
      <w:pPr>
        <w:spacing w:line="360" w:lineRule="auto"/>
        <w:jc w:val="both"/>
        <w:rPr>
          <w:i/>
          <w:iCs/>
          <w:sz w:val="28"/>
          <w:szCs w:val="28"/>
        </w:rPr>
      </w:pPr>
      <w:r w:rsidRPr="00651CAB">
        <w:rPr>
          <w:i/>
          <w:iCs/>
          <w:sz w:val="28"/>
          <w:szCs w:val="28"/>
        </w:rPr>
        <w:t xml:space="preserve">Примечание: «СП» – скорость переработки информации, «ЧЛ» – числовая линия, «ЧЧ» – чувство числа, «РП» – рабочая память, «ФИ» – флюидный интеллект.  </w:t>
      </w:r>
    </w:p>
    <w:p w14:paraId="65403C0A" w14:textId="77777777" w:rsidR="00DB0D03" w:rsidRPr="00651CAB" w:rsidRDefault="00DB0D03" w:rsidP="00315237">
      <w:pPr>
        <w:spacing w:line="360" w:lineRule="auto"/>
        <w:ind w:firstLine="708"/>
        <w:jc w:val="both"/>
        <w:rPr>
          <w:i/>
          <w:iCs/>
          <w:sz w:val="28"/>
          <w:szCs w:val="28"/>
        </w:rPr>
      </w:pPr>
    </w:p>
    <w:p w14:paraId="54001017" w14:textId="79013CB9" w:rsidR="00900082" w:rsidRDefault="00DB0D03" w:rsidP="00561182">
      <w:pPr>
        <w:spacing w:line="360" w:lineRule="auto"/>
        <w:ind w:firstLine="708"/>
        <w:jc w:val="both"/>
        <w:rPr>
          <w:sz w:val="28"/>
          <w:szCs w:val="28"/>
        </w:rPr>
      </w:pPr>
      <w:r w:rsidRPr="00651CAB">
        <w:rPr>
          <w:sz w:val="28"/>
          <w:szCs w:val="28"/>
        </w:rPr>
        <w:lastRenderedPageBreak/>
        <w:t>Согласно таблице 2</w:t>
      </w:r>
      <w:r w:rsidR="002E6DA8" w:rsidRPr="00651CAB">
        <w:rPr>
          <w:sz w:val="28"/>
          <w:szCs w:val="28"/>
        </w:rPr>
        <w:t>4</w:t>
      </w:r>
      <w:r w:rsidRPr="00651CAB">
        <w:rPr>
          <w:sz w:val="28"/>
          <w:szCs w:val="28"/>
        </w:rPr>
        <w:t>, в группе младших подростков с художественно</w:t>
      </w:r>
      <w:r w:rsidR="00233DEC" w:rsidRPr="00651CAB">
        <w:rPr>
          <w:sz w:val="28"/>
          <w:szCs w:val="28"/>
        </w:rPr>
        <w:t>-изобразительной</w:t>
      </w:r>
      <w:r w:rsidRPr="00651CAB">
        <w:rPr>
          <w:sz w:val="28"/>
          <w:szCs w:val="28"/>
        </w:rPr>
        <w:t xml:space="preserve"> одаренностью наиболее значимой моделью, вносящей вклад в </w:t>
      </w:r>
      <w:r w:rsidR="008849A4" w:rsidRPr="00651CAB">
        <w:rPr>
          <w:sz w:val="28"/>
          <w:szCs w:val="28"/>
        </w:rPr>
        <w:t xml:space="preserve">текущую </w:t>
      </w:r>
      <w:r w:rsidRPr="00651CAB">
        <w:rPr>
          <w:sz w:val="28"/>
          <w:szCs w:val="28"/>
        </w:rPr>
        <w:t xml:space="preserve">специальную </w:t>
      </w:r>
      <w:r w:rsidR="00900082" w:rsidRPr="00651CAB">
        <w:rPr>
          <w:sz w:val="28"/>
          <w:szCs w:val="28"/>
        </w:rPr>
        <w:t xml:space="preserve">художественную </w:t>
      </w:r>
      <w:r w:rsidRPr="00651CAB">
        <w:rPr>
          <w:sz w:val="28"/>
          <w:szCs w:val="28"/>
        </w:rPr>
        <w:t>успешность</w:t>
      </w:r>
      <w:r w:rsidR="00C32A59" w:rsidRPr="00651CAB">
        <w:rPr>
          <w:sz w:val="28"/>
          <w:szCs w:val="28"/>
        </w:rPr>
        <w:t xml:space="preserve"> (средний показатель)</w:t>
      </w:r>
      <w:r w:rsidRPr="00651CAB">
        <w:rPr>
          <w:sz w:val="28"/>
          <w:szCs w:val="28"/>
        </w:rPr>
        <w:t>, предсказывает модель 3, объясняя 25% дисперсии (</w:t>
      </w:r>
      <w:r w:rsidRPr="00651CAB">
        <w:rPr>
          <w:sz w:val="28"/>
          <w:szCs w:val="28"/>
          <w:lang w:val="en-GB"/>
        </w:rPr>
        <w:t>p</w:t>
      </w:r>
      <w:r w:rsidRPr="00651CAB">
        <w:rPr>
          <w:sz w:val="28"/>
          <w:szCs w:val="28"/>
        </w:rPr>
        <w:t xml:space="preserve">=0,04), в рамках которой значимым предиктором выступает флюидный интеллект </w:t>
      </w:r>
      <w:r w:rsidR="00233DEC" w:rsidRPr="00651CAB">
        <w:rPr>
          <w:sz w:val="28"/>
          <w:szCs w:val="28"/>
        </w:rPr>
        <w:t>«</w:t>
      </w:r>
      <w:r w:rsidRPr="00651CAB">
        <w:rPr>
          <w:sz w:val="28"/>
          <w:szCs w:val="28"/>
        </w:rPr>
        <w:t>ФИ</w:t>
      </w:r>
      <w:r w:rsidR="00233DEC" w:rsidRPr="00651CAB">
        <w:rPr>
          <w:sz w:val="28"/>
          <w:szCs w:val="28"/>
        </w:rPr>
        <w:t>»</w:t>
      </w:r>
      <w:r w:rsidRPr="00651CAB">
        <w:rPr>
          <w:sz w:val="28"/>
          <w:szCs w:val="28"/>
        </w:rPr>
        <w:t xml:space="preserve"> (β=0,4, </w:t>
      </w:r>
      <w:r w:rsidRPr="00651CAB">
        <w:rPr>
          <w:sz w:val="28"/>
          <w:szCs w:val="28"/>
          <w:lang w:val="en-GB"/>
        </w:rPr>
        <w:t>p</w:t>
      </w:r>
      <w:r w:rsidRPr="00651CAB">
        <w:rPr>
          <w:sz w:val="28"/>
          <w:szCs w:val="28"/>
        </w:rPr>
        <w:t>=0,04).</w:t>
      </w:r>
      <w:r w:rsidR="00233DEC" w:rsidRPr="00651CAB">
        <w:rPr>
          <w:sz w:val="28"/>
          <w:szCs w:val="28"/>
        </w:rPr>
        <w:t xml:space="preserve"> </w:t>
      </w:r>
      <w:r w:rsidRPr="00651CAB">
        <w:rPr>
          <w:sz w:val="28"/>
          <w:szCs w:val="28"/>
        </w:rPr>
        <w:t xml:space="preserve">Наиболее значимой моделью, вносящей вклад в </w:t>
      </w:r>
      <w:r w:rsidR="00C32A59" w:rsidRPr="00651CAB">
        <w:rPr>
          <w:sz w:val="28"/>
          <w:szCs w:val="28"/>
        </w:rPr>
        <w:t>текущую</w:t>
      </w:r>
      <w:r w:rsidR="008849A4" w:rsidRPr="00651CAB">
        <w:rPr>
          <w:sz w:val="28"/>
          <w:szCs w:val="28"/>
        </w:rPr>
        <w:t xml:space="preserve"> </w:t>
      </w:r>
      <w:r w:rsidRPr="00651CAB">
        <w:rPr>
          <w:sz w:val="28"/>
          <w:szCs w:val="28"/>
        </w:rPr>
        <w:t xml:space="preserve">успешность в живописи, является модель 3, объясняя 27% дисперсии, в рамках которой значимым предиктором выступает флюидный интеллект </w:t>
      </w:r>
      <w:r w:rsidR="00233DEC" w:rsidRPr="00651CAB">
        <w:rPr>
          <w:sz w:val="28"/>
          <w:szCs w:val="28"/>
        </w:rPr>
        <w:t>«</w:t>
      </w:r>
      <w:r w:rsidRPr="00651CAB">
        <w:rPr>
          <w:sz w:val="28"/>
          <w:szCs w:val="28"/>
        </w:rPr>
        <w:t>ФИ</w:t>
      </w:r>
      <w:r w:rsidR="00233DEC" w:rsidRPr="00651CAB">
        <w:rPr>
          <w:sz w:val="28"/>
          <w:szCs w:val="28"/>
        </w:rPr>
        <w:t xml:space="preserve">» </w:t>
      </w:r>
      <w:r w:rsidRPr="00651CAB">
        <w:rPr>
          <w:sz w:val="28"/>
          <w:szCs w:val="28"/>
        </w:rPr>
        <w:t xml:space="preserve">(β=0,6, </w:t>
      </w:r>
      <w:r w:rsidRPr="00651CAB">
        <w:rPr>
          <w:sz w:val="28"/>
          <w:szCs w:val="28"/>
          <w:lang w:val="en-GB"/>
        </w:rPr>
        <w:t>p</w:t>
      </w:r>
      <w:r w:rsidRPr="00651CAB">
        <w:rPr>
          <w:sz w:val="28"/>
          <w:szCs w:val="28"/>
        </w:rPr>
        <w:t>=0,0</w:t>
      </w:r>
      <w:r w:rsidR="000D6056" w:rsidRPr="00651CAB">
        <w:rPr>
          <w:sz w:val="28"/>
          <w:szCs w:val="28"/>
        </w:rPr>
        <w:t>1</w:t>
      </w:r>
      <w:r w:rsidRPr="00651CAB">
        <w:rPr>
          <w:sz w:val="28"/>
          <w:szCs w:val="28"/>
        </w:rPr>
        <w:t>).</w:t>
      </w:r>
      <w:r w:rsidR="00233DEC" w:rsidRPr="00651CAB">
        <w:rPr>
          <w:sz w:val="28"/>
          <w:szCs w:val="28"/>
        </w:rPr>
        <w:t xml:space="preserve"> </w:t>
      </w:r>
      <w:r w:rsidRPr="00651CAB">
        <w:rPr>
          <w:sz w:val="28"/>
          <w:szCs w:val="28"/>
        </w:rPr>
        <w:t>Вклад в</w:t>
      </w:r>
      <w:r w:rsidR="008849A4" w:rsidRPr="00651CAB">
        <w:rPr>
          <w:sz w:val="28"/>
          <w:szCs w:val="28"/>
        </w:rPr>
        <w:t xml:space="preserve"> текущую</w:t>
      </w:r>
      <w:r w:rsidRPr="00651CAB">
        <w:rPr>
          <w:sz w:val="28"/>
          <w:szCs w:val="28"/>
        </w:rPr>
        <w:t xml:space="preserve"> успешность в рисунке вносит модель 1, представленная скоростью переработки информации </w:t>
      </w:r>
      <w:r w:rsidR="00233DEC" w:rsidRPr="00651CAB">
        <w:rPr>
          <w:sz w:val="28"/>
          <w:szCs w:val="28"/>
        </w:rPr>
        <w:t>«СП»</w:t>
      </w:r>
      <w:r w:rsidRPr="00651CAB">
        <w:rPr>
          <w:sz w:val="28"/>
          <w:szCs w:val="28"/>
        </w:rPr>
        <w:t xml:space="preserve">, объясняя 27% дисперсии за счет этого показателя (β=-0,5, </w:t>
      </w:r>
      <w:r w:rsidRPr="00651CAB">
        <w:rPr>
          <w:sz w:val="28"/>
          <w:szCs w:val="28"/>
          <w:lang w:val="en-GB"/>
        </w:rPr>
        <w:t>p</w:t>
      </w:r>
      <w:r w:rsidRPr="00651CAB">
        <w:rPr>
          <w:sz w:val="28"/>
          <w:szCs w:val="28"/>
        </w:rPr>
        <w:t>=0,00)</w:t>
      </w:r>
      <w:r w:rsidR="00233DEC" w:rsidRPr="00651CAB">
        <w:rPr>
          <w:sz w:val="28"/>
          <w:szCs w:val="28"/>
        </w:rPr>
        <w:t xml:space="preserve">. </w:t>
      </w:r>
      <w:r w:rsidRPr="00651CAB">
        <w:rPr>
          <w:sz w:val="28"/>
          <w:szCs w:val="28"/>
        </w:rPr>
        <w:t xml:space="preserve">Значимые регрессионные модели, вносящие вклад в </w:t>
      </w:r>
      <w:r w:rsidR="008849A4" w:rsidRPr="00651CAB">
        <w:rPr>
          <w:sz w:val="28"/>
          <w:szCs w:val="28"/>
        </w:rPr>
        <w:t xml:space="preserve">текущую </w:t>
      </w:r>
      <w:r w:rsidRPr="00651CAB">
        <w:rPr>
          <w:sz w:val="28"/>
          <w:szCs w:val="28"/>
        </w:rPr>
        <w:t xml:space="preserve">успешность в композиции, не обнаружены. </w:t>
      </w:r>
      <w:r w:rsidRPr="00651CAB">
        <w:rPr>
          <w:sz w:val="28"/>
          <w:szCs w:val="28"/>
        </w:rPr>
        <w:tab/>
      </w:r>
      <w:r w:rsidRPr="00651CAB">
        <w:rPr>
          <w:sz w:val="28"/>
          <w:szCs w:val="28"/>
        </w:rPr>
        <w:tab/>
      </w:r>
      <w:r w:rsidRPr="00651CAB">
        <w:rPr>
          <w:sz w:val="28"/>
          <w:szCs w:val="28"/>
        </w:rPr>
        <w:tab/>
      </w:r>
    </w:p>
    <w:p w14:paraId="3F837EF7" w14:textId="32AAAA04" w:rsidR="00E56A73" w:rsidRDefault="00E56A73" w:rsidP="00561182">
      <w:pPr>
        <w:spacing w:line="360" w:lineRule="auto"/>
        <w:ind w:firstLine="708"/>
        <w:jc w:val="both"/>
        <w:rPr>
          <w:sz w:val="28"/>
          <w:szCs w:val="28"/>
        </w:rPr>
      </w:pPr>
    </w:p>
    <w:p w14:paraId="58491E96" w14:textId="0827571B" w:rsidR="00E56A73" w:rsidRDefault="00E56A73" w:rsidP="00561182">
      <w:pPr>
        <w:spacing w:line="360" w:lineRule="auto"/>
        <w:ind w:firstLine="708"/>
        <w:jc w:val="both"/>
        <w:rPr>
          <w:sz w:val="28"/>
          <w:szCs w:val="28"/>
        </w:rPr>
      </w:pPr>
    </w:p>
    <w:p w14:paraId="68456EE3" w14:textId="4ABBF0A0" w:rsidR="00E56A73" w:rsidRDefault="00E56A73" w:rsidP="00561182">
      <w:pPr>
        <w:spacing w:line="360" w:lineRule="auto"/>
        <w:ind w:firstLine="708"/>
        <w:jc w:val="both"/>
        <w:rPr>
          <w:sz w:val="28"/>
          <w:szCs w:val="28"/>
        </w:rPr>
      </w:pPr>
    </w:p>
    <w:p w14:paraId="270B1520" w14:textId="6F362EC9" w:rsidR="00E56A73" w:rsidRDefault="00E56A73" w:rsidP="00561182">
      <w:pPr>
        <w:spacing w:line="360" w:lineRule="auto"/>
        <w:ind w:firstLine="708"/>
        <w:jc w:val="both"/>
        <w:rPr>
          <w:sz w:val="28"/>
          <w:szCs w:val="28"/>
        </w:rPr>
      </w:pPr>
    </w:p>
    <w:p w14:paraId="0CADBDC6" w14:textId="00560603" w:rsidR="00E56A73" w:rsidRDefault="00E56A73" w:rsidP="00561182">
      <w:pPr>
        <w:spacing w:line="360" w:lineRule="auto"/>
        <w:ind w:firstLine="708"/>
        <w:jc w:val="both"/>
        <w:rPr>
          <w:sz w:val="28"/>
          <w:szCs w:val="28"/>
        </w:rPr>
      </w:pPr>
    </w:p>
    <w:p w14:paraId="7F315397" w14:textId="77777777" w:rsidR="00E56A73" w:rsidRPr="00651CAB" w:rsidRDefault="00E56A73" w:rsidP="00561182">
      <w:pPr>
        <w:spacing w:line="360" w:lineRule="auto"/>
        <w:ind w:firstLine="708"/>
        <w:jc w:val="both"/>
        <w:rPr>
          <w:sz w:val="28"/>
          <w:szCs w:val="28"/>
        </w:rPr>
      </w:pPr>
    </w:p>
    <w:p w14:paraId="5E24C2E6" w14:textId="77777777" w:rsidR="0006037C" w:rsidRPr="00651CAB" w:rsidRDefault="0006037C" w:rsidP="00315237">
      <w:pPr>
        <w:spacing w:line="360" w:lineRule="auto"/>
        <w:ind w:firstLine="708"/>
        <w:jc w:val="both"/>
        <w:rPr>
          <w:sz w:val="28"/>
          <w:szCs w:val="28"/>
        </w:rPr>
      </w:pPr>
    </w:p>
    <w:p w14:paraId="624673B8" w14:textId="39438664" w:rsidR="00DB0D03" w:rsidRPr="00651CAB" w:rsidRDefault="00DB0D03">
      <w:pPr>
        <w:pStyle w:val="a5"/>
        <w:numPr>
          <w:ilvl w:val="3"/>
          <w:numId w:val="8"/>
        </w:numPr>
        <w:spacing w:line="360" w:lineRule="auto"/>
        <w:jc w:val="center"/>
        <w:outlineLvl w:val="2"/>
        <w:rPr>
          <w:b/>
          <w:bCs/>
          <w:i/>
          <w:iCs/>
          <w:sz w:val="28"/>
          <w:szCs w:val="28"/>
        </w:rPr>
      </w:pPr>
      <w:bookmarkStart w:id="68" w:name="_Toc116916898"/>
      <w:bookmarkStart w:id="69" w:name="_Toc107468984"/>
      <w:bookmarkStart w:id="70" w:name="_Toc107469265"/>
      <w:bookmarkStart w:id="71" w:name="_Toc107469452"/>
      <w:bookmarkStart w:id="72" w:name="_Toc107469664"/>
      <w:r w:rsidRPr="00651CAB">
        <w:rPr>
          <w:b/>
          <w:bCs/>
          <w:i/>
          <w:iCs/>
          <w:sz w:val="28"/>
          <w:szCs w:val="28"/>
        </w:rPr>
        <w:t>Анализ вклада когнитивных характеристик</w:t>
      </w:r>
      <w:r w:rsidR="00233DEC" w:rsidRPr="00651CAB">
        <w:rPr>
          <w:b/>
          <w:bCs/>
          <w:i/>
          <w:iCs/>
          <w:sz w:val="28"/>
          <w:szCs w:val="28"/>
        </w:rPr>
        <w:t xml:space="preserve"> </w:t>
      </w:r>
      <w:r w:rsidRPr="00651CAB">
        <w:rPr>
          <w:b/>
          <w:bCs/>
          <w:i/>
          <w:iCs/>
          <w:sz w:val="28"/>
          <w:szCs w:val="28"/>
        </w:rPr>
        <w:t xml:space="preserve">в </w:t>
      </w:r>
      <w:r w:rsidR="005F329C" w:rsidRPr="00651CAB">
        <w:rPr>
          <w:b/>
          <w:bCs/>
          <w:i/>
          <w:iCs/>
          <w:sz w:val="28"/>
          <w:szCs w:val="28"/>
        </w:rPr>
        <w:t xml:space="preserve">последующую </w:t>
      </w:r>
      <w:r w:rsidRPr="00651CAB">
        <w:rPr>
          <w:b/>
          <w:bCs/>
          <w:i/>
          <w:iCs/>
          <w:sz w:val="28"/>
          <w:szCs w:val="28"/>
        </w:rPr>
        <w:t xml:space="preserve">академическую и специальную </w:t>
      </w:r>
      <w:r w:rsidR="001707AD" w:rsidRPr="00651CAB">
        <w:rPr>
          <w:b/>
          <w:bCs/>
          <w:i/>
          <w:iCs/>
          <w:sz w:val="28"/>
          <w:szCs w:val="28"/>
        </w:rPr>
        <w:t xml:space="preserve">художественную </w:t>
      </w:r>
      <w:r w:rsidRPr="00651CAB">
        <w:rPr>
          <w:b/>
          <w:bCs/>
          <w:i/>
          <w:iCs/>
          <w:sz w:val="28"/>
          <w:szCs w:val="28"/>
        </w:rPr>
        <w:t>успешность</w:t>
      </w:r>
      <w:bookmarkEnd w:id="68"/>
      <w:r w:rsidRPr="00651CAB">
        <w:rPr>
          <w:b/>
          <w:bCs/>
          <w:i/>
          <w:iCs/>
          <w:sz w:val="28"/>
          <w:szCs w:val="28"/>
        </w:rPr>
        <w:t xml:space="preserve">  </w:t>
      </w:r>
      <w:bookmarkEnd w:id="69"/>
      <w:bookmarkEnd w:id="70"/>
      <w:bookmarkEnd w:id="71"/>
      <w:bookmarkEnd w:id="72"/>
    </w:p>
    <w:p w14:paraId="6D7833FE" w14:textId="77777777" w:rsidR="00233DEC" w:rsidRPr="00651CAB" w:rsidRDefault="00233DEC" w:rsidP="00315237">
      <w:pPr>
        <w:spacing w:line="360" w:lineRule="auto"/>
        <w:jc w:val="both"/>
        <w:rPr>
          <w:sz w:val="28"/>
          <w:szCs w:val="28"/>
        </w:rPr>
      </w:pPr>
    </w:p>
    <w:p w14:paraId="43D23DE0" w14:textId="0F1A78AA" w:rsidR="00DB0D03" w:rsidRPr="00651CAB" w:rsidRDefault="00DB0D03" w:rsidP="00315237">
      <w:pPr>
        <w:spacing w:line="360" w:lineRule="auto"/>
        <w:ind w:firstLine="708"/>
        <w:jc w:val="both"/>
        <w:rPr>
          <w:sz w:val="28"/>
          <w:szCs w:val="28"/>
        </w:rPr>
      </w:pPr>
      <w:r w:rsidRPr="00651CAB">
        <w:rPr>
          <w:sz w:val="28"/>
          <w:szCs w:val="28"/>
        </w:rPr>
        <w:t>В таблице 2</w:t>
      </w:r>
      <w:r w:rsidR="002E6DA8" w:rsidRPr="00651CAB">
        <w:rPr>
          <w:sz w:val="28"/>
          <w:szCs w:val="28"/>
        </w:rPr>
        <w:t>5</w:t>
      </w:r>
      <w:r w:rsidRPr="00651CAB">
        <w:rPr>
          <w:sz w:val="28"/>
          <w:szCs w:val="28"/>
        </w:rPr>
        <w:t xml:space="preserve"> представлен</w:t>
      </w:r>
      <w:r w:rsidR="002117A2" w:rsidRPr="00651CAB">
        <w:rPr>
          <w:sz w:val="28"/>
          <w:szCs w:val="28"/>
        </w:rPr>
        <w:t>ы</w:t>
      </w:r>
      <w:r w:rsidRPr="00651CAB">
        <w:rPr>
          <w:sz w:val="28"/>
          <w:szCs w:val="28"/>
        </w:rPr>
        <w:t xml:space="preserve"> регрессионны</w:t>
      </w:r>
      <w:r w:rsidR="002117A2" w:rsidRPr="00651CAB">
        <w:rPr>
          <w:sz w:val="28"/>
          <w:szCs w:val="28"/>
        </w:rPr>
        <w:t>е</w:t>
      </w:r>
      <w:r w:rsidRPr="00651CAB">
        <w:rPr>
          <w:sz w:val="28"/>
          <w:szCs w:val="28"/>
        </w:rPr>
        <w:t xml:space="preserve"> </w:t>
      </w:r>
      <w:r w:rsidR="002117A2" w:rsidRPr="00651CAB">
        <w:rPr>
          <w:sz w:val="28"/>
          <w:szCs w:val="28"/>
        </w:rPr>
        <w:t>модели</w:t>
      </w:r>
      <w:r w:rsidRPr="00651CAB">
        <w:rPr>
          <w:sz w:val="28"/>
          <w:szCs w:val="28"/>
        </w:rPr>
        <w:t xml:space="preserve"> вклада </w:t>
      </w:r>
      <w:bookmarkStart w:id="73" w:name="_Hlk100843105"/>
      <w:r w:rsidRPr="00651CAB">
        <w:rPr>
          <w:sz w:val="28"/>
          <w:szCs w:val="28"/>
        </w:rPr>
        <w:t>когнитивных характерист</w:t>
      </w:r>
      <w:r w:rsidR="00233DEC" w:rsidRPr="00651CAB">
        <w:rPr>
          <w:sz w:val="28"/>
          <w:szCs w:val="28"/>
        </w:rPr>
        <w:t xml:space="preserve">ик </w:t>
      </w:r>
      <w:r w:rsidRPr="00651CAB">
        <w:rPr>
          <w:sz w:val="28"/>
          <w:szCs w:val="28"/>
        </w:rPr>
        <w:t xml:space="preserve">в </w:t>
      </w:r>
      <w:r w:rsidR="008849A4" w:rsidRPr="00651CAB">
        <w:rPr>
          <w:sz w:val="28"/>
          <w:szCs w:val="28"/>
        </w:rPr>
        <w:t xml:space="preserve">последующую </w:t>
      </w:r>
      <w:r w:rsidRPr="00651CAB">
        <w:rPr>
          <w:sz w:val="28"/>
          <w:szCs w:val="28"/>
        </w:rPr>
        <w:t xml:space="preserve">академическую успешность </w:t>
      </w:r>
      <w:r w:rsidR="007E453E" w:rsidRPr="00651CAB">
        <w:rPr>
          <w:sz w:val="28"/>
          <w:szCs w:val="28"/>
        </w:rPr>
        <w:t xml:space="preserve">в группах </w:t>
      </w:r>
      <w:r w:rsidRPr="00651CAB">
        <w:rPr>
          <w:sz w:val="28"/>
          <w:szCs w:val="28"/>
        </w:rPr>
        <w:t xml:space="preserve">младших подростков </w:t>
      </w:r>
      <w:r w:rsidR="00233DEC" w:rsidRPr="00651CAB">
        <w:rPr>
          <w:sz w:val="28"/>
          <w:szCs w:val="28"/>
        </w:rPr>
        <w:t xml:space="preserve">с </w:t>
      </w:r>
      <w:r w:rsidR="00ED4421" w:rsidRPr="00651CAB">
        <w:rPr>
          <w:sz w:val="28"/>
          <w:szCs w:val="28"/>
        </w:rPr>
        <w:t xml:space="preserve">интеллектуальной одаренностью и </w:t>
      </w:r>
      <w:r w:rsidR="002117A2" w:rsidRPr="00651CAB">
        <w:rPr>
          <w:sz w:val="28"/>
          <w:szCs w:val="28"/>
        </w:rPr>
        <w:t>художественно-изобразительной одаренностью</w:t>
      </w:r>
      <w:r w:rsidRPr="00651CAB">
        <w:rPr>
          <w:sz w:val="28"/>
          <w:szCs w:val="28"/>
        </w:rPr>
        <w:t>.</w:t>
      </w:r>
    </w:p>
    <w:bookmarkEnd w:id="73"/>
    <w:p w14:paraId="739C80A8" w14:textId="518DD2C5" w:rsidR="00DB0D03" w:rsidRPr="00651CAB" w:rsidRDefault="00DB0D03" w:rsidP="00315237">
      <w:pPr>
        <w:spacing w:line="360" w:lineRule="auto"/>
        <w:ind w:firstLine="708"/>
        <w:jc w:val="right"/>
        <w:rPr>
          <w:b/>
          <w:bCs/>
          <w:sz w:val="28"/>
          <w:szCs w:val="28"/>
        </w:rPr>
      </w:pPr>
      <w:r w:rsidRPr="00651CAB">
        <w:rPr>
          <w:b/>
          <w:bCs/>
          <w:sz w:val="28"/>
          <w:szCs w:val="28"/>
        </w:rPr>
        <w:t>Таблица 2</w:t>
      </w:r>
      <w:r w:rsidR="002E6DA8" w:rsidRPr="00651CAB">
        <w:rPr>
          <w:b/>
          <w:bCs/>
          <w:sz w:val="28"/>
          <w:szCs w:val="28"/>
        </w:rPr>
        <w:t>5</w:t>
      </w:r>
    </w:p>
    <w:p w14:paraId="56009568" w14:textId="0593C6F6" w:rsidR="00DB0D03" w:rsidRPr="00651CAB" w:rsidRDefault="002117A2" w:rsidP="00254A6C">
      <w:pPr>
        <w:spacing w:line="360" w:lineRule="auto"/>
        <w:jc w:val="center"/>
        <w:rPr>
          <w:b/>
          <w:bCs/>
          <w:sz w:val="28"/>
          <w:szCs w:val="28"/>
        </w:rPr>
      </w:pPr>
      <w:r w:rsidRPr="00651CAB">
        <w:rPr>
          <w:b/>
          <w:bCs/>
          <w:sz w:val="28"/>
          <w:szCs w:val="28"/>
        </w:rPr>
        <w:t xml:space="preserve">Регрессионные модели вклада когнитивных характеристик в </w:t>
      </w:r>
      <w:r w:rsidR="008849A4" w:rsidRPr="00651CAB">
        <w:rPr>
          <w:b/>
          <w:bCs/>
          <w:sz w:val="28"/>
          <w:szCs w:val="28"/>
        </w:rPr>
        <w:lastRenderedPageBreak/>
        <w:t xml:space="preserve">последующую </w:t>
      </w:r>
      <w:r w:rsidRPr="00651CAB">
        <w:rPr>
          <w:b/>
          <w:bCs/>
          <w:sz w:val="28"/>
          <w:szCs w:val="28"/>
        </w:rPr>
        <w:t xml:space="preserve">академическую успешность </w:t>
      </w:r>
      <w:r w:rsidR="007E453E" w:rsidRPr="00651CAB">
        <w:rPr>
          <w:b/>
          <w:bCs/>
          <w:sz w:val="28"/>
          <w:szCs w:val="28"/>
        </w:rPr>
        <w:t>в группах</w:t>
      </w:r>
      <w:r w:rsidRPr="00651CAB">
        <w:rPr>
          <w:b/>
          <w:bCs/>
          <w:sz w:val="28"/>
          <w:szCs w:val="28"/>
        </w:rPr>
        <w:t xml:space="preserve"> младших подростков с </w:t>
      </w:r>
      <w:r w:rsidR="00ED4421" w:rsidRPr="00651CAB">
        <w:rPr>
          <w:b/>
          <w:bCs/>
          <w:sz w:val="28"/>
          <w:szCs w:val="28"/>
        </w:rPr>
        <w:t>интеллектуальной одаренностью и</w:t>
      </w:r>
      <w:r w:rsidR="00254A6C" w:rsidRPr="00651CAB">
        <w:rPr>
          <w:b/>
          <w:bCs/>
          <w:sz w:val="28"/>
          <w:szCs w:val="28"/>
        </w:rPr>
        <w:t xml:space="preserve"> </w:t>
      </w:r>
      <w:r w:rsidRPr="00651CAB">
        <w:rPr>
          <w:b/>
          <w:bCs/>
          <w:sz w:val="28"/>
          <w:szCs w:val="28"/>
        </w:rPr>
        <w:t xml:space="preserve">художественно-изобразительной </w:t>
      </w:r>
      <w:r w:rsidR="00ED4421" w:rsidRPr="00651CAB">
        <w:rPr>
          <w:b/>
          <w:bCs/>
          <w:sz w:val="28"/>
          <w:szCs w:val="28"/>
        </w:rPr>
        <w:t>одаренностью</w:t>
      </w:r>
      <w:r w:rsidRPr="00651CAB">
        <w:rPr>
          <w:b/>
          <w:bCs/>
          <w:sz w:val="28"/>
          <w:szCs w:val="28"/>
        </w:rPr>
        <w:t xml:space="preserve"> </w:t>
      </w:r>
    </w:p>
    <w:tbl>
      <w:tblPr>
        <w:tblStyle w:val="ab"/>
        <w:tblW w:w="0" w:type="auto"/>
        <w:tblLook w:val="04A0" w:firstRow="1" w:lastRow="0" w:firstColumn="1" w:lastColumn="0" w:noHBand="0" w:noVBand="1"/>
      </w:tblPr>
      <w:tblGrid>
        <w:gridCol w:w="1140"/>
        <w:gridCol w:w="2074"/>
        <w:gridCol w:w="764"/>
        <w:gridCol w:w="986"/>
        <w:gridCol w:w="955"/>
        <w:gridCol w:w="994"/>
        <w:gridCol w:w="889"/>
        <w:gridCol w:w="889"/>
        <w:gridCol w:w="889"/>
      </w:tblGrid>
      <w:tr w:rsidR="00DB0D03" w:rsidRPr="00651CAB" w14:paraId="09DA0EC9" w14:textId="77777777" w:rsidTr="002D1F29">
        <w:trPr>
          <w:trHeight w:val="909"/>
        </w:trPr>
        <w:tc>
          <w:tcPr>
            <w:tcW w:w="1129" w:type="dxa"/>
            <w:vAlign w:val="center"/>
          </w:tcPr>
          <w:p w14:paraId="6F7091AB" w14:textId="77777777" w:rsidR="00DB0D03" w:rsidRPr="00651CAB" w:rsidRDefault="00DB0D03" w:rsidP="00315237">
            <w:pPr>
              <w:spacing w:line="360" w:lineRule="auto"/>
              <w:jc w:val="center"/>
              <w:rPr>
                <w:sz w:val="28"/>
                <w:szCs w:val="28"/>
              </w:rPr>
            </w:pPr>
            <w:r w:rsidRPr="00651CAB">
              <w:rPr>
                <w:sz w:val="28"/>
                <w:szCs w:val="28"/>
              </w:rPr>
              <w:t>Модель</w:t>
            </w:r>
          </w:p>
        </w:tc>
        <w:tc>
          <w:tcPr>
            <w:tcW w:w="1850" w:type="dxa"/>
            <w:vAlign w:val="center"/>
          </w:tcPr>
          <w:p w14:paraId="4C91339F" w14:textId="77777777" w:rsidR="00DB0D03" w:rsidRPr="00651CAB" w:rsidRDefault="00DB0D03" w:rsidP="00315237">
            <w:pPr>
              <w:spacing w:line="360" w:lineRule="auto"/>
              <w:jc w:val="center"/>
              <w:rPr>
                <w:sz w:val="28"/>
                <w:szCs w:val="28"/>
              </w:rPr>
            </w:pPr>
            <w:r w:rsidRPr="00651CAB">
              <w:rPr>
                <w:sz w:val="28"/>
                <w:szCs w:val="28"/>
              </w:rPr>
              <w:t>Когнитивная характеристика</w:t>
            </w:r>
          </w:p>
        </w:tc>
        <w:tc>
          <w:tcPr>
            <w:tcW w:w="764" w:type="dxa"/>
            <w:vAlign w:val="center"/>
          </w:tcPr>
          <w:p w14:paraId="7976472E" w14:textId="77777777" w:rsidR="00DB0D03" w:rsidRPr="00651CAB" w:rsidRDefault="00DB0D03" w:rsidP="00315237">
            <w:pPr>
              <w:spacing w:line="360" w:lineRule="auto"/>
              <w:jc w:val="center"/>
              <w:rPr>
                <w:sz w:val="28"/>
                <w:szCs w:val="28"/>
              </w:rPr>
            </w:pPr>
            <w:r w:rsidRPr="00651CAB">
              <w:rPr>
                <w:sz w:val="28"/>
                <w:szCs w:val="28"/>
              </w:rPr>
              <w:t>R</w:t>
            </w:r>
          </w:p>
        </w:tc>
        <w:tc>
          <w:tcPr>
            <w:tcW w:w="986" w:type="dxa"/>
            <w:vAlign w:val="center"/>
          </w:tcPr>
          <w:p w14:paraId="4995A98B" w14:textId="77777777" w:rsidR="00DB0D03" w:rsidRPr="00651CAB" w:rsidRDefault="00DB0D03" w:rsidP="00315237">
            <w:pPr>
              <w:spacing w:line="360" w:lineRule="auto"/>
              <w:jc w:val="center"/>
              <w:rPr>
                <w:sz w:val="28"/>
                <w:szCs w:val="28"/>
              </w:rPr>
            </w:pPr>
            <w:r w:rsidRPr="00651CAB">
              <w:rPr>
                <w:sz w:val="28"/>
                <w:szCs w:val="28"/>
              </w:rPr>
              <w:t>R</w:t>
            </w:r>
            <w:r w:rsidRPr="00651CAB">
              <w:rPr>
                <w:sz w:val="28"/>
                <w:szCs w:val="28"/>
                <w:vertAlign w:val="superscript"/>
                <w:lang w:val="en-GB"/>
              </w:rPr>
              <w:t>2</w:t>
            </w:r>
          </w:p>
        </w:tc>
        <w:tc>
          <w:tcPr>
            <w:tcW w:w="955" w:type="dxa"/>
            <w:vAlign w:val="center"/>
          </w:tcPr>
          <w:p w14:paraId="0D9620D3" w14:textId="77777777" w:rsidR="00DB0D03" w:rsidRPr="00651CAB" w:rsidRDefault="00DB0D03" w:rsidP="00315237">
            <w:pPr>
              <w:spacing w:line="360" w:lineRule="auto"/>
              <w:jc w:val="center"/>
              <w:rPr>
                <w:sz w:val="28"/>
                <w:szCs w:val="28"/>
              </w:rPr>
            </w:pPr>
            <w:r w:rsidRPr="00651CAB">
              <w:rPr>
                <w:sz w:val="28"/>
                <w:szCs w:val="28"/>
              </w:rPr>
              <w:t>R</w:t>
            </w:r>
            <w:r w:rsidRPr="00651CAB">
              <w:rPr>
                <w:sz w:val="28"/>
                <w:szCs w:val="28"/>
                <w:vertAlign w:val="superscript"/>
                <w:lang w:val="en-GB"/>
              </w:rPr>
              <w:t>2</w:t>
            </w:r>
            <w:r w:rsidRPr="00651CAB">
              <w:rPr>
                <w:sz w:val="28"/>
                <w:szCs w:val="28"/>
                <w:vertAlign w:val="subscript"/>
                <w:lang w:val="en-GB"/>
              </w:rPr>
              <w:t>c</w:t>
            </w:r>
            <w:r w:rsidRPr="00651CAB">
              <w:rPr>
                <w:sz w:val="28"/>
                <w:szCs w:val="28"/>
                <w:vertAlign w:val="subscript"/>
              </w:rPr>
              <w:t>корр</w:t>
            </w:r>
          </w:p>
        </w:tc>
        <w:tc>
          <w:tcPr>
            <w:tcW w:w="994" w:type="dxa"/>
            <w:vAlign w:val="center"/>
          </w:tcPr>
          <w:p w14:paraId="537604A2" w14:textId="77777777" w:rsidR="00DB0D03" w:rsidRPr="00651CAB" w:rsidRDefault="00DB0D03" w:rsidP="00315237">
            <w:pPr>
              <w:spacing w:line="360" w:lineRule="auto"/>
              <w:jc w:val="center"/>
              <w:rPr>
                <w:sz w:val="28"/>
                <w:szCs w:val="28"/>
              </w:rPr>
            </w:pPr>
            <w:r w:rsidRPr="00651CAB">
              <w:rPr>
                <w:sz w:val="28"/>
                <w:szCs w:val="28"/>
                <w:lang w:val="en-GB"/>
              </w:rPr>
              <w:t>S</w:t>
            </w:r>
            <w:r w:rsidRPr="00651CAB">
              <w:rPr>
                <w:sz w:val="28"/>
                <w:szCs w:val="28"/>
                <w:vertAlign w:val="subscript"/>
                <w:lang w:val="en-GB"/>
              </w:rPr>
              <w:t>est</w:t>
            </w:r>
          </w:p>
        </w:tc>
        <w:tc>
          <w:tcPr>
            <w:tcW w:w="889" w:type="dxa"/>
            <w:vAlign w:val="center"/>
          </w:tcPr>
          <w:p w14:paraId="719CADB7" w14:textId="77777777" w:rsidR="00DB0D03" w:rsidRPr="00651CAB" w:rsidRDefault="00DB0D03" w:rsidP="00315237">
            <w:pPr>
              <w:spacing w:line="360" w:lineRule="auto"/>
              <w:jc w:val="center"/>
              <w:rPr>
                <w:sz w:val="28"/>
                <w:szCs w:val="28"/>
              </w:rPr>
            </w:pPr>
            <w:r w:rsidRPr="00651CAB">
              <w:rPr>
                <w:sz w:val="28"/>
                <w:szCs w:val="28"/>
              </w:rPr>
              <w:t>∆ R</w:t>
            </w:r>
            <w:r w:rsidRPr="00651CAB">
              <w:rPr>
                <w:sz w:val="28"/>
                <w:szCs w:val="28"/>
                <w:vertAlign w:val="superscript"/>
                <w:lang w:val="en-GB"/>
              </w:rPr>
              <w:t>2</w:t>
            </w:r>
          </w:p>
        </w:tc>
        <w:tc>
          <w:tcPr>
            <w:tcW w:w="889" w:type="dxa"/>
            <w:vAlign w:val="center"/>
          </w:tcPr>
          <w:p w14:paraId="22C130C8" w14:textId="77777777" w:rsidR="00DB0D03" w:rsidRPr="00651CAB" w:rsidRDefault="00DB0D03" w:rsidP="00315237">
            <w:pPr>
              <w:spacing w:line="360" w:lineRule="auto"/>
              <w:jc w:val="center"/>
              <w:rPr>
                <w:sz w:val="28"/>
                <w:szCs w:val="28"/>
              </w:rPr>
            </w:pPr>
            <w:r w:rsidRPr="00651CAB">
              <w:rPr>
                <w:sz w:val="28"/>
                <w:szCs w:val="28"/>
              </w:rPr>
              <w:t>∆ F</w:t>
            </w:r>
          </w:p>
        </w:tc>
        <w:tc>
          <w:tcPr>
            <w:tcW w:w="889" w:type="dxa"/>
            <w:vAlign w:val="center"/>
          </w:tcPr>
          <w:p w14:paraId="68792053" w14:textId="77777777" w:rsidR="00DB0D03" w:rsidRPr="00651CAB" w:rsidRDefault="00DB0D03" w:rsidP="00315237">
            <w:pPr>
              <w:spacing w:line="360" w:lineRule="auto"/>
              <w:jc w:val="center"/>
              <w:rPr>
                <w:sz w:val="28"/>
                <w:szCs w:val="28"/>
              </w:rPr>
            </w:pPr>
            <w:r w:rsidRPr="00651CAB">
              <w:rPr>
                <w:sz w:val="28"/>
                <w:szCs w:val="28"/>
                <w:lang w:val="en-GB"/>
              </w:rPr>
              <w:t>p</w:t>
            </w:r>
          </w:p>
        </w:tc>
      </w:tr>
      <w:tr w:rsidR="00DB0D03" w:rsidRPr="00651CAB" w14:paraId="7F3CE39E" w14:textId="77777777" w:rsidTr="002D1F29">
        <w:trPr>
          <w:trHeight w:val="377"/>
        </w:trPr>
        <w:tc>
          <w:tcPr>
            <w:tcW w:w="9345" w:type="dxa"/>
            <w:gridSpan w:val="9"/>
            <w:vAlign w:val="center"/>
          </w:tcPr>
          <w:p w14:paraId="0D75E773" w14:textId="12BE51BD" w:rsidR="00DB0D03" w:rsidRPr="00651CAB" w:rsidRDefault="00C422AF" w:rsidP="00315237">
            <w:pPr>
              <w:spacing w:line="360" w:lineRule="auto"/>
              <w:jc w:val="center"/>
              <w:rPr>
                <w:b/>
                <w:bCs/>
                <w:sz w:val="28"/>
                <w:szCs w:val="28"/>
              </w:rPr>
            </w:pPr>
            <w:r w:rsidRPr="00651CAB">
              <w:rPr>
                <w:b/>
                <w:bCs/>
                <w:sz w:val="28"/>
                <w:szCs w:val="28"/>
              </w:rPr>
              <w:t>Группа с художественно-изобразительной одаренностью</w:t>
            </w:r>
          </w:p>
        </w:tc>
      </w:tr>
      <w:tr w:rsidR="00DB0D03" w:rsidRPr="00651CAB" w14:paraId="1D9E9B52" w14:textId="77777777" w:rsidTr="002D1F29">
        <w:trPr>
          <w:trHeight w:val="329"/>
        </w:trPr>
        <w:tc>
          <w:tcPr>
            <w:tcW w:w="9345" w:type="dxa"/>
            <w:gridSpan w:val="9"/>
            <w:vAlign w:val="center"/>
          </w:tcPr>
          <w:p w14:paraId="5DF5111E" w14:textId="6B76370E" w:rsidR="00DB0D03" w:rsidRPr="00651CAB" w:rsidRDefault="005817E2" w:rsidP="00315237">
            <w:pPr>
              <w:spacing w:line="360" w:lineRule="auto"/>
              <w:rPr>
                <w:i/>
                <w:iCs/>
                <w:sz w:val="28"/>
                <w:szCs w:val="28"/>
              </w:rPr>
            </w:pPr>
            <w:r w:rsidRPr="00651CAB">
              <w:rPr>
                <w:i/>
                <w:iCs/>
                <w:sz w:val="28"/>
                <w:szCs w:val="28"/>
              </w:rPr>
              <w:t>Средний показатель а</w:t>
            </w:r>
            <w:r w:rsidR="00C422AF" w:rsidRPr="00651CAB">
              <w:rPr>
                <w:i/>
                <w:iCs/>
                <w:sz w:val="28"/>
                <w:szCs w:val="28"/>
              </w:rPr>
              <w:t>кадемическ</w:t>
            </w:r>
            <w:r w:rsidR="00140224" w:rsidRPr="00651CAB">
              <w:rPr>
                <w:i/>
                <w:iCs/>
                <w:sz w:val="28"/>
                <w:szCs w:val="28"/>
              </w:rPr>
              <w:t>ой</w:t>
            </w:r>
            <w:r w:rsidR="00C422AF" w:rsidRPr="00651CAB">
              <w:rPr>
                <w:i/>
                <w:iCs/>
                <w:sz w:val="28"/>
                <w:szCs w:val="28"/>
              </w:rPr>
              <w:t xml:space="preserve"> успешност</w:t>
            </w:r>
            <w:r w:rsidR="00140224" w:rsidRPr="00651CAB">
              <w:rPr>
                <w:i/>
                <w:iCs/>
                <w:sz w:val="28"/>
                <w:szCs w:val="28"/>
              </w:rPr>
              <w:t>и (оценки по алгебре, геометрии и русскому языку)</w:t>
            </w:r>
          </w:p>
        </w:tc>
      </w:tr>
      <w:tr w:rsidR="00DB0D03" w:rsidRPr="00651CAB" w14:paraId="1896AE21" w14:textId="77777777" w:rsidTr="002D1F29">
        <w:trPr>
          <w:trHeight w:val="352"/>
        </w:trPr>
        <w:tc>
          <w:tcPr>
            <w:tcW w:w="1129" w:type="dxa"/>
            <w:noWrap/>
            <w:vAlign w:val="center"/>
            <w:hideMark/>
          </w:tcPr>
          <w:p w14:paraId="68B95016" w14:textId="77777777" w:rsidR="00DB0D03" w:rsidRPr="00651CAB" w:rsidRDefault="00DB0D03" w:rsidP="00315237">
            <w:pPr>
              <w:spacing w:line="360" w:lineRule="auto"/>
              <w:jc w:val="center"/>
              <w:rPr>
                <w:sz w:val="28"/>
                <w:szCs w:val="28"/>
              </w:rPr>
            </w:pPr>
            <w:r w:rsidRPr="00651CAB">
              <w:rPr>
                <w:sz w:val="28"/>
                <w:szCs w:val="28"/>
              </w:rPr>
              <w:t>1</w:t>
            </w:r>
          </w:p>
        </w:tc>
        <w:tc>
          <w:tcPr>
            <w:tcW w:w="1850" w:type="dxa"/>
            <w:noWrap/>
            <w:vAlign w:val="center"/>
            <w:hideMark/>
          </w:tcPr>
          <w:p w14:paraId="284237C8" w14:textId="16E8ADE1" w:rsidR="00DB0D03" w:rsidRPr="00651CAB" w:rsidRDefault="005817E2" w:rsidP="00315237">
            <w:pPr>
              <w:spacing w:line="360" w:lineRule="auto"/>
              <w:rPr>
                <w:sz w:val="28"/>
                <w:szCs w:val="28"/>
              </w:rPr>
            </w:pPr>
            <w:r w:rsidRPr="00651CAB">
              <w:rPr>
                <w:sz w:val="28"/>
                <w:szCs w:val="28"/>
              </w:rPr>
              <w:t>«СП»</w:t>
            </w:r>
          </w:p>
        </w:tc>
        <w:tc>
          <w:tcPr>
            <w:tcW w:w="764" w:type="dxa"/>
            <w:noWrap/>
            <w:vAlign w:val="center"/>
            <w:hideMark/>
          </w:tcPr>
          <w:p w14:paraId="0F62BAB1" w14:textId="7C0B539D"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71</w:t>
            </w:r>
          </w:p>
        </w:tc>
        <w:tc>
          <w:tcPr>
            <w:tcW w:w="986" w:type="dxa"/>
            <w:noWrap/>
            <w:vAlign w:val="center"/>
            <w:hideMark/>
          </w:tcPr>
          <w:p w14:paraId="59A0D345" w14:textId="5993AF5C"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50</w:t>
            </w:r>
          </w:p>
        </w:tc>
        <w:tc>
          <w:tcPr>
            <w:tcW w:w="955" w:type="dxa"/>
            <w:noWrap/>
            <w:vAlign w:val="center"/>
            <w:hideMark/>
          </w:tcPr>
          <w:p w14:paraId="09D5D609" w14:textId="11BB4A0C"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48</w:t>
            </w:r>
          </w:p>
        </w:tc>
        <w:tc>
          <w:tcPr>
            <w:tcW w:w="994" w:type="dxa"/>
            <w:noWrap/>
            <w:vAlign w:val="center"/>
            <w:hideMark/>
          </w:tcPr>
          <w:p w14:paraId="6B80D42F" w14:textId="591457DE" w:rsidR="00DB0D03" w:rsidRPr="00651CAB" w:rsidRDefault="00DB0D03" w:rsidP="00315237">
            <w:pPr>
              <w:spacing w:line="360" w:lineRule="auto"/>
              <w:jc w:val="center"/>
              <w:rPr>
                <w:sz w:val="28"/>
                <w:szCs w:val="28"/>
                <w:lang w:val="en-GB"/>
              </w:rPr>
            </w:pPr>
            <w:r w:rsidRPr="00651CAB">
              <w:rPr>
                <w:sz w:val="28"/>
                <w:szCs w:val="28"/>
              </w:rPr>
              <w:t>0,46</w:t>
            </w:r>
          </w:p>
        </w:tc>
        <w:tc>
          <w:tcPr>
            <w:tcW w:w="889" w:type="dxa"/>
            <w:noWrap/>
            <w:vAlign w:val="center"/>
            <w:hideMark/>
          </w:tcPr>
          <w:p w14:paraId="485902C3" w14:textId="7C7BD19C" w:rsidR="00DB0D03" w:rsidRPr="00651CAB" w:rsidRDefault="00DB0D03" w:rsidP="00315237">
            <w:pPr>
              <w:spacing w:line="360" w:lineRule="auto"/>
              <w:jc w:val="center"/>
              <w:rPr>
                <w:sz w:val="28"/>
                <w:szCs w:val="28"/>
                <w:lang w:val="en-GB"/>
              </w:rPr>
            </w:pPr>
            <w:r w:rsidRPr="00651CAB">
              <w:rPr>
                <w:sz w:val="28"/>
                <w:szCs w:val="28"/>
              </w:rPr>
              <w:t>0,</w:t>
            </w:r>
            <w:r w:rsidRPr="00651CAB">
              <w:rPr>
                <w:sz w:val="28"/>
                <w:szCs w:val="28"/>
                <w:lang w:val="en-GB"/>
              </w:rPr>
              <w:t>50</w:t>
            </w:r>
          </w:p>
        </w:tc>
        <w:tc>
          <w:tcPr>
            <w:tcW w:w="889" w:type="dxa"/>
            <w:noWrap/>
            <w:vAlign w:val="center"/>
            <w:hideMark/>
          </w:tcPr>
          <w:p w14:paraId="19CBDE11" w14:textId="35255871" w:rsidR="00DB0D03" w:rsidRPr="00651CAB" w:rsidRDefault="00DB0D03" w:rsidP="00315237">
            <w:pPr>
              <w:spacing w:line="360" w:lineRule="auto"/>
              <w:jc w:val="center"/>
              <w:rPr>
                <w:sz w:val="28"/>
                <w:szCs w:val="28"/>
                <w:lang w:val="en-GB"/>
              </w:rPr>
            </w:pPr>
            <w:r w:rsidRPr="00651CAB">
              <w:rPr>
                <w:sz w:val="28"/>
                <w:szCs w:val="28"/>
                <w:lang w:val="en-GB"/>
              </w:rPr>
              <w:t>21</w:t>
            </w:r>
            <w:r w:rsidRPr="00651CAB">
              <w:rPr>
                <w:sz w:val="28"/>
                <w:szCs w:val="28"/>
              </w:rPr>
              <w:t>,</w:t>
            </w:r>
            <w:r w:rsidRPr="00651CAB">
              <w:rPr>
                <w:sz w:val="28"/>
                <w:szCs w:val="28"/>
                <w:lang w:val="en-GB"/>
              </w:rPr>
              <w:t>35</w:t>
            </w:r>
          </w:p>
        </w:tc>
        <w:tc>
          <w:tcPr>
            <w:tcW w:w="889" w:type="dxa"/>
            <w:noWrap/>
            <w:vAlign w:val="center"/>
            <w:hideMark/>
          </w:tcPr>
          <w:p w14:paraId="3D12E2E1" w14:textId="74BEA9CF" w:rsidR="00DB0D03" w:rsidRPr="00651CAB" w:rsidRDefault="00DB0D03" w:rsidP="00315237">
            <w:pPr>
              <w:spacing w:line="360" w:lineRule="auto"/>
              <w:jc w:val="center"/>
              <w:rPr>
                <w:sz w:val="28"/>
                <w:szCs w:val="28"/>
              </w:rPr>
            </w:pPr>
            <w:r w:rsidRPr="00651CAB">
              <w:rPr>
                <w:sz w:val="28"/>
                <w:szCs w:val="28"/>
              </w:rPr>
              <w:t>0,00</w:t>
            </w:r>
          </w:p>
        </w:tc>
      </w:tr>
      <w:tr w:rsidR="00C422AF" w:rsidRPr="00651CAB" w14:paraId="04AF151A" w14:textId="77777777" w:rsidTr="002D1F29">
        <w:trPr>
          <w:trHeight w:val="352"/>
        </w:trPr>
        <w:tc>
          <w:tcPr>
            <w:tcW w:w="9345" w:type="dxa"/>
            <w:gridSpan w:val="9"/>
            <w:noWrap/>
            <w:vAlign w:val="center"/>
          </w:tcPr>
          <w:p w14:paraId="13DC477C" w14:textId="4AAA373D" w:rsidR="00C422AF" w:rsidRPr="00651CAB" w:rsidRDefault="00C422AF" w:rsidP="00315237">
            <w:pPr>
              <w:spacing w:line="360" w:lineRule="auto"/>
              <w:rPr>
                <w:i/>
                <w:iCs/>
                <w:sz w:val="28"/>
                <w:szCs w:val="28"/>
              </w:rPr>
            </w:pPr>
            <w:r w:rsidRPr="00651CAB">
              <w:rPr>
                <w:i/>
                <w:iCs/>
                <w:sz w:val="28"/>
                <w:szCs w:val="28"/>
              </w:rPr>
              <w:t>Успешность в русском языке</w:t>
            </w:r>
          </w:p>
        </w:tc>
      </w:tr>
      <w:tr w:rsidR="00C422AF" w:rsidRPr="00651CAB" w14:paraId="147297B6" w14:textId="77777777" w:rsidTr="002D1F29">
        <w:trPr>
          <w:trHeight w:val="352"/>
        </w:trPr>
        <w:tc>
          <w:tcPr>
            <w:tcW w:w="1129" w:type="dxa"/>
            <w:noWrap/>
          </w:tcPr>
          <w:p w14:paraId="64A71772" w14:textId="3E8E5F1A" w:rsidR="00C422AF" w:rsidRPr="00651CAB" w:rsidRDefault="00C422AF" w:rsidP="00315237">
            <w:pPr>
              <w:spacing w:line="360" w:lineRule="auto"/>
              <w:jc w:val="center"/>
              <w:rPr>
                <w:sz w:val="28"/>
                <w:szCs w:val="28"/>
              </w:rPr>
            </w:pPr>
            <w:r w:rsidRPr="00651CAB">
              <w:rPr>
                <w:sz w:val="28"/>
                <w:szCs w:val="28"/>
              </w:rPr>
              <w:t>1</w:t>
            </w:r>
          </w:p>
        </w:tc>
        <w:tc>
          <w:tcPr>
            <w:tcW w:w="1850" w:type="dxa"/>
            <w:noWrap/>
          </w:tcPr>
          <w:p w14:paraId="793B62FA" w14:textId="3F6651BC" w:rsidR="00C422AF" w:rsidRPr="00651CAB" w:rsidRDefault="005817E2" w:rsidP="00315237">
            <w:pPr>
              <w:spacing w:line="360" w:lineRule="auto"/>
              <w:rPr>
                <w:sz w:val="28"/>
                <w:szCs w:val="28"/>
              </w:rPr>
            </w:pPr>
            <w:r w:rsidRPr="00651CAB">
              <w:rPr>
                <w:sz w:val="28"/>
                <w:szCs w:val="28"/>
              </w:rPr>
              <w:t>«СП»</w:t>
            </w:r>
          </w:p>
        </w:tc>
        <w:tc>
          <w:tcPr>
            <w:tcW w:w="764" w:type="dxa"/>
            <w:noWrap/>
            <w:vAlign w:val="center"/>
          </w:tcPr>
          <w:p w14:paraId="7651069B" w14:textId="58BA6157" w:rsidR="00C422AF" w:rsidRPr="00651CAB" w:rsidRDefault="00C422AF" w:rsidP="00315237">
            <w:pPr>
              <w:spacing w:line="360" w:lineRule="auto"/>
              <w:jc w:val="center"/>
              <w:rPr>
                <w:sz w:val="28"/>
                <w:szCs w:val="28"/>
              </w:rPr>
            </w:pPr>
            <w:r w:rsidRPr="00651CAB">
              <w:rPr>
                <w:sz w:val="28"/>
                <w:szCs w:val="28"/>
              </w:rPr>
              <w:t>0,7</w:t>
            </w:r>
            <w:r w:rsidR="005817E2" w:rsidRPr="00651CAB">
              <w:rPr>
                <w:sz w:val="28"/>
                <w:szCs w:val="28"/>
              </w:rPr>
              <w:t>3</w:t>
            </w:r>
          </w:p>
        </w:tc>
        <w:tc>
          <w:tcPr>
            <w:tcW w:w="986" w:type="dxa"/>
            <w:noWrap/>
            <w:vAlign w:val="center"/>
          </w:tcPr>
          <w:p w14:paraId="1D7756D5" w14:textId="01353AF9" w:rsidR="00C422AF" w:rsidRPr="00651CAB" w:rsidRDefault="00C422AF" w:rsidP="00315237">
            <w:pPr>
              <w:spacing w:line="360" w:lineRule="auto"/>
              <w:jc w:val="center"/>
              <w:rPr>
                <w:sz w:val="28"/>
                <w:szCs w:val="28"/>
              </w:rPr>
            </w:pPr>
            <w:r w:rsidRPr="00651CAB">
              <w:rPr>
                <w:sz w:val="28"/>
                <w:szCs w:val="28"/>
              </w:rPr>
              <w:t>0,53</w:t>
            </w:r>
          </w:p>
        </w:tc>
        <w:tc>
          <w:tcPr>
            <w:tcW w:w="955" w:type="dxa"/>
            <w:noWrap/>
            <w:vAlign w:val="center"/>
          </w:tcPr>
          <w:p w14:paraId="064AD9DD" w14:textId="6DEB9DAD" w:rsidR="00C422AF" w:rsidRPr="00651CAB" w:rsidRDefault="00C422AF" w:rsidP="00315237">
            <w:pPr>
              <w:spacing w:line="360" w:lineRule="auto"/>
              <w:jc w:val="center"/>
              <w:rPr>
                <w:sz w:val="28"/>
                <w:szCs w:val="28"/>
              </w:rPr>
            </w:pPr>
            <w:r w:rsidRPr="00651CAB">
              <w:rPr>
                <w:sz w:val="28"/>
                <w:szCs w:val="28"/>
              </w:rPr>
              <w:t>0,5</w:t>
            </w:r>
            <w:r w:rsidR="005817E2" w:rsidRPr="00651CAB">
              <w:rPr>
                <w:sz w:val="28"/>
                <w:szCs w:val="28"/>
              </w:rPr>
              <w:t>1</w:t>
            </w:r>
          </w:p>
        </w:tc>
        <w:tc>
          <w:tcPr>
            <w:tcW w:w="994" w:type="dxa"/>
            <w:noWrap/>
            <w:vAlign w:val="center"/>
          </w:tcPr>
          <w:p w14:paraId="00949468" w14:textId="030CE139" w:rsidR="00C422AF" w:rsidRPr="00651CAB" w:rsidRDefault="00C422AF" w:rsidP="00315237">
            <w:pPr>
              <w:spacing w:line="360" w:lineRule="auto"/>
              <w:jc w:val="center"/>
              <w:rPr>
                <w:sz w:val="28"/>
                <w:szCs w:val="28"/>
              </w:rPr>
            </w:pPr>
            <w:r w:rsidRPr="00651CAB">
              <w:rPr>
                <w:sz w:val="28"/>
                <w:szCs w:val="28"/>
              </w:rPr>
              <w:t>0,49</w:t>
            </w:r>
          </w:p>
        </w:tc>
        <w:tc>
          <w:tcPr>
            <w:tcW w:w="889" w:type="dxa"/>
            <w:noWrap/>
            <w:vAlign w:val="center"/>
          </w:tcPr>
          <w:p w14:paraId="5F0E1832" w14:textId="2029066D" w:rsidR="00C422AF" w:rsidRPr="00651CAB" w:rsidRDefault="00C422AF" w:rsidP="00315237">
            <w:pPr>
              <w:spacing w:line="360" w:lineRule="auto"/>
              <w:jc w:val="center"/>
              <w:rPr>
                <w:sz w:val="28"/>
                <w:szCs w:val="28"/>
              </w:rPr>
            </w:pPr>
            <w:r w:rsidRPr="00651CAB">
              <w:rPr>
                <w:sz w:val="28"/>
                <w:szCs w:val="28"/>
              </w:rPr>
              <w:t>0,53</w:t>
            </w:r>
          </w:p>
        </w:tc>
        <w:tc>
          <w:tcPr>
            <w:tcW w:w="889" w:type="dxa"/>
            <w:noWrap/>
            <w:vAlign w:val="center"/>
          </w:tcPr>
          <w:p w14:paraId="3AC31BC5" w14:textId="291D523B" w:rsidR="00C422AF" w:rsidRPr="00651CAB" w:rsidRDefault="00C422AF" w:rsidP="00315237">
            <w:pPr>
              <w:spacing w:line="360" w:lineRule="auto"/>
              <w:jc w:val="center"/>
              <w:rPr>
                <w:sz w:val="28"/>
                <w:szCs w:val="28"/>
                <w:lang w:val="en-GB"/>
              </w:rPr>
            </w:pPr>
            <w:r w:rsidRPr="00651CAB">
              <w:rPr>
                <w:sz w:val="28"/>
                <w:szCs w:val="28"/>
              </w:rPr>
              <w:t>23,7</w:t>
            </w:r>
            <w:r w:rsidR="005817E2" w:rsidRPr="00651CAB">
              <w:rPr>
                <w:sz w:val="28"/>
                <w:szCs w:val="28"/>
              </w:rPr>
              <w:t>8</w:t>
            </w:r>
          </w:p>
        </w:tc>
        <w:tc>
          <w:tcPr>
            <w:tcW w:w="889" w:type="dxa"/>
            <w:noWrap/>
            <w:vAlign w:val="center"/>
          </w:tcPr>
          <w:p w14:paraId="6A0D1F31" w14:textId="64E876DA" w:rsidR="00C422AF" w:rsidRPr="00651CAB" w:rsidRDefault="00C422AF" w:rsidP="00315237">
            <w:pPr>
              <w:spacing w:line="360" w:lineRule="auto"/>
              <w:jc w:val="center"/>
              <w:rPr>
                <w:sz w:val="28"/>
                <w:szCs w:val="28"/>
              </w:rPr>
            </w:pPr>
            <w:r w:rsidRPr="00651CAB">
              <w:rPr>
                <w:sz w:val="28"/>
                <w:szCs w:val="28"/>
              </w:rPr>
              <w:t>0,00</w:t>
            </w:r>
          </w:p>
        </w:tc>
      </w:tr>
      <w:tr w:rsidR="00C422AF" w:rsidRPr="00651CAB" w14:paraId="5A360A75" w14:textId="77777777" w:rsidTr="002D1F29">
        <w:trPr>
          <w:trHeight w:val="352"/>
        </w:trPr>
        <w:tc>
          <w:tcPr>
            <w:tcW w:w="9345" w:type="dxa"/>
            <w:gridSpan w:val="9"/>
            <w:noWrap/>
            <w:vAlign w:val="center"/>
          </w:tcPr>
          <w:p w14:paraId="086D0A6F" w14:textId="35E65076" w:rsidR="00C422AF" w:rsidRPr="00651CAB" w:rsidRDefault="00C422AF" w:rsidP="00315237">
            <w:pPr>
              <w:spacing w:line="360" w:lineRule="auto"/>
              <w:rPr>
                <w:i/>
                <w:iCs/>
                <w:sz w:val="28"/>
                <w:szCs w:val="28"/>
              </w:rPr>
            </w:pPr>
            <w:r w:rsidRPr="00651CAB">
              <w:rPr>
                <w:i/>
                <w:iCs/>
                <w:sz w:val="28"/>
                <w:szCs w:val="28"/>
              </w:rPr>
              <w:t>Успешность в алгебре</w:t>
            </w:r>
          </w:p>
        </w:tc>
      </w:tr>
      <w:tr w:rsidR="00C422AF" w:rsidRPr="00651CAB" w14:paraId="1A740FD4" w14:textId="77777777" w:rsidTr="002D1F29">
        <w:trPr>
          <w:trHeight w:val="352"/>
        </w:trPr>
        <w:tc>
          <w:tcPr>
            <w:tcW w:w="1129" w:type="dxa"/>
            <w:noWrap/>
            <w:vAlign w:val="center"/>
          </w:tcPr>
          <w:p w14:paraId="7AD85BC8" w14:textId="56A01666" w:rsidR="00C422AF" w:rsidRPr="00651CAB" w:rsidRDefault="00C422AF" w:rsidP="00315237">
            <w:pPr>
              <w:spacing w:line="360" w:lineRule="auto"/>
              <w:jc w:val="center"/>
              <w:rPr>
                <w:sz w:val="28"/>
                <w:szCs w:val="28"/>
              </w:rPr>
            </w:pPr>
            <w:r w:rsidRPr="00651CAB">
              <w:rPr>
                <w:sz w:val="28"/>
                <w:szCs w:val="28"/>
              </w:rPr>
              <w:t>1</w:t>
            </w:r>
          </w:p>
        </w:tc>
        <w:tc>
          <w:tcPr>
            <w:tcW w:w="1850" w:type="dxa"/>
            <w:noWrap/>
            <w:vAlign w:val="center"/>
          </w:tcPr>
          <w:p w14:paraId="5946083B" w14:textId="4EAE6E51" w:rsidR="00C422AF" w:rsidRPr="00651CAB" w:rsidRDefault="005817E2" w:rsidP="00315237">
            <w:pPr>
              <w:spacing w:line="360" w:lineRule="auto"/>
              <w:rPr>
                <w:sz w:val="28"/>
                <w:szCs w:val="28"/>
              </w:rPr>
            </w:pPr>
            <w:r w:rsidRPr="00651CAB">
              <w:rPr>
                <w:sz w:val="28"/>
                <w:szCs w:val="28"/>
              </w:rPr>
              <w:t>«СП»</w:t>
            </w:r>
          </w:p>
        </w:tc>
        <w:tc>
          <w:tcPr>
            <w:tcW w:w="764" w:type="dxa"/>
            <w:noWrap/>
            <w:vAlign w:val="center"/>
          </w:tcPr>
          <w:p w14:paraId="6EB6B3F2" w14:textId="452465BB" w:rsidR="00C422AF" w:rsidRPr="00651CAB" w:rsidRDefault="00C422AF" w:rsidP="00315237">
            <w:pPr>
              <w:spacing w:line="360" w:lineRule="auto"/>
              <w:jc w:val="center"/>
              <w:rPr>
                <w:sz w:val="28"/>
                <w:szCs w:val="28"/>
              </w:rPr>
            </w:pPr>
            <w:r w:rsidRPr="00651CAB">
              <w:rPr>
                <w:sz w:val="28"/>
                <w:szCs w:val="28"/>
              </w:rPr>
              <w:t>0,63</w:t>
            </w:r>
          </w:p>
        </w:tc>
        <w:tc>
          <w:tcPr>
            <w:tcW w:w="986" w:type="dxa"/>
            <w:noWrap/>
            <w:vAlign w:val="center"/>
          </w:tcPr>
          <w:p w14:paraId="7222360F" w14:textId="205F9D4A" w:rsidR="00C422AF" w:rsidRPr="00651CAB" w:rsidRDefault="00C422AF" w:rsidP="00315237">
            <w:pPr>
              <w:spacing w:line="360" w:lineRule="auto"/>
              <w:jc w:val="center"/>
              <w:rPr>
                <w:sz w:val="28"/>
                <w:szCs w:val="28"/>
              </w:rPr>
            </w:pPr>
            <w:r w:rsidRPr="00651CAB">
              <w:rPr>
                <w:sz w:val="28"/>
                <w:szCs w:val="28"/>
              </w:rPr>
              <w:t>0,39</w:t>
            </w:r>
          </w:p>
        </w:tc>
        <w:tc>
          <w:tcPr>
            <w:tcW w:w="955" w:type="dxa"/>
            <w:noWrap/>
            <w:vAlign w:val="center"/>
          </w:tcPr>
          <w:p w14:paraId="2580D410" w14:textId="63201154" w:rsidR="00C422AF" w:rsidRPr="00651CAB" w:rsidRDefault="00C422AF" w:rsidP="00315237">
            <w:pPr>
              <w:spacing w:line="360" w:lineRule="auto"/>
              <w:jc w:val="center"/>
              <w:rPr>
                <w:sz w:val="28"/>
                <w:szCs w:val="28"/>
              </w:rPr>
            </w:pPr>
            <w:r w:rsidRPr="00651CAB">
              <w:rPr>
                <w:sz w:val="28"/>
                <w:szCs w:val="28"/>
              </w:rPr>
              <w:t>0,3</w:t>
            </w:r>
            <w:r w:rsidR="005817E2" w:rsidRPr="00651CAB">
              <w:rPr>
                <w:sz w:val="28"/>
                <w:szCs w:val="28"/>
              </w:rPr>
              <w:t>7</w:t>
            </w:r>
          </w:p>
        </w:tc>
        <w:tc>
          <w:tcPr>
            <w:tcW w:w="994" w:type="dxa"/>
            <w:noWrap/>
            <w:vAlign w:val="center"/>
          </w:tcPr>
          <w:p w14:paraId="5A5431F8" w14:textId="6045A8F8" w:rsidR="00C422AF" w:rsidRPr="00651CAB" w:rsidRDefault="00C422AF" w:rsidP="00315237">
            <w:pPr>
              <w:spacing w:line="360" w:lineRule="auto"/>
              <w:jc w:val="center"/>
              <w:rPr>
                <w:sz w:val="28"/>
                <w:szCs w:val="28"/>
              </w:rPr>
            </w:pPr>
            <w:r w:rsidRPr="00651CAB">
              <w:rPr>
                <w:sz w:val="28"/>
                <w:szCs w:val="28"/>
              </w:rPr>
              <w:t>0,54</w:t>
            </w:r>
          </w:p>
        </w:tc>
        <w:tc>
          <w:tcPr>
            <w:tcW w:w="889" w:type="dxa"/>
            <w:noWrap/>
            <w:vAlign w:val="center"/>
          </w:tcPr>
          <w:p w14:paraId="6B0DCDDC" w14:textId="6B7009AF" w:rsidR="00C422AF" w:rsidRPr="00651CAB" w:rsidRDefault="00C422AF" w:rsidP="00315237">
            <w:pPr>
              <w:spacing w:line="360" w:lineRule="auto"/>
              <w:jc w:val="center"/>
              <w:rPr>
                <w:sz w:val="28"/>
                <w:szCs w:val="28"/>
              </w:rPr>
            </w:pPr>
            <w:r w:rsidRPr="00651CAB">
              <w:rPr>
                <w:sz w:val="28"/>
                <w:szCs w:val="28"/>
              </w:rPr>
              <w:t>0,39</w:t>
            </w:r>
          </w:p>
        </w:tc>
        <w:tc>
          <w:tcPr>
            <w:tcW w:w="889" w:type="dxa"/>
            <w:noWrap/>
            <w:vAlign w:val="center"/>
          </w:tcPr>
          <w:p w14:paraId="0B9F57CD" w14:textId="44306560" w:rsidR="00C422AF" w:rsidRPr="00651CAB" w:rsidRDefault="00C422AF" w:rsidP="00315237">
            <w:pPr>
              <w:spacing w:line="360" w:lineRule="auto"/>
              <w:jc w:val="center"/>
              <w:rPr>
                <w:sz w:val="28"/>
                <w:szCs w:val="28"/>
                <w:lang w:val="en-GB"/>
              </w:rPr>
            </w:pPr>
            <w:r w:rsidRPr="00651CAB">
              <w:rPr>
                <w:sz w:val="28"/>
                <w:szCs w:val="28"/>
              </w:rPr>
              <w:t>13,21</w:t>
            </w:r>
          </w:p>
        </w:tc>
        <w:tc>
          <w:tcPr>
            <w:tcW w:w="889" w:type="dxa"/>
            <w:noWrap/>
            <w:vAlign w:val="center"/>
          </w:tcPr>
          <w:p w14:paraId="7AF81615" w14:textId="0FADF5CF" w:rsidR="00C422AF" w:rsidRPr="00651CAB" w:rsidRDefault="00C422AF" w:rsidP="00315237">
            <w:pPr>
              <w:spacing w:line="360" w:lineRule="auto"/>
              <w:jc w:val="center"/>
              <w:rPr>
                <w:sz w:val="28"/>
                <w:szCs w:val="28"/>
              </w:rPr>
            </w:pPr>
            <w:r w:rsidRPr="00651CAB">
              <w:rPr>
                <w:sz w:val="28"/>
                <w:szCs w:val="28"/>
              </w:rPr>
              <w:t>0,00</w:t>
            </w:r>
          </w:p>
        </w:tc>
      </w:tr>
      <w:tr w:rsidR="00C422AF" w:rsidRPr="00651CAB" w14:paraId="18F1589F" w14:textId="77777777" w:rsidTr="002D1F29">
        <w:trPr>
          <w:trHeight w:val="352"/>
        </w:trPr>
        <w:tc>
          <w:tcPr>
            <w:tcW w:w="9345" w:type="dxa"/>
            <w:gridSpan w:val="9"/>
            <w:noWrap/>
            <w:vAlign w:val="center"/>
          </w:tcPr>
          <w:p w14:paraId="683D7654" w14:textId="4E0E93F4" w:rsidR="00C422AF" w:rsidRPr="00651CAB" w:rsidRDefault="00C422AF" w:rsidP="00315237">
            <w:pPr>
              <w:spacing w:line="360" w:lineRule="auto"/>
              <w:jc w:val="center"/>
              <w:rPr>
                <w:b/>
                <w:bCs/>
                <w:sz w:val="28"/>
                <w:szCs w:val="28"/>
              </w:rPr>
            </w:pPr>
            <w:r w:rsidRPr="00651CAB">
              <w:rPr>
                <w:b/>
                <w:bCs/>
                <w:sz w:val="28"/>
                <w:szCs w:val="28"/>
              </w:rPr>
              <w:t>Группа с интеллектуальной одаренностью</w:t>
            </w:r>
          </w:p>
        </w:tc>
      </w:tr>
      <w:tr w:rsidR="00C422AF" w:rsidRPr="00651CAB" w14:paraId="52B7EC58" w14:textId="77777777" w:rsidTr="002D1F29">
        <w:trPr>
          <w:trHeight w:val="352"/>
        </w:trPr>
        <w:tc>
          <w:tcPr>
            <w:tcW w:w="9345" w:type="dxa"/>
            <w:gridSpan w:val="9"/>
            <w:noWrap/>
            <w:vAlign w:val="center"/>
          </w:tcPr>
          <w:p w14:paraId="7DE19902" w14:textId="204EE138" w:rsidR="00C422AF" w:rsidRPr="00651CAB" w:rsidRDefault="00C422AF" w:rsidP="00315237">
            <w:pPr>
              <w:spacing w:line="360" w:lineRule="auto"/>
              <w:rPr>
                <w:i/>
                <w:iCs/>
                <w:sz w:val="28"/>
                <w:szCs w:val="28"/>
              </w:rPr>
            </w:pPr>
            <w:r w:rsidRPr="00651CAB">
              <w:rPr>
                <w:i/>
                <w:iCs/>
                <w:sz w:val="28"/>
                <w:szCs w:val="28"/>
              </w:rPr>
              <w:t>Успешность в геометрии</w:t>
            </w:r>
          </w:p>
        </w:tc>
      </w:tr>
      <w:tr w:rsidR="00C422AF" w:rsidRPr="00651CAB" w14:paraId="438C261B" w14:textId="77777777" w:rsidTr="002D1F29">
        <w:trPr>
          <w:trHeight w:val="352"/>
        </w:trPr>
        <w:tc>
          <w:tcPr>
            <w:tcW w:w="1129" w:type="dxa"/>
            <w:noWrap/>
            <w:vAlign w:val="center"/>
          </w:tcPr>
          <w:p w14:paraId="74F2C74E" w14:textId="77777777" w:rsidR="00C422AF" w:rsidRPr="00651CAB" w:rsidRDefault="00C422AF" w:rsidP="00315237">
            <w:pPr>
              <w:spacing w:line="360" w:lineRule="auto"/>
              <w:jc w:val="center"/>
              <w:rPr>
                <w:sz w:val="28"/>
                <w:szCs w:val="28"/>
              </w:rPr>
            </w:pPr>
            <w:r w:rsidRPr="00651CAB">
              <w:rPr>
                <w:sz w:val="28"/>
                <w:szCs w:val="28"/>
              </w:rPr>
              <w:t>2</w:t>
            </w:r>
          </w:p>
        </w:tc>
        <w:tc>
          <w:tcPr>
            <w:tcW w:w="1850" w:type="dxa"/>
            <w:noWrap/>
            <w:vAlign w:val="center"/>
          </w:tcPr>
          <w:p w14:paraId="20D4E549" w14:textId="06C6519E" w:rsidR="00C422AF" w:rsidRPr="00651CAB" w:rsidRDefault="005817E2" w:rsidP="00315237">
            <w:pPr>
              <w:spacing w:line="360" w:lineRule="auto"/>
              <w:rPr>
                <w:sz w:val="28"/>
                <w:szCs w:val="28"/>
              </w:rPr>
            </w:pPr>
            <w:r w:rsidRPr="00651CAB">
              <w:rPr>
                <w:sz w:val="28"/>
                <w:szCs w:val="28"/>
              </w:rPr>
              <w:t>«СП»</w:t>
            </w:r>
            <w:r w:rsidR="00C422AF" w:rsidRPr="00651CAB">
              <w:rPr>
                <w:sz w:val="28"/>
                <w:szCs w:val="28"/>
              </w:rPr>
              <w:t xml:space="preserve">, </w:t>
            </w:r>
            <w:r w:rsidRPr="00651CAB">
              <w:rPr>
                <w:sz w:val="28"/>
                <w:szCs w:val="28"/>
              </w:rPr>
              <w:t>«ЧЛ»</w:t>
            </w:r>
            <w:r w:rsidR="00C422AF" w:rsidRPr="00651CAB">
              <w:rPr>
                <w:sz w:val="28"/>
                <w:szCs w:val="28"/>
              </w:rPr>
              <w:t xml:space="preserve">, </w:t>
            </w:r>
            <w:r w:rsidRPr="00651CAB">
              <w:rPr>
                <w:sz w:val="28"/>
                <w:szCs w:val="28"/>
              </w:rPr>
              <w:t>«ЧЧ»</w:t>
            </w:r>
            <w:r w:rsidR="00C422AF" w:rsidRPr="00651CAB">
              <w:rPr>
                <w:sz w:val="28"/>
                <w:szCs w:val="28"/>
              </w:rPr>
              <w:t xml:space="preserve">, </w:t>
            </w:r>
            <w:r w:rsidRPr="00651CAB">
              <w:rPr>
                <w:sz w:val="28"/>
                <w:szCs w:val="28"/>
              </w:rPr>
              <w:t>«РП»</w:t>
            </w:r>
          </w:p>
        </w:tc>
        <w:tc>
          <w:tcPr>
            <w:tcW w:w="764" w:type="dxa"/>
            <w:noWrap/>
            <w:vAlign w:val="center"/>
          </w:tcPr>
          <w:p w14:paraId="226CF55E" w14:textId="1FBBC930" w:rsidR="00C422AF" w:rsidRPr="00651CAB" w:rsidRDefault="00C422AF" w:rsidP="00315237">
            <w:pPr>
              <w:spacing w:line="360" w:lineRule="auto"/>
              <w:jc w:val="center"/>
              <w:rPr>
                <w:sz w:val="28"/>
                <w:szCs w:val="28"/>
              </w:rPr>
            </w:pPr>
            <w:r w:rsidRPr="00651CAB">
              <w:rPr>
                <w:sz w:val="28"/>
                <w:szCs w:val="28"/>
              </w:rPr>
              <w:t>0,</w:t>
            </w:r>
            <w:r w:rsidRPr="00651CAB">
              <w:rPr>
                <w:sz w:val="28"/>
                <w:szCs w:val="28"/>
                <w:lang w:val="en-GB"/>
              </w:rPr>
              <w:t>66</w:t>
            </w:r>
          </w:p>
        </w:tc>
        <w:tc>
          <w:tcPr>
            <w:tcW w:w="986" w:type="dxa"/>
            <w:noWrap/>
            <w:vAlign w:val="center"/>
          </w:tcPr>
          <w:p w14:paraId="490DD471" w14:textId="0221F8C1" w:rsidR="00C422AF" w:rsidRPr="00651CAB" w:rsidRDefault="00C422AF" w:rsidP="00315237">
            <w:pPr>
              <w:spacing w:line="360" w:lineRule="auto"/>
              <w:jc w:val="center"/>
              <w:rPr>
                <w:sz w:val="28"/>
                <w:szCs w:val="28"/>
              </w:rPr>
            </w:pPr>
            <w:r w:rsidRPr="00651CAB">
              <w:rPr>
                <w:sz w:val="28"/>
                <w:szCs w:val="28"/>
              </w:rPr>
              <w:t>0,</w:t>
            </w:r>
            <w:r w:rsidRPr="00651CAB">
              <w:rPr>
                <w:sz w:val="28"/>
                <w:szCs w:val="28"/>
                <w:lang w:val="en-GB"/>
              </w:rPr>
              <w:t>43</w:t>
            </w:r>
          </w:p>
        </w:tc>
        <w:tc>
          <w:tcPr>
            <w:tcW w:w="955" w:type="dxa"/>
            <w:noWrap/>
            <w:vAlign w:val="center"/>
          </w:tcPr>
          <w:p w14:paraId="329BBCDB" w14:textId="6C50AE12" w:rsidR="00C422AF" w:rsidRPr="00651CAB" w:rsidRDefault="00C422AF" w:rsidP="00315237">
            <w:pPr>
              <w:spacing w:line="360" w:lineRule="auto"/>
              <w:jc w:val="center"/>
              <w:rPr>
                <w:sz w:val="28"/>
                <w:szCs w:val="28"/>
              </w:rPr>
            </w:pPr>
            <w:r w:rsidRPr="00651CAB">
              <w:rPr>
                <w:sz w:val="28"/>
                <w:szCs w:val="28"/>
              </w:rPr>
              <w:t>0,</w:t>
            </w:r>
            <w:r w:rsidRPr="00651CAB">
              <w:rPr>
                <w:sz w:val="28"/>
                <w:szCs w:val="28"/>
                <w:lang w:val="en-GB"/>
              </w:rPr>
              <w:t>32</w:t>
            </w:r>
          </w:p>
        </w:tc>
        <w:tc>
          <w:tcPr>
            <w:tcW w:w="994" w:type="dxa"/>
            <w:noWrap/>
            <w:vAlign w:val="center"/>
          </w:tcPr>
          <w:p w14:paraId="1BA8F42E" w14:textId="6E32DDF4" w:rsidR="00C422AF" w:rsidRPr="00651CAB" w:rsidRDefault="00C422AF" w:rsidP="00315237">
            <w:pPr>
              <w:spacing w:line="360" w:lineRule="auto"/>
              <w:jc w:val="center"/>
              <w:rPr>
                <w:sz w:val="28"/>
                <w:szCs w:val="28"/>
              </w:rPr>
            </w:pPr>
            <w:r w:rsidRPr="00651CAB">
              <w:rPr>
                <w:sz w:val="28"/>
                <w:szCs w:val="28"/>
              </w:rPr>
              <w:t>0,</w:t>
            </w:r>
            <w:r w:rsidRPr="00651CAB">
              <w:rPr>
                <w:sz w:val="28"/>
                <w:szCs w:val="28"/>
                <w:lang w:val="en-GB"/>
              </w:rPr>
              <w:t>61</w:t>
            </w:r>
          </w:p>
        </w:tc>
        <w:tc>
          <w:tcPr>
            <w:tcW w:w="889" w:type="dxa"/>
            <w:noWrap/>
            <w:vAlign w:val="center"/>
          </w:tcPr>
          <w:p w14:paraId="3BAC3B4A" w14:textId="3079BC53" w:rsidR="00C422AF" w:rsidRPr="00651CAB" w:rsidRDefault="00C422AF" w:rsidP="00315237">
            <w:pPr>
              <w:spacing w:line="360" w:lineRule="auto"/>
              <w:jc w:val="center"/>
              <w:rPr>
                <w:sz w:val="28"/>
                <w:szCs w:val="28"/>
              </w:rPr>
            </w:pPr>
            <w:r w:rsidRPr="00651CAB">
              <w:rPr>
                <w:sz w:val="28"/>
                <w:szCs w:val="28"/>
              </w:rPr>
              <w:t>0,</w:t>
            </w:r>
            <w:r w:rsidRPr="00651CAB">
              <w:rPr>
                <w:sz w:val="28"/>
                <w:szCs w:val="28"/>
                <w:lang w:val="en-GB"/>
              </w:rPr>
              <w:t>43</w:t>
            </w:r>
          </w:p>
        </w:tc>
        <w:tc>
          <w:tcPr>
            <w:tcW w:w="889" w:type="dxa"/>
            <w:noWrap/>
            <w:vAlign w:val="center"/>
          </w:tcPr>
          <w:p w14:paraId="596B50A9" w14:textId="493A782B" w:rsidR="00C422AF" w:rsidRPr="00651CAB" w:rsidRDefault="00C422AF" w:rsidP="00315237">
            <w:pPr>
              <w:spacing w:line="360" w:lineRule="auto"/>
              <w:jc w:val="center"/>
              <w:rPr>
                <w:sz w:val="28"/>
                <w:szCs w:val="28"/>
              </w:rPr>
            </w:pPr>
            <w:r w:rsidRPr="00651CAB">
              <w:rPr>
                <w:sz w:val="28"/>
                <w:szCs w:val="28"/>
              </w:rPr>
              <w:t>4,8</w:t>
            </w:r>
            <w:r w:rsidRPr="00651CAB">
              <w:rPr>
                <w:sz w:val="28"/>
                <w:szCs w:val="28"/>
                <w:lang w:val="en-GB"/>
              </w:rPr>
              <w:t>7</w:t>
            </w:r>
          </w:p>
        </w:tc>
        <w:tc>
          <w:tcPr>
            <w:tcW w:w="889" w:type="dxa"/>
            <w:noWrap/>
            <w:vAlign w:val="center"/>
          </w:tcPr>
          <w:p w14:paraId="050247E1" w14:textId="6320F66A" w:rsidR="00C422AF" w:rsidRPr="00651CAB" w:rsidRDefault="00C422AF" w:rsidP="00315237">
            <w:pPr>
              <w:spacing w:line="360" w:lineRule="auto"/>
              <w:jc w:val="center"/>
              <w:rPr>
                <w:sz w:val="28"/>
                <w:szCs w:val="28"/>
              </w:rPr>
            </w:pPr>
            <w:r w:rsidRPr="00651CAB">
              <w:rPr>
                <w:sz w:val="28"/>
                <w:szCs w:val="28"/>
              </w:rPr>
              <w:t>0,01</w:t>
            </w:r>
          </w:p>
        </w:tc>
      </w:tr>
    </w:tbl>
    <w:p w14:paraId="70BE623D" w14:textId="0EA56F23" w:rsidR="005C73D2" w:rsidRPr="00651CAB" w:rsidRDefault="005C73D2" w:rsidP="00315237">
      <w:pPr>
        <w:spacing w:line="360" w:lineRule="auto"/>
        <w:jc w:val="both"/>
        <w:rPr>
          <w:i/>
          <w:iCs/>
          <w:sz w:val="28"/>
          <w:szCs w:val="28"/>
        </w:rPr>
      </w:pPr>
      <w:r w:rsidRPr="00651CAB">
        <w:rPr>
          <w:i/>
          <w:iCs/>
          <w:sz w:val="28"/>
          <w:szCs w:val="28"/>
        </w:rPr>
        <w:t>Примечание: «СП» – скорость переработки информации</w:t>
      </w:r>
      <w:r w:rsidR="002117A2" w:rsidRPr="00651CAB">
        <w:rPr>
          <w:i/>
          <w:iCs/>
          <w:sz w:val="28"/>
          <w:szCs w:val="28"/>
        </w:rPr>
        <w:t xml:space="preserve">, «ЧЛ» – числовая линия, «ЧЧ» – чувство числа, «РП» – рабочая память.  </w:t>
      </w:r>
    </w:p>
    <w:p w14:paraId="729EA974" w14:textId="77777777" w:rsidR="00DB0D03" w:rsidRPr="00651CAB" w:rsidRDefault="00DB0D03" w:rsidP="00315237">
      <w:pPr>
        <w:spacing w:line="360" w:lineRule="auto"/>
        <w:ind w:firstLine="708"/>
        <w:jc w:val="both"/>
        <w:rPr>
          <w:sz w:val="28"/>
          <w:szCs w:val="28"/>
        </w:rPr>
      </w:pPr>
    </w:p>
    <w:p w14:paraId="4BD7CA91" w14:textId="7F8F83D8" w:rsidR="00DB0D03" w:rsidRPr="00651CAB" w:rsidRDefault="00DB0D03" w:rsidP="00315237">
      <w:pPr>
        <w:spacing w:line="360" w:lineRule="auto"/>
        <w:ind w:firstLine="708"/>
        <w:jc w:val="both"/>
        <w:rPr>
          <w:sz w:val="28"/>
          <w:szCs w:val="28"/>
        </w:rPr>
      </w:pPr>
      <w:r w:rsidRPr="00651CAB">
        <w:rPr>
          <w:sz w:val="28"/>
          <w:szCs w:val="28"/>
        </w:rPr>
        <w:t>Согласно таблице 2</w:t>
      </w:r>
      <w:r w:rsidR="002E6DA8" w:rsidRPr="00651CAB">
        <w:rPr>
          <w:sz w:val="28"/>
          <w:szCs w:val="28"/>
        </w:rPr>
        <w:t>5</w:t>
      </w:r>
      <w:r w:rsidRPr="00651CAB">
        <w:rPr>
          <w:sz w:val="28"/>
          <w:szCs w:val="28"/>
        </w:rPr>
        <w:t>, в группе младших подростков с художественно</w:t>
      </w:r>
      <w:r w:rsidR="005817E2" w:rsidRPr="00651CAB">
        <w:rPr>
          <w:sz w:val="28"/>
          <w:szCs w:val="28"/>
        </w:rPr>
        <w:t>-изобразительной</w:t>
      </w:r>
      <w:r w:rsidRPr="00651CAB">
        <w:rPr>
          <w:sz w:val="28"/>
          <w:szCs w:val="28"/>
        </w:rPr>
        <w:t xml:space="preserve"> одаренностью </w:t>
      </w:r>
      <w:r w:rsidR="007E453E" w:rsidRPr="00651CAB">
        <w:rPr>
          <w:sz w:val="28"/>
          <w:szCs w:val="28"/>
        </w:rPr>
        <w:t xml:space="preserve">вклад </w:t>
      </w:r>
      <w:r w:rsidRPr="00651CAB">
        <w:rPr>
          <w:sz w:val="28"/>
          <w:szCs w:val="28"/>
        </w:rPr>
        <w:t xml:space="preserve">в </w:t>
      </w:r>
      <w:r w:rsidR="008849A4" w:rsidRPr="00651CAB">
        <w:rPr>
          <w:sz w:val="28"/>
          <w:szCs w:val="28"/>
        </w:rPr>
        <w:t xml:space="preserve">последующую </w:t>
      </w:r>
      <w:r w:rsidRPr="00651CAB">
        <w:rPr>
          <w:sz w:val="28"/>
          <w:szCs w:val="28"/>
        </w:rPr>
        <w:t xml:space="preserve">академическую </w:t>
      </w:r>
      <w:r w:rsidR="00140224" w:rsidRPr="00651CAB">
        <w:rPr>
          <w:sz w:val="28"/>
          <w:szCs w:val="28"/>
        </w:rPr>
        <w:t>успешность, представленную ее средним показателем,</w:t>
      </w:r>
      <w:r w:rsidRPr="00651CAB">
        <w:rPr>
          <w:sz w:val="28"/>
          <w:szCs w:val="28"/>
        </w:rPr>
        <w:t xml:space="preserve"> вносит вклад модель 1, представленная скоростью переработки информации </w:t>
      </w:r>
      <w:r w:rsidR="00140224" w:rsidRPr="00651CAB">
        <w:rPr>
          <w:sz w:val="28"/>
          <w:szCs w:val="28"/>
        </w:rPr>
        <w:t>«СП»</w:t>
      </w:r>
      <w:r w:rsidRPr="00651CAB">
        <w:rPr>
          <w:sz w:val="28"/>
          <w:szCs w:val="28"/>
        </w:rPr>
        <w:t xml:space="preserve">, объясняя 48% дисперсии, в рамках которой </w:t>
      </w:r>
      <w:r w:rsidR="00140224" w:rsidRPr="00651CAB">
        <w:rPr>
          <w:sz w:val="28"/>
          <w:szCs w:val="28"/>
        </w:rPr>
        <w:t>скорость переработки информации</w:t>
      </w:r>
      <w:r w:rsidRPr="00651CAB">
        <w:rPr>
          <w:sz w:val="28"/>
          <w:szCs w:val="28"/>
        </w:rPr>
        <w:t xml:space="preserve"> выступает значимым предиктором академической успешности (β=-0,7, p=0,00). </w:t>
      </w:r>
      <w:r w:rsidR="00140224" w:rsidRPr="00651CAB">
        <w:rPr>
          <w:sz w:val="28"/>
          <w:szCs w:val="28"/>
        </w:rPr>
        <w:t>В</w:t>
      </w:r>
      <w:r w:rsidRPr="00651CAB">
        <w:rPr>
          <w:sz w:val="28"/>
          <w:szCs w:val="28"/>
        </w:rPr>
        <w:t xml:space="preserve"> </w:t>
      </w:r>
      <w:r w:rsidR="008849A4" w:rsidRPr="00651CAB">
        <w:rPr>
          <w:sz w:val="28"/>
          <w:szCs w:val="28"/>
        </w:rPr>
        <w:t xml:space="preserve">последующую </w:t>
      </w:r>
      <w:r w:rsidRPr="00651CAB">
        <w:rPr>
          <w:sz w:val="28"/>
          <w:szCs w:val="28"/>
        </w:rPr>
        <w:t xml:space="preserve">успешность в русском языке вносит вклад модель 1, представленная скоростью переработки информации </w:t>
      </w:r>
      <w:r w:rsidR="00140224" w:rsidRPr="00651CAB">
        <w:rPr>
          <w:sz w:val="28"/>
          <w:szCs w:val="28"/>
        </w:rPr>
        <w:t>«СП»</w:t>
      </w:r>
      <w:r w:rsidRPr="00651CAB">
        <w:rPr>
          <w:sz w:val="28"/>
          <w:szCs w:val="28"/>
        </w:rPr>
        <w:t xml:space="preserve">, объясняя 51% </w:t>
      </w:r>
      <w:r w:rsidRPr="00651CAB">
        <w:rPr>
          <w:sz w:val="28"/>
          <w:szCs w:val="28"/>
        </w:rPr>
        <w:lastRenderedPageBreak/>
        <w:t xml:space="preserve">дисперсии, в рамках которой </w:t>
      </w:r>
      <w:r w:rsidR="00140224" w:rsidRPr="00651CAB">
        <w:rPr>
          <w:sz w:val="28"/>
          <w:szCs w:val="28"/>
        </w:rPr>
        <w:t>скорость переработки информации</w:t>
      </w:r>
      <w:r w:rsidRPr="00651CAB">
        <w:rPr>
          <w:sz w:val="28"/>
          <w:szCs w:val="28"/>
        </w:rPr>
        <w:t xml:space="preserve"> выступает значимым предиктором </w:t>
      </w:r>
      <w:r w:rsidR="008849A4" w:rsidRPr="00651CAB">
        <w:rPr>
          <w:sz w:val="28"/>
          <w:szCs w:val="28"/>
        </w:rPr>
        <w:t xml:space="preserve">последующей </w:t>
      </w:r>
      <w:r w:rsidRPr="00651CAB">
        <w:rPr>
          <w:sz w:val="28"/>
          <w:szCs w:val="28"/>
        </w:rPr>
        <w:t xml:space="preserve">успешности в русском языке (β=-0,7, p=0,00). </w:t>
      </w:r>
      <w:r w:rsidR="00140224" w:rsidRPr="00651CAB">
        <w:rPr>
          <w:sz w:val="28"/>
          <w:szCs w:val="28"/>
        </w:rPr>
        <w:t>Н</w:t>
      </w:r>
      <w:r w:rsidRPr="00651CAB">
        <w:rPr>
          <w:sz w:val="28"/>
          <w:szCs w:val="28"/>
        </w:rPr>
        <w:t xml:space="preserve">аиболее значимой моделью, вносящей вклад в </w:t>
      </w:r>
      <w:r w:rsidR="008849A4" w:rsidRPr="00651CAB">
        <w:rPr>
          <w:sz w:val="28"/>
          <w:szCs w:val="28"/>
        </w:rPr>
        <w:t xml:space="preserve">последующую </w:t>
      </w:r>
      <w:r w:rsidRPr="00651CAB">
        <w:rPr>
          <w:sz w:val="28"/>
          <w:szCs w:val="28"/>
        </w:rPr>
        <w:t>успешность в алгебре, является модель 1, объясняя 37% дисперсии. В качестве предиктор</w:t>
      </w:r>
      <w:r w:rsidR="00F81E8B" w:rsidRPr="00651CAB">
        <w:rPr>
          <w:sz w:val="28"/>
          <w:szCs w:val="28"/>
        </w:rPr>
        <w:t>а</w:t>
      </w:r>
      <w:r w:rsidRPr="00651CAB">
        <w:rPr>
          <w:sz w:val="28"/>
          <w:szCs w:val="28"/>
        </w:rPr>
        <w:t xml:space="preserve"> выступает скорость переработки информации </w:t>
      </w:r>
      <w:r w:rsidR="00140224" w:rsidRPr="00651CAB">
        <w:rPr>
          <w:sz w:val="28"/>
          <w:szCs w:val="28"/>
        </w:rPr>
        <w:t>«СП»</w:t>
      </w:r>
      <w:r w:rsidRPr="00651CAB">
        <w:rPr>
          <w:sz w:val="28"/>
          <w:szCs w:val="28"/>
        </w:rPr>
        <w:t xml:space="preserve"> (β=-0,6, p=0,00).</w:t>
      </w:r>
      <w:r w:rsidRPr="00651CAB">
        <w:rPr>
          <w:sz w:val="28"/>
          <w:szCs w:val="28"/>
        </w:rPr>
        <w:tab/>
        <w:t xml:space="preserve">В группе младших подростков с интеллектуальной одаренностью наиболее значимой моделью, вносящей вклад в </w:t>
      </w:r>
      <w:r w:rsidR="008849A4" w:rsidRPr="00651CAB">
        <w:rPr>
          <w:sz w:val="28"/>
          <w:szCs w:val="28"/>
        </w:rPr>
        <w:t xml:space="preserve">последующую </w:t>
      </w:r>
      <w:r w:rsidRPr="00651CAB">
        <w:rPr>
          <w:sz w:val="28"/>
          <w:szCs w:val="28"/>
        </w:rPr>
        <w:t>успешность в геометрии, является модель 2, представленная базовыми когнитивными характеристиками</w:t>
      </w:r>
      <w:r w:rsidR="007E453E" w:rsidRPr="00651CAB">
        <w:rPr>
          <w:sz w:val="28"/>
          <w:szCs w:val="28"/>
        </w:rPr>
        <w:t xml:space="preserve"> (скорость переработки информации</w:t>
      </w:r>
      <w:r w:rsidR="007E453E" w:rsidRPr="00651CAB">
        <w:rPr>
          <w:i/>
          <w:iCs/>
          <w:sz w:val="28"/>
          <w:szCs w:val="28"/>
        </w:rPr>
        <w:t xml:space="preserve">, </w:t>
      </w:r>
      <w:r w:rsidR="007E453E" w:rsidRPr="00651CAB">
        <w:rPr>
          <w:sz w:val="28"/>
          <w:szCs w:val="28"/>
        </w:rPr>
        <w:t>оба аспекта чувства числа, рабочая память)</w:t>
      </w:r>
      <w:r w:rsidRPr="00651CAB">
        <w:rPr>
          <w:sz w:val="28"/>
          <w:szCs w:val="28"/>
        </w:rPr>
        <w:t xml:space="preserve">, объясняя 32% дисперсии, значимость которой обусловлена совокупным влиянием предикторов, </w:t>
      </w:r>
      <w:r w:rsidR="002A479E" w:rsidRPr="00651CAB">
        <w:rPr>
          <w:sz w:val="28"/>
          <w:szCs w:val="28"/>
        </w:rPr>
        <w:t xml:space="preserve">которые по отдельности </w:t>
      </w:r>
      <w:r w:rsidR="007E453E" w:rsidRPr="00651CAB">
        <w:rPr>
          <w:sz w:val="28"/>
          <w:szCs w:val="28"/>
        </w:rPr>
        <w:t>не значимы</w:t>
      </w:r>
      <w:r w:rsidRPr="00651CAB">
        <w:rPr>
          <w:sz w:val="28"/>
          <w:szCs w:val="28"/>
        </w:rPr>
        <w:t xml:space="preserve">. </w:t>
      </w:r>
    </w:p>
    <w:p w14:paraId="3F2A3B48" w14:textId="636958EF" w:rsidR="007E453E" w:rsidRPr="00651CAB" w:rsidRDefault="00140224" w:rsidP="00315237">
      <w:pPr>
        <w:spacing w:line="360" w:lineRule="auto"/>
        <w:ind w:firstLine="708"/>
        <w:jc w:val="both"/>
        <w:rPr>
          <w:sz w:val="28"/>
          <w:szCs w:val="28"/>
        </w:rPr>
      </w:pPr>
      <w:r w:rsidRPr="00651CAB">
        <w:rPr>
          <w:sz w:val="28"/>
          <w:szCs w:val="28"/>
        </w:rPr>
        <w:t xml:space="preserve">У младших подростков в нормотипичной группе </w:t>
      </w:r>
      <w:r w:rsidR="007E453E" w:rsidRPr="00651CAB">
        <w:rPr>
          <w:sz w:val="28"/>
          <w:szCs w:val="28"/>
        </w:rPr>
        <w:t xml:space="preserve">отсутствуют значимые регрессионные модели, вносящие вклад в </w:t>
      </w:r>
      <w:r w:rsidR="008849A4" w:rsidRPr="00651CAB">
        <w:rPr>
          <w:sz w:val="28"/>
          <w:szCs w:val="28"/>
        </w:rPr>
        <w:t xml:space="preserve">последующую </w:t>
      </w:r>
      <w:r w:rsidR="007E453E" w:rsidRPr="00651CAB">
        <w:rPr>
          <w:sz w:val="28"/>
          <w:szCs w:val="28"/>
        </w:rPr>
        <w:t>академическую успешность.</w:t>
      </w:r>
    </w:p>
    <w:p w14:paraId="28ED9202" w14:textId="3FC1F0CD" w:rsidR="00DB0D03" w:rsidRPr="00651CAB" w:rsidRDefault="00DB0D03" w:rsidP="00561182">
      <w:pPr>
        <w:spacing w:line="360" w:lineRule="auto"/>
        <w:jc w:val="both"/>
        <w:rPr>
          <w:sz w:val="28"/>
          <w:szCs w:val="28"/>
        </w:rPr>
      </w:pPr>
    </w:p>
    <w:p w14:paraId="3D072CD2" w14:textId="56C8AA9D" w:rsidR="00DB0D03" w:rsidRDefault="00DB0D03" w:rsidP="00315237">
      <w:pPr>
        <w:spacing w:line="360" w:lineRule="auto"/>
        <w:ind w:firstLine="708"/>
        <w:jc w:val="both"/>
        <w:rPr>
          <w:sz w:val="28"/>
          <w:szCs w:val="28"/>
        </w:rPr>
      </w:pPr>
      <w:r w:rsidRPr="00651CAB">
        <w:rPr>
          <w:sz w:val="28"/>
          <w:szCs w:val="28"/>
        </w:rPr>
        <w:t>В таблице 2</w:t>
      </w:r>
      <w:r w:rsidR="002E6DA8" w:rsidRPr="00651CAB">
        <w:rPr>
          <w:sz w:val="28"/>
          <w:szCs w:val="28"/>
        </w:rPr>
        <w:t>6</w:t>
      </w:r>
      <w:r w:rsidRPr="00651CAB">
        <w:rPr>
          <w:sz w:val="28"/>
          <w:szCs w:val="28"/>
        </w:rPr>
        <w:t xml:space="preserve"> представлен</w:t>
      </w:r>
      <w:r w:rsidR="002117A2" w:rsidRPr="00651CAB">
        <w:rPr>
          <w:sz w:val="28"/>
          <w:szCs w:val="28"/>
        </w:rPr>
        <w:t>ы</w:t>
      </w:r>
      <w:r w:rsidRPr="00651CAB">
        <w:rPr>
          <w:sz w:val="28"/>
          <w:szCs w:val="28"/>
        </w:rPr>
        <w:t xml:space="preserve"> регрессионны</w:t>
      </w:r>
      <w:r w:rsidR="002117A2" w:rsidRPr="00651CAB">
        <w:rPr>
          <w:sz w:val="28"/>
          <w:szCs w:val="28"/>
        </w:rPr>
        <w:t>е</w:t>
      </w:r>
      <w:r w:rsidRPr="00651CAB">
        <w:rPr>
          <w:sz w:val="28"/>
          <w:szCs w:val="28"/>
        </w:rPr>
        <w:t xml:space="preserve"> </w:t>
      </w:r>
      <w:r w:rsidR="002117A2" w:rsidRPr="00651CAB">
        <w:rPr>
          <w:sz w:val="28"/>
          <w:szCs w:val="28"/>
        </w:rPr>
        <w:t xml:space="preserve">модели </w:t>
      </w:r>
      <w:r w:rsidRPr="00651CAB">
        <w:rPr>
          <w:sz w:val="28"/>
          <w:szCs w:val="28"/>
        </w:rPr>
        <w:t>вклада когнитивных характеристик</w:t>
      </w:r>
      <w:r w:rsidR="00140224" w:rsidRPr="00651CAB">
        <w:rPr>
          <w:sz w:val="28"/>
          <w:szCs w:val="28"/>
        </w:rPr>
        <w:t xml:space="preserve"> </w:t>
      </w:r>
      <w:r w:rsidRPr="00651CAB">
        <w:rPr>
          <w:sz w:val="28"/>
          <w:szCs w:val="28"/>
        </w:rPr>
        <w:t xml:space="preserve">в </w:t>
      </w:r>
      <w:r w:rsidR="008849A4" w:rsidRPr="00651CAB">
        <w:rPr>
          <w:sz w:val="28"/>
          <w:szCs w:val="28"/>
        </w:rPr>
        <w:t xml:space="preserve">последующую </w:t>
      </w:r>
      <w:r w:rsidRPr="00651CAB">
        <w:rPr>
          <w:sz w:val="28"/>
          <w:szCs w:val="28"/>
        </w:rPr>
        <w:t>специальную</w:t>
      </w:r>
      <w:r w:rsidR="007E453E" w:rsidRPr="00651CAB">
        <w:rPr>
          <w:sz w:val="28"/>
          <w:szCs w:val="28"/>
        </w:rPr>
        <w:t xml:space="preserve"> художественную</w:t>
      </w:r>
      <w:r w:rsidRPr="00651CAB">
        <w:rPr>
          <w:sz w:val="28"/>
          <w:szCs w:val="28"/>
        </w:rPr>
        <w:t xml:space="preserve"> успешность</w:t>
      </w:r>
      <w:r w:rsidR="00140224" w:rsidRPr="00651CAB">
        <w:rPr>
          <w:sz w:val="28"/>
          <w:szCs w:val="28"/>
        </w:rPr>
        <w:t xml:space="preserve"> </w:t>
      </w:r>
      <w:r w:rsidR="007E453E" w:rsidRPr="00651CAB">
        <w:rPr>
          <w:sz w:val="28"/>
          <w:szCs w:val="28"/>
        </w:rPr>
        <w:t xml:space="preserve">в группе </w:t>
      </w:r>
      <w:r w:rsidRPr="00651CAB">
        <w:rPr>
          <w:sz w:val="28"/>
          <w:szCs w:val="28"/>
        </w:rPr>
        <w:t>младших подростков с художественно</w:t>
      </w:r>
      <w:r w:rsidR="00140224" w:rsidRPr="00651CAB">
        <w:rPr>
          <w:sz w:val="28"/>
          <w:szCs w:val="28"/>
        </w:rPr>
        <w:t>-изобразительной</w:t>
      </w:r>
      <w:r w:rsidRPr="00651CAB">
        <w:rPr>
          <w:sz w:val="28"/>
          <w:szCs w:val="28"/>
        </w:rPr>
        <w:t xml:space="preserve"> одаренностью.</w:t>
      </w:r>
    </w:p>
    <w:p w14:paraId="6B4621AC" w14:textId="77777777" w:rsidR="000B443B" w:rsidRPr="00651CAB" w:rsidRDefault="000B443B" w:rsidP="00315237">
      <w:pPr>
        <w:spacing w:line="360" w:lineRule="auto"/>
        <w:ind w:firstLine="708"/>
        <w:jc w:val="both"/>
        <w:rPr>
          <w:sz w:val="28"/>
          <w:szCs w:val="28"/>
        </w:rPr>
      </w:pPr>
    </w:p>
    <w:p w14:paraId="574F42D0" w14:textId="38F4642F" w:rsidR="00DB0D03" w:rsidRPr="00651CAB" w:rsidRDefault="00DB0D03" w:rsidP="00315237">
      <w:pPr>
        <w:spacing w:line="360" w:lineRule="auto"/>
        <w:ind w:firstLine="708"/>
        <w:jc w:val="right"/>
        <w:rPr>
          <w:b/>
          <w:bCs/>
          <w:sz w:val="28"/>
          <w:szCs w:val="28"/>
        </w:rPr>
      </w:pPr>
      <w:r w:rsidRPr="00651CAB">
        <w:rPr>
          <w:b/>
          <w:bCs/>
          <w:sz w:val="28"/>
          <w:szCs w:val="28"/>
        </w:rPr>
        <w:t>Таблица 2</w:t>
      </w:r>
      <w:r w:rsidR="002E6DA8" w:rsidRPr="00651CAB">
        <w:rPr>
          <w:b/>
          <w:bCs/>
          <w:sz w:val="28"/>
          <w:szCs w:val="28"/>
        </w:rPr>
        <w:t>6</w:t>
      </w:r>
    </w:p>
    <w:p w14:paraId="16C30D31" w14:textId="0E3FC1B7" w:rsidR="00DB0D03" w:rsidRPr="00651CAB" w:rsidRDefault="00D32077" w:rsidP="00561182">
      <w:pPr>
        <w:spacing w:line="360" w:lineRule="auto"/>
        <w:jc w:val="center"/>
        <w:rPr>
          <w:b/>
          <w:bCs/>
          <w:sz w:val="28"/>
          <w:szCs w:val="28"/>
        </w:rPr>
      </w:pPr>
      <w:r w:rsidRPr="00651CAB">
        <w:rPr>
          <w:b/>
          <w:bCs/>
          <w:sz w:val="28"/>
          <w:szCs w:val="28"/>
        </w:rPr>
        <w:t xml:space="preserve">Регрессионные модели вклада когнитивных характеристик в </w:t>
      </w:r>
      <w:r w:rsidR="008849A4" w:rsidRPr="00651CAB">
        <w:rPr>
          <w:b/>
          <w:bCs/>
          <w:sz w:val="28"/>
          <w:szCs w:val="28"/>
        </w:rPr>
        <w:t xml:space="preserve">последующую </w:t>
      </w:r>
      <w:r w:rsidRPr="00651CAB">
        <w:rPr>
          <w:b/>
          <w:bCs/>
          <w:sz w:val="28"/>
          <w:szCs w:val="28"/>
        </w:rPr>
        <w:t xml:space="preserve">специальную </w:t>
      </w:r>
      <w:r w:rsidR="001B7A90" w:rsidRPr="00651CAB">
        <w:rPr>
          <w:b/>
          <w:bCs/>
          <w:sz w:val="28"/>
          <w:szCs w:val="28"/>
        </w:rPr>
        <w:t xml:space="preserve">художественную </w:t>
      </w:r>
      <w:r w:rsidRPr="00651CAB">
        <w:rPr>
          <w:b/>
          <w:bCs/>
          <w:sz w:val="28"/>
          <w:szCs w:val="28"/>
        </w:rPr>
        <w:t xml:space="preserve">успешность </w:t>
      </w:r>
      <w:r w:rsidR="001B7A90" w:rsidRPr="00651CAB">
        <w:rPr>
          <w:b/>
          <w:bCs/>
          <w:sz w:val="28"/>
          <w:szCs w:val="28"/>
        </w:rPr>
        <w:t>в группе</w:t>
      </w:r>
      <w:r w:rsidRPr="00651CAB">
        <w:rPr>
          <w:b/>
          <w:bCs/>
          <w:sz w:val="28"/>
          <w:szCs w:val="28"/>
        </w:rPr>
        <w:t xml:space="preserve"> младших подростков с художественно-изобразительной одаренностью </w:t>
      </w:r>
    </w:p>
    <w:tbl>
      <w:tblPr>
        <w:tblStyle w:val="ab"/>
        <w:tblW w:w="0" w:type="auto"/>
        <w:tblLook w:val="04A0" w:firstRow="1" w:lastRow="0" w:firstColumn="1" w:lastColumn="0" w:noHBand="0" w:noVBand="1"/>
      </w:tblPr>
      <w:tblGrid>
        <w:gridCol w:w="1098"/>
        <w:gridCol w:w="1987"/>
        <w:gridCol w:w="887"/>
        <w:gridCol w:w="762"/>
        <w:gridCol w:w="990"/>
        <w:gridCol w:w="887"/>
        <w:gridCol w:w="887"/>
        <w:gridCol w:w="1144"/>
        <w:gridCol w:w="990"/>
      </w:tblGrid>
      <w:tr w:rsidR="00DB0D03" w:rsidRPr="00651CAB" w14:paraId="41691A6A" w14:textId="77777777" w:rsidTr="005C73D2">
        <w:trPr>
          <w:trHeight w:val="909"/>
        </w:trPr>
        <w:tc>
          <w:tcPr>
            <w:tcW w:w="1039" w:type="dxa"/>
            <w:vAlign w:val="center"/>
          </w:tcPr>
          <w:p w14:paraId="53DDCC4B" w14:textId="77777777" w:rsidR="00DB0D03" w:rsidRPr="00651CAB" w:rsidRDefault="00DB0D03" w:rsidP="00315237">
            <w:pPr>
              <w:spacing w:line="360" w:lineRule="auto"/>
              <w:jc w:val="both"/>
              <w:rPr>
                <w:sz w:val="28"/>
                <w:szCs w:val="28"/>
              </w:rPr>
            </w:pPr>
            <w:r w:rsidRPr="00651CAB">
              <w:rPr>
                <w:sz w:val="28"/>
                <w:szCs w:val="28"/>
              </w:rPr>
              <w:t>Модель</w:t>
            </w:r>
          </w:p>
        </w:tc>
        <w:tc>
          <w:tcPr>
            <w:tcW w:w="1798" w:type="dxa"/>
            <w:vAlign w:val="center"/>
          </w:tcPr>
          <w:p w14:paraId="7EF33BA0" w14:textId="77777777" w:rsidR="00DB0D03" w:rsidRPr="00651CAB" w:rsidRDefault="00DB0D03" w:rsidP="00315237">
            <w:pPr>
              <w:spacing w:line="360" w:lineRule="auto"/>
              <w:jc w:val="both"/>
              <w:rPr>
                <w:sz w:val="28"/>
                <w:szCs w:val="28"/>
              </w:rPr>
            </w:pPr>
            <w:r w:rsidRPr="00651CAB">
              <w:rPr>
                <w:sz w:val="28"/>
                <w:szCs w:val="28"/>
              </w:rPr>
              <w:t>Когнитивная характеристика</w:t>
            </w:r>
          </w:p>
        </w:tc>
        <w:tc>
          <w:tcPr>
            <w:tcW w:w="920" w:type="dxa"/>
            <w:vAlign w:val="center"/>
          </w:tcPr>
          <w:p w14:paraId="544355EC" w14:textId="77777777" w:rsidR="00DB0D03" w:rsidRPr="00651CAB" w:rsidRDefault="00DB0D03" w:rsidP="00315237">
            <w:pPr>
              <w:spacing w:line="360" w:lineRule="auto"/>
              <w:jc w:val="center"/>
              <w:rPr>
                <w:sz w:val="28"/>
                <w:szCs w:val="28"/>
              </w:rPr>
            </w:pPr>
            <w:r w:rsidRPr="00651CAB">
              <w:rPr>
                <w:sz w:val="28"/>
                <w:szCs w:val="28"/>
              </w:rPr>
              <w:t>R</w:t>
            </w:r>
          </w:p>
        </w:tc>
        <w:tc>
          <w:tcPr>
            <w:tcW w:w="789" w:type="dxa"/>
            <w:vAlign w:val="center"/>
          </w:tcPr>
          <w:p w14:paraId="36440EAF" w14:textId="77777777" w:rsidR="00DB0D03" w:rsidRPr="00651CAB" w:rsidRDefault="00DB0D03" w:rsidP="00315237">
            <w:pPr>
              <w:spacing w:line="360" w:lineRule="auto"/>
              <w:jc w:val="center"/>
              <w:rPr>
                <w:sz w:val="28"/>
                <w:szCs w:val="28"/>
              </w:rPr>
            </w:pPr>
            <w:r w:rsidRPr="00651CAB">
              <w:rPr>
                <w:sz w:val="28"/>
                <w:szCs w:val="28"/>
              </w:rPr>
              <w:t>R</w:t>
            </w:r>
            <w:r w:rsidRPr="00651CAB">
              <w:rPr>
                <w:sz w:val="28"/>
                <w:szCs w:val="28"/>
                <w:vertAlign w:val="superscript"/>
                <w:lang w:val="en-GB"/>
              </w:rPr>
              <w:t>2</w:t>
            </w:r>
          </w:p>
        </w:tc>
        <w:tc>
          <w:tcPr>
            <w:tcW w:w="1028" w:type="dxa"/>
            <w:vAlign w:val="center"/>
          </w:tcPr>
          <w:p w14:paraId="6BF42225" w14:textId="77777777" w:rsidR="00DB0D03" w:rsidRPr="00651CAB" w:rsidRDefault="00DB0D03" w:rsidP="00315237">
            <w:pPr>
              <w:spacing w:line="360" w:lineRule="auto"/>
              <w:jc w:val="center"/>
              <w:rPr>
                <w:sz w:val="28"/>
                <w:szCs w:val="28"/>
              </w:rPr>
            </w:pPr>
            <w:r w:rsidRPr="00651CAB">
              <w:rPr>
                <w:sz w:val="28"/>
                <w:szCs w:val="28"/>
              </w:rPr>
              <w:t>R</w:t>
            </w:r>
            <w:r w:rsidRPr="00651CAB">
              <w:rPr>
                <w:sz w:val="28"/>
                <w:szCs w:val="28"/>
                <w:vertAlign w:val="superscript"/>
                <w:lang w:val="en-GB"/>
              </w:rPr>
              <w:t>2</w:t>
            </w:r>
            <w:r w:rsidRPr="00651CAB">
              <w:rPr>
                <w:sz w:val="28"/>
                <w:szCs w:val="28"/>
                <w:vertAlign w:val="subscript"/>
                <w:lang w:val="en-GB"/>
              </w:rPr>
              <w:t>c</w:t>
            </w:r>
            <w:r w:rsidRPr="00651CAB">
              <w:rPr>
                <w:sz w:val="28"/>
                <w:szCs w:val="28"/>
                <w:vertAlign w:val="subscript"/>
              </w:rPr>
              <w:t>корр</w:t>
            </w:r>
          </w:p>
        </w:tc>
        <w:tc>
          <w:tcPr>
            <w:tcW w:w="920" w:type="dxa"/>
            <w:vAlign w:val="center"/>
          </w:tcPr>
          <w:p w14:paraId="0FCEC5BA" w14:textId="77777777" w:rsidR="00DB0D03" w:rsidRPr="00651CAB" w:rsidRDefault="00DB0D03" w:rsidP="00315237">
            <w:pPr>
              <w:spacing w:line="360" w:lineRule="auto"/>
              <w:jc w:val="center"/>
              <w:rPr>
                <w:sz w:val="28"/>
                <w:szCs w:val="28"/>
              </w:rPr>
            </w:pPr>
            <w:r w:rsidRPr="00651CAB">
              <w:rPr>
                <w:sz w:val="28"/>
                <w:szCs w:val="28"/>
                <w:lang w:val="en-GB"/>
              </w:rPr>
              <w:t>S</w:t>
            </w:r>
            <w:r w:rsidRPr="00651CAB">
              <w:rPr>
                <w:sz w:val="28"/>
                <w:szCs w:val="28"/>
                <w:vertAlign w:val="subscript"/>
                <w:lang w:val="en-GB"/>
              </w:rPr>
              <w:t>est</w:t>
            </w:r>
          </w:p>
        </w:tc>
        <w:tc>
          <w:tcPr>
            <w:tcW w:w="920" w:type="dxa"/>
            <w:vAlign w:val="center"/>
          </w:tcPr>
          <w:p w14:paraId="0A8433C9" w14:textId="77777777" w:rsidR="00DB0D03" w:rsidRPr="00651CAB" w:rsidRDefault="00DB0D03" w:rsidP="00315237">
            <w:pPr>
              <w:spacing w:line="360" w:lineRule="auto"/>
              <w:jc w:val="center"/>
              <w:rPr>
                <w:sz w:val="28"/>
                <w:szCs w:val="28"/>
              </w:rPr>
            </w:pPr>
            <w:r w:rsidRPr="00651CAB">
              <w:rPr>
                <w:sz w:val="28"/>
                <w:szCs w:val="28"/>
              </w:rPr>
              <w:t>∆ R</w:t>
            </w:r>
            <w:r w:rsidRPr="00651CAB">
              <w:rPr>
                <w:sz w:val="28"/>
                <w:szCs w:val="28"/>
                <w:vertAlign w:val="superscript"/>
                <w:lang w:val="en-GB"/>
              </w:rPr>
              <w:t>2</w:t>
            </w:r>
          </w:p>
        </w:tc>
        <w:tc>
          <w:tcPr>
            <w:tcW w:w="1190" w:type="dxa"/>
            <w:vAlign w:val="center"/>
          </w:tcPr>
          <w:p w14:paraId="0CC356E0" w14:textId="77777777" w:rsidR="00DB0D03" w:rsidRPr="00651CAB" w:rsidRDefault="00DB0D03" w:rsidP="00315237">
            <w:pPr>
              <w:spacing w:line="360" w:lineRule="auto"/>
              <w:jc w:val="center"/>
              <w:rPr>
                <w:sz w:val="28"/>
                <w:szCs w:val="28"/>
              </w:rPr>
            </w:pPr>
            <w:r w:rsidRPr="00651CAB">
              <w:rPr>
                <w:sz w:val="28"/>
                <w:szCs w:val="28"/>
              </w:rPr>
              <w:t>∆ F</w:t>
            </w:r>
          </w:p>
        </w:tc>
        <w:tc>
          <w:tcPr>
            <w:tcW w:w="1028" w:type="dxa"/>
            <w:vAlign w:val="center"/>
          </w:tcPr>
          <w:p w14:paraId="3CE89356" w14:textId="77777777" w:rsidR="00DB0D03" w:rsidRPr="00651CAB" w:rsidRDefault="00DB0D03" w:rsidP="00315237">
            <w:pPr>
              <w:spacing w:line="360" w:lineRule="auto"/>
              <w:jc w:val="center"/>
              <w:rPr>
                <w:sz w:val="28"/>
                <w:szCs w:val="28"/>
              </w:rPr>
            </w:pPr>
            <w:r w:rsidRPr="00651CAB">
              <w:rPr>
                <w:sz w:val="28"/>
                <w:szCs w:val="28"/>
                <w:lang w:val="en-GB"/>
              </w:rPr>
              <w:t>p</w:t>
            </w:r>
          </w:p>
        </w:tc>
      </w:tr>
      <w:tr w:rsidR="00DB0D03" w:rsidRPr="00651CAB" w14:paraId="14350678" w14:textId="77777777" w:rsidTr="005C73D2">
        <w:trPr>
          <w:trHeight w:val="317"/>
        </w:trPr>
        <w:tc>
          <w:tcPr>
            <w:tcW w:w="9632" w:type="dxa"/>
            <w:gridSpan w:val="9"/>
            <w:vAlign w:val="center"/>
          </w:tcPr>
          <w:p w14:paraId="78273BFB" w14:textId="03BAC3C4" w:rsidR="00DB0D03" w:rsidRPr="00651CAB" w:rsidRDefault="00655EBF" w:rsidP="00315237">
            <w:pPr>
              <w:spacing w:line="360" w:lineRule="auto"/>
              <w:rPr>
                <w:i/>
                <w:iCs/>
                <w:sz w:val="28"/>
                <w:szCs w:val="28"/>
              </w:rPr>
            </w:pPr>
            <w:r w:rsidRPr="00651CAB">
              <w:rPr>
                <w:i/>
                <w:iCs/>
                <w:sz w:val="28"/>
                <w:szCs w:val="28"/>
              </w:rPr>
              <w:t xml:space="preserve">Средний показатель специальной успешности (итоговые оценки по </w:t>
            </w:r>
            <w:r w:rsidRPr="00651CAB">
              <w:rPr>
                <w:i/>
                <w:iCs/>
                <w:sz w:val="28"/>
                <w:szCs w:val="28"/>
              </w:rPr>
              <w:lastRenderedPageBreak/>
              <w:t>живописи, композиции и рисунку)</w:t>
            </w:r>
          </w:p>
        </w:tc>
      </w:tr>
      <w:tr w:rsidR="00DB0D03" w:rsidRPr="00651CAB" w14:paraId="02391F49" w14:textId="77777777" w:rsidTr="005C73D2">
        <w:trPr>
          <w:trHeight w:val="352"/>
        </w:trPr>
        <w:tc>
          <w:tcPr>
            <w:tcW w:w="1039" w:type="dxa"/>
            <w:noWrap/>
            <w:vAlign w:val="center"/>
            <w:hideMark/>
          </w:tcPr>
          <w:p w14:paraId="5145EDDA" w14:textId="77777777" w:rsidR="00DB0D03" w:rsidRPr="00651CAB" w:rsidRDefault="00DB0D03" w:rsidP="00315237">
            <w:pPr>
              <w:spacing w:line="360" w:lineRule="auto"/>
              <w:rPr>
                <w:sz w:val="28"/>
                <w:szCs w:val="28"/>
              </w:rPr>
            </w:pPr>
            <w:r w:rsidRPr="00651CAB">
              <w:rPr>
                <w:sz w:val="28"/>
                <w:szCs w:val="28"/>
              </w:rPr>
              <w:lastRenderedPageBreak/>
              <w:t>1</w:t>
            </w:r>
          </w:p>
        </w:tc>
        <w:tc>
          <w:tcPr>
            <w:tcW w:w="1798" w:type="dxa"/>
            <w:noWrap/>
            <w:vAlign w:val="center"/>
            <w:hideMark/>
          </w:tcPr>
          <w:p w14:paraId="02C2B03F" w14:textId="662C936E" w:rsidR="00DB0D03" w:rsidRPr="00651CAB" w:rsidRDefault="00CC79B5" w:rsidP="00315237">
            <w:pPr>
              <w:spacing w:line="360" w:lineRule="auto"/>
              <w:rPr>
                <w:sz w:val="28"/>
                <w:szCs w:val="28"/>
              </w:rPr>
            </w:pPr>
            <w:r w:rsidRPr="00651CAB">
              <w:rPr>
                <w:sz w:val="28"/>
                <w:szCs w:val="28"/>
              </w:rPr>
              <w:t>«СП»</w:t>
            </w:r>
          </w:p>
        </w:tc>
        <w:tc>
          <w:tcPr>
            <w:tcW w:w="920" w:type="dxa"/>
            <w:noWrap/>
            <w:vAlign w:val="center"/>
            <w:hideMark/>
          </w:tcPr>
          <w:p w14:paraId="01F01185" w14:textId="46A5AFA0" w:rsidR="00DB0D03" w:rsidRPr="00651CAB" w:rsidRDefault="00DB0D03" w:rsidP="00315237">
            <w:pPr>
              <w:spacing w:line="360" w:lineRule="auto"/>
              <w:jc w:val="center"/>
              <w:rPr>
                <w:sz w:val="28"/>
                <w:szCs w:val="28"/>
              </w:rPr>
            </w:pPr>
            <w:r w:rsidRPr="00651CAB">
              <w:rPr>
                <w:sz w:val="28"/>
                <w:szCs w:val="28"/>
              </w:rPr>
              <w:t>0,42</w:t>
            </w:r>
          </w:p>
        </w:tc>
        <w:tc>
          <w:tcPr>
            <w:tcW w:w="789" w:type="dxa"/>
            <w:noWrap/>
            <w:vAlign w:val="center"/>
            <w:hideMark/>
          </w:tcPr>
          <w:p w14:paraId="71DCCA5F" w14:textId="14BBA5AC" w:rsidR="00DB0D03" w:rsidRPr="00651CAB" w:rsidRDefault="00DB0D03" w:rsidP="00315237">
            <w:pPr>
              <w:spacing w:line="360" w:lineRule="auto"/>
              <w:jc w:val="center"/>
              <w:rPr>
                <w:sz w:val="28"/>
                <w:szCs w:val="28"/>
              </w:rPr>
            </w:pPr>
            <w:r w:rsidRPr="00651CAB">
              <w:rPr>
                <w:sz w:val="28"/>
                <w:szCs w:val="28"/>
              </w:rPr>
              <w:t>0,1</w:t>
            </w:r>
            <w:r w:rsidR="00140224" w:rsidRPr="00651CAB">
              <w:rPr>
                <w:sz w:val="28"/>
                <w:szCs w:val="28"/>
              </w:rPr>
              <w:t>8</w:t>
            </w:r>
          </w:p>
        </w:tc>
        <w:tc>
          <w:tcPr>
            <w:tcW w:w="1028" w:type="dxa"/>
            <w:noWrap/>
            <w:vAlign w:val="center"/>
            <w:hideMark/>
          </w:tcPr>
          <w:p w14:paraId="3E4C920C" w14:textId="3966A3CE" w:rsidR="00DB0D03" w:rsidRPr="00651CAB" w:rsidRDefault="00DB0D03" w:rsidP="00315237">
            <w:pPr>
              <w:spacing w:line="360" w:lineRule="auto"/>
              <w:jc w:val="center"/>
              <w:rPr>
                <w:sz w:val="28"/>
                <w:szCs w:val="28"/>
              </w:rPr>
            </w:pPr>
            <w:r w:rsidRPr="00651CAB">
              <w:rPr>
                <w:sz w:val="28"/>
                <w:szCs w:val="28"/>
              </w:rPr>
              <w:t>0,1</w:t>
            </w:r>
            <w:r w:rsidR="00140224" w:rsidRPr="00651CAB">
              <w:rPr>
                <w:sz w:val="28"/>
                <w:szCs w:val="28"/>
              </w:rPr>
              <w:t>4</w:t>
            </w:r>
          </w:p>
        </w:tc>
        <w:tc>
          <w:tcPr>
            <w:tcW w:w="920" w:type="dxa"/>
            <w:noWrap/>
            <w:vAlign w:val="center"/>
            <w:hideMark/>
          </w:tcPr>
          <w:p w14:paraId="1A8BAC28" w14:textId="5BD72B6F" w:rsidR="00DB0D03" w:rsidRPr="00651CAB" w:rsidRDefault="00DB0D03" w:rsidP="00315237">
            <w:pPr>
              <w:spacing w:line="360" w:lineRule="auto"/>
              <w:jc w:val="center"/>
              <w:rPr>
                <w:sz w:val="28"/>
                <w:szCs w:val="28"/>
              </w:rPr>
            </w:pPr>
            <w:r w:rsidRPr="00651CAB">
              <w:rPr>
                <w:sz w:val="28"/>
                <w:szCs w:val="28"/>
              </w:rPr>
              <w:t>0,5</w:t>
            </w:r>
            <w:r w:rsidR="00140224" w:rsidRPr="00651CAB">
              <w:rPr>
                <w:sz w:val="28"/>
                <w:szCs w:val="28"/>
              </w:rPr>
              <w:t>5</w:t>
            </w:r>
          </w:p>
        </w:tc>
        <w:tc>
          <w:tcPr>
            <w:tcW w:w="920" w:type="dxa"/>
            <w:noWrap/>
            <w:vAlign w:val="center"/>
            <w:hideMark/>
          </w:tcPr>
          <w:p w14:paraId="7B582D2E" w14:textId="7C62E77A" w:rsidR="00DB0D03" w:rsidRPr="00651CAB" w:rsidRDefault="00DB0D03" w:rsidP="00315237">
            <w:pPr>
              <w:spacing w:line="360" w:lineRule="auto"/>
              <w:jc w:val="center"/>
              <w:rPr>
                <w:sz w:val="28"/>
                <w:szCs w:val="28"/>
              </w:rPr>
            </w:pPr>
            <w:r w:rsidRPr="00651CAB">
              <w:rPr>
                <w:sz w:val="28"/>
                <w:szCs w:val="28"/>
              </w:rPr>
              <w:t>0,1</w:t>
            </w:r>
            <w:r w:rsidR="00140224" w:rsidRPr="00651CAB">
              <w:rPr>
                <w:sz w:val="28"/>
                <w:szCs w:val="28"/>
              </w:rPr>
              <w:t>8</w:t>
            </w:r>
          </w:p>
        </w:tc>
        <w:tc>
          <w:tcPr>
            <w:tcW w:w="1190" w:type="dxa"/>
            <w:noWrap/>
            <w:vAlign w:val="center"/>
            <w:hideMark/>
          </w:tcPr>
          <w:p w14:paraId="00CA35D3" w14:textId="38E1213C" w:rsidR="00DB0D03" w:rsidRPr="00651CAB" w:rsidRDefault="00DB0D03" w:rsidP="00315237">
            <w:pPr>
              <w:spacing w:line="360" w:lineRule="auto"/>
              <w:jc w:val="center"/>
              <w:rPr>
                <w:sz w:val="28"/>
                <w:szCs w:val="28"/>
              </w:rPr>
            </w:pPr>
            <w:r w:rsidRPr="00651CAB">
              <w:rPr>
                <w:sz w:val="28"/>
                <w:szCs w:val="28"/>
              </w:rPr>
              <w:t>4,3</w:t>
            </w:r>
            <w:r w:rsidR="00140224" w:rsidRPr="00651CAB">
              <w:rPr>
                <w:sz w:val="28"/>
                <w:szCs w:val="28"/>
              </w:rPr>
              <w:t>2</w:t>
            </w:r>
          </w:p>
        </w:tc>
        <w:tc>
          <w:tcPr>
            <w:tcW w:w="1028" w:type="dxa"/>
            <w:noWrap/>
            <w:vAlign w:val="center"/>
            <w:hideMark/>
          </w:tcPr>
          <w:p w14:paraId="687F99B8" w14:textId="77777777" w:rsidR="00DB0D03" w:rsidRPr="00651CAB" w:rsidRDefault="00DB0D03" w:rsidP="00315237">
            <w:pPr>
              <w:spacing w:line="360" w:lineRule="auto"/>
              <w:jc w:val="center"/>
              <w:rPr>
                <w:sz w:val="28"/>
                <w:szCs w:val="28"/>
              </w:rPr>
            </w:pPr>
            <w:r w:rsidRPr="00651CAB">
              <w:rPr>
                <w:sz w:val="28"/>
                <w:szCs w:val="28"/>
              </w:rPr>
              <w:t>0,05</w:t>
            </w:r>
          </w:p>
        </w:tc>
      </w:tr>
      <w:tr w:rsidR="00DB0D03" w:rsidRPr="00651CAB" w14:paraId="20160D92" w14:textId="77777777" w:rsidTr="005C73D2">
        <w:trPr>
          <w:trHeight w:val="703"/>
        </w:trPr>
        <w:tc>
          <w:tcPr>
            <w:tcW w:w="1039" w:type="dxa"/>
            <w:noWrap/>
            <w:vAlign w:val="center"/>
          </w:tcPr>
          <w:p w14:paraId="6471E0A0" w14:textId="77777777" w:rsidR="00DB0D03" w:rsidRPr="00651CAB" w:rsidRDefault="00DB0D03" w:rsidP="00315237">
            <w:pPr>
              <w:spacing w:line="360" w:lineRule="auto"/>
              <w:rPr>
                <w:sz w:val="28"/>
                <w:szCs w:val="28"/>
              </w:rPr>
            </w:pPr>
            <w:r w:rsidRPr="00651CAB">
              <w:rPr>
                <w:sz w:val="28"/>
                <w:szCs w:val="28"/>
              </w:rPr>
              <w:t>4в</w:t>
            </w:r>
          </w:p>
        </w:tc>
        <w:tc>
          <w:tcPr>
            <w:tcW w:w="1798" w:type="dxa"/>
            <w:vAlign w:val="center"/>
          </w:tcPr>
          <w:p w14:paraId="7FC3414D" w14:textId="726B7B6C" w:rsidR="00DB0D03" w:rsidRPr="00651CAB" w:rsidRDefault="00CC79B5" w:rsidP="00315237">
            <w:pPr>
              <w:spacing w:line="360" w:lineRule="auto"/>
              <w:rPr>
                <w:sz w:val="28"/>
                <w:szCs w:val="28"/>
              </w:rPr>
            </w:pPr>
            <w:r w:rsidRPr="00651CAB">
              <w:rPr>
                <w:sz w:val="28"/>
                <w:szCs w:val="28"/>
              </w:rPr>
              <w:t>«СП»</w:t>
            </w:r>
            <w:r w:rsidR="00DB0D03" w:rsidRPr="00651CAB">
              <w:rPr>
                <w:sz w:val="28"/>
                <w:szCs w:val="28"/>
              </w:rPr>
              <w:t xml:space="preserve">, </w:t>
            </w:r>
            <w:r w:rsidRPr="00651CAB">
              <w:rPr>
                <w:sz w:val="28"/>
                <w:szCs w:val="28"/>
              </w:rPr>
              <w:t>«ЧЛ»</w:t>
            </w:r>
            <w:r w:rsidR="00DB0D03" w:rsidRPr="00651CAB">
              <w:rPr>
                <w:sz w:val="28"/>
                <w:szCs w:val="28"/>
              </w:rPr>
              <w:t xml:space="preserve">, </w:t>
            </w:r>
            <w:r w:rsidRPr="00651CAB">
              <w:rPr>
                <w:sz w:val="28"/>
                <w:szCs w:val="28"/>
              </w:rPr>
              <w:t>«ЧЧ»</w:t>
            </w:r>
            <w:r w:rsidR="00DB0D03" w:rsidRPr="00651CAB">
              <w:rPr>
                <w:sz w:val="28"/>
                <w:szCs w:val="28"/>
              </w:rPr>
              <w:t xml:space="preserve">, </w:t>
            </w:r>
            <w:r w:rsidRPr="00651CAB">
              <w:rPr>
                <w:sz w:val="28"/>
                <w:szCs w:val="28"/>
              </w:rPr>
              <w:t>«РП»</w:t>
            </w:r>
            <w:r w:rsidR="00DB0D03" w:rsidRPr="00651CAB">
              <w:rPr>
                <w:sz w:val="28"/>
                <w:szCs w:val="28"/>
              </w:rPr>
              <w:t xml:space="preserve">, </w:t>
            </w:r>
            <w:r w:rsidRPr="00651CAB">
              <w:rPr>
                <w:sz w:val="28"/>
                <w:szCs w:val="28"/>
              </w:rPr>
              <w:t>«</w:t>
            </w:r>
            <w:r w:rsidR="00DB0D03" w:rsidRPr="00651CAB">
              <w:rPr>
                <w:sz w:val="28"/>
                <w:szCs w:val="28"/>
              </w:rPr>
              <w:t>ФИ</w:t>
            </w:r>
            <w:r w:rsidRPr="00651CAB">
              <w:rPr>
                <w:sz w:val="28"/>
                <w:szCs w:val="28"/>
              </w:rPr>
              <w:t>»</w:t>
            </w:r>
            <w:r w:rsidR="00DB0D03" w:rsidRPr="00651CAB">
              <w:rPr>
                <w:sz w:val="28"/>
                <w:szCs w:val="28"/>
              </w:rPr>
              <w:t xml:space="preserve">, </w:t>
            </w:r>
            <w:r w:rsidRPr="00651CAB">
              <w:rPr>
                <w:sz w:val="28"/>
                <w:szCs w:val="28"/>
              </w:rPr>
              <w:t>«</w:t>
            </w:r>
            <w:r w:rsidR="00DB0D03" w:rsidRPr="00651CAB">
              <w:rPr>
                <w:sz w:val="28"/>
                <w:szCs w:val="28"/>
              </w:rPr>
              <w:t>ОК</w:t>
            </w:r>
            <w:r w:rsidRPr="00651CAB">
              <w:rPr>
                <w:sz w:val="28"/>
                <w:szCs w:val="28"/>
              </w:rPr>
              <w:t>»</w:t>
            </w:r>
          </w:p>
        </w:tc>
        <w:tc>
          <w:tcPr>
            <w:tcW w:w="920" w:type="dxa"/>
            <w:noWrap/>
            <w:vAlign w:val="center"/>
          </w:tcPr>
          <w:p w14:paraId="00AD1C64" w14:textId="6BD323F0" w:rsidR="00DB0D03" w:rsidRPr="00651CAB" w:rsidRDefault="00DB0D03" w:rsidP="00315237">
            <w:pPr>
              <w:spacing w:line="360" w:lineRule="auto"/>
              <w:jc w:val="center"/>
              <w:rPr>
                <w:sz w:val="28"/>
                <w:szCs w:val="28"/>
              </w:rPr>
            </w:pPr>
            <w:r w:rsidRPr="00651CAB">
              <w:rPr>
                <w:sz w:val="28"/>
                <w:szCs w:val="28"/>
              </w:rPr>
              <w:t>0,6</w:t>
            </w:r>
            <w:r w:rsidR="00655EBF" w:rsidRPr="00651CAB">
              <w:rPr>
                <w:sz w:val="28"/>
                <w:szCs w:val="28"/>
              </w:rPr>
              <w:t>9</w:t>
            </w:r>
          </w:p>
        </w:tc>
        <w:tc>
          <w:tcPr>
            <w:tcW w:w="789" w:type="dxa"/>
            <w:noWrap/>
            <w:vAlign w:val="center"/>
          </w:tcPr>
          <w:p w14:paraId="0C26CDB9" w14:textId="1E16B07D" w:rsidR="00DB0D03" w:rsidRPr="00651CAB" w:rsidRDefault="00DB0D03" w:rsidP="00315237">
            <w:pPr>
              <w:spacing w:line="360" w:lineRule="auto"/>
              <w:jc w:val="center"/>
              <w:rPr>
                <w:sz w:val="28"/>
                <w:szCs w:val="28"/>
              </w:rPr>
            </w:pPr>
            <w:r w:rsidRPr="00651CAB">
              <w:rPr>
                <w:sz w:val="28"/>
                <w:szCs w:val="28"/>
              </w:rPr>
              <w:t>0,47</w:t>
            </w:r>
          </w:p>
        </w:tc>
        <w:tc>
          <w:tcPr>
            <w:tcW w:w="1028" w:type="dxa"/>
            <w:noWrap/>
            <w:vAlign w:val="center"/>
          </w:tcPr>
          <w:p w14:paraId="47AED7D2" w14:textId="677D8074" w:rsidR="00DB0D03" w:rsidRPr="00651CAB" w:rsidRDefault="00DB0D03" w:rsidP="00315237">
            <w:pPr>
              <w:spacing w:line="360" w:lineRule="auto"/>
              <w:jc w:val="center"/>
              <w:rPr>
                <w:sz w:val="28"/>
                <w:szCs w:val="28"/>
              </w:rPr>
            </w:pPr>
            <w:r w:rsidRPr="00651CAB">
              <w:rPr>
                <w:sz w:val="28"/>
                <w:szCs w:val="28"/>
              </w:rPr>
              <w:t>0,26</w:t>
            </w:r>
          </w:p>
        </w:tc>
        <w:tc>
          <w:tcPr>
            <w:tcW w:w="920" w:type="dxa"/>
            <w:noWrap/>
            <w:vAlign w:val="center"/>
          </w:tcPr>
          <w:p w14:paraId="199A7FAD" w14:textId="6C66C8DF" w:rsidR="00DB0D03" w:rsidRPr="00651CAB" w:rsidRDefault="00DB0D03" w:rsidP="00315237">
            <w:pPr>
              <w:spacing w:line="360" w:lineRule="auto"/>
              <w:jc w:val="center"/>
              <w:rPr>
                <w:sz w:val="28"/>
                <w:szCs w:val="28"/>
              </w:rPr>
            </w:pPr>
            <w:r w:rsidRPr="00651CAB">
              <w:rPr>
                <w:sz w:val="28"/>
                <w:szCs w:val="28"/>
              </w:rPr>
              <w:t>0,5</w:t>
            </w:r>
            <w:r w:rsidR="00655EBF" w:rsidRPr="00651CAB">
              <w:rPr>
                <w:sz w:val="28"/>
                <w:szCs w:val="28"/>
              </w:rPr>
              <w:t>1</w:t>
            </w:r>
          </w:p>
        </w:tc>
        <w:tc>
          <w:tcPr>
            <w:tcW w:w="920" w:type="dxa"/>
            <w:noWrap/>
            <w:vAlign w:val="center"/>
          </w:tcPr>
          <w:p w14:paraId="5720CCB0" w14:textId="386BE17B" w:rsidR="00DB0D03" w:rsidRPr="00651CAB" w:rsidRDefault="00DB0D03" w:rsidP="00315237">
            <w:pPr>
              <w:spacing w:line="360" w:lineRule="auto"/>
              <w:jc w:val="center"/>
              <w:rPr>
                <w:sz w:val="28"/>
                <w:szCs w:val="28"/>
              </w:rPr>
            </w:pPr>
            <w:r w:rsidRPr="00651CAB">
              <w:rPr>
                <w:sz w:val="28"/>
                <w:szCs w:val="28"/>
              </w:rPr>
              <w:t>0,1</w:t>
            </w:r>
            <w:r w:rsidR="00655EBF" w:rsidRPr="00651CAB">
              <w:rPr>
                <w:sz w:val="28"/>
                <w:szCs w:val="28"/>
              </w:rPr>
              <w:t>8</w:t>
            </w:r>
          </w:p>
        </w:tc>
        <w:tc>
          <w:tcPr>
            <w:tcW w:w="1190" w:type="dxa"/>
            <w:noWrap/>
            <w:vAlign w:val="center"/>
          </w:tcPr>
          <w:p w14:paraId="205968A9" w14:textId="36F41DDF" w:rsidR="00DB0D03" w:rsidRPr="00651CAB" w:rsidRDefault="00DB0D03" w:rsidP="00315237">
            <w:pPr>
              <w:spacing w:line="360" w:lineRule="auto"/>
              <w:jc w:val="center"/>
              <w:rPr>
                <w:sz w:val="28"/>
                <w:szCs w:val="28"/>
              </w:rPr>
            </w:pPr>
            <w:r w:rsidRPr="00651CAB">
              <w:rPr>
                <w:sz w:val="28"/>
                <w:szCs w:val="28"/>
              </w:rPr>
              <w:t>4,9</w:t>
            </w:r>
            <w:r w:rsidR="00655EBF" w:rsidRPr="00651CAB">
              <w:rPr>
                <w:sz w:val="28"/>
                <w:szCs w:val="28"/>
              </w:rPr>
              <w:t>7</w:t>
            </w:r>
          </w:p>
        </w:tc>
        <w:tc>
          <w:tcPr>
            <w:tcW w:w="1028" w:type="dxa"/>
            <w:noWrap/>
            <w:vAlign w:val="center"/>
          </w:tcPr>
          <w:p w14:paraId="2110E460" w14:textId="77777777" w:rsidR="00DB0D03" w:rsidRPr="00651CAB" w:rsidRDefault="00DB0D03" w:rsidP="00315237">
            <w:pPr>
              <w:spacing w:line="360" w:lineRule="auto"/>
              <w:jc w:val="center"/>
              <w:rPr>
                <w:sz w:val="28"/>
                <w:szCs w:val="28"/>
                <w:lang w:val="en-GB"/>
              </w:rPr>
            </w:pPr>
            <w:r w:rsidRPr="00651CAB">
              <w:rPr>
                <w:sz w:val="28"/>
                <w:szCs w:val="28"/>
              </w:rPr>
              <w:t>0,04</w:t>
            </w:r>
          </w:p>
        </w:tc>
      </w:tr>
      <w:tr w:rsidR="00DB0D03" w:rsidRPr="00651CAB" w14:paraId="457A6826" w14:textId="77777777" w:rsidTr="005C73D2">
        <w:trPr>
          <w:trHeight w:val="410"/>
        </w:trPr>
        <w:tc>
          <w:tcPr>
            <w:tcW w:w="9632" w:type="dxa"/>
            <w:gridSpan w:val="9"/>
            <w:noWrap/>
            <w:vAlign w:val="center"/>
          </w:tcPr>
          <w:p w14:paraId="09135396" w14:textId="23F2F5B7" w:rsidR="00DB0D03" w:rsidRPr="00651CAB" w:rsidRDefault="00655EBF" w:rsidP="00315237">
            <w:pPr>
              <w:spacing w:line="360" w:lineRule="auto"/>
              <w:rPr>
                <w:i/>
                <w:iCs/>
                <w:sz w:val="28"/>
                <w:szCs w:val="28"/>
              </w:rPr>
            </w:pPr>
            <w:r w:rsidRPr="00651CAB">
              <w:rPr>
                <w:i/>
                <w:iCs/>
                <w:sz w:val="28"/>
                <w:szCs w:val="28"/>
              </w:rPr>
              <w:t>Успешность в рисунке</w:t>
            </w:r>
          </w:p>
        </w:tc>
      </w:tr>
      <w:tr w:rsidR="00DB0D03" w:rsidRPr="00651CAB" w14:paraId="69108E20" w14:textId="77777777" w:rsidTr="005C73D2">
        <w:trPr>
          <w:trHeight w:val="703"/>
        </w:trPr>
        <w:tc>
          <w:tcPr>
            <w:tcW w:w="1039" w:type="dxa"/>
            <w:noWrap/>
            <w:vAlign w:val="center"/>
          </w:tcPr>
          <w:p w14:paraId="03FA5EAA" w14:textId="77777777" w:rsidR="00DB0D03" w:rsidRPr="00651CAB" w:rsidRDefault="00DB0D03" w:rsidP="00315237">
            <w:pPr>
              <w:spacing w:line="360" w:lineRule="auto"/>
              <w:rPr>
                <w:sz w:val="28"/>
                <w:szCs w:val="28"/>
              </w:rPr>
            </w:pPr>
            <w:r w:rsidRPr="00651CAB">
              <w:rPr>
                <w:sz w:val="28"/>
                <w:szCs w:val="28"/>
              </w:rPr>
              <w:t>1</w:t>
            </w:r>
          </w:p>
        </w:tc>
        <w:tc>
          <w:tcPr>
            <w:tcW w:w="1798" w:type="dxa"/>
            <w:vAlign w:val="center"/>
          </w:tcPr>
          <w:p w14:paraId="370E3F9A" w14:textId="7B210D2D" w:rsidR="00DB0D03" w:rsidRPr="00651CAB" w:rsidRDefault="00CC79B5" w:rsidP="00315237">
            <w:pPr>
              <w:spacing w:line="360" w:lineRule="auto"/>
              <w:rPr>
                <w:sz w:val="28"/>
                <w:szCs w:val="28"/>
              </w:rPr>
            </w:pPr>
            <w:r w:rsidRPr="00651CAB">
              <w:rPr>
                <w:sz w:val="28"/>
                <w:szCs w:val="28"/>
              </w:rPr>
              <w:t>«СП»</w:t>
            </w:r>
          </w:p>
        </w:tc>
        <w:tc>
          <w:tcPr>
            <w:tcW w:w="920" w:type="dxa"/>
            <w:noWrap/>
            <w:vAlign w:val="center"/>
          </w:tcPr>
          <w:p w14:paraId="38AAD85A" w14:textId="4E2AB4AD" w:rsidR="00DB0D03" w:rsidRPr="00651CAB" w:rsidRDefault="00DB0D03" w:rsidP="00315237">
            <w:pPr>
              <w:spacing w:line="360" w:lineRule="auto"/>
              <w:jc w:val="center"/>
              <w:rPr>
                <w:sz w:val="28"/>
                <w:szCs w:val="28"/>
              </w:rPr>
            </w:pPr>
            <w:r w:rsidRPr="00651CAB">
              <w:rPr>
                <w:sz w:val="28"/>
                <w:szCs w:val="28"/>
              </w:rPr>
              <w:t>0,68</w:t>
            </w:r>
          </w:p>
        </w:tc>
        <w:tc>
          <w:tcPr>
            <w:tcW w:w="789" w:type="dxa"/>
            <w:noWrap/>
            <w:vAlign w:val="center"/>
          </w:tcPr>
          <w:p w14:paraId="0D3AD3A2" w14:textId="57622152" w:rsidR="00DB0D03" w:rsidRPr="00651CAB" w:rsidRDefault="00DB0D03" w:rsidP="00315237">
            <w:pPr>
              <w:spacing w:line="360" w:lineRule="auto"/>
              <w:jc w:val="center"/>
              <w:rPr>
                <w:sz w:val="28"/>
                <w:szCs w:val="28"/>
              </w:rPr>
            </w:pPr>
            <w:r w:rsidRPr="00651CAB">
              <w:rPr>
                <w:sz w:val="28"/>
                <w:szCs w:val="28"/>
              </w:rPr>
              <w:t>0,46</w:t>
            </w:r>
          </w:p>
        </w:tc>
        <w:tc>
          <w:tcPr>
            <w:tcW w:w="1028" w:type="dxa"/>
            <w:noWrap/>
            <w:vAlign w:val="center"/>
          </w:tcPr>
          <w:p w14:paraId="24D5A6A6" w14:textId="0F3E67B2" w:rsidR="00DB0D03" w:rsidRPr="00651CAB" w:rsidRDefault="00DB0D03" w:rsidP="00315237">
            <w:pPr>
              <w:spacing w:line="360" w:lineRule="auto"/>
              <w:jc w:val="center"/>
              <w:rPr>
                <w:sz w:val="28"/>
                <w:szCs w:val="28"/>
              </w:rPr>
            </w:pPr>
            <w:r w:rsidRPr="00651CAB">
              <w:rPr>
                <w:sz w:val="28"/>
                <w:szCs w:val="28"/>
              </w:rPr>
              <w:t>0,4</w:t>
            </w:r>
            <w:r w:rsidR="00655EBF" w:rsidRPr="00651CAB">
              <w:rPr>
                <w:sz w:val="28"/>
                <w:szCs w:val="28"/>
              </w:rPr>
              <w:t>4</w:t>
            </w:r>
          </w:p>
        </w:tc>
        <w:tc>
          <w:tcPr>
            <w:tcW w:w="920" w:type="dxa"/>
            <w:noWrap/>
            <w:vAlign w:val="center"/>
          </w:tcPr>
          <w:p w14:paraId="3366FC02" w14:textId="4B666020" w:rsidR="00DB0D03" w:rsidRPr="00651CAB" w:rsidRDefault="00DB0D03" w:rsidP="00315237">
            <w:pPr>
              <w:spacing w:line="360" w:lineRule="auto"/>
              <w:jc w:val="center"/>
              <w:rPr>
                <w:sz w:val="28"/>
                <w:szCs w:val="28"/>
              </w:rPr>
            </w:pPr>
            <w:r w:rsidRPr="00651CAB">
              <w:rPr>
                <w:sz w:val="28"/>
                <w:szCs w:val="28"/>
              </w:rPr>
              <w:t>0,4</w:t>
            </w:r>
            <w:r w:rsidR="00655EBF" w:rsidRPr="00651CAB">
              <w:rPr>
                <w:sz w:val="28"/>
                <w:szCs w:val="28"/>
              </w:rPr>
              <w:t>9</w:t>
            </w:r>
          </w:p>
        </w:tc>
        <w:tc>
          <w:tcPr>
            <w:tcW w:w="920" w:type="dxa"/>
            <w:noWrap/>
            <w:vAlign w:val="center"/>
          </w:tcPr>
          <w:p w14:paraId="10DE9A11" w14:textId="31828E75" w:rsidR="00DB0D03" w:rsidRPr="00651CAB" w:rsidRDefault="00DB0D03" w:rsidP="00315237">
            <w:pPr>
              <w:spacing w:line="360" w:lineRule="auto"/>
              <w:jc w:val="center"/>
              <w:rPr>
                <w:sz w:val="28"/>
                <w:szCs w:val="28"/>
              </w:rPr>
            </w:pPr>
            <w:r w:rsidRPr="00651CAB">
              <w:rPr>
                <w:sz w:val="28"/>
                <w:szCs w:val="28"/>
              </w:rPr>
              <w:t>0,46</w:t>
            </w:r>
          </w:p>
        </w:tc>
        <w:tc>
          <w:tcPr>
            <w:tcW w:w="1190" w:type="dxa"/>
            <w:noWrap/>
            <w:vAlign w:val="center"/>
          </w:tcPr>
          <w:p w14:paraId="46C940A3" w14:textId="66D96754" w:rsidR="00DB0D03" w:rsidRPr="00651CAB" w:rsidRDefault="00DB0D03" w:rsidP="00315237">
            <w:pPr>
              <w:spacing w:line="360" w:lineRule="auto"/>
              <w:jc w:val="center"/>
              <w:rPr>
                <w:sz w:val="28"/>
                <w:szCs w:val="28"/>
              </w:rPr>
            </w:pPr>
            <w:r w:rsidRPr="00651CAB">
              <w:rPr>
                <w:sz w:val="28"/>
                <w:szCs w:val="28"/>
              </w:rPr>
              <w:t>17,1</w:t>
            </w:r>
            <w:r w:rsidR="00655EBF" w:rsidRPr="00651CAB">
              <w:rPr>
                <w:sz w:val="28"/>
                <w:szCs w:val="28"/>
              </w:rPr>
              <w:t>7</w:t>
            </w:r>
          </w:p>
        </w:tc>
        <w:tc>
          <w:tcPr>
            <w:tcW w:w="1028" w:type="dxa"/>
            <w:noWrap/>
            <w:vAlign w:val="center"/>
          </w:tcPr>
          <w:p w14:paraId="31C18B7A" w14:textId="77777777" w:rsidR="00DB0D03" w:rsidRPr="00651CAB" w:rsidRDefault="00DB0D03" w:rsidP="00315237">
            <w:pPr>
              <w:spacing w:line="360" w:lineRule="auto"/>
              <w:jc w:val="center"/>
              <w:rPr>
                <w:sz w:val="28"/>
                <w:szCs w:val="28"/>
              </w:rPr>
            </w:pPr>
            <w:r w:rsidRPr="00651CAB">
              <w:rPr>
                <w:sz w:val="28"/>
                <w:szCs w:val="28"/>
              </w:rPr>
              <w:t>0,00</w:t>
            </w:r>
          </w:p>
        </w:tc>
      </w:tr>
    </w:tbl>
    <w:p w14:paraId="768138C4" w14:textId="28EEAB81" w:rsidR="005C73D2" w:rsidRPr="00651CAB" w:rsidRDefault="005C73D2" w:rsidP="00315237">
      <w:pPr>
        <w:spacing w:line="360" w:lineRule="auto"/>
        <w:jc w:val="both"/>
        <w:rPr>
          <w:i/>
          <w:iCs/>
          <w:sz w:val="28"/>
          <w:szCs w:val="28"/>
        </w:rPr>
      </w:pPr>
      <w:r w:rsidRPr="00651CAB">
        <w:rPr>
          <w:i/>
          <w:iCs/>
          <w:sz w:val="28"/>
          <w:szCs w:val="28"/>
        </w:rPr>
        <w:t xml:space="preserve">Примечание: «СП» – скорость переработки информации, «ЧЛ» – числовая линия, «ЧЧ» – чувство числа, «РП» – рабочая память, «ФИ» – флюидный интеллект, «ОК» – общая конвергентная креативность.  </w:t>
      </w:r>
    </w:p>
    <w:p w14:paraId="3B29546A" w14:textId="77777777" w:rsidR="00DB0D03" w:rsidRPr="00651CAB" w:rsidRDefault="00DB0D03" w:rsidP="00315237">
      <w:pPr>
        <w:spacing w:line="360" w:lineRule="auto"/>
        <w:ind w:firstLine="708"/>
        <w:jc w:val="both"/>
        <w:rPr>
          <w:i/>
          <w:iCs/>
          <w:sz w:val="28"/>
          <w:szCs w:val="28"/>
        </w:rPr>
      </w:pPr>
    </w:p>
    <w:p w14:paraId="3B984AD6" w14:textId="50D3AB0A" w:rsidR="00DB0D03" w:rsidRPr="00651CAB" w:rsidRDefault="00DB0D03" w:rsidP="00315237">
      <w:pPr>
        <w:spacing w:line="360" w:lineRule="auto"/>
        <w:ind w:firstLine="708"/>
        <w:jc w:val="both"/>
        <w:rPr>
          <w:sz w:val="28"/>
          <w:szCs w:val="28"/>
        </w:rPr>
      </w:pPr>
      <w:r w:rsidRPr="00651CAB">
        <w:rPr>
          <w:sz w:val="28"/>
          <w:szCs w:val="28"/>
        </w:rPr>
        <w:t>Согласно таблице</w:t>
      </w:r>
      <w:r w:rsidR="001B7A90" w:rsidRPr="00651CAB">
        <w:rPr>
          <w:sz w:val="28"/>
          <w:szCs w:val="28"/>
        </w:rPr>
        <w:t xml:space="preserve"> 2</w:t>
      </w:r>
      <w:r w:rsidR="002E6DA8" w:rsidRPr="00651CAB">
        <w:rPr>
          <w:sz w:val="28"/>
          <w:szCs w:val="28"/>
        </w:rPr>
        <w:t>6</w:t>
      </w:r>
      <w:r w:rsidRPr="00651CAB">
        <w:rPr>
          <w:sz w:val="28"/>
          <w:szCs w:val="28"/>
        </w:rPr>
        <w:t>, в группе младших подростков с художественно</w:t>
      </w:r>
      <w:r w:rsidR="00655EBF" w:rsidRPr="00651CAB">
        <w:rPr>
          <w:sz w:val="28"/>
          <w:szCs w:val="28"/>
        </w:rPr>
        <w:t>-изобразительной</w:t>
      </w:r>
      <w:r w:rsidRPr="00651CAB">
        <w:rPr>
          <w:sz w:val="28"/>
          <w:szCs w:val="28"/>
        </w:rPr>
        <w:t xml:space="preserve"> одаренностью наиболее значимой моделью, вносящей вклад в </w:t>
      </w:r>
      <w:r w:rsidR="008849A4" w:rsidRPr="00651CAB">
        <w:rPr>
          <w:sz w:val="28"/>
          <w:szCs w:val="28"/>
        </w:rPr>
        <w:t xml:space="preserve">последующую </w:t>
      </w:r>
      <w:r w:rsidRPr="00651CAB">
        <w:rPr>
          <w:sz w:val="28"/>
          <w:szCs w:val="28"/>
        </w:rPr>
        <w:t>специальную</w:t>
      </w:r>
      <w:r w:rsidR="001B7A90" w:rsidRPr="00651CAB">
        <w:rPr>
          <w:sz w:val="28"/>
          <w:szCs w:val="28"/>
        </w:rPr>
        <w:t xml:space="preserve"> художественную</w:t>
      </w:r>
      <w:r w:rsidRPr="00651CAB">
        <w:rPr>
          <w:sz w:val="28"/>
          <w:szCs w:val="28"/>
        </w:rPr>
        <w:t xml:space="preserve"> успешность, является модель 4в, объясняя 26% дисперсии, в рамках которой значимым предиктором выступает общая креативность </w:t>
      </w:r>
      <w:r w:rsidR="00F81E8B" w:rsidRPr="00651CAB">
        <w:rPr>
          <w:sz w:val="28"/>
          <w:szCs w:val="28"/>
        </w:rPr>
        <w:t xml:space="preserve">(конвергентная) </w:t>
      </w:r>
      <w:r w:rsidR="00655EBF" w:rsidRPr="00651CAB">
        <w:rPr>
          <w:sz w:val="28"/>
          <w:szCs w:val="28"/>
        </w:rPr>
        <w:t>«</w:t>
      </w:r>
      <w:r w:rsidRPr="00651CAB">
        <w:rPr>
          <w:sz w:val="28"/>
          <w:szCs w:val="28"/>
        </w:rPr>
        <w:t>ОК</w:t>
      </w:r>
      <w:r w:rsidR="00655EBF" w:rsidRPr="00651CAB">
        <w:rPr>
          <w:sz w:val="28"/>
          <w:szCs w:val="28"/>
        </w:rPr>
        <w:t>»</w:t>
      </w:r>
      <w:r w:rsidRPr="00651CAB">
        <w:rPr>
          <w:sz w:val="28"/>
          <w:szCs w:val="28"/>
        </w:rPr>
        <w:t xml:space="preserve"> (β=0,5, p=0,04).</w:t>
      </w:r>
      <w:r w:rsidRPr="00651CAB">
        <w:rPr>
          <w:sz w:val="28"/>
          <w:szCs w:val="28"/>
        </w:rPr>
        <w:tab/>
        <w:t>Наиболее</w:t>
      </w:r>
      <w:r w:rsidR="00655EBF" w:rsidRPr="00651CAB">
        <w:rPr>
          <w:sz w:val="28"/>
          <w:szCs w:val="28"/>
        </w:rPr>
        <w:t xml:space="preserve"> </w:t>
      </w:r>
      <w:r w:rsidRPr="00651CAB">
        <w:rPr>
          <w:sz w:val="28"/>
          <w:szCs w:val="28"/>
        </w:rPr>
        <w:t xml:space="preserve">значимой моделью, вносящей вклад в </w:t>
      </w:r>
      <w:r w:rsidR="008849A4" w:rsidRPr="00651CAB">
        <w:rPr>
          <w:sz w:val="28"/>
          <w:szCs w:val="28"/>
        </w:rPr>
        <w:t xml:space="preserve">последующую </w:t>
      </w:r>
      <w:r w:rsidRPr="00651CAB">
        <w:rPr>
          <w:sz w:val="28"/>
          <w:szCs w:val="28"/>
        </w:rPr>
        <w:t xml:space="preserve">успешность в рисунке, является модель 1, объясняющая 44% дисперсии за счет скорости переработки информации </w:t>
      </w:r>
      <w:r w:rsidR="00655EBF" w:rsidRPr="00651CAB">
        <w:rPr>
          <w:sz w:val="28"/>
          <w:szCs w:val="28"/>
        </w:rPr>
        <w:t>«СП»</w:t>
      </w:r>
      <w:r w:rsidRPr="00651CAB">
        <w:rPr>
          <w:sz w:val="28"/>
          <w:szCs w:val="28"/>
        </w:rPr>
        <w:t xml:space="preserve"> (β=-0,7, p=0,00).</w:t>
      </w:r>
      <w:r w:rsidR="00655EBF" w:rsidRPr="00651CAB">
        <w:rPr>
          <w:sz w:val="28"/>
          <w:szCs w:val="28"/>
        </w:rPr>
        <w:t xml:space="preserve"> </w:t>
      </w:r>
      <w:r w:rsidRPr="00651CAB">
        <w:rPr>
          <w:sz w:val="28"/>
          <w:szCs w:val="28"/>
        </w:rPr>
        <w:t xml:space="preserve">Значимых моделей, объясняющих </w:t>
      </w:r>
      <w:r w:rsidR="008849A4" w:rsidRPr="00651CAB">
        <w:rPr>
          <w:sz w:val="28"/>
          <w:szCs w:val="28"/>
        </w:rPr>
        <w:t xml:space="preserve">последующую </w:t>
      </w:r>
      <w:r w:rsidRPr="00651CAB">
        <w:rPr>
          <w:sz w:val="28"/>
          <w:szCs w:val="28"/>
        </w:rPr>
        <w:t>успешность в живописи и композиции, не обнаружено.</w:t>
      </w:r>
    </w:p>
    <w:p w14:paraId="0FF8630D" w14:textId="77777777" w:rsidR="00D32077" w:rsidRPr="00651CAB" w:rsidRDefault="00D32077" w:rsidP="00263D06">
      <w:pPr>
        <w:spacing w:line="360" w:lineRule="auto"/>
        <w:jc w:val="both"/>
        <w:rPr>
          <w:sz w:val="28"/>
          <w:szCs w:val="28"/>
        </w:rPr>
      </w:pPr>
    </w:p>
    <w:p w14:paraId="2A06A90E" w14:textId="20C1F8FE" w:rsidR="00F20080" w:rsidRPr="00651CAB" w:rsidRDefault="00454AF6">
      <w:pPr>
        <w:pStyle w:val="a5"/>
        <w:numPr>
          <w:ilvl w:val="3"/>
          <w:numId w:val="8"/>
        </w:numPr>
        <w:spacing w:line="360" w:lineRule="auto"/>
        <w:jc w:val="center"/>
        <w:outlineLvl w:val="2"/>
        <w:rPr>
          <w:b/>
          <w:bCs/>
          <w:i/>
          <w:iCs/>
          <w:sz w:val="28"/>
          <w:szCs w:val="28"/>
        </w:rPr>
      </w:pPr>
      <w:bookmarkStart w:id="74" w:name="_Toc116916899"/>
      <w:bookmarkStart w:id="75" w:name="_Toc107468985"/>
      <w:bookmarkStart w:id="76" w:name="_Toc107469266"/>
      <w:bookmarkStart w:id="77" w:name="_Toc107469453"/>
      <w:bookmarkStart w:id="78" w:name="_Toc107469665"/>
      <w:r w:rsidRPr="00651CAB">
        <w:rPr>
          <w:b/>
          <w:bCs/>
          <w:i/>
          <w:iCs/>
          <w:sz w:val="28"/>
          <w:szCs w:val="28"/>
        </w:rPr>
        <w:t>Обсуждение результатов</w:t>
      </w:r>
      <w:r w:rsidR="00DB0D03" w:rsidRPr="00651CAB">
        <w:rPr>
          <w:b/>
          <w:bCs/>
          <w:i/>
          <w:iCs/>
          <w:sz w:val="28"/>
          <w:szCs w:val="28"/>
        </w:rPr>
        <w:t xml:space="preserve"> </w:t>
      </w:r>
      <w:r w:rsidR="00EC4729" w:rsidRPr="00651CAB">
        <w:rPr>
          <w:b/>
          <w:bCs/>
          <w:i/>
          <w:iCs/>
          <w:sz w:val="28"/>
          <w:szCs w:val="28"/>
        </w:rPr>
        <w:t xml:space="preserve">регрессионного </w:t>
      </w:r>
      <w:r w:rsidR="00912553" w:rsidRPr="00651CAB">
        <w:rPr>
          <w:b/>
          <w:bCs/>
          <w:i/>
          <w:iCs/>
          <w:sz w:val="28"/>
          <w:szCs w:val="28"/>
        </w:rPr>
        <w:t>анализа вклада</w:t>
      </w:r>
      <w:bookmarkEnd w:id="74"/>
      <w:r w:rsidR="00912553" w:rsidRPr="00651CAB">
        <w:rPr>
          <w:b/>
          <w:bCs/>
          <w:i/>
          <w:iCs/>
          <w:sz w:val="28"/>
          <w:szCs w:val="28"/>
        </w:rPr>
        <w:t xml:space="preserve"> </w:t>
      </w:r>
      <w:bookmarkEnd w:id="75"/>
      <w:bookmarkEnd w:id="76"/>
      <w:bookmarkEnd w:id="77"/>
      <w:bookmarkEnd w:id="78"/>
    </w:p>
    <w:p w14:paraId="484526CF" w14:textId="7AB037A4" w:rsidR="001B7A90" w:rsidRPr="00651CAB" w:rsidRDefault="001B7A90" w:rsidP="00315237">
      <w:pPr>
        <w:spacing w:line="360" w:lineRule="auto"/>
        <w:ind w:firstLine="720"/>
        <w:jc w:val="both"/>
        <w:rPr>
          <w:sz w:val="28"/>
          <w:szCs w:val="28"/>
        </w:rPr>
      </w:pPr>
    </w:p>
    <w:p w14:paraId="22644203" w14:textId="5E9571C6" w:rsidR="00B40DCA" w:rsidRPr="00651CAB" w:rsidRDefault="00D32077" w:rsidP="00263D06">
      <w:pPr>
        <w:spacing w:line="360" w:lineRule="auto"/>
        <w:ind w:firstLine="720"/>
        <w:jc w:val="both"/>
        <w:rPr>
          <w:sz w:val="28"/>
          <w:szCs w:val="28"/>
        </w:rPr>
      </w:pPr>
      <w:r w:rsidRPr="00651CAB">
        <w:rPr>
          <w:sz w:val="28"/>
          <w:szCs w:val="28"/>
        </w:rPr>
        <w:t>На рисунке 2</w:t>
      </w:r>
      <w:r w:rsidR="002E6DA8" w:rsidRPr="00651CAB">
        <w:rPr>
          <w:sz w:val="28"/>
          <w:szCs w:val="28"/>
        </w:rPr>
        <w:t>0</w:t>
      </w:r>
      <w:r w:rsidRPr="00651CAB">
        <w:rPr>
          <w:sz w:val="28"/>
          <w:szCs w:val="28"/>
        </w:rPr>
        <w:t xml:space="preserve"> схематично представлены когнитивные предикторы </w:t>
      </w:r>
      <w:r w:rsidR="001B7A90" w:rsidRPr="00651CAB">
        <w:rPr>
          <w:sz w:val="28"/>
          <w:szCs w:val="28"/>
        </w:rPr>
        <w:t>текущей (5 класс) и последующей (7 класс) академической и специальной художественной успешности в группах младших подростков с художественно-изобразительной одаренностью, и в нормотипичной группе</w:t>
      </w:r>
      <w:r w:rsidRPr="00651CAB">
        <w:rPr>
          <w:sz w:val="28"/>
          <w:szCs w:val="28"/>
        </w:rPr>
        <w:t>.</w:t>
      </w:r>
    </w:p>
    <w:p w14:paraId="78754937" w14:textId="2C2389B5" w:rsidR="00B40DCA" w:rsidRPr="00651CAB" w:rsidRDefault="005F123E" w:rsidP="00315237">
      <w:pPr>
        <w:spacing w:line="360" w:lineRule="auto"/>
        <w:jc w:val="both"/>
        <w:rPr>
          <w:sz w:val="28"/>
          <w:szCs w:val="28"/>
        </w:rPr>
      </w:pPr>
      <w:r w:rsidRPr="00651CAB">
        <w:rPr>
          <w:noProof/>
          <w:sz w:val="28"/>
          <w:szCs w:val="28"/>
          <w:lang w:bidi="ar-SA"/>
        </w:rPr>
        <w:lastRenderedPageBreak/>
        <w:drawing>
          <wp:inline distT="0" distB="0" distL="0" distR="0" wp14:anchorId="6A66B84C" wp14:editId="0AA5546B">
            <wp:extent cx="6122670" cy="32454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670" cy="3245485"/>
                    </a:xfrm>
                    <a:prstGeom prst="rect">
                      <a:avLst/>
                    </a:prstGeom>
                  </pic:spPr>
                </pic:pic>
              </a:graphicData>
            </a:graphic>
          </wp:inline>
        </w:drawing>
      </w:r>
    </w:p>
    <w:p w14:paraId="7815D503" w14:textId="03713026" w:rsidR="00F20080" w:rsidRPr="00651CAB" w:rsidRDefault="00BC00B0" w:rsidP="00F03E6C">
      <w:pPr>
        <w:spacing w:line="360" w:lineRule="auto"/>
        <w:jc w:val="center"/>
        <w:rPr>
          <w:sz w:val="28"/>
          <w:szCs w:val="28"/>
        </w:rPr>
      </w:pPr>
      <w:r w:rsidRPr="00651CAB">
        <w:rPr>
          <w:sz w:val="28"/>
          <w:szCs w:val="28"/>
        </w:rPr>
        <w:t>Рис</w:t>
      </w:r>
      <w:r w:rsidR="0004123C" w:rsidRPr="00651CAB">
        <w:rPr>
          <w:sz w:val="28"/>
          <w:szCs w:val="28"/>
        </w:rPr>
        <w:t>унок</w:t>
      </w:r>
      <w:r w:rsidRPr="00651CAB">
        <w:rPr>
          <w:sz w:val="28"/>
          <w:szCs w:val="28"/>
        </w:rPr>
        <w:t xml:space="preserve"> </w:t>
      </w:r>
      <w:r w:rsidR="00D32077" w:rsidRPr="00651CAB">
        <w:rPr>
          <w:sz w:val="28"/>
          <w:szCs w:val="28"/>
        </w:rPr>
        <w:t>2</w:t>
      </w:r>
      <w:r w:rsidR="002E6DA8" w:rsidRPr="00651CAB">
        <w:rPr>
          <w:sz w:val="28"/>
          <w:szCs w:val="28"/>
        </w:rPr>
        <w:t>0</w:t>
      </w:r>
      <w:r w:rsidR="00D32077" w:rsidRPr="00651CAB">
        <w:rPr>
          <w:sz w:val="28"/>
          <w:szCs w:val="28"/>
        </w:rPr>
        <w:t xml:space="preserve">. Когнитивные предикторы </w:t>
      </w:r>
      <w:bookmarkStart w:id="79" w:name="_Hlk106827171"/>
      <w:r w:rsidR="00D32077" w:rsidRPr="00651CAB">
        <w:rPr>
          <w:sz w:val="28"/>
          <w:szCs w:val="28"/>
        </w:rPr>
        <w:t xml:space="preserve">текущей и последующей успешности в группах младших подростков с </w:t>
      </w:r>
      <w:bookmarkEnd w:id="79"/>
      <w:r w:rsidR="00C85E4D" w:rsidRPr="00651CAB">
        <w:rPr>
          <w:sz w:val="28"/>
          <w:szCs w:val="28"/>
        </w:rPr>
        <w:t>художественно-изобразительной одаренностью</w:t>
      </w:r>
      <w:r w:rsidR="002E6DA8" w:rsidRPr="00651CAB">
        <w:rPr>
          <w:sz w:val="28"/>
          <w:szCs w:val="28"/>
        </w:rPr>
        <w:t xml:space="preserve"> </w:t>
      </w:r>
      <w:r w:rsidR="00C85E4D" w:rsidRPr="00651CAB">
        <w:rPr>
          <w:sz w:val="28"/>
          <w:szCs w:val="28"/>
        </w:rPr>
        <w:t>и в нормотипичной группе (с</w:t>
      </w:r>
      <w:r w:rsidR="00822630" w:rsidRPr="00651CAB">
        <w:rPr>
          <w:sz w:val="28"/>
          <w:szCs w:val="28"/>
        </w:rPr>
        <w:t>иний фон – нормотипичная группа, зеленый фон – группа с художественно-изобразительной одаренностью</w:t>
      </w:r>
      <w:r w:rsidR="00C85E4D" w:rsidRPr="00651CAB">
        <w:rPr>
          <w:sz w:val="28"/>
          <w:szCs w:val="28"/>
        </w:rPr>
        <w:t>)</w:t>
      </w:r>
    </w:p>
    <w:p w14:paraId="0FA59507" w14:textId="4EC80931" w:rsidR="00BC00B0" w:rsidRPr="00651CAB" w:rsidRDefault="00BC00B0" w:rsidP="00315237">
      <w:pPr>
        <w:spacing w:line="360" w:lineRule="auto"/>
        <w:jc w:val="center"/>
        <w:rPr>
          <w:b/>
          <w:bCs/>
          <w:sz w:val="28"/>
          <w:szCs w:val="28"/>
        </w:rPr>
      </w:pPr>
    </w:p>
    <w:p w14:paraId="7562E5CB" w14:textId="71EB8B77" w:rsidR="007F4F10" w:rsidRPr="00651CAB" w:rsidRDefault="00DB0D03" w:rsidP="00315237">
      <w:pPr>
        <w:spacing w:line="360" w:lineRule="auto"/>
        <w:ind w:firstLine="708"/>
        <w:jc w:val="both"/>
        <w:rPr>
          <w:sz w:val="28"/>
          <w:szCs w:val="28"/>
        </w:rPr>
      </w:pPr>
      <w:r w:rsidRPr="00651CAB">
        <w:rPr>
          <w:sz w:val="28"/>
          <w:szCs w:val="28"/>
        </w:rPr>
        <w:t xml:space="preserve">Проведенный </w:t>
      </w:r>
      <w:bookmarkStart w:id="80" w:name="_Hlk110519794"/>
      <w:r w:rsidRPr="00651CAB">
        <w:rPr>
          <w:sz w:val="28"/>
          <w:szCs w:val="28"/>
        </w:rPr>
        <w:t xml:space="preserve">регрессионный анализ вклада базовых </w:t>
      </w:r>
      <w:r w:rsidR="00912553" w:rsidRPr="00651CAB">
        <w:rPr>
          <w:sz w:val="28"/>
          <w:szCs w:val="28"/>
        </w:rPr>
        <w:t xml:space="preserve">и общих </w:t>
      </w:r>
      <w:r w:rsidRPr="00651CAB">
        <w:rPr>
          <w:sz w:val="28"/>
          <w:szCs w:val="28"/>
        </w:rPr>
        <w:t>когнитивных характеристик</w:t>
      </w:r>
      <w:r w:rsidR="00912553" w:rsidRPr="00651CAB">
        <w:rPr>
          <w:sz w:val="28"/>
          <w:szCs w:val="28"/>
        </w:rPr>
        <w:t xml:space="preserve"> </w:t>
      </w:r>
      <w:r w:rsidRPr="00651CAB">
        <w:rPr>
          <w:sz w:val="28"/>
          <w:szCs w:val="28"/>
        </w:rPr>
        <w:t xml:space="preserve">в </w:t>
      </w:r>
      <w:r w:rsidR="00EA4388" w:rsidRPr="00651CAB">
        <w:rPr>
          <w:sz w:val="28"/>
          <w:szCs w:val="28"/>
        </w:rPr>
        <w:t xml:space="preserve">текущую и последующую </w:t>
      </w:r>
      <w:r w:rsidRPr="00651CAB">
        <w:rPr>
          <w:sz w:val="28"/>
          <w:szCs w:val="28"/>
        </w:rPr>
        <w:t xml:space="preserve">академическую и специальную </w:t>
      </w:r>
      <w:r w:rsidR="00C85E4D" w:rsidRPr="00651CAB">
        <w:rPr>
          <w:sz w:val="28"/>
          <w:szCs w:val="28"/>
        </w:rPr>
        <w:t xml:space="preserve">художественную </w:t>
      </w:r>
      <w:r w:rsidRPr="00651CAB">
        <w:rPr>
          <w:sz w:val="28"/>
          <w:szCs w:val="28"/>
        </w:rPr>
        <w:t>успешность младших подростков в группах</w:t>
      </w:r>
      <w:r w:rsidR="00C85E4D" w:rsidRPr="00651CAB">
        <w:rPr>
          <w:sz w:val="28"/>
          <w:szCs w:val="28"/>
        </w:rPr>
        <w:t xml:space="preserve"> с интеллектуальной </w:t>
      </w:r>
      <w:r w:rsidR="00866D1D" w:rsidRPr="00651CAB">
        <w:rPr>
          <w:sz w:val="28"/>
          <w:szCs w:val="28"/>
        </w:rPr>
        <w:t>одаренностью, художественно</w:t>
      </w:r>
      <w:r w:rsidR="00C85E4D" w:rsidRPr="00651CAB">
        <w:rPr>
          <w:sz w:val="28"/>
          <w:szCs w:val="28"/>
        </w:rPr>
        <w:t>-изобразительной одаренностью, и в нормотипичной группе</w:t>
      </w:r>
      <w:r w:rsidRPr="00651CAB">
        <w:rPr>
          <w:sz w:val="28"/>
          <w:szCs w:val="28"/>
        </w:rPr>
        <w:t xml:space="preserve"> демонстрирует разнообразную картину </w:t>
      </w:r>
      <w:r w:rsidR="00F20080" w:rsidRPr="00651CAB">
        <w:rPr>
          <w:sz w:val="28"/>
          <w:szCs w:val="28"/>
        </w:rPr>
        <w:t xml:space="preserve">когнитивных </w:t>
      </w:r>
      <w:r w:rsidRPr="00651CAB">
        <w:rPr>
          <w:sz w:val="28"/>
          <w:szCs w:val="28"/>
        </w:rPr>
        <w:t xml:space="preserve">предикторов </w:t>
      </w:r>
      <w:r w:rsidR="00F20080" w:rsidRPr="00651CAB">
        <w:rPr>
          <w:sz w:val="28"/>
          <w:szCs w:val="28"/>
        </w:rPr>
        <w:t xml:space="preserve">текущей и последующей </w:t>
      </w:r>
      <w:r w:rsidRPr="00651CAB">
        <w:rPr>
          <w:sz w:val="28"/>
          <w:szCs w:val="28"/>
        </w:rPr>
        <w:t xml:space="preserve">академической и специальной </w:t>
      </w:r>
      <w:r w:rsidR="00C85E4D" w:rsidRPr="00651CAB">
        <w:rPr>
          <w:sz w:val="28"/>
          <w:szCs w:val="28"/>
        </w:rPr>
        <w:t xml:space="preserve">художественной </w:t>
      </w:r>
      <w:r w:rsidRPr="00651CAB">
        <w:rPr>
          <w:sz w:val="28"/>
          <w:szCs w:val="28"/>
        </w:rPr>
        <w:t>успешности</w:t>
      </w:r>
      <w:r w:rsidR="00C85E4D" w:rsidRPr="00651CAB">
        <w:rPr>
          <w:sz w:val="28"/>
          <w:szCs w:val="28"/>
        </w:rPr>
        <w:t xml:space="preserve"> в этих группах</w:t>
      </w:r>
      <w:r w:rsidRPr="00651CAB">
        <w:rPr>
          <w:sz w:val="28"/>
          <w:szCs w:val="28"/>
        </w:rPr>
        <w:t>.</w:t>
      </w:r>
      <w:r w:rsidRPr="00651CAB">
        <w:rPr>
          <w:sz w:val="28"/>
          <w:szCs w:val="28"/>
        </w:rPr>
        <w:tab/>
      </w:r>
      <w:bookmarkEnd w:id="80"/>
    </w:p>
    <w:p w14:paraId="4AFE653B" w14:textId="6DA98288" w:rsidR="00F03E6C" w:rsidRPr="00651CAB" w:rsidRDefault="009F78EA" w:rsidP="00315237">
      <w:pPr>
        <w:spacing w:line="360" w:lineRule="auto"/>
        <w:ind w:firstLine="708"/>
        <w:jc w:val="both"/>
        <w:rPr>
          <w:strike/>
          <w:sz w:val="28"/>
          <w:szCs w:val="28"/>
        </w:rPr>
      </w:pPr>
      <w:r w:rsidRPr="00651CAB">
        <w:rPr>
          <w:sz w:val="28"/>
          <w:szCs w:val="28"/>
        </w:rPr>
        <w:t>Показано, что в</w:t>
      </w:r>
      <w:r w:rsidR="007F4F10" w:rsidRPr="00651CAB">
        <w:rPr>
          <w:sz w:val="28"/>
          <w:szCs w:val="28"/>
        </w:rPr>
        <w:t xml:space="preserve"> </w:t>
      </w:r>
      <w:r w:rsidR="002E56A5" w:rsidRPr="00651CAB">
        <w:rPr>
          <w:sz w:val="28"/>
          <w:szCs w:val="28"/>
        </w:rPr>
        <w:t xml:space="preserve">группе младших подростков с интеллектуальной одаренностью </w:t>
      </w:r>
      <w:r w:rsidR="000D22A7" w:rsidRPr="00651CAB">
        <w:rPr>
          <w:sz w:val="28"/>
          <w:szCs w:val="28"/>
        </w:rPr>
        <w:t xml:space="preserve">отдельные </w:t>
      </w:r>
      <w:r w:rsidR="002E56A5" w:rsidRPr="00651CAB">
        <w:rPr>
          <w:sz w:val="28"/>
          <w:szCs w:val="28"/>
        </w:rPr>
        <w:t xml:space="preserve">когнитивные предикторы </w:t>
      </w:r>
      <w:r w:rsidRPr="00651CAB">
        <w:rPr>
          <w:sz w:val="28"/>
          <w:szCs w:val="28"/>
        </w:rPr>
        <w:t xml:space="preserve">как текущей, так и последующей </w:t>
      </w:r>
      <w:r w:rsidR="002E56A5" w:rsidRPr="00651CAB">
        <w:rPr>
          <w:sz w:val="28"/>
          <w:szCs w:val="28"/>
        </w:rPr>
        <w:t xml:space="preserve">академической успешности не обнаружены. </w:t>
      </w:r>
      <w:r w:rsidR="000D22A7" w:rsidRPr="00651CAB">
        <w:rPr>
          <w:sz w:val="28"/>
          <w:szCs w:val="28"/>
        </w:rPr>
        <w:t xml:space="preserve">При этом отметим, что совокупность базовых когнитивных характеристик </w:t>
      </w:r>
      <w:r w:rsidR="008011BD" w:rsidRPr="00651CAB">
        <w:rPr>
          <w:sz w:val="28"/>
          <w:szCs w:val="28"/>
        </w:rPr>
        <w:t xml:space="preserve">в модели 2 </w:t>
      </w:r>
      <w:r w:rsidR="000D22A7" w:rsidRPr="00651CAB">
        <w:rPr>
          <w:sz w:val="28"/>
          <w:szCs w:val="28"/>
        </w:rPr>
        <w:t xml:space="preserve">объясняет 32% дисперсии успешности в геометрии в 7-м классе. </w:t>
      </w:r>
      <w:r w:rsidR="002E56A5" w:rsidRPr="00651CAB">
        <w:rPr>
          <w:sz w:val="28"/>
          <w:szCs w:val="28"/>
        </w:rPr>
        <w:t xml:space="preserve">Опираясь на модель </w:t>
      </w:r>
      <w:r w:rsidR="002E56A5" w:rsidRPr="00651CAB">
        <w:rPr>
          <w:sz w:val="28"/>
          <w:szCs w:val="28"/>
        </w:rPr>
        <w:lastRenderedPageBreak/>
        <w:t xml:space="preserve">интеллектуального диапазона В.Н. Дружинина </w:t>
      </w:r>
      <w:r w:rsidR="00D21A09" w:rsidRPr="00651CAB">
        <w:rPr>
          <w:sz w:val="28"/>
          <w:szCs w:val="28"/>
        </w:rPr>
        <w:t>[</w:t>
      </w:r>
      <w:r w:rsidR="00B82ADB">
        <w:rPr>
          <w:sz w:val="28"/>
          <w:szCs w:val="28"/>
        </w:rPr>
        <w:t>19</w:t>
      </w:r>
      <w:r w:rsidR="00D21A09" w:rsidRPr="00651CAB">
        <w:rPr>
          <w:sz w:val="28"/>
          <w:szCs w:val="28"/>
        </w:rPr>
        <w:t>]</w:t>
      </w:r>
      <w:r w:rsidR="002E56A5" w:rsidRPr="00651CAB">
        <w:rPr>
          <w:sz w:val="28"/>
          <w:szCs w:val="28"/>
        </w:rPr>
        <w:t xml:space="preserve">, мы предполагаем, что высокий индивидуальный </w:t>
      </w:r>
      <w:r w:rsidR="00E46FAF" w:rsidRPr="00651CAB">
        <w:rPr>
          <w:sz w:val="28"/>
          <w:szCs w:val="28"/>
        </w:rPr>
        <w:t>когнитивный ресурс</w:t>
      </w:r>
      <w:r w:rsidR="002E56A5" w:rsidRPr="00651CAB">
        <w:rPr>
          <w:sz w:val="28"/>
          <w:szCs w:val="28"/>
        </w:rPr>
        <w:t xml:space="preserve"> </w:t>
      </w:r>
      <w:r w:rsidR="004F3C3C" w:rsidRPr="00651CAB">
        <w:rPr>
          <w:sz w:val="28"/>
          <w:szCs w:val="28"/>
        </w:rPr>
        <w:t>учащихся</w:t>
      </w:r>
      <w:r w:rsidR="003A0A61" w:rsidRPr="00651CAB">
        <w:rPr>
          <w:sz w:val="28"/>
          <w:szCs w:val="28"/>
        </w:rPr>
        <w:t xml:space="preserve"> с </w:t>
      </w:r>
      <w:r w:rsidR="002E56A5" w:rsidRPr="00651CAB">
        <w:rPr>
          <w:sz w:val="28"/>
          <w:szCs w:val="28"/>
        </w:rPr>
        <w:t>интеллектуально</w:t>
      </w:r>
      <w:r w:rsidR="003A0A61" w:rsidRPr="00651CAB">
        <w:rPr>
          <w:sz w:val="28"/>
          <w:szCs w:val="28"/>
        </w:rPr>
        <w:t>й</w:t>
      </w:r>
      <w:r w:rsidR="002E56A5" w:rsidRPr="00651CAB">
        <w:rPr>
          <w:sz w:val="28"/>
          <w:szCs w:val="28"/>
        </w:rPr>
        <w:t xml:space="preserve"> </w:t>
      </w:r>
      <w:r w:rsidR="003A0A61" w:rsidRPr="00651CAB">
        <w:rPr>
          <w:sz w:val="28"/>
          <w:szCs w:val="28"/>
        </w:rPr>
        <w:t>одаренностью</w:t>
      </w:r>
      <w:r w:rsidR="002E56A5" w:rsidRPr="00651CAB">
        <w:rPr>
          <w:sz w:val="28"/>
          <w:szCs w:val="28"/>
        </w:rPr>
        <w:t xml:space="preserve"> дает широкое пространство возможных вариантов интеллектуального поведения</w:t>
      </w:r>
      <w:r w:rsidR="003A0A61" w:rsidRPr="00651CAB">
        <w:rPr>
          <w:sz w:val="28"/>
          <w:szCs w:val="28"/>
        </w:rPr>
        <w:t xml:space="preserve">, в результате чего </w:t>
      </w:r>
      <w:r w:rsidR="000D22A7" w:rsidRPr="00651CAB">
        <w:rPr>
          <w:sz w:val="28"/>
          <w:szCs w:val="28"/>
        </w:rPr>
        <w:t xml:space="preserve">отдельные </w:t>
      </w:r>
      <w:r w:rsidR="00454AF6" w:rsidRPr="00651CAB">
        <w:rPr>
          <w:sz w:val="28"/>
          <w:szCs w:val="28"/>
        </w:rPr>
        <w:t xml:space="preserve">когнитивные </w:t>
      </w:r>
      <w:r w:rsidR="002E56A5" w:rsidRPr="00651CAB">
        <w:rPr>
          <w:sz w:val="28"/>
          <w:szCs w:val="28"/>
        </w:rPr>
        <w:t>предиктор</w:t>
      </w:r>
      <w:r w:rsidR="003A0A61" w:rsidRPr="00651CAB">
        <w:rPr>
          <w:sz w:val="28"/>
          <w:szCs w:val="28"/>
        </w:rPr>
        <w:t>ы академической успешности не выявляются</w:t>
      </w:r>
      <w:r w:rsidR="00E46FAF" w:rsidRPr="00651CAB">
        <w:rPr>
          <w:sz w:val="28"/>
          <w:szCs w:val="28"/>
        </w:rPr>
        <w:t>.</w:t>
      </w:r>
      <w:r w:rsidR="006F02EB" w:rsidRPr="00651CAB">
        <w:rPr>
          <w:sz w:val="28"/>
          <w:szCs w:val="28"/>
        </w:rPr>
        <w:t xml:space="preserve"> </w:t>
      </w:r>
      <w:r w:rsidR="00454AF6" w:rsidRPr="00651CAB">
        <w:rPr>
          <w:sz w:val="28"/>
          <w:szCs w:val="28"/>
        </w:rPr>
        <w:t xml:space="preserve">Академическая успешность интеллектуально одаренных </w:t>
      </w:r>
      <w:r w:rsidR="00A33CAA" w:rsidRPr="00651CAB">
        <w:rPr>
          <w:sz w:val="28"/>
          <w:szCs w:val="28"/>
        </w:rPr>
        <w:t>учащихся</w:t>
      </w:r>
      <w:r w:rsidR="00806F12" w:rsidRPr="00651CAB">
        <w:rPr>
          <w:sz w:val="28"/>
          <w:szCs w:val="28"/>
        </w:rPr>
        <w:t xml:space="preserve"> в младшем подростковом возрасте </w:t>
      </w:r>
      <w:r w:rsidR="00454AF6" w:rsidRPr="00651CAB">
        <w:rPr>
          <w:sz w:val="28"/>
          <w:szCs w:val="28"/>
        </w:rPr>
        <w:t xml:space="preserve">обусловлена, скорее </w:t>
      </w:r>
      <w:r w:rsidR="00A33CAA" w:rsidRPr="00651CAB">
        <w:rPr>
          <w:sz w:val="28"/>
          <w:szCs w:val="28"/>
        </w:rPr>
        <w:t>всего, главным</w:t>
      </w:r>
      <w:r w:rsidR="00454AF6" w:rsidRPr="00651CAB">
        <w:rPr>
          <w:sz w:val="28"/>
          <w:szCs w:val="28"/>
        </w:rPr>
        <w:t xml:space="preserve"> образом некогнитивными характеристиками личности и условиями образовательной среды.</w:t>
      </w:r>
      <w:r w:rsidR="004F3C3C" w:rsidRPr="00651CAB">
        <w:rPr>
          <w:sz w:val="28"/>
          <w:szCs w:val="28"/>
        </w:rPr>
        <w:t xml:space="preserve"> </w:t>
      </w:r>
      <w:r w:rsidR="00454AF6" w:rsidRPr="00651CAB">
        <w:rPr>
          <w:sz w:val="28"/>
          <w:szCs w:val="28"/>
        </w:rPr>
        <w:t xml:space="preserve">Значимость таких психосоциальных переменных в академической успешности одаренных школьников раскрывается в ряде </w:t>
      </w:r>
      <w:r w:rsidR="00A33CAA" w:rsidRPr="00651CAB">
        <w:rPr>
          <w:sz w:val="28"/>
          <w:szCs w:val="28"/>
        </w:rPr>
        <w:t>исследований</w:t>
      </w:r>
      <w:r w:rsidR="00454AF6" w:rsidRPr="00651CAB">
        <w:rPr>
          <w:sz w:val="28"/>
          <w:szCs w:val="28"/>
        </w:rPr>
        <w:t xml:space="preserve"> [</w:t>
      </w:r>
      <w:r w:rsidR="00B82ADB">
        <w:rPr>
          <w:sz w:val="28"/>
          <w:szCs w:val="28"/>
        </w:rPr>
        <w:t>81</w:t>
      </w:r>
      <w:r w:rsidR="003077B5" w:rsidRPr="00651CAB">
        <w:rPr>
          <w:sz w:val="28"/>
          <w:szCs w:val="28"/>
        </w:rPr>
        <w:t xml:space="preserve">; </w:t>
      </w:r>
      <w:r w:rsidR="00B82ADB">
        <w:rPr>
          <w:sz w:val="28"/>
          <w:szCs w:val="28"/>
        </w:rPr>
        <w:t>98</w:t>
      </w:r>
      <w:r w:rsidR="003077B5" w:rsidRPr="00651CAB">
        <w:rPr>
          <w:sz w:val="28"/>
          <w:szCs w:val="28"/>
        </w:rPr>
        <w:t xml:space="preserve">; </w:t>
      </w:r>
      <w:r w:rsidR="00B82ADB">
        <w:rPr>
          <w:sz w:val="28"/>
          <w:szCs w:val="28"/>
        </w:rPr>
        <w:t>126</w:t>
      </w:r>
      <w:r w:rsidR="00454AF6" w:rsidRPr="00651CAB">
        <w:rPr>
          <w:sz w:val="28"/>
          <w:szCs w:val="28"/>
        </w:rPr>
        <w:t>].</w:t>
      </w:r>
      <w:r w:rsidR="000D22A7" w:rsidRPr="00651CAB">
        <w:rPr>
          <w:sz w:val="28"/>
          <w:szCs w:val="28"/>
        </w:rPr>
        <w:t xml:space="preserve"> </w:t>
      </w:r>
      <w:r w:rsidR="00A33CAA" w:rsidRPr="00651CAB">
        <w:rPr>
          <w:sz w:val="28"/>
          <w:szCs w:val="28"/>
        </w:rPr>
        <w:t>Данное предположение в дальнейшем т</w:t>
      </w:r>
      <w:r w:rsidR="00A155FF" w:rsidRPr="00651CAB">
        <w:rPr>
          <w:sz w:val="28"/>
          <w:szCs w:val="28"/>
        </w:rPr>
        <w:t xml:space="preserve">ребует </w:t>
      </w:r>
      <w:r w:rsidR="00A33CAA" w:rsidRPr="00651CAB">
        <w:rPr>
          <w:sz w:val="28"/>
          <w:szCs w:val="28"/>
        </w:rPr>
        <w:t>эмпирической проверки</w:t>
      </w:r>
      <w:r w:rsidR="008011BD" w:rsidRPr="00651CAB">
        <w:rPr>
          <w:sz w:val="28"/>
          <w:szCs w:val="28"/>
        </w:rPr>
        <w:t>.</w:t>
      </w:r>
    </w:p>
    <w:p w14:paraId="62231DD4" w14:textId="2CEF7682" w:rsidR="007F4F10" w:rsidRPr="00651CAB" w:rsidRDefault="003A0A61" w:rsidP="00315237">
      <w:pPr>
        <w:spacing w:line="360" w:lineRule="auto"/>
        <w:ind w:firstLine="708"/>
        <w:jc w:val="both"/>
        <w:rPr>
          <w:strike/>
          <w:sz w:val="28"/>
          <w:szCs w:val="28"/>
        </w:rPr>
      </w:pPr>
      <w:r w:rsidRPr="00651CAB">
        <w:rPr>
          <w:sz w:val="28"/>
          <w:szCs w:val="28"/>
        </w:rPr>
        <w:t xml:space="preserve">В нормотипичной группе младших подростков </w:t>
      </w:r>
      <w:r w:rsidR="007F4F10" w:rsidRPr="00651CAB">
        <w:rPr>
          <w:sz w:val="28"/>
          <w:szCs w:val="28"/>
        </w:rPr>
        <w:t xml:space="preserve">выявлены когнитивные предикторы только текущей академической успешности. </w:t>
      </w:r>
      <w:r w:rsidR="009F78EA" w:rsidRPr="00651CAB">
        <w:rPr>
          <w:sz w:val="28"/>
          <w:szCs w:val="28"/>
        </w:rPr>
        <w:t xml:space="preserve">Так, </w:t>
      </w:r>
      <w:r w:rsidR="000D22A7" w:rsidRPr="00651CAB">
        <w:rPr>
          <w:sz w:val="28"/>
          <w:szCs w:val="28"/>
        </w:rPr>
        <w:t xml:space="preserve">когнитивным предиктором </w:t>
      </w:r>
      <w:r w:rsidR="007F4F10" w:rsidRPr="00651CAB">
        <w:rPr>
          <w:sz w:val="28"/>
          <w:szCs w:val="28"/>
        </w:rPr>
        <w:t xml:space="preserve">успешности в математике </w:t>
      </w:r>
      <w:r w:rsidR="002747FA" w:rsidRPr="00651CAB">
        <w:rPr>
          <w:sz w:val="28"/>
          <w:szCs w:val="28"/>
        </w:rPr>
        <w:t>стала</w:t>
      </w:r>
      <w:r w:rsidR="007F4F10" w:rsidRPr="00651CAB">
        <w:rPr>
          <w:sz w:val="28"/>
          <w:szCs w:val="28"/>
        </w:rPr>
        <w:t xml:space="preserve"> рабочая память</w:t>
      </w:r>
      <w:r w:rsidR="0006047B" w:rsidRPr="00651CAB">
        <w:rPr>
          <w:sz w:val="28"/>
          <w:szCs w:val="28"/>
        </w:rPr>
        <w:t>.</w:t>
      </w:r>
      <w:r w:rsidR="00F7492C" w:rsidRPr="00651CAB">
        <w:rPr>
          <w:sz w:val="28"/>
          <w:szCs w:val="28"/>
        </w:rPr>
        <w:t xml:space="preserve"> </w:t>
      </w:r>
      <w:r w:rsidR="006F6CD6" w:rsidRPr="00651CAB">
        <w:rPr>
          <w:sz w:val="28"/>
          <w:szCs w:val="28"/>
        </w:rPr>
        <w:t xml:space="preserve">Влияние рабочей памяти на академическую успешность уже известно </w:t>
      </w:r>
      <w:r w:rsidR="006F6CD6" w:rsidRPr="00651CAB">
        <w:rPr>
          <w:rFonts w:eastAsia="Calibri"/>
          <w:sz w:val="28"/>
          <w:szCs w:val="28"/>
        </w:rPr>
        <w:t>[</w:t>
      </w:r>
      <w:r w:rsidR="007C7F3A">
        <w:rPr>
          <w:rFonts w:eastAsia="Calibri"/>
          <w:sz w:val="28"/>
          <w:szCs w:val="28"/>
        </w:rPr>
        <w:t>61</w:t>
      </w:r>
      <w:r w:rsidR="006F6CD6" w:rsidRPr="00651CAB">
        <w:rPr>
          <w:rFonts w:eastAsia="Calibri"/>
          <w:sz w:val="28"/>
          <w:szCs w:val="28"/>
        </w:rPr>
        <w:t>;</w:t>
      </w:r>
      <w:r w:rsidR="00B93BB7" w:rsidRPr="00651CAB">
        <w:rPr>
          <w:rFonts w:eastAsia="Calibri"/>
          <w:sz w:val="28"/>
          <w:szCs w:val="28"/>
        </w:rPr>
        <w:t xml:space="preserve"> </w:t>
      </w:r>
      <w:r w:rsidR="007C7F3A">
        <w:rPr>
          <w:rFonts w:eastAsia="Calibri"/>
          <w:sz w:val="28"/>
          <w:szCs w:val="28"/>
        </w:rPr>
        <w:t>89</w:t>
      </w:r>
      <w:r w:rsidR="006F6CD6" w:rsidRPr="00651CAB">
        <w:rPr>
          <w:rFonts w:eastAsia="Calibri"/>
          <w:sz w:val="28"/>
          <w:szCs w:val="28"/>
        </w:rPr>
        <w:t>].</w:t>
      </w:r>
      <w:r w:rsidR="006F6CD6" w:rsidRPr="00651CAB">
        <w:rPr>
          <w:sz w:val="28"/>
          <w:szCs w:val="28"/>
        </w:rPr>
        <w:t xml:space="preserve"> </w:t>
      </w:r>
    </w:p>
    <w:p w14:paraId="52CFAD34" w14:textId="6A3050A6" w:rsidR="00806F12" w:rsidRPr="00651CAB" w:rsidRDefault="007F4F10" w:rsidP="009A0D93">
      <w:pPr>
        <w:spacing w:line="360" w:lineRule="auto"/>
        <w:ind w:firstLine="708"/>
        <w:jc w:val="both"/>
        <w:rPr>
          <w:color w:val="000000" w:themeColor="text1"/>
          <w:sz w:val="28"/>
          <w:szCs w:val="28"/>
        </w:rPr>
      </w:pPr>
      <w:r w:rsidRPr="00651CAB">
        <w:rPr>
          <w:sz w:val="28"/>
          <w:szCs w:val="28"/>
        </w:rPr>
        <w:t>В</w:t>
      </w:r>
      <w:r w:rsidR="00DD4ABC" w:rsidRPr="00651CAB">
        <w:rPr>
          <w:sz w:val="28"/>
          <w:szCs w:val="28"/>
        </w:rPr>
        <w:t xml:space="preserve"> группе</w:t>
      </w:r>
      <w:r w:rsidR="003A0A61" w:rsidRPr="00651CAB">
        <w:rPr>
          <w:sz w:val="28"/>
          <w:szCs w:val="28"/>
        </w:rPr>
        <w:t xml:space="preserve"> младших подростков с художественно-изобразительной одаренностью </w:t>
      </w:r>
      <w:r w:rsidRPr="00651CAB">
        <w:rPr>
          <w:sz w:val="28"/>
          <w:szCs w:val="28"/>
        </w:rPr>
        <w:t xml:space="preserve">выявлены </w:t>
      </w:r>
      <w:r w:rsidR="009E1A08" w:rsidRPr="00651CAB">
        <w:rPr>
          <w:sz w:val="28"/>
          <w:szCs w:val="28"/>
        </w:rPr>
        <w:t>когнитивные</w:t>
      </w:r>
      <w:r w:rsidRPr="00651CAB">
        <w:rPr>
          <w:sz w:val="28"/>
          <w:szCs w:val="28"/>
        </w:rPr>
        <w:t xml:space="preserve"> </w:t>
      </w:r>
      <w:r w:rsidR="009E1A08" w:rsidRPr="00651CAB">
        <w:rPr>
          <w:sz w:val="28"/>
          <w:szCs w:val="28"/>
        </w:rPr>
        <w:t>предикторы</w:t>
      </w:r>
      <w:r w:rsidRPr="00651CAB">
        <w:rPr>
          <w:sz w:val="28"/>
          <w:szCs w:val="28"/>
        </w:rPr>
        <w:t xml:space="preserve"> </w:t>
      </w:r>
      <w:r w:rsidR="00882B31" w:rsidRPr="00651CAB">
        <w:rPr>
          <w:sz w:val="28"/>
          <w:szCs w:val="28"/>
        </w:rPr>
        <w:t xml:space="preserve">как текущей, так </w:t>
      </w:r>
      <w:r w:rsidRPr="00651CAB">
        <w:rPr>
          <w:sz w:val="28"/>
          <w:szCs w:val="28"/>
        </w:rPr>
        <w:t xml:space="preserve">и </w:t>
      </w:r>
      <w:r w:rsidR="009E1A08" w:rsidRPr="00651CAB">
        <w:rPr>
          <w:sz w:val="28"/>
          <w:szCs w:val="28"/>
        </w:rPr>
        <w:t>последующей</w:t>
      </w:r>
      <w:r w:rsidRPr="00651CAB">
        <w:rPr>
          <w:sz w:val="28"/>
          <w:szCs w:val="28"/>
        </w:rPr>
        <w:t xml:space="preserve"> </w:t>
      </w:r>
      <w:r w:rsidR="003A0A61" w:rsidRPr="00651CAB">
        <w:rPr>
          <w:sz w:val="28"/>
          <w:szCs w:val="28"/>
        </w:rPr>
        <w:t>академической</w:t>
      </w:r>
      <w:r w:rsidR="006478A9" w:rsidRPr="00651CAB">
        <w:rPr>
          <w:sz w:val="28"/>
          <w:szCs w:val="28"/>
        </w:rPr>
        <w:t xml:space="preserve"> успешности</w:t>
      </w:r>
      <w:r w:rsidR="009E1A08" w:rsidRPr="00651CAB">
        <w:rPr>
          <w:sz w:val="28"/>
          <w:szCs w:val="28"/>
        </w:rPr>
        <w:t>.</w:t>
      </w:r>
      <w:r w:rsidR="00F7492C" w:rsidRPr="00651CAB">
        <w:rPr>
          <w:sz w:val="28"/>
          <w:szCs w:val="28"/>
        </w:rPr>
        <w:t xml:space="preserve"> </w:t>
      </w:r>
      <w:r w:rsidR="002A3D80" w:rsidRPr="00651CAB">
        <w:rPr>
          <w:sz w:val="28"/>
          <w:szCs w:val="28"/>
        </w:rPr>
        <w:t>К</w:t>
      </w:r>
      <w:r w:rsidR="008A1360" w:rsidRPr="00651CAB">
        <w:rPr>
          <w:sz w:val="28"/>
          <w:szCs w:val="28"/>
        </w:rPr>
        <w:t xml:space="preserve">огнитивным предиктором академической успешности (средний показатель) стал флюидный интеллект, а </w:t>
      </w:r>
      <w:r w:rsidR="006F6CD6" w:rsidRPr="00651CAB">
        <w:rPr>
          <w:sz w:val="28"/>
          <w:szCs w:val="28"/>
        </w:rPr>
        <w:t>когнитивным</w:t>
      </w:r>
      <w:r w:rsidR="00AD595C" w:rsidRPr="00651CAB">
        <w:rPr>
          <w:sz w:val="28"/>
          <w:szCs w:val="28"/>
        </w:rPr>
        <w:t>и</w:t>
      </w:r>
      <w:r w:rsidR="006F6CD6" w:rsidRPr="00651CAB">
        <w:rPr>
          <w:sz w:val="28"/>
          <w:szCs w:val="28"/>
        </w:rPr>
        <w:t xml:space="preserve"> предиктор</w:t>
      </w:r>
      <w:r w:rsidR="00AD595C" w:rsidRPr="00651CAB">
        <w:rPr>
          <w:sz w:val="28"/>
          <w:szCs w:val="28"/>
        </w:rPr>
        <w:t>ами</w:t>
      </w:r>
      <w:r w:rsidR="006F6CD6" w:rsidRPr="00651CAB">
        <w:rPr>
          <w:sz w:val="28"/>
          <w:szCs w:val="28"/>
        </w:rPr>
        <w:t xml:space="preserve"> текущей академической успешности </w:t>
      </w:r>
      <w:r w:rsidR="00AD595C" w:rsidRPr="00651CAB">
        <w:rPr>
          <w:sz w:val="28"/>
          <w:szCs w:val="28"/>
        </w:rPr>
        <w:t xml:space="preserve">в математике </w:t>
      </w:r>
      <w:r w:rsidR="008A1360" w:rsidRPr="00651CAB">
        <w:rPr>
          <w:sz w:val="28"/>
          <w:szCs w:val="28"/>
        </w:rPr>
        <w:t xml:space="preserve">– </w:t>
      </w:r>
      <w:r w:rsidR="00AD595C" w:rsidRPr="00651CAB">
        <w:rPr>
          <w:sz w:val="28"/>
          <w:szCs w:val="28"/>
        </w:rPr>
        <w:t>флюидный интеллект и способность определять число на числовой прямой.</w:t>
      </w:r>
      <w:r w:rsidR="007B5E8A" w:rsidRPr="00651CAB">
        <w:rPr>
          <w:sz w:val="28"/>
          <w:szCs w:val="28"/>
        </w:rPr>
        <w:t xml:space="preserve"> Как известно, флюидный интеллект </w:t>
      </w:r>
      <w:r w:rsidR="00CE3FBA">
        <w:rPr>
          <w:sz w:val="28"/>
          <w:szCs w:val="28"/>
        </w:rPr>
        <w:t xml:space="preserve">выступает </w:t>
      </w:r>
      <w:r w:rsidR="007B5E8A" w:rsidRPr="00651CAB">
        <w:rPr>
          <w:sz w:val="28"/>
          <w:szCs w:val="28"/>
        </w:rPr>
        <w:t>одним из важнейших факторов обучения</w:t>
      </w:r>
      <w:r w:rsidR="00CE3FBA">
        <w:rPr>
          <w:sz w:val="28"/>
          <w:szCs w:val="28"/>
        </w:rPr>
        <w:t xml:space="preserve">, который </w:t>
      </w:r>
      <w:r w:rsidR="007B5E8A" w:rsidRPr="00651CAB">
        <w:rPr>
          <w:sz w:val="28"/>
          <w:szCs w:val="28"/>
        </w:rPr>
        <w:t xml:space="preserve">связан с образовательными и профессиональными успехами и является предиктором </w:t>
      </w:r>
      <w:r w:rsidR="00CE3FBA">
        <w:rPr>
          <w:sz w:val="28"/>
          <w:szCs w:val="28"/>
        </w:rPr>
        <w:t>успешности в рамках среднего и высшего образования</w:t>
      </w:r>
      <w:r w:rsidR="007B5E8A" w:rsidRPr="00651CAB">
        <w:rPr>
          <w:sz w:val="28"/>
          <w:szCs w:val="28"/>
        </w:rPr>
        <w:t xml:space="preserve"> [</w:t>
      </w:r>
      <w:r w:rsidR="007C7F3A">
        <w:rPr>
          <w:sz w:val="28"/>
          <w:szCs w:val="28"/>
        </w:rPr>
        <w:t>38</w:t>
      </w:r>
      <w:r w:rsidR="00D25666" w:rsidRPr="00651CAB">
        <w:rPr>
          <w:sz w:val="28"/>
          <w:szCs w:val="28"/>
        </w:rPr>
        <w:t xml:space="preserve">; </w:t>
      </w:r>
      <w:r w:rsidR="007C7F3A">
        <w:rPr>
          <w:sz w:val="28"/>
          <w:szCs w:val="28"/>
        </w:rPr>
        <w:t>61</w:t>
      </w:r>
      <w:r w:rsidR="007B5E8A" w:rsidRPr="00651CAB">
        <w:rPr>
          <w:sz w:val="28"/>
          <w:szCs w:val="28"/>
        </w:rPr>
        <w:t xml:space="preserve">]. При этом результаты в отношении способности определять число на числовой прямой дополняют картину о наименее изученной когнитивной характеристике – </w:t>
      </w:r>
      <w:r w:rsidR="001B23C2" w:rsidRPr="00651CAB">
        <w:rPr>
          <w:sz w:val="28"/>
          <w:szCs w:val="28"/>
        </w:rPr>
        <w:t>«</w:t>
      </w:r>
      <w:r w:rsidR="007B5E8A" w:rsidRPr="00651CAB">
        <w:rPr>
          <w:sz w:val="28"/>
          <w:szCs w:val="28"/>
        </w:rPr>
        <w:t>ч</w:t>
      </w:r>
      <w:r w:rsidR="007B5E8A" w:rsidRPr="00651CAB">
        <w:rPr>
          <w:rFonts w:eastAsia="Calibri"/>
          <w:sz w:val="28"/>
          <w:szCs w:val="28"/>
        </w:rPr>
        <w:t>увство числа</w:t>
      </w:r>
      <w:r w:rsidR="001B23C2" w:rsidRPr="00651CAB">
        <w:rPr>
          <w:rFonts w:eastAsia="Calibri"/>
          <w:sz w:val="28"/>
          <w:szCs w:val="28"/>
        </w:rPr>
        <w:t>»</w:t>
      </w:r>
      <w:r w:rsidR="007B5E8A" w:rsidRPr="00651CAB">
        <w:rPr>
          <w:rFonts w:eastAsia="Calibri"/>
          <w:sz w:val="28"/>
          <w:szCs w:val="28"/>
        </w:rPr>
        <w:t xml:space="preserve"> –  в контексте ее влияния на успешность в обучении [</w:t>
      </w:r>
      <w:r w:rsidR="007C7F3A">
        <w:rPr>
          <w:rFonts w:eastAsia="Calibri"/>
          <w:sz w:val="28"/>
          <w:szCs w:val="28"/>
        </w:rPr>
        <w:t>50</w:t>
      </w:r>
      <w:r w:rsidR="007B5E8A" w:rsidRPr="00651CAB">
        <w:rPr>
          <w:rFonts w:eastAsia="Calibri"/>
          <w:sz w:val="28"/>
          <w:szCs w:val="28"/>
        </w:rPr>
        <w:t xml:space="preserve">; </w:t>
      </w:r>
      <w:r w:rsidR="007C7F3A">
        <w:rPr>
          <w:rFonts w:eastAsia="Calibri"/>
          <w:sz w:val="28"/>
          <w:szCs w:val="28"/>
        </w:rPr>
        <w:t>108</w:t>
      </w:r>
      <w:r w:rsidR="007B5E8A" w:rsidRPr="00651CAB">
        <w:rPr>
          <w:rFonts w:eastAsia="Calibri"/>
          <w:sz w:val="28"/>
          <w:szCs w:val="28"/>
        </w:rPr>
        <w:t>].</w:t>
      </w:r>
      <w:r w:rsidR="009A0D93" w:rsidRPr="00651CAB">
        <w:rPr>
          <w:sz w:val="28"/>
          <w:szCs w:val="28"/>
        </w:rPr>
        <w:t xml:space="preserve"> </w:t>
      </w:r>
      <w:r w:rsidR="007B5E8A" w:rsidRPr="00651CAB">
        <w:rPr>
          <w:sz w:val="28"/>
          <w:szCs w:val="28"/>
        </w:rPr>
        <w:t>К</w:t>
      </w:r>
      <w:r w:rsidR="005663A7" w:rsidRPr="00651CAB">
        <w:rPr>
          <w:sz w:val="28"/>
          <w:szCs w:val="28"/>
        </w:rPr>
        <w:t>огнитивным предиктором</w:t>
      </w:r>
      <w:r w:rsidR="007B5E8A" w:rsidRPr="00651CAB">
        <w:rPr>
          <w:sz w:val="28"/>
          <w:szCs w:val="28"/>
        </w:rPr>
        <w:t xml:space="preserve"> </w:t>
      </w:r>
      <w:r w:rsidR="009E1A08" w:rsidRPr="00651CAB">
        <w:rPr>
          <w:sz w:val="28"/>
          <w:szCs w:val="28"/>
        </w:rPr>
        <w:t xml:space="preserve">последующей </w:t>
      </w:r>
      <w:r w:rsidR="005663A7" w:rsidRPr="00651CAB">
        <w:rPr>
          <w:sz w:val="28"/>
          <w:szCs w:val="28"/>
        </w:rPr>
        <w:t xml:space="preserve">академической </w:t>
      </w:r>
      <w:r w:rsidR="005663A7" w:rsidRPr="00651CAB">
        <w:rPr>
          <w:sz w:val="28"/>
          <w:szCs w:val="28"/>
        </w:rPr>
        <w:lastRenderedPageBreak/>
        <w:t>успешности (средний показатель) и успешности в алгебре выступила скорость переработки информации.</w:t>
      </w:r>
      <w:r w:rsidR="00447D2D" w:rsidRPr="00651CAB">
        <w:rPr>
          <w:sz w:val="28"/>
          <w:szCs w:val="28"/>
        </w:rPr>
        <w:t xml:space="preserve"> </w:t>
      </w:r>
      <w:r w:rsidR="00E7611F" w:rsidRPr="00651CAB">
        <w:rPr>
          <w:sz w:val="28"/>
          <w:szCs w:val="28"/>
        </w:rPr>
        <w:t xml:space="preserve">Эта же когнитивная характеристика стала </w:t>
      </w:r>
      <w:r w:rsidR="002A3D80" w:rsidRPr="00651CAB">
        <w:rPr>
          <w:sz w:val="28"/>
          <w:szCs w:val="28"/>
        </w:rPr>
        <w:t>универсальной</w:t>
      </w:r>
      <w:r w:rsidR="006478A9" w:rsidRPr="00651CAB">
        <w:rPr>
          <w:sz w:val="28"/>
          <w:szCs w:val="28"/>
        </w:rPr>
        <w:t xml:space="preserve"> для успешности в русском языке</w:t>
      </w:r>
      <w:r w:rsidR="00E7611F" w:rsidRPr="00651CAB">
        <w:rPr>
          <w:sz w:val="28"/>
          <w:szCs w:val="28"/>
        </w:rPr>
        <w:t xml:space="preserve">, </w:t>
      </w:r>
      <w:r w:rsidR="002A3D80" w:rsidRPr="00651CAB">
        <w:rPr>
          <w:sz w:val="28"/>
          <w:szCs w:val="28"/>
        </w:rPr>
        <w:t xml:space="preserve">выступив </w:t>
      </w:r>
      <w:r w:rsidR="00E7611F" w:rsidRPr="00651CAB">
        <w:rPr>
          <w:sz w:val="28"/>
          <w:szCs w:val="28"/>
        </w:rPr>
        <w:t>когнитивным предиктором как текущ</w:t>
      </w:r>
      <w:r w:rsidR="006478A9" w:rsidRPr="00651CAB">
        <w:rPr>
          <w:sz w:val="28"/>
          <w:szCs w:val="28"/>
        </w:rPr>
        <w:t>е</w:t>
      </w:r>
      <w:r w:rsidR="00E7611F" w:rsidRPr="00651CAB">
        <w:rPr>
          <w:sz w:val="28"/>
          <w:szCs w:val="28"/>
        </w:rPr>
        <w:t xml:space="preserve">й, так и последующей успешности </w:t>
      </w:r>
      <w:r w:rsidR="006478A9" w:rsidRPr="00651CAB">
        <w:rPr>
          <w:sz w:val="28"/>
          <w:szCs w:val="28"/>
        </w:rPr>
        <w:t xml:space="preserve">по </w:t>
      </w:r>
      <w:r w:rsidR="00046AFC" w:rsidRPr="00651CAB">
        <w:rPr>
          <w:sz w:val="28"/>
          <w:szCs w:val="28"/>
        </w:rPr>
        <w:t>данному</w:t>
      </w:r>
      <w:r w:rsidR="006478A9" w:rsidRPr="00651CAB">
        <w:rPr>
          <w:sz w:val="28"/>
          <w:szCs w:val="28"/>
        </w:rPr>
        <w:t xml:space="preserve"> предмету</w:t>
      </w:r>
      <w:r w:rsidR="00E7611F" w:rsidRPr="00651CAB">
        <w:rPr>
          <w:sz w:val="28"/>
          <w:szCs w:val="28"/>
        </w:rPr>
        <w:t xml:space="preserve">. </w:t>
      </w:r>
      <w:r w:rsidR="006478A9" w:rsidRPr="00651CAB">
        <w:rPr>
          <w:sz w:val="28"/>
          <w:szCs w:val="28"/>
        </w:rPr>
        <w:t xml:space="preserve">В целом, известно, что скорость переработки является базовой когнитивной характеристикой, которая лежит в основе успешности в обучении и выступает ее предиктором </w:t>
      </w:r>
      <w:r w:rsidR="00D21A09" w:rsidRPr="00651CAB">
        <w:rPr>
          <w:sz w:val="28"/>
          <w:szCs w:val="28"/>
        </w:rPr>
        <w:t>[</w:t>
      </w:r>
      <w:r w:rsidR="007C7F3A">
        <w:rPr>
          <w:sz w:val="28"/>
          <w:szCs w:val="28"/>
        </w:rPr>
        <w:t>103</w:t>
      </w:r>
      <w:r w:rsidR="00D21A09" w:rsidRPr="00651CAB">
        <w:rPr>
          <w:sz w:val="28"/>
          <w:szCs w:val="28"/>
        </w:rPr>
        <w:t xml:space="preserve">; </w:t>
      </w:r>
      <w:r w:rsidR="007C7F3A">
        <w:rPr>
          <w:sz w:val="28"/>
          <w:szCs w:val="28"/>
        </w:rPr>
        <w:t>128</w:t>
      </w:r>
      <w:r w:rsidR="00D21A09" w:rsidRPr="00651CAB">
        <w:rPr>
          <w:sz w:val="28"/>
          <w:szCs w:val="28"/>
        </w:rPr>
        <w:t>]</w:t>
      </w:r>
      <w:r w:rsidR="006478A9" w:rsidRPr="00651CAB">
        <w:rPr>
          <w:sz w:val="28"/>
          <w:szCs w:val="28"/>
        </w:rPr>
        <w:t xml:space="preserve">. </w:t>
      </w:r>
      <w:r w:rsidR="007B5E8A" w:rsidRPr="00651CAB">
        <w:rPr>
          <w:color w:val="000000" w:themeColor="text1"/>
          <w:sz w:val="28"/>
          <w:szCs w:val="28"/>
        </w:rPr>
        <w:t>При этом интересно</w:t>
      </w:r>
      <w:r w:rsidR="00EF080E" w:rsidRPr="00651CAB">
        <w:rPr>
          <w:color w:val="000000" w:themeColor="text1"/>
          <w:sz w:val="28"/>
          <w:szCs w:val="28"/>
        </w:rPr>
        <w:t xml:space="preserve"> обратить внимание на то, что для того, чтобы быть успешным в математике в 5-м классе важны флюидный интеллект и способность определять число на числовой прямой, </w:t>
      </w:r>
      <w:r w:rsidR="001B23C2" w:rsidRPr="00651CAB">
        <w:rPr>
          <w:color w:val="000000" w:themeColor="text1"/>
          <w:sz w:val="28"/>
          <w:szCs w:val="28"/>
        </w:rPr>
        <w:t xml:space="preserve">в то время как </w:t>
      </w:r>
      <w:r w:rsidR="008D0CC9" w:rsidRPr="00651CAB">
        <w:rPr>
          <w:color w:val="000000" w:themeColor="text1"/>
          <w:sz w:val="28"/>
          <w:szCs w:val="28"/>
        </w:rPr>
        <w:t xml:space="preserve">для </w:t>
      </w:r>
      <w:r w:rsidR="001B23C2" w:rsidRPr="00651CAB">
        <w:rPr>
          <w:color w:val="000000" w:themeColor="text1"/>
          <w:sz w:val="28"/>
          <w:szCs w:val="28"/>
        </w:rPr>
        <w:t>успешност</w:t>
      </w:r>
      <w:r w:rsidR="008D0CC9" w:rsidRPr="00651CAB">
        <w:rPr>
          <w:color w:val="000000" w:themeColor="text1"/>
          <w:sz w:val="28"/>
          <w:szCs w:val="28"/>
        </w:rPr>
        <w:t>и</w:t>
      </w:r>
      <w:r w:rsidR="00074EA5" w:rsidRPr="00651CAB">
        <w:rPr>
          <w:color w:val="000000" w:themeColor="text1"/>
          <w:sz w:val="28"/>
          <w:szCs w:val="28"/>
        </w:rPr>
        <w:t xml:space="preserve"> в алгебре в 7-м классе </w:t>
      </w:r>
      <w:r w:rsidR="008D0CC9" w:rsidRPr="00651CAB">
        <w:rPr>
          <w:color w:val="000000" w:themeColor="text1"/>
          <w:sz w:val="28"/>
          <w:szCs w:val="28"/>
        </w:rPr>
        <w:t>необходим</w:t>
      </w:r>
      <w:r w:rsidR="00F03E6C" w:rsidRPr="00651CAB">
        <w:rPr>
          <w:color w:val="000000" w:themeColor="text1"/>
          <w:sz w:val="28"/>
          <w:szCs w:val="28"/>
        </w:rPr>
        <w:t>о</w:t>
      </w:r>
      <w:r w:rsidR="008D0CC9" w:rsidRPr="00651CAB">
        <w:rPr>
          <w:color w:val="000000" w:themeColor="text1"/>
          <w:sz w:val="28"/>
          <w:szCs w:val="28"/>
        </w:rPr>
        <w:t xml:space="preserve"> быстр</w:t>
      </w:r>
      <w:r w:rsidR="00F03E6C" w:rsidRPr="00651CAB">
        <w:rPr>
          <w:color w:val="000000" w:themeColor="text1"/>
          <w:sz w:val="28"/>
          <w:szCs w:val="28"/>
        </w:rPr>
        <w:t>о</w:t>
      </w:r>
      <w:r w:rsidR="008D0CC9" w:rsidRPr="00651CAB">
        <w:rPr>
          <w:color w:val="000000" w:themeColor="text1"/>
          <w:sz w:val="28"/>
          <w:szCs w:val="28"/>
        </w:rPr>
        <w:t xml:space="preserve"> перераб</w:t>
      </w:r>
      <w:r w:rsidR="00F03E6C" w:rsidRPr="00651CAB">
        <w:rPr>
          <w:color w:val="000000" w:themeColor="text1"/>
          <w:sz w:val="28"/>
          <w:szCs w:val="28"/>
        </w:rPr>
        <w:t>атывать</w:t>
      </w:r>
      <w:r w:rsidR="008D0CC9" w:rsidRPr="00651CAB">
        <w:rPr>
          <w:color w:val="000000" w:themeColor="text1"/>
          <w:sz w:val="28"/>
          <w:szCs w:val="28"/>
        </w:rPr>
        <w:t xml:space="preserve"> </w:t>
      </w:r>
      <w:r w:rsidR="00074EA5" w:rsidRPr="00651CAB">
        <w:rPr>
          <w:color w:val="000000" w:themeColor="text1"/>
          <w:sz w:val="28"/>
          <w:szCs w:val="28"/>
        </w:rPr>
        <w:t>информаци</w:t>
      </w:r>
      <w:r w:rsidR="00F03E6C" w:rsidRPr="00651CAB">
        <w:rPr>
          <w:color w:val="000000" w:themeColor="text1"/>
          <w:sz w:val="28"/>
          <w:szCs w:val="28"/>
        </w:rPr>
        <w:t>ю</w:t>
      </w:r>
      <w:r w:rsidR="00074EA5" w:rsidRPr="00651CAB">
        <w:rPr>
          <w:color w:val="000000" w:themeColor="text1"/>
          <w:sz w:val="28"/>
          <w:szCs w:val="28"/>
        </w:rPr>
        <w:t xml:space="preserve">. Полагаем, что по мере усложнения академического материала, а также требований к выполнению работ, именно скорость </w:t>
      </w:r>
      <w:r w:rsidR="001B23C2" w:rsidRPr="00651CAB">
        <w:rPr>
          <w:color w:val="000000" w:themeColor="text1"/>
          <w:sz w:val="28"/>
          <w:szCs w:val="28"/>
        </w:rPr>
        <w:t>переработки информаци</w:t>
      </w:r>
      <w:r w:rsidR="00F03E6C" w:rsidRPr="00651CAB">
        <w:rPr>
          <w:color w:val="000000" w:themeColor="text1"/>
          <w:sz w:val="28"/>
          <w:szCs w:val="28"/>
        </w:rPr>
        <w:t>и о</w:t>
      </w:r>
      <w:r w:rsidR="001B23C2" w:rsidRPr="00651CAB">
        <w:rPr>
          <w:color w:val="000000" w:themeColor="text1"/>
          <w:sz w:val="28"/>
          <w:szCs w:val="28"/>
        </w:rPr>
        <w:t>бусловливает преимущества в решении алгебраических задач.</w:t>
      </w:r>
      <w:r w:rsidR="006478A9" w:rsidRPr="00651CAB">
        <w:rPr>
          <w:color w:val="000000" w:themeColor="text1"/>
          <w:sz w:val="28"/>
          <w:szCs w:val="28"/>
        </w:rPr>
        <w:tab/>
      </w:r>
    </w:p>
    <w:p w14:paraId="38692921" w14:textId="0B3519C1" w:rsidR="00B91E2F" w:rsidRPr="00651CAB" w:rsidRDefault="00447D2D" w:rsidP="000B443B">
      <w:pPr>
        <w:spacing w:line="360" w:lineRule="auto"/>
        <w:ind w:firstLine="708"/>
        <w:jc w:val="both"/>
        <w:rPr>
          <w:sz w:val="28"/>
          <w:szCs w:val="28"/>
        </w:rPr>
      </w:pPr>
      <w:r w:rsidRPr="00651CAB">
        <w:rPr>
          <w:sz w:val="28"/>
          <w:szCs w:val="28"/>
        </w:rPr>
        <w:t xml:space="preserve">В отношении специальной </w:t>
      </w:r>
      <w:r w:rsidR="009E1A08" w:rsidRPr="00651CAB">
        <w:rPr>
          <w:sz w:val="28"/>
          <w:szCs w:val="28"/>
        </w:rPr>
        <w:t>успешности</w:t>
      </w:r>
      <w:r w:rsidRPr="00651CAB">
        <w:rPr>
          <w:sz w:val="28"/>
          <w:szCs w:val="28"/>
        </w:rPr>
        <w:t xml:space="preserve">, </w:t>
      </w:r>
      <w:r w:rsidR="006478A9" w:rsidRPr="00651CAB">
        <w:rPr>
          <w:sz w:val="28"/>
          <w:szCs w:val="28"/>
        </w:rPr>
        <w:t xml:space="preserve">у младших подростков с художественно-изобразительной одаренностью </w:t>
      </w:r>
      <w:r w:rsidR="00E07EBC" w:rsidRPr="00651CAB">
        <w:rPr>
          <w:sz w:val="28"/>
          <w:szCs w:val="28"/>
        </w:rPr>
        <w:t>выявлены когнитивные предикторы как текущей, так и последующей успешности. Так,</w:t>
      </w:r>
      <w:r w:rsidR="006478A9" w:rsidRPr="00651CAB">
        <w:rPr>
          <w:sz w:val="28"/>
          <w:szCs w:val="28"/>
        </w:rPr>
        <w:t xml:space="preserve"> </w:t>
      </w:r>
      <w:r w:rsidRPr="00651CAB">
        <w:rPr>
          <w:sz w:val="28"/>
          <w:szCs w:val="28"/>
        </w:rPr>
        <w:t xml:space="preserve">когнитивным предиктором </w:t>
      </w:r>
      <w:r w:rsidR="00E07EBC" w:rsidRPr="00651CAB">
        <w:rPr>
          <w:sz w:val="28"/>
          <w:szCs w:val="28"/>
        </w:rPr>
        <w:t xml:space="preserve">текущей специальной </w:t>
      </w:r>
      <w:r w:rsidR="00882B31" w:rsidRPr="00651CAB">
        <w:rPr>
          <w:sz w:val="28"/>
          <w:szCs w:val="28"/>
        </w:rPr>
        <w:t xml:space="preserve">художественной </w:t>
      </w:r>
      <w:r w:rsidR="00E07EBC" w:rsidRPr="00651CAB">
        <w:rPr>
          <w:sz w:val="28"/>
          <w:szCs w:val="28"/>
        </w:rPr>
        <w:t xml:space="preserve">успешности </w:t>
      </w:r>
      <w:r w:rsidR="00882B31" w:rsidRPr="00651CAB">
        <w:rPr>
          <w:sz w:val="28"/>
          <w:szCs w:val="28"/>
        </w:rPr>
        <w:t xml:space="preserve">(средний показатель) </w:t>
      </w:r>
      <w:r w:rsidR="00E07EBC" w:rsidRPr="00651CAB">
        <w:rPr>
          <w:sz w:val="28"/>
          <w:szCs w:val="28"/>
        </w:rPr>
        <w:t>и успешности в живописи выступил флюидный интеллект</w:t>
      </w:r>
      <w:r w:rsidR="007A0300" w:rsidRPr="00651CAB">
        <w:rPr>
          <w:sz w:val="28"/>
          <w:szCs w:val="28"/>
        </w:rPr>
        <w:t xml:space="preserve">. </w:t>
      </w:r>
      <w:r w:rsidR="007A0300" w:rsidRPr="00651CAB">
        <w:rPr>
          <w:rFonts w:eastAsia="Calibri"/>
          <w:sz w:val="28"/>
          <w:szCs w:val="28"/>
        </w:rPr>
        <w:t xml:space="preserve">Преподаватели живописи признают значение интеллектуальной составляющей для успешного овладения профессией художника. </w:t>
      </w:r>
      <w:r w:rsidR="007A0300" w:rsidRPr="00651CAB">
        <w:rPr>
          <w:sz w:val="28"/>
          <w:szCs w:val="28"/>
        </w:rPr>
        <w:t xml:space="preserve">При этом, как </w:t>
      </w:r>
      <w:r w:rsidR="009A0D93" w:rsidRPr="00651CAB">
        <w:rPr>
          <w:sz w:val="28"/>
          <w:szCs w:val="28"/>
        </w:rPr>
        <w:t xml:space="preserve">отмечалось выше, </w:t>
      </w:r>
      <w:r w:rsidR="007A0300" w:rsidRPr="00651CAB">
        <w:rPr>
          <w:sz w:val="28"/>
          <w:szCs w:val="28"/>
        </w:rPr>
        <w:t xml:space="preserve">флюидный интеллект </w:t>
      </w:r>
      <w:r w:rsidR="009A0D93" w:rsidRPr="00651CAB">
        <w:rPr>
          <w:sz w:val="28"/>
          <w:szCs w:val="28"/>
        </w:rPr>
        <w:t>играет одну из</w:t>
      </w:r>
      <w:r w:rsidR="007A0300" w:rsidRPr="00651CAB">
        <w:rPr>
          <w:sz w:val="28"/>
          <w:szCs w:val="28"/>
        </w:rPr>
        <w:t xml:space="preserve"> важнейших </w:t>
      </w:r>
      <w:r w:rsidR="009A0D93" w:rsidRPr="00651CAB">
        <w:rPr>
          <w:sz w:val="28"/>
          <w:szCs w:val="28"/>
        </w:rPr>
        <w:t>ролей в</w:t>
      </w:r>
      <w:r w:rsidR="007A0300" w:rsidRPr="00651CAB">
        <w:rPr>
          <w:sz w:val="28"/>
          <w:szCs w:val="28"/>
        </w:rPr>
        <w:t xml:space="preserve"> обучени</w:t>
      </w:r>
      <w:r w:rsidR="009A0D93" w:rsidRPr="00651CAB">
        <w:rPr>
          <w:sz w:val="28"/>
          <w:szCs w:val="28"/>
        </w:rPr>
        <w:t>и</w:t>
      </w:r>
      <w:r w:rsidR="007A0300" w:rsidRPr="00651CAB">
        <w:rPr>
          <w:sz w:val="28"/>
          <w:szCs w:val="28"/>
        </w:rPr>
        <w:t xml:space="preserve">. </w:t>
      </w:r>
      <w:r w:rsidR="00F7326D" w:rsidRPr="00651CAB">
        <w:rPr>
          <w:sz w:val="28"/>
          <w:szCs w:val="28"/>
        </w:rPr>
        <w:t xml:space="preserve">Усложнение художественно-изобразительного материала и необходимость более целостного его осмысления и реализации замысла происходит на каждом году обучения в группе младших подростков с художественно-изобразительной одаренностью. Вероятно, поэтому именно конвергентная креативность </w:t>
      </w:r>
      <w:r w:rsidR="00046AFC" w:rsidRPr="00651CAB">
        <w:rPr>
          <w:sz w:val="28"/>
          <w:szCs w:val="28"/>
        </w:rPr>
        <w:t>является</w:t>
      </w:r>
      <w:r w:rsidR="00F7326D" w:rsidRPr="00651CAB">
        <w:rPr>
          <w:sz w:val="28"/>
          <w:szCs w:val="28"/>
        </w:rPr>
        <w:t xml:space="preserve"> предиктором </w:t>
      </w:r>
      <w:r w:rsidR="00046AFC" w:rsidRPr="00651CAB">
        <w:rPr>
          <w:sz w:val="28"/>
          <w:szCs w:val="28"/>
        </w:rPr>
        <w:t xml:space="preserve">последующей </w:t>
      </w:r>
      <w:r w:rsidR="00F7326D" w:rsidRPr="00651CAB">
        <w:rPr>
          <w:sz w:val="28"/>
          <w:szCs w:val="28"/>
        </w:rPr>
        <w:t>специальной художественной успешности, выраженной ее средним показателем. С</w:t>
      </w:r>
      <w:r w:rsidR="004C1598" w:rsidRPr="00651CAB">
        <w:rPr>
          <w:sz w:val="28"/>
          <w:szCs w:val="28"/>
        </w:rPr>
        <w:t xml:space="preserve">корость переработки информации </w:t>
      </w:r>
      <w:r w:rsidR="004C1598" w:rsidRPr="00651CAB">
        <w:rPr>
          <w:sz w:val="28"/>
          <w:szCs w:val="28"/>
        </w:rPr>
        <w:lastRenderedPageBreak/>
        <w:t>выступила предиктором как текущей, так и последующей успешности в рисунке</w:t>
      </w:r>
      <w:r w:rsidRPr="00651CAB">
        <w:rPr>
          <w:sz w:val="28"/>
          <w:szCs w:val="28"/>
        </w:rPr>
        <w:t>.</w:t>
      </w:r>
      <w:r w:rsidR="004C1598" w:rsidRPr="00651CAB">
        <w:rPr>
          <w:sz w:val="28"/>
          <w:szCs w:val="28"/>
        </w:rPr>
        <w:t xml:space="preserve"> </w:t>
      </w:r>
      <w:r w:rsidR="009A0D93" w:rsidRPr="00651CAB">
        <w:rPr>
          <w:sz w:val="28"/>
          <w:szCs w:val="28"/>
        </w:rPr>
        <w:t>Ч</w:t>
      </w:r>
      <w:r w:rsidR="00B32B32" w:rsidRPr="00651CAB">
        <w:rPr>
          <w:sz w:val="28"/>
          <w:szCs w:val="28"/>
        </w:rPr>
        <w:t xml:space="preserve">тобы быть успешным, художнику </w:t>
      </w:r>
      <w:r w:rsidR="00164653" w:rsidRPr="00651CAB">
        <w:rPr>
          <w:sz w:val="28"/>
          <w:szCs w:val="28"/>
        </w:rPr>
        <w:t xml:space="preserve">необходимо </w:t>
      </w:r>
      <w:r w:rsidR="00B32B32" w:rsidRPr="00651CAB">
        <w:rPr>
          <w:sz w:val="28"/>
          <w:szCs w:val="28"/>
        </w:rPr>
        <w:t xml:space="preserve">уметь работать быстро. Это мы и наблюдаем у художественно-одаренных учащихся нашего исследования, которым </w:t>
      </w:r>
      <w:r w:rsidR="00CC04F5" w:rsidRPr="00651CAB">
        <w:rPr>
          <w:sz w:val="28"/>
          <w:szCs w:val="28"/>
        </w:rPr>
        <w:t xml:space="preserve">каждый день надо сделать </w:t>
      </w:r>
      <w:r w:rsidR="00B32B32" w:rsidRPr="00651CAB">
        <w:rPr>
          <w:sz w:val="28"/>
          <w:szCs w:val="28"/>
        </w:rPr>
        <w:t xml:space="preserve">до 30 набросков помимо обязательного домашнего задания по специальным художественным предметам.  </w:t>
      </w:r>
      <w:r w:rsidR="00EA4388" w:rsidRPr="00651CAB">
        <w:rPr>
          <w:sz w:val="28"/>
          <w:szCs w:val="28"/>
        </w:rPr>
        <w:tab/>
      </w:r>
      <w:r w:rsidR="00EA4388" w:rsidRPr="00651CAB">
        <w:rPr>
          <w:sz w:val="28"/>
          <w:szCs w:val="28"/>
        </w:rPr>
        <w:tab/>
      </w:r>
      <w:r w:rsidR="00EA4388" w:rsidRPr="00651CAB">
        <w:rPr>
          <w:sz w:val="28"/>
          <w:szCs w:val="28"/>
        </w:rPr>
        <w:tab/>
      </w:r>
      <w:r w:rsidR="00DB0D03" w:rsidRPr="00651CAB">
        <w:rPr>
          <w:sz w:val="28"/>
          <w:szCs w:val="28"/>
        </w:rPr>
        <w:t xml:space="preserve">Отсутствие </w:t>
      </w:r>
      <w:r w:rsidR="005B3519" w:rsidRPr="00651CAB">
        <w:rPr>
          <w:sz w:val="28"/>
          <w:szCs w:val="28"/>
        </w:rPr>
        <w:t xml:space="preserve">когнитивных </w:t>
      </w:r>
      <w:r w:rsidR="00DB0D03" w:rsidRPr="00651CAB">
        <w:rPr>
          <w:sz w:val="28"/>
          <w:szCs w:val="28"/>
        </w:rPr>
        <w:t>предикторов</w:t>
      </w:r>
      <w:r w:rsidR="005B3519" w:rsidRPr="00651CAB">
        <w:rPr>
          <w:sz w:val="28"/>
          <w:szCs w:val="28"/>
        </w:rPr>
        <w:t xml:space="preserve"> </w:t>
      </w:r>
      <w:r w:rsidR="00C40E4A" w:rsidRPr="00651CAB">
        <w:rPr>
          <w:sz w:val="28"/>
          <w:szCs w:val="28"/>
        </w:rPr>
        <w:t xml:space="preserve">как текущей, так и </w:t>
      </w:r>
      <w:r w:rsidR="00F7326D" w:rsidRPr="00651CAB">
        <w:rPr>
          <w:sz w:val="28"/>
          <w:szCs w:val="28"/>
        </w:rPr>
        <w:t xml:space="preserve">последующей </w:t>
      </w:r>
      <w:r w:rsidR="00DB0D03" w:rsidRPr="00651CAB">
        <w:rPr>
          <w:sz w:val="28"/>
          <w:szCs w:val="28"/>
        </w:rPr>
        <w:t xml:space="preserve">успешности в композиции </w:t>
      </w:r>
      <w:r w:rsidR="006D66B8" w:rsidRPr="00651CAB">
        <w:rPr>
          <w:sz w:val="28"/>
          <w:szCs w:val="28"/>
        </w:rPr>
        <w:t>демонстрирует необходимость</w:t>
      </w:r>
      <w:r w:rsidR="00DB0D03" w:rsidRPr="00651CAB">
        <w:rPr>
          <w:sz w:val="28"/>
          <w:szCs w:val="28"/>
        </w:rPr>
        <w:t xml:space="preserve"> дальнейшего более детального изучения когнитивных, </w:t>
      </w:r>
      <w:r w:rsidR="006D66B8" w:rsidRPr="00651CAB">
        <w:rPr>
          <w:sz w:val="28"/>
          <w:szCs w:val="28"/>
        </w:rPr>
        <w:t>а также некогнитивных характеристик,</w:t>
      </w:r>
      <w:r w:rsidR="00DB0D03" w:rsidRPr="00651CAB">
        <w:rPr>
          <w:sz w:val="28"/>
          <w:szCs w:val="28"/>
        </w:rPr>
        <w:t xml:space="preserve"> играю</w:t>
      </w:r>
      <w:r w:rsidR="006D66B8" w:rsidRPr="00651CAB">
        <w:rPr>
          <w:sz w:val="28"/>
          <w:szCs w:val="28"/>
        </w:rPr>
        <w:t>щих</w:t>
      </w:r>
      <w:r w:rsidR="00DB0D03" w:rsidRPr="00651CAB">
        <w:rPr>
          <w:sz w:val="28"/>
          <w:szCs w:val="28"/>
        </w:rPr>
        <w:t xml:space="preserve"> роль в успешном овладении профессией художника.</w:t>
      </w:r>
      <w:r w:rsidR="00DB0D03" w:rsidRPr="00651CAB">
        <w:rPr>
          <w:sz w:val="28"/>
          <w:szCs w:val="28"/>
        </w:rPr>
        <w:tab/>
      </w:r>
      <w:r w:rsidR="00DB0D03" w:rsidRPr="00651CAB">
        <w:rPr>
          <w:sz w:val="28"/>
          <w:szCs w:val="28"/>
        </w:rPr>
        <w:tab/>
      </w:r>
      <w:r w:rsidR="00DB0D03" w:rsidRPr="00651CAB">
        <w:rPr>
          <w:sz w:val="28"/>
          <w:szCs w:val="28"/>
        </w:rPr>
        <w:tab/>
      </w:r>
      <w:r w:rsidR="00DB0D03" w:rsidRPr="00651CAB">
        <w:rPr>
          <w:sz w:val="28"/>
          <w:szCs w:val="28"/>
        </w:rPr>
        <w:tab/>
      </w:r>
      <w:r w:rsidR="00DB0D03" w:rsidRPr="00651CAB">
        <w:rPr>
          <w:sz w:val="28"/>
          <w:szCs w:val="28"/>
        </w:rPr>
        <w:tab/>
      </w:r>
      <w:r w:rsidR="00DB0D03" w:rsidRPr="00651CAB">
        <w:rPr>
          <w:sz w:val="28"/>
          <w:szCs w:val="28"/>
        </w:rPr>
        <w:tab/>
      </w:r>
      <w:r w:rsidR="00DB0D03" w:rsidRPr="00651CAB">
        <w:rPr>
          <w:sz w:val="28"/>
          <w:szCs w:val="28"/>
        </w:rPr>
        <w:tab/>
      </w:r>
      <w:r w:rsidR="00DB0D03" w:rsidRPr="00651CAB">
        <w:rPr>
          <w:sz w:val="28"/>
          <w:szCs w:val="28"/>
        </w:rPr>
        <w:tab/>
        <w:t xml:space="preserve"> </w:t>
      </w:r>
    </w:p>
    <w:p w14:paraId="12D2FCEB" w14:textId="42E8D68E" w:rsidR="003F55B7" w:rsidRPr="00651CAB" w:rsidRDefault="003F55B7" w:rsidP="00315237">
      <w:pPr>
        <w:pStyle w:val="10"/>
        <w:spacing w:line="360" w:lineRule="auto"/>
        <w:ind w:left="0"/>
        <w:jc w:val="center"/>
        <w:rPr>
          <w:sz w:val="28"/>
          <w:szCs w:val="28"/>
          <w:lang w:bidi="ar-SA"/>
        </w:rPr>
      </w:pPr>
      <w:bookmarkStart w:id="81" w:name="_Toc116916900"/>
      <w:r w:rsidRPr="00651CAB">
        <w:rPr>
          <w:sz w:val="28"/>
          <w:szCs w:val="28"/>
          <w:lang w:bidi="ar-SA"/>
        </w:rPr>
        <w:t>Выводы по главе 2</w:t>
      </w:r>
      <w:bookmarkEnd w:id="81"/>
    </w:p>
    <w:p w14:paraId="1876C05C" w14:textId="77777777" w:rsidR="00E14AB0" w:rsidRPr="00651CAB" w:rsidRDefault="00E14AB0" w:rsidP="00315237">
      <w:pPr>
        <w:spacing w:line="360" w:lineRule="auto"/>
        <w:rPr>
          <w:sz w:val="28"/>
          <w:szCs w:val="28"/>
        </w:rPr>
      </w:pPr>
    </w:p>
    <w:p w14:paraId="5C6D0374" w14:textId="2CCC5E57" w:rsidR="00C3594E" w:rsidRPr="00651CAB" w:rsidRDefault="006E0713">
      <w:pPr>
        <w:pStyle w:val="a5"/>
        <w:numPr>
          <w:ilvl w:val="0"/>
          <w:numId w:val="11"/>
        </w:numPr>
        <w:spacing w:line="360" w:lineRule="auto"/>
        <w:ind w:left="360"/>
        <w:rPr>
          <w:sz w:val="28"/>
          <w:szCs w:val="28"/>
        </w:rPr>
      </w:pPr>
      <w:r w:rsidRPr="00651CAB">
        <w:rPr>
          <w:sz w:val="28"/>
          <w:szCs w:val="28"/>
        </w:rPr>
        <w:t xml:space="preserve">Результаты </w:t>
      </w:r>
      <w:r w:rsidR="00164653" w:rsidRPr="00651CAB">
        <w:rPr>
          <w:sz w:val="28"/>
          <w:szCs w:val="28"/>
        </w:rPr>
        <w:t xml:space="preserve">сравнительного </w:t>
      </w:r>
      <w:r w:rsidR="00885CC6" w:rsidRPr="00651CAB">
        <w:rPr>
          <w:sz w:val="28"/>
          <w:szCs w:val="28"/>
        </w:rPr>
        <w:t>анализ</w:t>
      </w:r>
      <w:r w:rsidRPr="00651CAB">
        <w:rPr>
          <w:sz w:val="28"/>
          <w:szCs w:val="28"/>
        </w:rPr>
        <w:t>а</w:t>
      </w:r>
      <w:r w:rsidR="00885CC6" w:rsidRPr="00651CAB">
        <w:rPr>
          <w:sz w:val="28"/>
          <w:szCs w:val="28"/>
        </w:rPr>
        <w:t xml:space="preserve"> </w:t>
      </w:r>
      <w:r w:rsidR="00214B43" w:rsidRPr="00651CAB">
        <w:rPr>
          <w:sz w:val="28"/>
          <w:szCs w:val="28"/>
        </w:rPr>
        <w:t xml:space="preserve">показателей </w:t>
      </w:r>
      <w:r w:rsidR="00164653" w:rsidRPr="00651CAB">
        <w:rPr>
          <w:sz w:val="28"/>
          <w:szCs w:val="28"/>
        </w:rPr>
        <w:t>когнитивного развития</w:t>
      </w:r>
      <w:r w:rsidR="00214B43" w:rsidRPr="00651CAB">
        <w:rPr>
          <w:sz w:val="28"/>
          <w:szCs w:val="28"/>
        </w:rPr>
        <w:t xml:space="preserve"> младших подростков с интеллектуальной</w:t>
      </w:r>
      <w:r w:rsidR="00ED4421" w:rsidRPr="00651CAB">
        <w:rPr>
          <w:sz w:val="28"/>
          <w:szCs w:val="28"/>
        </w:rPr>
        <w:t xml:space="preserve"> одаренностью</w:t>
      </w:r>
      <w:r w:rsidR="00806346" w:rsidRPr="00651CAB">
        <w:rPr>
          <w:sz w:val="28"/>
          <w:szCs w:val="28"/>
        </w:rPr>
        <w:t xml:space="preserve"> и </w:t>
      </w:r>
      <w:r w:rsidR="00214B43" w:rsidRPr="00651CAB">
        <w:rPr>
          <w:sz w:val="28"/>
          <w:szCs w:val="28"/>
        </w:rPr>
        <w:t>художественно-изобразительной одаренностью</w:t>
      </w:r>
      <w:r w:rsidR="00ED4421" w:rsidRPr="00651CAB">
        <w:rPr>
          <w:sz w:val="28"/>
          <w:szCs w:val="28"/>
        </w:rPr>
        <w:t xml:space="preserve"> </w:t>
      </w:r>
      <w:r w:rsidR="00214B43" w:rsidRPr="00651CAB">
        <w:rPr>
          <w:sz w:val="28"/>
          <w:szCs w:val="28"/>
        </w:rPr>
        <w:t xml:space="preserve">и в </w:t>
      </w:r>
      <w:r w:rsidR="00806346" w:rsidRPr="00651CAB">
        <w:rPr>
          <w:sz w:val="28"/>
          <w:szCs w:val="28"/>
        </w:rPr>
        <w:t xml:space="preserve">группе с </w:t>
      </w:r>
      <w:r w:rsidR="00214B43" w:rsidRPr="00651CAB">
        <w:rPr>
          <w:sz w:val="28"/>
          <w:szCs w:val="28"/>
        </w:rPr>
        <w:t>нормотипичн</w:t>
      </w:r>
      <w:r w:rsidR="00806346" w:rsidRPr="00651CAB">
        <w:rPr>
          <w:sz w:val="28"/>
          <w:szCs w:val="28"/>
        </w:rPr>
        <w:t>ым развитием</w:t>
      </w:r>
      <w:r w:rsidR="00725B39" w:rsidRPr="00651CAB">
        <w:rPr>
          <w:sz w:val="28"/>
          <w:szCs w:val="28"/>
        </w:rPr>
        <w:t xml:space="preserve"> </w:t>
      </w:r>
      <w:r w:rsidR="00176360" w:rsidRPr="00651CAB">
        <w:rPr>
          <w:sz w:val="28"/>
          <w:szCs w:val="28"/>
        </w:rPr>
        <w:t xml:space="preserve">в </w:t>
      </w:r>
      <w:r w:rsidR="006F005A" w:rsidRPr="00651CAB">
        <w:rPr>
          <w:sz w:val="28"/>
          <w:szCs w:val="28"/>
        </w:rPr>
        <w:t>5-м</w:t>
      </w:r>
      <w:r w:rsidR="00176360" w:rsidRPr="00651CAB">
        <w:rPr>
          <w:sz w:val="28"/>
          <w:szCs w:val="28"/>
        </w:rPr>
        <w:t xml:space="preserve"> и </w:t>
      </w:r>
      <w:r w:rsidR="006F005A" w:rsidRPr="00651CAB">
        <w:rPr>
          <w:sz w:val="28"/>
          <w:szCs w:val="28"/>
        </w:rPr>
        <w:t xml:space="preserve">7-м </w:t>
      </w:r>
      <w:r w:rsidR="00176360" w:rsidRPr="00651CAB">
        <w:rPr>
          <w:sz w:val="28"/>
          <w:szCs w:val="28"/>
        </w:rPr>
        <w:t>класс</w:t>
      </w:r>
      <w:r w:rsidR="00D602E8" w:rsidRPr="00651CAB">
        <w:rPr>
          <w:sz w:val="28"/>
          <w:szCs w:val="28"/>
        </w:rPr>
        <w:t>ах</w:t>
      </w:r>
      <w:r w:rsidR="00176360" w:rsidRPr="00651CAB">
        <w:rPr>
          <w:sz w:val="28"/>
          <w:szCs w:val="28"/>
        </w:rPr>
        <w:t xml:space="preserve"> </w:t>
      </w:r>
      <w:r w:rsidR="00164653" w:rsidRPr="00651CAB">
        <w:rPr>
          <w:sz w:val="28"/>
          <w:szCs w:val="28"/>
        </w:rPr>
        <w:t xml:space="preserve">позволили выявить </w:t>
      </w:r>
      <w:r w:rsidR="00725B39" w:rsidRPr="00651CAB">
        <w:rPr>
          <w:sz w:val="28"/>
          <w:szCs w:val="28"/>
        </w:rPr>
        <w:t xml:space="preserve">как </w:t>
      </w:r>
      <w:r w:rsidR="000B17A8" w:rsidRPr="00651CAB">
        <w:rPr>
          <w:sz w:val="28"/>
          <w:szCs w:val="28"/>
        </w:rPr>
        <w:t>общие тенденции</w:t>
      </w:r>
      <w:r w:rsidR="00725B39" w:rsidRPr="00651CAB">
        <w:rPr>
          <w:sz w:val="28"/>
          <w:szCs w:val="28"/>
        </w:rPr>
        <w:t>, так</w:t>
      </w:r>
      <w:r w:rsidR="000B17A8" w:rsidRPr="00651CAB">
        <w:rPr>
          <w:sz w:val="28"/>
          <w:szCs w:val="28"/>
        </w:rPr>
        <w:t xml:space="preserve"> и </w:t>
      </w:r>
      <w:r w:rsidR="00C3594E" w:rsidRPr="00651CAB">
        <w:rPr>
          <w:sz w:val="28"/>
          <w:szCs w:val="28"/>
        </w:rPr>
        <w:t xml:space="preserve">свою </w:t>
      </w:r>
      <w:r w:rsidR="00E50545" w:rsidRPr="00651CAB">
        <w:rPr>
          <w:sz w:val="28"/>
          <w:szCs w:val="28"/>
        </w:rPr>
        <w:t>специфику</w:t>
      </w:r>
      <w:r w:rsidR="00C3594E" w:rsidRPr="00651CAB">
        <w:rPr>
          <w:sz w:val="28"/>
          <w:szCs w:val="28"/>
        </w:rPr>
        <w:t>.</w:t>
      </w:r>
    </w:p>
    <w:p w14:paraId="574CFEAA" w14:textId="0E5BD943" w:rsidR="0015544A" w:rsidRPr="00651CAB" w:rsidRDefault="0015544A">
      <w:pPr>
        <w:pStyle w:val="a5"/>
        <w:numPr>
          <w:ilvl w:val="1"/>
          <w:numId w:val="11"/>
        </w:numPr>
        <w:spacing w:line="360" w:lineRule="auto"/>
        <w:rPr>
          <w:sz w:val="28"/>
          <w:szCs w:val="28"/>
        </w:rPr>
      </w:pPr>
      <w:r w:rsidRPr="00651CAB">
        <w:rPr>
          <w:sz w:val="28"/>
          <w:szCs w:val="28"/>
        </w:rPr>
        <w:t xml:space="preserve">Показано, что во всех группах младших подростков показатели базовых когнитивных характеристик и флюидного интеллекта выше в 7-м классе, чем в 5-м. </w:t>
      </w:r>
    </w:p>
    <w:p w14:paraId="5692A6EE" w14:textId="68C43CCF" w:rsidR="002804D0" w:rsidRPr="00651CAB" w:rsidRDefault="0015544A">
      <w:pPr>
        <w:pStyle w:val="a5"/>
        <w:numPr>
          <w:ilvl w:val="1"/>
          <w:numId w:val="11"/>
        </w:numPr>
        <w:spacing w:line="360" w:lineRule="auto"/>
        <w:rPr>
          <w:sz w:val="28"/>
          <w:szCs w:val="28"/>
        </w:rPr>
      </w:pPr>
      <w:r w:rsidRPr="00651CAB">
        <w:rPr>
          <w:sz w:val="28"/>
          <w:szCs w:val="28"/>
        </w:rPr>
        <w:t xml:space="preserve">Для </w:t>
      </w:r>
      <w:r w:rsidR="00214B43" w:rsidRPr="00651CAB">
        <w:rPr>
          <w:sz w:val="28"/>
          <w:szCs w:val="28"/>
        </w:rPr>
        <w:t xml:space="preserve">одаренных младших подростков </w:t>
      </w:r>
      <w:r w:rsidR="004A1310" w:rsidRPr="00651CAB">
        <w:rPr>
          <w:sz w:val="28"/>
          <w:szCs w:val="28"/>
        </w:rPr>
        <w:t xml:space="preserve"> (независимо от вида одаренности – интеллектуальная или художественно-изобразительная) </w:t>
      </w:r>
      <w:r w:rsidR="00214B43" w:rsidRPr="00651CAB">
        <w:rPr>
          <w:sz w:val="28"/>
          <w:szCs w:val="28"/>
        </w:rPr>
        <w:t>характерны более высокие</w:t>
      </w:r>
      <w:r w:rsidR="009F21DC" w:rsidRPr="00651CAB">
        <w:rPr>
          <w:sz w:val="28"/>
          <w:szCs w:val="28"/>
        </w:rPr>
        <w:t xml:space="preserve">, чем для их нормотипичных сверстников, </w:t>
      </w:r>
      <w:r w:rsidR="006E0713" w:rsidRPr="00651CAB">
        <w:rPr>
          <w:sz w:val="28"/>
          <w:szCs w:val="28"/>
        </w:rPr>
        <w:t xml:space="preserve">общие </w:t>
      </w:r>
      <w:r w:rsidR="00214B43" w:rsidRPr="00651CAB">
        <w:rPr>
          <w:sz w:val="28"/>
          <w:szCs w:val="28"/>
        </w:rPr>
        <w:t>показатели</w:t>
      </w:r>
      <w:r w:rsidR="006E0713" w:rsidRPr="00651CAB">
        <w:rPr>
          <w:sz w:val="28"/>
          <w:szCs w:val="28"/>
        </w:rPr>
        <w:t xml:space="preserve"> когнитивного развития:</w:t>
      </w:r>
      <w:r w:rsidR="00214B43" w:rsidRPr="00651CAB">
        <w:rPr>
          <w:sz w:val="28"/>
          <w:szCs w:val="28"/>
        </w:rPr>
        <w:t xml:space="preserve"> </w:t>
      </w:r>
      <w:r w:rsidR="007052F3" w:rsidRPr="00651CAB">
        <w:rPr>
          <w:sz w:val="28"/>
          <w:szCs w:val="28"/>
        </w:rPr>
        <w:t>флюидного интеллекта</w:t>
      </w:r>
      <w:r w:rsidR="00C3594E" w:rsidRPr="00651CAB">
        <w:rPr>
          <w:sz w:val="28"/>
          <w:szCs w:val="28"/>
        </w:rPr>
        <w:t xml:space="preserve"> как в 5-м, так и в 7-м классе</w:t>
      </w:r>
      <w:r w:rsidR="007052F3" w:rsidRPr="00651CAB">
        <w:rPr>
          <w:sz w:val="28"/>
          <w:szCs w:val="28"/>
        </w:rPr>
        <w:t xml:space="preserve">, </w:t>
      </w:r>
      <w:r w:rsidR="00E50545" w:rsidRPr="00651CAB">
        <w:rPr>
          <w:sz w:val="28"/>
          <w:szCs w:val="28"/>
        </w:rPr>
        <w:t>вербальн</w:t>
      </w:r>
      <w:r w:rsidR="007D02DF" w:rsidRPr="00651CAB">
        <w:rPr>
          <w:sz w:val="28"/>
          <w:szCs w:val="28"/>
        </w:rPr>
        <w:t>ой</w:t>
      </w:r>
      <w:r w:rsidR="00E50545" w:rsidRPr="00651CAB">
        <w:rPr>
          <w:sz w:val="28"/>
          <w:szCs w:val="28"/>
        </w:rPr>
        <w:t xml:space="preserve"> разработанност</w:t>
      </w:r>
      <w:r w:rsidR="007D02DF" w:rsidRPr="00651CAB">
        <w:rPr>
          <w:sz w:val="28"/>
          <w:szCs w:val="28"/>
        </w:rPr>
        <w:t>и</w:t>
      </w:r>
      <w:r w:rsidR="00E50545" w:rsidRPr="00651CAB">
        <w:rPr>
          <w:sz w:val="28"/>
          <w:szCs w:val="28"/>
        </w:rPr>
        <w:t xml:space="preserve"> и </w:t>
      </w:r>
      <w:r w:rsidR="00907993" w:rsidRPr="00651CAB">
        <w:rPr>
          <w:sz w:val="28"/>
          <w:szCs w:val="28"/>
        </w:rPr>
        <w:t xml:space="preserve">некоторых показателей </w:t>
      </w:r>
      <w:r w:rsidR="00E50545" w:rsidRPr="00651CAB">
        <w:rPr>
          <w:sz w:val="28"/>
          <w:szCs w:val="28"/>
        </w:rPr>
        <w:t>невербальн</w:t>
      </w:r>
      <w:r w:rsidR="007D02DF" w:rsidRPr="00651CAB">
        <w:rPr>
          <w:sz w:val="28"/>
          <w:szCs w:val="28"/>
        </w:rPr>
        <w:t>ой</w:t>
      </w:r>
      <w:r w:rsidR="00E50545" w:rsidRPr="00651CAB">
        <w:rPr>
          <w:sz w:val="28"/>
          <w:szCs w:val="28"/>
        </w:rPr>
        <w:t xml:space="preserve"> креативност</w:t>
      </w:r>
      <w:r w:rsidR="007D02DF" w:rsidRPr="00651CAB">
        <w:rPr>
          <w:sz w:val="28"/>
          <w:szCs w:val="28"/>
        </w:rPr>
        <w:t xml:space="preserve">и </w:t>
      </w:r>
      <w:r w:rsidR="00C3594E" w:rsidRPr="00651CAB">
        <w:rPr>
          <w:sz w:val="28"/>
          <w:szCs w:val="28"/>
        </w:rPr>
        <w:t>в 5-м классе.</w:t>
      </w:r>
      <w:r w:rsidR="006E5348" w:rsidRPr="00651CAB">
        <w:rPr>
          <w:sz w:val="28"/>
          <w:szCs w:val="28"/>
        </w:rPr>
        <w:t xml:space="preserve"> </w:t>
      </w:r>
    </w:p>
    <w:p w14:paraId="77D60648" w14:textId="72357848" w:rsidR="002804D0" w:rsidRPr="00651CAB" w:rsidRDefault="00C578C3">
      <w:pPr>
        <w:pStyle w:val="a5"/>
        <w:numPr>
          <w:ilvl w:val="1"/>
          <w:numId w:val="11"/>
        </w:numPr>
        <w:spacing w:line="360" w:lineRule="auto"/>
        <w:rPr>
          <w:sz w:val="28"/>
          <w:szCs w:val="28"/>
        </w:rPr>
      </w:pPr>
      <w:r w:rsidRPr="00651CAB">
        <w:rPr>
          <w:sz w:val="28"/>
          <w:szCs w:val="28"/>
        </w:rPr>
        <w:t>И</w:t>
      </w:r>
      <w:r w:rsidR="00214B43" w:rsidRPr="00651CAB">
        <w:rPr>
          <w:sz w:val="28"/>
          <w:szCs w:val="28"/>
        </w:rPr>
        <w:t xml:space="preserve">нтеллектуально одаренные младшие подростки превосходят младших подростков с художественно-изобразительной одаренностью по </w:t>
      </w:r>
      <w:r w:rsidR="00214B43" w:rsidRPr="00651CAB">
        <w:rPr>
          <w:sz w:val="28"/>
          <w:szCs w:val="28"/>
        </w:rPr>
        <w:lastRenderedPageBreak/>
        <w:t>скорост</w:t>
      </w:r>
      <w:r w:rsidR="009F21DC" w:rsidRPr="00651CAB">
        <w:rPr>
          <w:sz w:val="28"/>
          <w:szCs w:val="28"/>
        </w:rPr>
        <w:t>и</w:t>
      </w:r>
      <w:r w:rsidR="00214B43" w:rsidRPr="00651CAB">
        <w:rPr>
          <w:sz w:val="28"/>
          <w:szCs w:val="28"/>
        </w:rPr>
        <w:t xml:space="preserve"> переработки информации, </w:t>
      </w:r>
      <w:r w:rsidR="009F21DC" w:rsidRPr="00651CAB">
        <w:rPr>
          <w:sz w:val="28"/>
          <w:szCs w:val="28"/>
        </w:rPr>
        <w:t xml:space="preserve">объему зрительно-пространственной </w:t>
      </w:r>
      <w:r w:rsidR="00214B43" w:rsidRPr="00651CAB">
        <w:rPr>
          <w:sz w:val="28"/>
          <w:szCs w:val="28"/>
        </w:rPr>
        <w:t>рабоч</w:t>
      </w:r>
      <w:r w:rsidR="009F21DC" w:rsidRPr="00651CAB">
        <w:rPr>
          <w:sz w:val="28"/>
          <w:szCs w:val="28"/>
        </w:rPr>
        <w:t>ей</w:t>
      </w:r>
      <w:r w:rsidR="00214B43" w:rsidRPr="00651CAB">
        <w:rPr>
          <w:sz w:val="28"/>
          <w:szCs w:val="28"/>
        </w:rPr>
        <w:t xml:space="preserve"> памят</w:t>
      </w:r>
      <w:r w:rsidR="009F21DC" w:rsidRPr="00651CAB">
        <w:rPr>
          <w:sz w:val="28"/>
          <w:szCs w:val="28"/>
        </w:rPr>
        <w:t>и</w:t>
      </w:r>
      <w:r w:rsidR="00214B43" w:rsidRPr="00651CAB">
        <w:rPr>
          <w:sz w:val="28"/>
          <w:szCs w:val="28"/>
        </w:rPr>
        <w:t>, флюидн</w:t>
      </w:r>
      <w:r w:rsidR="009F21DC" w:rsidRPr="00651CAB">
        <w:rPr>
          <w:sz w:val="28"/>
          <w:szCs w:val="28"/>
        </w:rPr>
        <w:t>ому</w:t>
      </w:r>
      <w:r w:rsidR="00214B43" w:rsidRPr="00651CAB">
        <w:rPr>
          <w:sz w:val="28"/>
          <w:szCs w:val="28"/>
        </w:rPr>
        <w:t xml:space="preserve"> интеллект</w:t>
      </w:r>
      <w:r w:rsidR="009F21DC" w:rsidRPr="00651CAB">
        <w:rPr>
          <w:sz w:val="28"/>
          <w:szCs w:val="28"/>
        </w:rPr>
        <w:t xml:space="preserve">у и </w:t>
      </w:r>
      <w:r w:rsidR="00214B43" w:rsidRPr="00651CAB">
        <w:rPr>
          <w:sz w:val="28"/>
          <w:szCs w:val="28"/>
        </w:rPr>
        <w:t>общ</w:t>
      </w:r>
      <w:r w:rsidR="009F21DC" w:rsidRPr="00651CAB">
        <w:rPr>
          <w:sz w:val="28"/>
          <w:szCs w:val="28"/>
        </w:rPr>
        <w:t>ей</w:t>
      </w:r>
      <w:r w:rsidR="00214B43" w:rsidRPr="00651CAB">
        <w:rPr>
          <w:sz w:val="28"/>
          <w:szCs w:val="28"/>
        </w:rPr>
        <w:t xml:space="preserve"> конвергентн</w:t>
      </w:r>
      <w:r w:rsidR="009F21DC" w:rsidRPr="00651CAB">
        <w:rPr>
          <w:sz w:val="28"/>
          <w:szCs w:val="28"/>
        </w:rPr>
        <w:t>ой</w:t>
      </w:r>
      <w:r w:rsidR="00214B43" w:rsidRPr="00651CAB">
        <w:rPr>
          <w:sz w:val="28"/>
          <w:szCs w:val="28"/>
        </w:rPr>
        <w:t xml:space="preserve"> креативност</w:t>
      </w:r>
      <w:r w:rsidR="009F21DC" w:rsidRPr="00651CAB">
        <w:rPr>
          <w:sz w:val="28"/>
          <w:szCs w:val="28"/>
        </w:rPr>
        <w:t>и</w:t>
      </w:r>
      <w:r w:rsidR="00F02B63" w:rsidRPr="00651CAB">
        <w:rPr>
          <w:sz w:val="28"/>
          <w:szCs w:val="28"/>
        </w:rPr>
        <w:t xml:space="preserve"> </w:t>
      </w:r>
      <w:r w:rsidR="009F21DC" w:rsidRPr="00651CAB">
        <w:rPr>
          <w:sz w:val="28"/>
          <w:szCs w:val="28"/>
        </w:rPr>
        <w:t xml:space="preserve">в </w:t>
      </w:r>
      <w:r w:rsidR="006F005A" w:rsidRPr="00651CAB">
        <w:rPr>
          <w:sz w:val="28"/>
          <w:szCs w:val="28"/>
        </w:rPr>
        <w:t>7-м</w:t>
      </w:r>
      <w:r w:rsidR="009F21DC" w:rsidRPr="00651CAB">
        <w:rPr>
          <w:sz w:val="28"/>
          <w:szCs w:val="28"/>
        </w:rPr>
        <w:t xml:space="preserve"> классе, </w:t>
      </w:r>
      <w:r w:rsidR="00214B43" w:rsidRPr="00651CAB">
        <w:rPr>
          <w:sz w:val="28"/>
          <w:szCs w:val="28"/>
        </w:rPr>
        <w:t xml:space="preserve">и почти по всем показателям вербальной </w:t>
      </w:r>
      <w:r w:rsidR="00574FEB" w:rsidRPr="00651CAB">
        <w:rPr>
          <w:sz w:val="28"/>
          <w:szCs w:val="28"/>
        </w:rPr>
        <w:t xml:space="preserve">дивергентной </w:t>
      </w:r>
      <w:r w:rsidR="00214B43" w:rsidRPr="00651CAB">
        <w:rPr>
          <w:sz w:val="28"/>
          <w:szCs w:val="28"/>
        </w:rPr>
        <w:t xml:space="preserve">креативности в </w:t>
      </w:r>
      <w:r w:rsidR="00416534" w:rsidRPr="00651CAB">
        <w:rPr>
          <w:sz w:val="28"/>
          <w:szCs w:val="28"/>
        </w:rPr>
        <w:t>5-м</w:t>
      </w:r>
      <w:r w:rsidR="00214B43" w:rsidRPr="00651CAB">
        <w:rPr>
          <w:sz w:val="28"/>
          <w:szCs w:val="28"/>
        </w:rPr>
        <w:t xml:space="preserve"> классе</w:t>
      </w:r>
      <w:r w:rsidR="00574FEB" w:rsidRPr="00651CAB">
        <w:rPr>
          <w:sz w:val="28"/>
          <w:szCs w:val="28"/>
        </w:rPr>
        <w:t>,</w:t>
      </w:r>
      <w:r w:rsidR="00214B43" w:rsidRPr="00651CAB">
        <w:rPr>
          <w:sz w:val="28"/>
          <w:szCs w:val="28"/>
        </w:rPr>
        <w:t xml:space="preserve"> </w:t>
      </w:r>
      <w:r w:rsidR="00907993" w:rsidRPr="00651CAB">
        <w:rPr>
          <w:sz w:val="28"/>
          <w:szCs w:val="28"/>
        </w:rPr>
        <w:t xml:space="preserve">однако, </w:t>
      </w:r>
      <w:r w:rsidR="00214B43" w:rsidRPr="00651CAB">
        <w:rPr>
          <w:sz w:val="28"/>
          <w:szCs w:val="28"/>
        </w:rPr>
        <w:t>уступа</w:t>
      </w:r>
      <w:r w:rsidR="00907993" w:rsidRPr="00651CAB">
        <w:rPr>
          <w:sz w:val="28"/>
          <w:szCs w:val="28"/>
        </w:rPr>
        <w:t>ют</w:t>
      </w:r>
      <w:r w:rsidR="00214B43" w:rsidRPr="00651CAB">
        <w:rPr>
          <w:sz w:val="28"/>
          <w:szCs w:val="28"/>
        </w:rPr>
        <w:t xml:space="preserve"> им по рисуночной разработанности</w:t>
      </w:r>
      <w:r w:rsidR="00383BAE" w:rsidRPr="00651CAB">
        <w:rPr>
          <w:sz w:val="28"/>
          <w:szCs w:val="28"/>
        </w:rPr>
        <w:t>. П</w:t>
      </w:r>
      <w:r w:rsidR="00574FEB" w:rsidRPr="00651CAB">
        <w:rPr>
          <w:sz w:val="28"/>
          <w:szCs w:val="28"/>
        </w:rPr>
        <w:t xml:space="preserve">о </w:t>
      </w:r>
      <w:r w:rsidR="00383BAE" w:rsidRPr="00651CAB">
        <w:rPr>
          <w:sz w:val="28"/>
          <w:szCs w:val="28"/>
        </w:rPr>
        <w:t xml:space="preserve">другим </w:t>
      </w:r>
      <w:r w:rsidR="00574FEB" w:rsidRPr="00651CAB">
        <w:rPr>
          <w:sz w:val="28"/>
          <w:szCs w:val="28"/>
        </w:rPr>
        <w:t>показателям значимых различий не обнаружено</w:t>
      </w:r>
      <w:r w:rsidR="00214B43" w:rsidRPr="00651CAB">
        <w:rPr>
          <w:sz w:val="28"/>
          <w:szCs w:val="28"/>
        </w:rPr>
        <w:t>.</w:t>
      </w:r>
    </w:p>
    <w:p w14:paraId="081000F9" w14:textId="7F76B5DC" w:rsidR="002804D0" w:rsidRPr="00651CAB" w:rsidRDefault="000748BE">
      <w:pPr>
        <w:pStyle w:val="a5"/>
        <w:numPr>
          <w:ilvl w:val="1"/>
          <w:numId w:val="11"/>
        </w:numPr>
        <w:spacing w:line="360" w:lineRule="auto"/>
        <w:rPr>
          <w:sz w:val="28"/>
          <w:szCs w:val="28"/>
        </w:rPr>
      </w:pPr>
      <w:r w:rsidRPr="00651CAB">
        <w:rPr>
          <w:sz w:val="28"/>
          <w:szCs w:val="28"/>
        </w:rPr>
        <w:t xml:space="preserve">Интеллектуально одаренные младшие подростки превосходят своих нормотипичных сверстников по объему визуально-пространственной рабочей памяти и </w:t>
      </w:r>
      <w:r w:rsidR="009102C8" w:rsidRPr="00651CAB">
        <w:rPr>
          <w:sz w:val="28"/>
          <w:szCs w:val="28"/>
        </w:rPr>
        <w:t>одному из аспектов чувства числа (</w:t>
      </w:r>
      <w:r w:rsidRPr="00651CAB">
        <w:rPr>
          <w:sz w:val="28"/>
          <w:szCs w:val="28"/>
        </w:rPr>
        <w:t>способност</w:t>
      </w:r>
      <w:r w:rsidR="009102C8" w:rsidRPr="00651CAB">
        <w:rPr>
          <w:sz w:val="28"/>
          <w:szCs w:val="28"/>
        </w:rPr>
        <w:t>ь</w:t>
      </w:r>
      <w:r w:rsidRPr="00651CAB">
        <w:rPr>
          <w:sz w:val="28"/>
          <w:szCs w:val="28"/>
        </w:rPr>
        <w:t xml:space="preserve"> определять число на числовой прямой</w:t>
      </w:r>
      <w:r w:rsidR="009102C8" w:rsidRPr="00651CAB">
        <w:rPr>
          <w:sz w:val="28"/>
          <w:szCs w:val="28"/>
        </w:rPr>
        <w:t>)</w:t>
      </w:r>
      <w:r w:rsidRPr="00651CAB">
        <w:rPr>
          <w:sz w:val="28"/>
          <w:szCs w:val="28"/>
        </w:rPr>
        <w:t xml:space="preserve"> в 7-м классе. </w:t>
      </w:r>
    </w:p>
    <w:p w14:paraId="3725279B" w14:textId="6F203934" w:rsidR="002804D0" w:rsidRPr="00651CAB" w:rsidRDefault="00827A6A">
      <w:pPr>
        <w:pStyle w:val="a5"/>
        <w:numPr>
          <w:ilvl w:val="1"/>
          <w:numId w:val="11"/>
        </w:numPr>
        <w:spacing w:line="360" w:lineRule="auto"/>
        <w:rPr>
          <w:sz w:val="28"/>
          <w:szCs w:val="28"/>
        </w:rPr>
      </w:pPr>
      <w:r w:rsidRPr="00651CAB">
        <w:rPr>
          <w:sz w:val="28"/>
          <w:szCs w:val="28"/>
        </w:rPr>
        <w:t xml:space="preserve">Младшие подростки с художественно-изобразительной одаренностью </w:t>
      </w:r>
      <w:r w:rsidR="004A1310" w:rsidRPr="00651CAB">
        <w:rPr>
          <w:sz w:val="28"/>
          <w:szCs w:val="28"/>
        </w:rPr>
        <w:t xml:space="preserve">отличаются более развитым чувством числа (способностью </w:t>
      </w:r>
      <w:r w:rsidRPr="00651CAB">
        <w:rPr>
          <w:sz w:val="28"/>
          <w:szCs w:val="28"/>
        </w:rPr>
        <w:t>определят</w:t>
      </w:r>
      <w:r w:rsidR="004A1310" w:rsidRPr="00651CAB">
        <w:rPr>
          <w:sz w:val="28"/>
          <w:szCs w:val="28"/>
        </w:rPr>
        <w:t>ь</w:t>
      </w:r>
      <w:r w:rsidRPr="00651CAB">
        <w:rPr>
          <w:sz w:val="28"/>
          <w:szCs w:val="28"/>
        </w:rPr>
        <w:t xml:space="preserve"> несимволически выраженные количества без подсчета</w:t>
      </w:r>
      <w:r w:rsidR="004A1310" w:rsidRPr="00651CAB">
        <w:rPr>
          <w:sz w:val="28"/>
          <w:szCs w:val="28"/>
        </w:rPr>
        <w:t>)</w:t>
      </w:r>
      <w:r w:rsidRPr="00651CAB">
        <w:rPr>
          <w:sz w:val="28"/>
          <w:szCs w:val="28"/>
        </w:rPr>
        <w:t xml:space="preserve"> и </w:t>
      </w:r>
      <w:r w:rsidR="00AA639A" w:rsidRPr="00651CAB">
        <w:rPr>
          <w:sz w:val="28"/>
          <w:szCs w:val="28"/>
        </w:rPr>
        <w:t xml:space="preserve">демонстрируют </w:t>
      </w:r>
      <w:r w:rsidRPr="00651CAB">
        <w:rPr>
          <w:sz w:val="28"/>
          <w:szCs w:val="28"/>
        </w:rPr>
        <w:t>более высоки</w:t>
      </w:r>
      <w:r w:rsidR="00AA639A" w:rsidRPr="00651CAB">
        <w:rPr>
          <w:sz w:val="28"/>
          <w:szCs w:val="28"/>
        </w:rPr>
        <w:t>й</w:t>
      </w:r>
      <w:r w:rsidRPr="00651CAB">
        <w:rPr>
          <w:sz w:val="28"/>
          <w:szCs w:val="28"/>
        </w:rPr>
        <w:t xml:space="preserve"> уров</w:t>
      </w:r>
      <w:r w:rsidR="00AA639A" w:rsidRPr="00651CAB">
        <w:rPr>
          <w:sz w:val="28"/>
          <w:szCs w:val="28"/>
        </w:rPr>
        <w:t>ень</w:t>
      </w:r>
      <w:r w:rsidRPr="00651CAB">
        <w:rPr>
          <w:sz w:val="28"/>
          <w:szCs w:val="28"/>
        </w:rPr>
        <w:t xml:space="preserve"> </w:t>
      </w:r>
      <w:r w:rsidR="00143B85" w:rsidRPr="00651CAB">
        <w:rPr>
          <w:sz w:val="28"/>
          <w:szCs w:val="28"/>
        </w:rPr>
        <w:t xml:space="preserve">общей </w:t>
      </w:r>
      <w:r w:rsidRPr="00651CAB">
        <w:rPr>
          <w:sz w:val="28"/>
          <w:szCs w:val="28"/>
        </w:rPr>
        <w:t xml:space="preserve">креативности </w:t>
      </w:r>
      <w:r w:rsidR="00143B85" w:rsidRPr="00651CAB">
        <w:rPr>
          <w:sz w:val="28"/>
          <w:szCs w:val="28"/>
        </w:rPr>
        <w:t xml:space="preserve">(конвергентной) </w:t>
      </w:r>
      <w:r w:rsidRPr="00651CAB">
        <w:rPr>
          <w:sz w:val="28"/>
          <w:szCs w:val="28"/>
        </w:rPr>
        <w:t>в 5-м классе, чем их нормотпипичные сверстники</w:t>
      </w:r>
      <w:r w:rsidR="002E3CFD" w:rsidRPr="00651CAB">
        <w:rPr>
          <w:sz w:val="28"/>
          <w:szCs w:val="28"/>
        </w:rPr>
        <w:t>.</w:t>
      </w:r>
    </w:p>
    <w:p w14:paraId="2ADA90CC" w14:textId="0F2C1C0C" w:rsidR="00C3594E" w:rsidRPr="00651CAB" w:rsidRDefault="006E5348">
      <w:pPr>
        <w:pStyle w:val="a5"/>
        <w:numPr>
          <w:ilvl w:val="1"/>
          <w:numId w:val="11"/>
        </w:numPr>
        <w:spacing w:line="360" w:lineRule="auto"/>
        <w:rPr>
          <w:sz w:val="28"/>
          <w:szCs w:val="28"/>
        </w:rPr>
      </w:pPr>
      <w:r w:rsidRPr="00651CAB">
        <w:rPr>
          <w:sz w:val="28"/>
          <w:szCs w:val="28"/>
        </w:rPr>
        <w:t xml:space="preserve">Нормотипичные семиклассники </w:t>
      </w:r>
      <w:r w:rsidR="004A1310" w:rsidRPr="00651CAB">
        <w:rPr>
          <w:sz w:val="28"/>
          <w:szCs w:val="28"/>
        </w:rPr>
        <w:t xml:space="preserve">превосходят </w:t>
      </w:r>
      <w:r w:rsidRPr="00651CAB">
        <w:rPr>
          <w:sz w:val="28"/>
          <w:szCs w:val="28"/>
        </w:rPr>
        <w:t xml:space="preserve">своих сверстников с художественно-изобразительной одаренностью </w:t>
      </w:r>
      <w:r w:rsidR="00C3594E" w:rsidRPr="00651CAB">
        <w:rPr>
          <w:sz w:val="28"/>
          <w:szCs w:val="28"/>
        </w:rPr>
        <w:t>по</w:t>
      </w:r>
      <w:r w:rsidR="004A1310" w:rsidRPr="00651CAB">
        <w:rPr>
          <w:sz w:val="28"/>
          <w:szCs w:val="28"/>
        </w:rPr>
        <w:t xml:space="preserve"> скорости </w:t>
      </w:r>
      <w:r w:rsidR="00827A6A" w:rsidRPr="00651CAB">
        <w:rPr>
          <w:sz w:val="28"/>
          <w:szCs w:val="28"/>
        </w:rPr>
        <w:t>перераб</w:t>
      </w:r>
      <w:r w:rsidR="004A1310" w:rsidRPr="00651CAB">
        <w:rPr>
          <w:sz w:val="28"/>
          <w:szCs w:val="28"/>
        </w:rPr>
        <w:t>отки</w:t>
      </w:r>
      <w:r w:rsidR="00827A6A" w:rsidRPr="00651CAB">
        <w:rPr>
          <w:sz w:val="28"/>
          <w:szCs w:val="28"/>
        </w:rPr>
        <w:t xml:space="preserve"> информаци</w:t>
      </w:r>
      <w:r w:rsidR="004A1310" w:rsidRPr="00651CAB">
        <w:rPr>
          <w:sz w:val="28"/>
          <w:szCs w:val="28"/>
        </w:rPr>
        <w:t>и</w:t>
      </w:r>
      <w:r w:rsidR="009102C8" w:rsidRPr="00651CAB">
        <w:rPr>
          <w:sz w:val="28"/>
          <w:szCs w:val="28"/>
        </w:rPr>
        <w:t xml:space="preserve"> в 7-м классе</w:t>
      </w:r>
      <w:r w:rsidRPr="00651CAB">
        <w:rPr>
          <w:sz w:val="28"/>
          <w:szCs w:val="28"/>
        </w:rPr>
        <w:t>.</w:t>
      </w:r>
    </w:p>
    <w:p w14:paraId="73C414EB" w14:textId="27E48F9A" w:rsidR="00200F5C" w:rsidRPr="00651CAB" w:rsidRDefault="00214B43">
      <w:pPr>
        <w:pStyle w:val="a5"/>
        <w:numPr>
          <w:ilvl w:val="1"/>
          <w:numId w:val="11"/>
        </w:numPr>
        <w:spacing w:line="360" w:lineRule="auto"/>
        <w:rPr>
          <w:sz w:val="28"/>
          <w:szCs w:val="28"/>
        </w:rPr>
      </w:pPr>
      <w:r w:rsidRPr="00651CAB">
        <w:rPr>
          <w:sz w:val="28"/>
          <w:szCs w:val="28"/>
        </w:rPr>
        <w:t>В групп</w:t>
      </w:r>
      <w:r w:rsidR="007C2552" w:rsidRPr="00651CAB">
        <w:rPr>
          <w:sz w:val="28"/>
          <w:szCs w:val="28"/>
        </w:rPr>
        <w:t>ах одаренных</w:t>
      </w:r>
      <w:r w:rsidRPr="00651CAB">
        <w:rPr>
          <w:sz w:val="28"/>
          <w:szCs w:val="28"/>
        </w:rPr>
        <w:t xml:space="preserve"> младших подростков дивергентная креативность в </w:t>
      </w:r>
      <w:r w:rsidR="00416534" w:rsidRPr="00651CAB">
        <w:rPr>
          <w:sz w:val="28"/>
          <w:szCs w:val="28"/>
        </w:rPr>
        <w:t>5-м</w:t>
      </w:r>
      <w:r w:rsidRPr="00651CAB">
        <w:rPr>
          <w:sz w:val="28"/>
          <w:szCs w:val="28"/>
        </w:rPr>
        <w:t xml:space="preserve"> классе выше, чем в </w:t>
      </w:r>
      <w:r w:rsidR="00416534" w:rsidRPr="00651CAB">
        <w:rPr>
          <w:sz w:val="28"/>
          <w:szCs w:val="28"/>
        </w:rPr>
        <w:t>7-м</w:t>
      </w:r>
      <w:r w:rsidRPr="00651CAB">
        <w:rPr>
          <w:sz w:val="28"/>
          <w:szCs w:val="28"/>
        </w:rPr>
        <w:t>.</w:t>
      </w:r>
      <w:r w:rsidR="007C2552" w:rsidRPr="00651CAB">
        <w:rPr>
          <w:sz w:val="28"/>
          <w:szCs w:val="28"/>
        </w:rPr>
        <w:t xml:space="preserve"> У интеллектуально одаренных младших подростков это зафиксировано как в отношении вербального, так и невербального аспекта дивергентной </w:t>
      </w:r>
      <w:r w:rsidR="00885CC6" w:rsidRPr="00651CAB">
        <w:rPr>
          <w:sz w:val="28"/>
          <w:szCs w:val="28"/>
        </w:rPr>
        <w:t>креативности</w:t>
      </w:r>
      <w:r w:rsidR="007C2552" w:rsidRPr="00651CAB">
        <w:rPr>
          <w:sz w:val="28"/>
          <w:szCs w:val="28"/>
        </w:rPr>
        <w:t xml:space="preserve">, в то время как у </w:t>
      </w:r>
      <w:r w:rsidRPr="00651CAB">
        <w:rPr>
          <w:sz w:val="28"/>
          <w:szCs w:val="28"/>
        </w:rPr>
        <w:t xml:space="preserve">младших подростков с художественно-изобразительной одаренностью </w:t>
      </w:r>
      <w:r w:rsidR="00885CC6" w:rsidRPr="00651CAB">
        <w:rPr>
          <w:sz w:val="28"/>
          <w:szCs w:val="28"/>
        </w:rPr>
        <w:t xml:space="preserve">– только в отношении </w:t>
      </w:r>
      <w:r w:rsidR="000957BF" w:rsidRPr="00651CAB">
        <w:rPr>
          <w:sz w:val="28"/>
          <w:szCs w:val="28"/>
        </w:rPr>
        <w:t xml:space="preserve">ее </w:t>
      </w:r>
      <w:r w:rsidR="007C2552" w:rsidRPr="00651CAB">
        <w:rPr>
          <w:sz w:val="28"/>
          <w:szCs w:val="28"/>
        </w:rPr>
        <w:t>невербальн</w:t>
      </w:r>
      <w:r w:rsidR="00885CC6" w:rsidRPr="00651CAB">
        <w:rPr>
          <w:sz w:val="28"/>
          <w:szCs w:val="28"/>
        </w:rPr>
        <w:t>ого аспекта</w:t>
      </w:r>
      <w:r w:rsidRPr="00651CAB">
        <w:rPr>
          <w:sz w:val="28"/>
          <w:szCs w:val="28"/>
        </w:rPr>
        <w:t xml:space="preserve">. В группе нормотипичных младших подростков зафиксирован более высокий уровень </w:t>
      </w:r>
      <w:r w:rsidR="00885CC6" w:rsidRPr="00651CAB">
        <w:rPr>
          <w:sz w:val="28"/>
          <w:szCs w:val="28"/>
        </w:rPr>
        <w:t>вербальной разработанности</w:t>
      </w:r>
      <w:r w:rsidR="00574FEB" w:rsidRPr="00651CAB">
        <w:rPr>
          <w:sz w:val="28"/>
          <w:szCs w:val="28"/>
        </w:rPr>
        <w:t xml:space="preserve"> </w:t>
      </w:r>
      <w:r w:rsidR="00177A2D" w:rsidRPr="00651CAB">
        <w:rPr>
          <w:sz w:val="28"/>
          <w:szCs w:val="28"/>
        </w:rPr>
        <w:t>в 7-м классе, чем в 5-м</w:t>
      </w:r>
      <w:r w:rsidR="000D2065" w:rsidRPr="00651CAB">
        <w:rPr>
          <w:sz w:val="28"/>
          <w:szCs w:val="28"/>
        </w:rPr>
        <w:t xml:space="preserve">. </w:t>
      </w:r>
      <w:r w:rsidR="0015544A" w:rsidRPr="00651CAB">
        <w:rPr>
          <w:sz w:val="28"/>
          <w:szCs w:val="28"/>
        </w:rPr>
        <w:t>Уровень</w:t>
      </w:r>
      <w:r w:rsidR="00680333" w:rsidRPr="00651CAB">
        <w:rPr>
          <w:sz w:val="28"/>
          <w:szCs w:val="28"/>
        </w:rPr>
        <w:t xml:space="preserve"> конвергентной креативности</w:t>
      </w:r>
      <w:r w:rsidR="0015544A" w:rsidRPr="00651CAB">
        <w:rPr>
          <w:sz w:val="28"/>
          <w:szCs w:val="28"/>
        </w:rPr>
        <w:t xml:space="preserve"> </w:t>
      </w:r>
      <w:r w:rsidR="00680333" w:rsidRPr="00651CAB">
        <w:rPr>
          <w:sz w:val="28"/>
          <w:szCs w:val="28"/>
        </w:rPr>
        <w:t>в</w:t>
      </w:r>
      <w:r w:rsidR="00200F5C" w:rsidRPr="00651CAB">
        <w:rPr>
          <w:sz w:val="28"/>
          <w:szCs w:val="28"/>
        </w:rPr>
        <w:t xml:space="preserve"> группе интеллектуально одаренных младших подростков и младших подростков с нормотипичным развитием выше в 7-м классе, </w:t>
      </w:r>
      <w:r w:rsidR="00200F5C" w:rsidRPr="00651CAB">
        <w:rPr>
          <w:sz w:val="28"/>
          <w:szCs w:val="28"/>
        </w:rPr>
        <w:lastRenderedPageBreak/>
        <w:t>чем в 5-м</w:t>
      </w:r>
      <w:r w:rsidR="00680333" w:rsidRPr="00651CAB">
        <w:rPr>
          <w:sz w:val="28"/>
          <w:szCs w:val="28"/>
        </w:rPr>
        <w:t xml:space="preserve">, в то время как </w:t>
      </w:r>
      <w:r w:rsidR="00200F5C" w:rsidRPr="00651CAB">
        <w:rPr>
          <w:sz w:val="28"/>
          <w:szCs w:val="28"/>
        </w:rPr>
        <w:t xml:space="preserve">в группе младших подростков с художественно-изобразительной одаренностью зафиксирован обратный, хотя и недостоверный результат. </w:t>
      </w:r>
    </w:p>
    <w:p w14:paraId="236B2EB4" w14:textId="1BD192B4" w:rsidR="00C578C3" w:rsidRPr="00651CAB" w:rsidRDefault="00C578C3">
      <w:pPr>
        <w:pStyle w:val="a5"/>
        <w:numPr>
          <w:ilvl w:val="0"/>
          <w:numId w:val="11"/>
        </w:numPr>
        <w:spacing w:line="360" w:lineRule="auto"/>
        <w:ind w:left="284"/>
        <w:rPr>
          <w:sz w:val="28"/>
          <w:szCs w:val="28"/>
        </w:rPr>
      </w:pPr>
      <w:r w:rsidRPr="00651CAB">
        <w:rPr>
          <w:sz w:val="28"/>
          <w:szCs w:val="28"/>
        </w:rPr>
        <w:t>К</w:t>
      </w:r>
      <w:r w:rsidR="002506BB" w:rsidRPr="00651CAB">
        <w:rPr>
          <w:sz w:val="28"/>
          <w:szCs w:val="28"/>
        </w:rPr>
        <w:t xml:space="preserve">орреляционный анализ взаимосвязей показателей когнитивных характеристик, академической и специальной </w:t>
      </w:r>
      <w:r w:rsidRPr="00651CAB">
        <w:rPr>
          <w:sz w:val="28"/>
          <w:szCs w:val="28"/>
        </w:rPr>
        <w:t xml:space="preserve">художественной </w:t>
      </w:r>
      <w:r w:rsidR="002506BB" w:rsidRPr="00651CAB">
        <w:rPr>
          <w:sz w:val="28"/>
          <w:szCs w:val="28"/>
        </w:rPr>
        <w:t xml:space="preserve">успешности младших подростков с интеллектуальной </w:t>
      </w:r>
      <w:r w:rsidR="00ED4421" w:rsidRPr="00651CAB">
        <w:rPr>
          <w:sz w:val="28"/>
          <w:szCs w:val="28"/>
        </w:rPr>
        <w:t xml:space="preserve">одаренностью, </w:t>
      </w:r>
      <w:r w:rsidR="002506BB" w:rsidRPr="00651CAB">
        <w:rPr>
          <w:sz w:val="28"/>
          <w:szCs w:val="28"/>
        </w:rPr>
        <w:t>художественно-изобразительной одаренностью</w:t>
      </w:r>
      <w:r w:rsidR="00ED4421" w:rsidRPr="00651CAB">
        <w:rPr>
          <w:sz w:val="28"/>
          <w:szCs w:val="28"/>
        </w:rPr>
        <w:t xml:space="preserve"> </w:t>
      </w:r>
      <w:r w:rsidR="002506BB" w:rsidRPr="00651CAB">
        <w:rPr>
          <w:sz w:val="28"/>
          <w:szCs w:val="28"/>
        </w:rPr>
        <w:t xml:space="preserve">и в нормотипичной группе в </w:t>
      </w:r>
      <w:r w:rsidR="00416534" w:rsidRPr="00651CAB">
        <w:rPr>
          <w:sz w:val="28"/>
          <w:szCs w:val="28"/>
        </w:rPr>
        <w:t>5-м</w:t>
      </w:r>
      <w:r w:rsidR="002506BB" w:rsidRPr="00651CAB">
        <w:rPr>
          <w:sz w:val="28"/>
          <w:szCs w:val="28"/>
        </w:rPr>
        <w:t xml:space="preserve"> и </w:t>
      </w:r>
      <w:r w:rsidR="00416534" w:rsidRPr="00651CAB">
        <w:rPr>
          <w:sz w:val="28"/>
          <w:szCs w:val="28"/>
        </w:rPr>
        <w:t>7-м</w:t>
      </w:r>
      <w:r w:rsidR="002506BB" w:rsidRPr="00651CAB">
        <w:rPr>
          <w:sz w:val="28"/>
          <w:szCs w:val="28"/>
        </w:rPr>
        <w:t xml:space="preserve"> класс</w:t>
      </w:r>
      <w:r w:rsidR="00D602E8" w:rsidRPr="00651CAB">
        <w:rPr>
          <w:sz w:val="28"/>
          <w:szCs w:val="28"/>
        </w:rPr>
        <w:t>ах</w:t>
      </w:r>
      <w:r w:rsidR="002506BB" w:rsidRPr="00651CAB">
        <w:rPr>
          <w:sz w:val="28"/>
          <w:szCs w:val="28"/>
        </w:rPr>
        <w:t xml:space="preserve"> показывает разн</w:t>
      </w:r>
      <w:r w:rsidR="007B3DC0" w:rsidRPr="00651CAB">
        <w:rPr>
          <w:sz w:val="28"/>
          <w:szCs w:val="28"/>
        </w:rPr>
        <w:t xml:space="preserve">ую плотность и архитектуру взаимосвязей, </w:t>
      </w:r>
      <w:r w:rsidR="001C7562" w:rsidRPr="00651CAB">
        <w:rPr>
          <w:bCs/>
          <w:sz w:val="28"/>
          <w:szCs w:val="28"/>
        </w:rPr>
        <w:t>что связано со своеобразием значимых видов деятельности и индивидуальным когнитивным ресурсом учащихся.</w:t>
      </w:r>
      <w:r w:rsidR="002506BB" w:rsidRPr="00651CAB">
        <w:rPr>
          <w:color w:val="FF0000"/>
          <w:sz w:val="28"/>
          <w:szCs w:val="28"/>
        </w:rPr>
        <w:tab/>
      </w:r>
      <w:r w:rsidR="002506BB" w:rsidRPr="00651CAB">
        <w:rPr>
          <w:color w:val="FF0000"/>
          <w:sz w:val="28"/>
          <w:szCs w:val="28"/>
        </w:rPr>
        <w:tab/>
      </w:r>
    </w:p>
    <w:p w14:paraId="710C4700" w14:textId="77777777" w:rsidR="001C7562" w:rsidRPr="00651CAB" w:rsidRDefault="00C578C3">
      <w:pPr>
        <w:pStyle w:val="a5"/>
        <w:numPr>
          <w:ilvl w:val="1"/>
          <w:numId w:val="10"/>
        </w:numPr>
        <w:spacing w:line="360" w:lineRule="auto"/>
        <w:ind w:left="1080"/>
        <w:rPr>
          <w:color w:val="000000" w:themeColor="text1"/>
          <w:sz w:val="28"/>
          <w:szCs w:val="28"/>
        </w:rPr>
      </w:pPr>
      <w:r w:rsidRPr="00651CAB">
        <w:rPr>
          <w:color w:val="000000" w:themeColor="text1"/>
          <w:sz w:val="28"/>
          <w:szCs w:val="28"/>
        </w:rPr>
        <w:t>В</w:t>
      </w:r>
      <w:r w:rsidR="002506BB" w:rsidRPr="00651CAB">
        <w:rPr>
          <w:color w:val="000000" w:themeColor="text1"/>
          <w:sz w:val="28"/>
          <w:szCs w:val="28"/>
        </w:rPr>
        <w:t xml:space="preserve"> нормотипичной группе младших подростков плотность взаимосвязей показателей когнитивных характеристик </w:t>
      </w:r>
      <w:r w:rsidR="00905636" w:rsidRPr="00651CAB">
        <w:rPr>
          <w:color w:val="000000" w:themeColor="text1"/>
          <w:sz w:val="28"/>
          <w:szCs w:val="28"/>
        </w:rPr>
        <w:t>с показателями</w:t>
      </w:r>
      <w:r w:rsidR="002506BB" w:rsidRPr="00651CAB">
        <w:rPr>
          <w:color w:val="000000" w:themeColor="text1"/>
          <w:sz w:val="28"/>
          <w:szCs w:val="28"/>
        </w:rPr>
        <w:t xml:space="preserve"> академической успешности в 7-м классе выше, чем в 5-м. </w:t>
      </w:r>
    </w:p>
    <w:p w14:paraId="3F194E3C" w14:textId="55E56B17" w:rsidR="00DD562F" w:rsidRPr="00651CAB" w:rsidRDefault="00E055CA">
      <w:pPr>
        <w:pStyle w:val="a5"/>
        <w:numPr>
          <w:ilvl w:val="1"/>
          <w:numId w:val="10"/>
        </w:numPr>
        <w:spacing w:line="360" w:lineRule="auto"/>
        <w:ind w:left="1080"/>
        <w:rPr>
          <w:color w:val="000000" w:themeColor="text1"/>
          <w:sz w:val="28"/>
          <w:szCs w:val="28"/>
        </w:rPr>
      </w:pPr>
      <w:r w:rsidRPr="00651CAB">
        <w:rPr>
          <w:color w:val="000000" w:themeColor="text1"/>
          <w:sz w:val="28"/>
          <w:szCs w:val="28"/>
        </w:rPr>
        <w:t>У</w:t>
      </w:r>
      <w:r w:rsidR="002506BB" w:rsidRPr="00651CAB">
        <w:rPr>
          <w:color w:val="000000" w:themeColor="text1"/>
          <w:sz w:val="28"/>
          <w:szCs w:val="28"/>
        </w:rPr>
        <w:t xml:space="preserve"> младших подростков с интеллектуальной одаренностью взаимосвязи показателей когнитивных характеристик с показателями академической успешности зафиксированы в 7-м классе, но не в 5-м. </w:t>
      </w:r>
    </w:p>
    <w:p w14:paraId="19816544" w14:textId="4F4AABFB" w:rsidR="00DD562F" w:rsidRPr="00651CAB" w:rsidRDefault="00E055CA">
      <w:pPr>
        <w:pStyle w:val="a5"/>
        <w:numPr>
          <w:ilvl w:val="1"/>
          <w:numId w:val="10"/>
        </w:numPr>
        <w:spacing w:line="360" w:lineRule="auto"/>
        <w:ind w:left="1080"/>
        <w:rPr>
          <w:sz w:val="28"/>
          <w:szCs w:val="28"/>
        </w:rPr>
      </w:pPr>
      <w:r w:rsidRPr="00651CAB">
        <w:rPr>
          <w:sz w:val="28"/>
          <w:szCs w:val="28"/>
        </w:rPr>
        <w:t xml:space="preserve">У </w:t>
      </w:r>
      <w:r w:rsidR="002506BB" w:rsidRPr="00651CAB">
        <w:rPr>
          <w:sz w:val="28"/>
          <w:szCs w:val="28"/>
        </w:rPr>
        <w:t>младших подростков с художественно-изобразительной одаренностью плотность взаимосвязей когнитивных характеристик</w:t>
      </w:r>
      <w:r w:rsidR="001E2E86" w:rsidRPr="00651CAB">
        <w:rPr>
          <w:sz w:val="28"/>
          <w:szCs w:val="28"/>
        </w:rPr>
        <w:t xml:space="preserve">, академической и специальной художественной </w:t>
      </w:r>
      <w:r w:rsidR="002506BB" w:rsidRPr="00651CAB">
        <w:rPr>
          <w:sz w:val="28"/>
          <w:szCs w:val="28"/>
        </w:rPr>
        <w:t xml:space="preserve">успешности одинакова как в 5-м, так и в 7-м классе. При этом различна архитектура взаимосвязей: общие когнитивные характеристики связаны с академической и специальной художественной успешностью в 5-м классе, в то время как в 7-м классе </w:t>
      </w:r>
      <w:r w:rsidR="00905636" w:rsidRPr="00651CAB">
        <w:rPr>
          <w:sz w:val="28"/>
          <w:szCs w:val="28"/>
        </w:rPr>
        <w:t>зафиксированы</w:t>
      </w:r>
      <w:r w:rsidR="00A52DAB" w:rsidRPr="00651CAB">
        <w:rPr>
          <w:sz w:val="28"/>
          <w:szCs w:val="28"/>
        </w:rPr>
        <w:t xml:space="preserve"> </w:t>
      </w:r>
      <w:r w:rsidR="002506BB" w:rsidRPr="00651CAB">
        <w:rPr>
          <w:sz w:val="28"/>
          <w:szCs w:val="28"/>
        </w:rPr>
        <w:t xml:space="preserve">взаимосвязи </w:t>
      </w:r>
      <w:r w:rsidR="00DB08CC" w:rsidRPr="00651CAB">
        <w:rPr>
          <w:sz w:val="28"/>
          <w:szCs w:val="28"/>
        </w:rPr>
        <w:t>между</w:t>
      </w:r>
      <w:r w:rsidR="002506BB" w:rsidRPr="00651CAB">
        <w:rPr>
          <w:sz w:val="28"/>
          <w:szCs w:val="28"/>
        </w:rPr>
        <w:t xml:space="preserve"> </w:t>
      </w:r>
      <w:r w:rsidR="00DB08CC" w:rsidRPr="00651CAB">
        <w:rPr>
          <w:sz w:val="28"/>
          <w:szCs w:val="28"/>
        </w:rPr>
        <w:t>общими</w:t>
      </w:r>
      <w:r w:rsidR="001E2E86" w:rsidRPr="00651CAB">
        <w:rPr>
          <w:sz w:val="28"/>
          <w:szCs w:val="28"/>
        </w:rPr>
        <w:t xml:space="preserve"> </w:t>
      </w:r>
      <w:r w:rsidR="00DB08CC" w:rsidRPr="00651CAB">
        <w:rPr>
          <w:sz w:val="28"/>
          <w:szCs w:val="28"/>
        </w:rPr>
        <w:t>когнитивными</w:t>
      </w:r>
      <w:r w:rsidR="002506BB" w:rsidRPr="00651CAB">
        <w:rPr>
          <w:sz w:val="28"/>
          <w:szCs w:val="28"/>
        </w:rPr>
        <w:t xml:space="preserve"> характеристик</w:t>
      </w:r>
      <w:r w:rsidR="00DB08CC" w:rsidRPr="00651CAB">
        <w:rPr>
          <w:sz w:val="28"/>
          <w:szCs w:val="28"/>
        </w:rPr>
        <w:t>ами</w:t>
      </w:r>
      <w:r w:rsidR="002506BB" w:rsidRPr="00651CAB">
        <w:rPr>
          <w:sz w:val="28"/>
          <w:szCs w:val="28"/>
        </w:rPr>
        <w:t xml:space="preserve"> </w:t>
      </w:r>
      <w:r w:rsidR="00905636" w:rsidRPr="00651CAB">
        <w:rPr>
          <w:sz w:val="28"/>
          <w:szCs w:val="28"/>
        </w:rPr>
        <w:t xml:space="preserve">– </w:t>
      </w:r>
      <w:r w:rsidR="002506BB" w:rsidRPr="00651CAB">
        <w:rPr>
          <w:sz w:val="28"/>
          <w:szCs w:val="28"/>
        </w:rPr>
        <w:t>дивергент</w:t>
      </w:r>
      <w:r w:rsidR="00DB08CC" w:rsidRPr="00651CAB">
        <w:rPr>
          <w:sz w:val="28"/>
          <w:szCs w:val="28"/>
        </w:rPr>
        <w:t xml:space="preserve">ной и </w:t>
      </w:r>
      <w:r w:rsidR="00143B85" w:rsidRPr="00651CAB">
        <w:rPr>
          <w:sz w:val="28"/>
          <w:szCs w:val="28"/>
        </w:rPr>
        <w:t xml:space="preserve">общей </w:t>
      </w:r>
      <w:r w:rsidR="00DB08CC" w:rsidRPr="00651CAB">
        <w:rPr>
          <w:sz w:val="28"/>
          <w:szCs w:val="28"/>
        </w:rPr>
        <w:t>конвергентной креативностью</w:t>
      </w:r>
      <w:r w:rsidR="002506BB" w:rsidRPr="00651CAB">
        <w:rPr>
          <w:sz w:val="28"/>
          <w:szCs w:val="28"/>
        </w:rPr>
        <w:t xml:space="preserve">. </w:t>
      </w:r>
      <w:r w:rsidR="00046797" w:rsidRPr="00651CAB">
        <w:rPr>
          <w:sz w:val="28"/>
          <w:szCs w:val="28"/>
        </w:rPr>
        <w:tab/>
      </w:r>
      <w:r w:rsidR="00046797" w:rsidRPr="00651CAB">
        <w:rPr>
          <w:sz w:val="28"/>
          <w:szCs w:val="28"/>
        </w:rPr>
        <w:tab/>
      </w:r>
      <w:r w:rsidR="00046797" w:rsidRPr="00651CAB">
        <w:rPr>
          <w:sz w:val="28"/>
          <w:szCs w:val="28"/>
        </w:rPr>
        <w:tab/>
      </w:r>
      <w:r w:rsidR="00046797" w:rsidRPr="00651CAB">
        <w:rPr>
          <w:sz w:val="28"/>
          <w:szCs w:val="28"/>
        </w:rPr>
        <w:tab/>
      </w:r>
      <w:r w:rsidR="00046797" w:rsidRPr="00651CAB">
        <w:rPr>
          <w:sz w:val="28"/>
          <w:szCs w:val="28"/>
        </w:rPr>
        <w:tab/>
      </w:r>
      <w:r w:rsidR="00046797" w:rsidRPr="00651CAB">
        <w:rPr>
          <w:sz w:val="28"/>
          <w:szCs w:val="28"/>
        </w:rPr>
        <w:tab/>
      </w:r>
    </w:p>
    <w:p w14:paraId="2DA25566" w14:textId="2CC605E4" w:rsidR="001E2E86" w:rsidRPr="00651CAB" w:rsidRDefault="001E2E86">
      <w:pPr>
        <w:pStyle w:val="a5"/>
        <w:numPr>
          <w:ilvl w:val="0"/>
          <w:numId w:val="11"/>
        </w:numPr>
        <w:shd w:val="clear" w:color="auto" w:fill="FFFFFF" w:themeFill="background1"/>
        <w:spacing w:line="360" w:lineRule="auto"/>
        <w:ind w:left="284" w:hanging="426"/>
        <w:rPr>
          <w:sz w:val="28"/>
          <w:szCs w:val="28"/>
        </w:rPr>
      </w:pPr>
      <w:r w:rsidRPr="00651CAB">
        <w:rPr>
          <w:sz w:val="28"/>
          <w:szCs w:val="28"/>
        </w:rPr>
        <w:t xml:space="preserve">Регрессионный анализ вклада базовых и общих когнитивных характеристик в </w:t>
      </w:r>
      <w:r w:rsidR="00F7326D" w:rsidRPr="00651CAB">
        <w:rPr>
          <w:sz w:val="28"/>
          <w:szCs w:val="28"/>
        </w:rPr>
        <w:t xml:space="preserve">текущую и последующую </w:t>
      </w:r>
      <w:r w:rsidRPr="00651CAB">
        <w:rPr>
          <w:sz w:val="28"/>
          <w:szCs w:val="28"/>
        </w:rPr>
        <w:t xml:space="preserve">академическую успешность младших подростков с интеллектуальной </w:t>
      </w:r>
      <w:r w:rsidR="00ED4421" w:rsidRPr="00651CAB">
        <w:rPr>
          <w:sz w:val="28"/>
          <w:szCs w:val="28"/>
        </w:rPr>
        <w:t xml:space="preserve">одаренностью, </w:t>
      </w:r>
      <w:r w:rsidRPr="00651CAB">
        <w:rPr>
          <w:sz w:val="28"/>
          <w:szCs w:val="28"/>
        </w:rPr>
        <w:t xml:space="preserve">художественно-изобразительной </w:t>
      </w:r>
      <w:r w:rsidRPr="00651CAB">
        <w:rPr>
          <w:sz w:val="28"/>
          <w:szCs w:val="28"/>
        </w:rPr>
        <w:lastRenderedPageBreak/>
        <w:t>одаренностью</w:t>
      </w:r>
      <w:r w:rsidR="00ED4421" w:rsidRPr="00651CAB">
        <w:rPr>
          <w:sz w:val="28"/>
          <w:szCs w:val="28"/>
        </w:rPr>
        <w:t xml:space="preserve"> </w:t>
      </w:r>
      <w:r w:rsidRPr="00651CAB">
        <w:rPr>
          <w:sz w:val="28"/>
          <w:szCs w:val="28"/>
        </w:rPr>
        <w:t xml:space="preserve">и в нормотипичной группе в 5-м и 7-м </w:t>
      </w:r>
      <w:r w:rsidR="00143B85" w:rsidRPr="00651CAB">
        <w:rPr>
          <w:sz w:val="28"/>
          <w:szCs w:val="28"/>
        </w:rPr>
        <w:t>классах</w:t>
      </w:r>
      <w:r w:rsidR="00FF2301" w:rsidRPr="00651CAB">
        <w:rPr>
          <w:sz w:val="28"/>
          <w:szCs w:val="28"/>
        </w:rPr>
        <w:t xml:space="preserve">, </w:t>
      </w:r>
      <w:r w:rsidR="009E7C15" w:rsidRPr="00651CAB">
        <w:rPr>
          <w:sz w:val="28"/>
          <w:szCs w:val="28"/>
        </w:rPr>
        <w:t xml:space="preserve">позволил </w:t>
      </w:r>
      <w:r w:rsidR="00143B85" w:rsidRPr="00651CAB">
        <w:rPr>
          <w:sz w:val="28"/>
          <w:szCs w:val="28"/>
        </w:rPr>
        <w:t>зафиксировать следующее</w:t>
      </w:r>
      <w:r w:rsidR="004324DD" w:rsidRPr="00651CAB">
        <w:rPr>
          <w:sz w:val="28"/>
          <w:szCs w:val="28"/>
        </w:rPr>
        <w:t>:</w:t>
      </w:r>
    </w:p>
    <w:p w14:paraId="404929A6" w14:textId="59EC291B" w:rsidR="00FF2301" w:rsidRPr="00651CAB" w:rsidRDefault="00FF2301">
      <w:pPr>
        <w:pStyle w:val="a5"/>
        <w:numPr>
          <w:ilvl w:val="1"/>
          <w:numId w:val="11"/>
        </w:numPr>
        <w:spacing w:line="360" w:lineRule="auto"/>
        <w:rPr>
          <w:sz w:val="28"/>
          <w:szCs w:val="28"/>
        </w:rPr>
      </w:pPr>
      <w:r w:rsidRPr="00651CAB">
        <w:rPr>
          <w:sz w:val="28"/>
          <w:szCs w:val="28"/>
          <w:shd w:val="clear" w:color="auto" w:fill="FFFFFF" w:themeFill="background1"/>
        </w:rPr>
        <w:t>У младших подростков</w:t>
      </w:r>
      <w:r w:rsidRPr="00651CAB">
        <w:rPr>
          <w:sz w:val="28"/>
          <w:szCs w:val="28"/>
        </w:rPr>
        <w:t xml:space="preserve"> с интеллектуальной одаренностью когнитивные предикторы как текущей, так и последующей академической успешности не обнаружены</w:t>
      </w:r>
      <w:r w:rsidR="004C3759" w:rsidRPr="00651CAB">
        <w:rPr>
          <w:sz w:val="28"/>
          <w:szCs w:val="28"/>
        </w:rPr>
        <w:t>, что</w:t>
      </w:r>
      <w:r w:rsidR="001F50DB" w:rsidRPr="00651CAB">
        <w:rPr>
          <w:sz w:val="28"/>
          <w:szCs w:val="28"/>
        </w:rPr>
        <w:t xml:space="preserve"> позволяет предположить </w:t>
      </w:r>
      <w:r w:rsidR="004C3759" w:rsidRPr="00651CAB">
        <w:rPr>
          <w:sz w:val="28"/>
          <w:szCs w:val="28"/>
        </w:rPr>
        <w:t>наличи</w:t>
      </w:r>
      <w:r w:rsidR="001F50DB" w:rsidRPr="00651CAB">
        <w:rPr>
          <w:sz w:val="28"/>
          <w:szCs w:val="28"/>
        </w:rPr>
        <w:t>е</w:t>
      </w:r>
      <w:r w:rsidR="004C3759" w:rsidRPr="00651CAB">
        <w:rPr>
          <w:sz w:val="28"/>
          <w:szCs w:val="28"/>
        </w:rPr>
        <w:t xml:space="preserve"> некогнитивных предиктор</w:t>
      </w:r>
      <w:r w:rsidR="00F47B0C" w:rsidRPr="00651CAB">
        <w:rPr>
          <w:sz w:val="28"/>
          <w:szCs w:val="28"/>
        </w:rPr>
        <w:t xml:space="preserve">ов, </w:t>
      </w:r>
      <w:r w:rsidR="001F50DB" w:rsidRPr="00651CAB">
        <w:rPr>
          <w:sz w:val="28"/>
          <w:szCs w:val="28"/>
        </w:rPr>
        <w:t xml:space="preserve">прогнозирующих академическую успешность, </w:t>
      </w:r>
      <w:r w:rsidR="00F47B0C" w:rsidRPr="00651CAB">
        <w:rPr>
          <w:sz w:val="28"/>
          <w:szCs w:val="28"/>
        </w:rPr>
        <w:t xml:space="preserve">например, </w:t>
      </w:r>
      <w:r w:rsidR="004C3759" w:rsidRPr="00651CAB">
        <w:rPr>
          <w:sz w:val="28"/>
          <w:szCs w:val="28"/>
        </w:rPr>
        <w:t>характеристик личности и услови</w:t>
      </w:r>
      <w:r w:rsidR="001F50DB" w:rsidRPr="00651CAB">
        <w:rPr>
          <w:sz w:val="28"/>
          <w:szCs w:val="28"/>
        </w:rPr>
        <w:t>й</w:t>
      </w:r>
      <w:r w:rsidR="004C3759" w:rsidRPr="00651CAB">
        <w:rPr>
          <w:sz w:val="28"/>
          <w:szCs w:val="28"/>
        </w:rPr>
        <w:t xml:space="preserve"> образовательной среды. </w:t>
      </w:r>
      <w:r w:rsidR="004C3759" w:rsidRPr="00651CAB">
        <w:rPr>
          <w:color w:val="FF0000"/>
          <w:sz w:val="28"/>
          <w:szCs w:val="28"/>
        </w:rPr>
        <w:t xml:space="preserve"> </w:t>
      </w:r>
    </w:p>
    <w:p w14:paraId="53F1E636" w14:textId="48546383" w:rsidR="00C503E7" w:rsidRPr="00651CAB" w:rsidRDefault="00C503E7">
      <w:pPr>
        <w:pStyle w:val="a5"/>
        <w:numPr>
          <w:ilvl w:val="1"/>
          <w:numId w:val="11"/>
        </w:numPr>
        <w:spacing w:line="360" w:lineRule="auto"/>
        <w:rPr>
          <w:strike/>
          <w:sz w:val="28"/>
          <w:szCs w:val="28"/>
        </w:rPr>
      </w:pPr>
      <w:r w:rsidRPr="00651CAB">
        <w:rPr>
          <w:sz w:val="28"/>
          <w:szCs w:val="28"/>
        </w:rPr>
        <w:t xml:space="preserve">Когнитивным предиктором текущей академической успешности в математике </w:t>
      </w:r>
      <w:r w:rsidR="00143B85" w:rsidRPr="00651CAB">
        <w:rPr>
          <w:sz w:val="28"/>
          <w:szCs w:val="28"/>
        </w:rPr>
        <w:t>стала</w:t>
      </w:r>
      <w:r w:rsidRPr="00651CAB">
        <w:rPr>
          <w:sz w:val="28"/>
          <w:szCs w:val="28"/>
        </w:rPr>
        <w:t xml:space="preserve"> рабочая память.</w:t>
      </w:r>
    </w:p>
    <w:p w14:paraId="3EB3CEBE" w14:textId="7DE56924" w:rsidR="00FF2301" w:rsidRPr="00651CAB" w:rsidRDefault="001F50DB">
      <w:pPr>
        <w:pStyle w:val="a5"/>
        <w:numPr>
          <w:ilvl w:val="1"/>
          <w:numId w:val="11"/>
        </w:numPr>
        <w:spacing w:line="360" w:lineRule="auto"/>
        <w:rPr>
          <w:sz w:val="28"/>
          <w:szCs w:val="28"/>
        </w:rPr>
      </w:pPr>
      <w:r w:rsidRPr="00651CAB">
        <w:rPr>
          <w:sz w:val="28"/>
          <w:szCs w:val="28"/>
        </w:rPr>
        <w:t>У младших подростков с художественно-изобразительной одаренностью к</w:t>
      </w:r>
      <w:r w:rsidR="00FF2301" w:rsidRPr="00651CAB">
        <w:rPr>
          <w:sz w:val="28"/>
          <w:szCs w:val="28"/>
        </w:rPr>
        <w:t xml:space="preserve">огнитивным предиктором текущей академической успешности (средний показатель) выступил флюидный интеллект; текущей успешности в математике </w:t>
      </w:r>
      <w:r w:rsidR="00FF2301" w:rsidRPr="00651CAB">
        <w:rPr>
          <w:strike/>
          <w:sz w:val="28"/>
          <w:szCs w:val="28"/>
        </w:rPr>
        <w:t>–</w:t>
      </w:r>
      <w:r w:rsidR="00FF2301" w:rsidRPr="00651CAB">
        <w:rPr>
          <w:sz w:val="28"/>
          <w:szCs w:val="28"/>
        </w:rPr>
        <w:t xml:space="preserve"> флюидный интеллект и один из аспектов чувства числа (способность определять число на числовой прямой). Скорость переработки информации выступила когнитивным предиктором последующей академической успешности (средний показатель) и успешности в алгебре. </w:t>
      </w:r>
    </w:p>
    <w:p w14:paraId="457F01F8" w14:textId="266A89E3" w:rsidR="004C3759" w:rsidRPr="00651CAB" w:rsidRDefault="006F005A">
      <w:pPr>
        <w:pStyle w:val="a5"/>
        <w:numPr>
          <w:ilvl w:val="1"/>
          <w:numId w:val="11"/>
        </w:numPr>
        <w:spacing w:line="360" w:lineRule="auto"/>
        <w:rPr>
          <w:sz w:val="28"/>
          <w:szCs w:val="28"/>
        </w:rPr>
      </w:pPr>
      <w:r w:rsidRPr="00651CAB">
        <w:rPr>
          <w:sz w:val="28"/>
          <w:szCs w:val="28"/>
        </w:rPr>
        <w:t>К</w:t>
      </w:r>
      <w:r w:rsidR="002D181F" w:rsidRPr="00651CAB">
        <w:rPr>
          <w:sz w:val="28"/>
          <w:szCs w:val="28"/>
        </w:rPr>
        <w:t>огнитивным предиктором текущей специальной художественной успешности (средний показатель) и успешности в живописи</w:t>
      </w:r>
      <w:r w:rsidR="008E3481" w:rsidRPr="00651CAB">
        <w:rPr>
          <w:sz w:val="28"/>
          <w:szCs w:val="28"/>
        </w:rPr>
        <w:t xml:space="preserve"> у</w:t>
      </w:r>
      <w:r w:rsidR="002D181F" w:rsidRPr="00651CAB">
        <w:rPr>
          <w:sz w:val="28"/>
          <w:szCs w:val="28"/>
        </w:rPr>
        <w:t xml:space="preserve"> </w:t>
      </w:r>
      <w:r w:rsidR="008E3481" w:rsidRPr="00651CAB">
        <w:rPr>
          <w:sz w:val="28"/>
          <w:szCs w:val="28"/>
        </w:rPr>
        <w:t xml:space="preserve">подростков с художественно-изобразительной одаренностью </w:t>
      </w:r>
      <w:r w:rsidR="00FF2301" w:rsidRPr="00651CAB">
        <w:rPr>
          <w:sz w:val="28"/>
          <w:szCs w:val="28"/>
        </w:rPr>
        <w:t>выступил</w:t>
      </w:r>
      <w:r w:rsidR="002D181F" w:rsidRPr="00651CAB">
        <w:rPr>
          <w:sz w:val="28"/>
          <w:szCs w:val="28"/>
        </w:rPr>
        <w:t xml:space="preserve"> флюидный интеллект;</w:t>
      </w:r>
      <w:r w:rsidR="008E3481" w:rsidRPr="00651CAB">
        <w:rPr>
          <w:sz w:val="28"/>
          <w:szCs w:val="28"/>
        </w:rPr>
        <w:t xml:space="preserve"> </w:t>
      </w:r>
      <w:r w:rsidR="002D181F" w:rsidRPr="00651CAB">
        <w:rPr>
          <w:sz w:val="28"/>
          <w:szCs w:val="28"/>
        </w:rPr>
        <w:t>предиктором последующей специальной художественной успешности</w:t>
      </w:r>
      <w:r w:rsidR="000012F0" w:rsidRPr="00651CAB">
        <w:rPr>
          <w:sz w:val="28"/>
          <w:szCs w:val="28"/>
        </w:rPr>
        <w:t xml:space="preserve"> (средний показатель)</w:t>
      </w:r>
      <w:r w:rsidR="00A52DAB" w:rsidRPr="00651CAB">
        <w:rPr>
          <w:sz w:val="28"/>
          <w:szCs w:val="28"/>
        </w:rPr>
        <w:t xml:space="preserve"> </w:t>
      </w:r>
      <w:r w:rsidR="002D181F" w:rsidRPr="00651CAB">
        <w:rPr>
          <w:sz w:val="28"/>
          <w:szCs w:val="28"/>
        </w:rPr>
        <w:t>– общая креативность</w:t>
      </w:r>
      <w:r w:rsidR="002D2A47" w:rsidRPr="00651CAB">
        <w:rPr>
          <w:sz w:val="28"/>
          <w:szCs w:val="28"/>
        </w:rPr>
        <w:t xml:space="preserve"> (конвергентная)</w:t>
      </w:r>
      <w:r w:rsidR="002D181F" w:rsidRPr="00651CAB">
        <w:rPr>
          <w:sz w:val="28"/>
          <w:szCs w:val="28"/>
        </w:rPr>
        <w:t xml:space="preserve">. </w:t>
      </w:r>
    </w:p>
    <w:p w14:paraId="366ED600" w14:textId="6C33EBB3" w:rsidR="006F005A" w:rsidRPr="00651CAB" w:rsidRDefault="00C503E7">
      <w:pPr>
        <w:pStyle w:val="a5"/>
        <w:numPr>
          <w:ilvl w:val="1"/>
          <w:numId w:val="11"/>
        </w:numPr>
        <w:spacing w:line="360" w:lineRule="auto"/>
        <w:rPr>
          <w:sz w:val="28"/>
          <w:szCs w:val="28"/>
        </w:rPr>
      </w:pPr>
      <w:r w:rsidRPr="00651CAB">
        <w:rPr>
          <w:sz w:val="28"/>
          <w:szCs w:val="28"/>
        </w:rPr>
        <w:t>У</w:t>
      </w:r>
      <w:r w:rsidR="006F005A" w:rsidRPr="00651CAB">
        <w:rPr>
          <w:sz w:val="28"/>
          <w:szCs w:val="28"/>
        </w:rPr>
        <w:t xml:space="preserve"> младших подростков с художественно-изобразительной одаренностью скорость переработки информации</w:t>
      </w:r>
      <w:r w:rsidR="00981F75" w:rsidRPr="00651CAB">
        <w:rPr>
          <w:sz w:val="28"/>
          <w:szCs w:val="28"/>
        </w:rPr>
        <w:t xml:space="preserve"> </w:t>
      </w:r>
      <w:r w:rsidR="00FF2301" w:rsidRPr="00651CAB">
        <w:rPr>
          <w:sz w:val="28"/>
          <w:szCs w:val="28"/>
        </w:rPr>
        <w:t>выступает</w:t>
      </w:r>
      <w:r w:rsidR="006F005A" w:rsidRPr="00651CAB">
        <w:rPr>
          <w:sz w:val="28"/>
          <w:szCs w:val="28"/>
        </w:rPr>
        <w:t xml:space="preserve"> предиктором как текущей, так и последующей успешности в русском языке и рисунке</w:t>
      </w:r>
      <w:r w:rsidR="00FF2301" w:rsidRPr="00651CAB">
        <w:rPr>
          <w:sz w:val="28"/>
          <w:szCs w:val="28"/>
        </w:rPr>
        <w:t>.</w:t>
      </w:r>
    </w:p>
    <w:p w14:paraId="73C24E72" w14:textId="77777777" w:rsidR="003F55B7" w:rsidRPr="00651CAB" w:rsidRDefault="003F55B7" w:rsidP="00315237">
      <w:pPr>
        <w:pStyle w:val="10"/>
        <w:spacing w:line="360" w:lineRule="auto"/>
        <w:ind w:left="0"/>
        <w:rPr>
          <w:sz w:val="28"/>
          <w:szCs w:val="28"/>
          <w:lang w:bidi="ar-SA"/>
        </w:rPr>
      </w:pPr>
    </w:p>
    <w:p w14:paraId="2E6A4A04" w14:textId="673BA3AB" w:rsidR="00871007" w:rsidRPr="00651CAB" w:rsidRDefault="00AC5686" w:rsidP="00315237">
      <w:pPr>
        <w:pStyle w:val="10"/>
        <w:spacing w:line="360" w:lineRule="auto"/>
        <w:ind w:left="0"/>
        <w:jc w:val="center"/>
        <w:rPr>
          <w:sz w:val="28"/>
          <w:szCs w:val="28"/>
          <w:lang w:bidi="ar-SA"/>
        </w:rPr>
      </w:pPr>
      <w:bookmarkStart w:id="82" w:name="_Toc116916901"/>
      <w:r w:rsidRPr="00651CAB">
        <w:rPr>
          <w:sz w:val="28"/>
          <w:szCs w:val="28"/>
          <w:lang w:bidi="ar-SA"/>
        </w:rPr>
        <w:lastRenderedPageBreak/>
        <w:t>ОБСУЖДЕНИЕ РЕЗУЛЬТАТОВ</w:t>
      </w:r>
      <w:r w:rsidR="00715A66" w:rsidRPr="00651CAB">
        <w:rPr>
          <w:sz w:val="28"/>
          <w:szCs w:val="28"/>
          <w:lang w:bidi="ar-SA"/>
        </w:rPr>
        <w:t xml:space="preserve"> ИССЛЕДОВАНИЯ</w:t>
      </w:r>
      <w:bookmarkEnd w:id="82"/>
    </w:p>
    <w:p w14:paraId="1921B9AA" w14:textId="77777777" w:rsidR="00AC5686" w:rsidRPr="00651CAB" w:rsidRDefault="00AC5686" w:rsidP="00315237">
      <w:pPr>
        <w:pStyle w:val="10"/>
        <w:spacing w:line="360" w:lineRule="auto"/>
        <w:ind w:left="0"/>
        <w:jc w:val="center"/>
        <w:rPr>
          <w:sz w:val="28"/>
          <w:szCs w:val="28"/>
          <w:lang w:bidi="ar-SA"/>
        </w:rPr>
      </w:pPr>
    </w:p>
    <w:p w14:paraId="5F89BDAA" w14:textId="114C24D1" w:rsidR="00F06C04" w:rsidRPr="00651CAB" w:rsidRDefault="004B1119" w:rsidP="004B1119">
      <w:pPr>
        <w:widowControl/>
        <w:autoSpaceDE/>
        <w:autoSpaceDN/>
        <w:spacing w:after="160" w:line="360" w:lineRule="auto"/>
        <w:ind w:firstLine="720"/>
        <w:contextualSpacing/>
        <w:jc w:val="both"/>
        <w:rPr>
          <w:sz w:val="28"/>
          <w:szCs w:val="28"/>
        </w:rPr>
      </w:pPr>
      <w:r w:rsidRPr="00651CAB">
        <w:rPr>
          <w:sz w:val="28"/>
          <w:szCs w:val="28"/>
        </w:rPr>
        <w:t>В соответствии с задачей №1 были п</w:t>
      </w:r>
      <w:r w:rsidR="00F06C04" w:rsidRPr="00651CAB">
        <w:rPr>
          <w:sz w:val="28"/>
          <w:szCs w:val="28"/>
        </w:rPr>
        <w:t>роанализирова</w:t>
      </w:r>
      <w:r w:rsidRPr="00651CAB">
        <w:rPr>
          <w:sz w:val="28"/>
          <w:szCs w:val="28"/>
        </w:rPr>
        <w:t>ны</w:t>
      </w:r>
      <w:r w:rsidR="00F06C04" w:rsidRPr="00651CAB">
        <w:rPr>
          <w:sz w:val="28"/>
          <w:szCs w:val="28"/>
        </w:rPr>
        <w:t xml:space="preserve"> психологические теории развития способностей и одаренности для обоснования выбора критериев выделения групп младших подростков с интеллектуальной одаренностью и художественно-изобразительной одаренностью. </w:t>
      </w:r>
      <w:r w:rsidR="00A7258D" w:rsidRPr="00651CAB">
        <w:rPr>
          <w:sz w:val="28"/>
          <w:szCs w:val="28"/>
        </w:rPr>
        <w:t xml:space="preserve">Обзор показал, что </w:t>
      </w:r>
      <w:r w:rsidR="000554CF" w:rsidRPr="00651CAB">
        <w:rPr>
          <w:sz w:val="28"/>
          <w:szCs w:val="28"/>
        </w:rPr>
        <w:t xml:space="preserve">специальная одаренность изучена далеко не во всех </w:t>
      </w:r>
      <w:r w:rsidR="00A135EE" w:rsidRPr="00651CAB">
        <w:rPr>
          <w:sz w:val="28"/>
          <w:szCs w:val="28"/>
        </w:rPr>
        <w:t>предметно-специфических сферах</w:t>
      </w:r>
      <w:r w:rsidR="000554CF" w:rsidRPr="00651CAB">
        <w:rPr>
          <w:sz w:val="28"/>
          <w:szCs w:val="28"/>
        </w:rPr>
        <w:t xml:space="preserve">. Художественно-изобразительная одаренность – пример одного из наименее изученных видов специальной одаренности. </w:t>
      </w:r>
      <w:r w:rsidR="00A135EE" w:rsidRPr="00651CAB">
        <w:rPr>
          <w:sz w:val="28"/>
          <w:szCs w:val="28"/>
        </w:rPr>
        <w:t xml:space="preserve">В то же время </w:t>
      </w:r>
      <w:r w:rsidR="000554CF" w:rsidRPr="00651CAB">
        <w:rPr>
          <w:sz w:val="28"/>
          <w:szCs w:val="28"/>
        </w:rPr>
        <w:t>изучению интеллектуальной (или общей) одаренности посвящено немало работ</w:t>
      </w:r>
      <w:r w:rsidR="00A135EE" w:rsidRPr="00651CAB">
        <w:rPr>
          <w:sz w:val="28"/>
          <w:szCs w:val="28"/>
        </w:rPr>
        <w:t>.</w:t>
      </w:r>
    </w:p>
    <w:p w14:paraId="533DC9C3" w14:textId="7F7B1F28" w:rsidR="00F06C04" w:rsidRPr="00651CAB" w:rsidRDefault="004B1119" w:rsidP="005A7C47">
      <w:pPr>
        <w:widowControl/>
        <w:autoSpaceDE/>
        <w:autoSpaceDN/>
        <w:spacing w:after="160" w:line="360" w:lineRule="auto"/>
        <w:ind w:firstLine="720"/>
        <w:contextualSpacing/>
        <w:jc w:val="both"/>
        <w:rPr>
          <w:sz w:val="28"/>
          <w:szCs w:val="28"/>
        </w:rPr>
      </w:pPr>
      <w:r w:rsidRPr="00651CAB">
        <w:rPr>
          <w:sz w:val="28"/>
          <w:szCs w:val="28"/>
        </w:rPr>
        <w:t>В соответствии с задачей №2 у</w:t>
      </w:r>
      <w:r w:rsidR="00F06C04" w:rsidRPr="00651CAB">
        <w:rPr>
          <w:sz w:val="28"/>
          <w:szCs w:val="28"/>
        </w:rPr>
        <w:t>точн</w:t>
      </w:r>
      <w:r w:rsidRPr="00651CAB">
        <w:rPr>
          <w:sz w:val="28"/>
          <w:szCs w:val="28"/>
        </w:rPr>
        <w:t xml:space="preserve">ено </w:t>
      </w:r>
      <w:r w:rsidR="00F06C04" w:rsidRPr="00651CAB">
        <w:rPr>
          <w:sz w:val="28"/>
          <w:szCs w:val="28"/>
        </w:rPr>
        <w:t>понятие успешности и высоких достижений относительно младших подростков с интеллектуальной и художественно-изобразительной одаренностью.</w:t>
      </w:r>
      <w:r w:rsidR="00733493" w:rsidRPr="00651CAB">
        <w:rPr>
          <w:sz w:val="28"/>
          <w:szCs w:val="28"/>
        </w:rPr>
        <w:t xml:space="preserve"> Так, для учащихся с общей (интеллектуальной) одаренностью реализация потенциала осуществляется непосредственно в рамках школьного обучения посредством академических достижений по общеобразовательным предметам. При этом у младших подростков с художественно-изобразительной одаренностью достижения в предметно-специфической области имеют свою особую, отличную от школьной успешности ценность и влияют на дальнейшие достижения в профессии. Так, например, для оценки успешности в художественно-изобразительной деятельности </w:t>
      </w:r>
      <w:r w:rsidR="005A7C47" w:rsidRPr="00651CAB">
        <w:rPr>
          <w:sz w:val="28"/>
          <w:szCs w:val="28"/>
        </w:rPr>
        <w:t xml:space="preserve">в целом, </w:t>
      </w:r>
      <w:r w:rsidR="00733493" w:rsidRPr="00651CAB">
        <w:rPr>
          <w:sz w:val="28"/>
          <w:szCs w:val="28"/>
        </w:rPr>
        <w:t>оценива</w:t>
      </w:r>
      <w:r w:rsidR="005A7C47" w:rsidRPr="00651CAB">
        <w:rPr>
          <w:sz w:val="28"/>
          <w:szCs w:val="28"/>
        </w:rPr>
        <w:t xml:space="preserve">ется </w:t>
      </w:r>
      <w:r w:rsidR="00733493" w:rsidRPr="00651CAB">
        <w:rPr>
          <w:sz w:val="28"/>
          <w:szCs w:val="28"/>
        </w:rPr>
        <w:t>успешност</w:t>
      </w:r>
      <w:r w:rsidR="005A7C47" w:rsidRPr="00651CAB">
        <w:rPr>
          <w:sz w:val="28"/>
          <w:szCs w:val="28"/>
        </w:rPr>
        <w:t xml:space="preserve">ь </w:t>
      </w:r>
      <w:r w:rsidR="00733493" w:rsidRPr="00651CAB">
        <w:rPr>
          <w:sz w:val="28"/>
          <w:szCs w:val="28"/>
        </w:rPr>
        <w:t>в живописи, рисунке, композиции.</w:t>
      </w:r>
    </w:p>
    <w:p w14:paraId="2D1B89A7" w14:textId="61C9641D" w:rsidR="002E3CFD" w:rsidRPr="00651CAB" w:rsidRDefault="00F06C04" w:rsidP="00B3458B">
      <w:pPr>
        <w:widowControl/>
        <w:autoSpaceDE/>
        <w:autoSpaceDN/>
        <w:spacing w:after="160" w:line="360" w:lineRule="auto"/>
        <w:ind w:firstLine="720"/>
        <w:contextualSpacing/>
        <w:jc w:val="both"/>
        <w:rPr>
          <w:sz w:val="28"/>
          <w:szCs w:val="28"/>
        </w:rPr>
      </w:pPr>
      <w:r w:rsidRPr="00651CAB">
        <w:rPr>
          <w:sz w:val="28"/>
          <w:szCs w:val="28"/>
        </w:rPr>
        <w:t xml:space="preserve">В соответствии с </w:t>
      </w:r>
      <w:r w:rsidR="007463D5" w:rsidRPr="00651CAB">
        <w:rPr>
          <w:sz w:val="28"/>
          <w:szCs w:val="28"/>
        </w:rPr>
        <w:t>задачей №3 в рамках сравнительного анализа были в</w:t>
      </w:r>
      <w:r w:rsidRPr="00651CAB">
        <w:rPr>
          <w:sz w:val="28"/>
          <w:szCs w:val="28"/>
        </w:rPr>
        <w:t>ыяв</w:t>
      </w:r>
      <w:r w:rsidR="007463D5" w:rsidRPr="00651CAB">
        <w:rPr>
          <w:sz w:val="28"/>
          <w:szCs w:val="28"/>
        </w:rPr>
        <w:t>лены</w:t>
      </w:r>
      <w:r w:rsidRPr="00651CAB">
        <w:rPr>
          <w:sz w:val="28"/>
          <w:szCs w:val="28"/>
        </w:rPr>
        <w:t xml:space="preserve"> особенности базовых и общих когнитивных характеристик младших подростков с интеллектуальной одаренностью, художественно-изобразительной одаренностью и в нормотипичной группе в 5-м и 7-м класс</w:t>
      </w:r>
      <w:r w:rsidR="00D602E8" w:rsidRPr="00651CAB">
        <w:rPr>
          <w:sz w:val="28"/>
          <w:szCs w:val="28"/>
        </w:rPr>
        <w:t>ах</w:t>
      </w:r>
      <w:r w:rsidRPr="00651CAB">
        <w:rPr>
          <w:sz w:val="28"/>
          <w:szCs w:val="28"/>
        </w:rPr>
        <w:t xml:space="preserve">. </w:t>
      </w:r>
      <w:r w:rsidR="004A4EF2" w:rsidRPr="00651CAB">
        <w:rPr>
          <w:sz w:val="28"/>
          <w:szCs w:val="28"/>
        </w:rPr>
        <w:t xml:space="preserve">Так, </w:t>
      </w:r>
      <w:r w:rsidR="00B3458B" w:rsidRPr="00651CAB">
        <w:rPr>
          <w:sz w:val="28"/>
          <w:szCs w:val="28"/>
        </w:rPr>
        <w:t>и</w:t>
      </w:r>
      <w:r w:rsidR="004A4EF2" w:rsidRPr="00651CAB">
        <w:rPr>
          <w:sz w:val="28"/>
          <w:szCs w:val="28"/>
        </w:rPr>
        <w:t xml:space="preserve">нтеллектуально одаренные младшие подростки превосходят своих нормотипичных сверстников по объему визуально-пространственной рабочей </w:t>
      </w:r>
      <w:r w:rsidR="004A4EF2" w:rsidRPr="00651CAB">
        <w:rPr>
          <w:sz w:val="28"/>
          <w:szCs w:val="28"/>
        </w:rPr>
        <w:lastRenderedPageBreak/>
        <w:t>памяти и способности определять число на числовой прямой в 7-м классе.</w:t>
      </w:r>
      <w:r w:rsidR="00B3458B" w:rsidRPr="00651CAB">
        <w:rPr>
          <w:sz w:val="28"/>
          <w:szCs w:val="28"/>
        </w:rPr>
        <w:t xml:space="preserve"> </w:t>
      </w:r>
      <w:r w:rsidR="004A4EF2" w:rsidRPr="00651CAB">
        <w:rPr>
          <w:sz w:val="28"/>
          <w:szCs w:val="28"/>
        </w:rPr>
        <w:t>Младшие подростки с художественно-изобразительной одаренностью отличаются более развитым чувством числа (способностью определять несимволически выраженные количества без подсчета) и демонстрируют более высокий уровень конвергентной креативности в 5-м классе, чем их нормотпипичные сверстники.</w:t>
      </w:r>
      <w:r w:rsidR="00B3458B" w:rsidRPr="00651CAB">
        <w:rPr>
          <w:sz w:val="28"/>
          <w:szCs w:val="28"/>
        </w:rPr>
        <w:t xml:space="preserve"> В свою очередь, н</w:t>
      </w:r>
      <w:r w:rsidR="004A4EF2" w:rsidRPr="00651CAB">
        <w:rPr>
          <w:sz w:val="28"/>
          <w:szCs w:val="28"/>
        </w:rPr>
        <w:t>ормотипичные семиклассники превосходят своих сверстников с художественно-изобразительной одаренностью по скорости переработки информации.</w:t>
      </w:r>
      <w:r w:rsidR="00B3458B" w:rsidRPr="00651CAB">
        <w:rPr>
          <w:sz w:val="28"/>
          <w:szCs w:val="28"/>
        </w:rPr>
        <w:t xml:space="preserve"> </w:t>
      </w:r>
      <w:r w:rsidR="007463D5" w:rsidRPr="00651CAB">
        <w:rPr>
          <w:sz w:val="28"/>
          <w:szCs w:val="28"/>
        </w:rPr>
        <w:t xml:space="preserve">Таким образом, подтвердилась </w:t>
      </w:r>
      <w:r w:rsidR="007463D5" w:rsidRPr="00651CAB">
        <w:rPr>
          <w:b/>
          <w:bCs/>
          <w:i/>
          <w:iCs/>
          <w:sz w:val="28"/>
          <w:szCs w:val="28"/>
        </w:rPr>
        <w:t>гипотеза №1</w:t>
      </w:r>
      <w:r w:rsidR="007463D5" w:rsidRPr="00651CAB">
        <w:rPr>
          <w:sz w:val="28"/>
          <w:szCs w:val="28"/>
        </w:rPr>
        <w:t xml:space="preserve"> нашего исследования о том, что</w:t>
      </w:r>
      <w:r w:rsidR="00B3458B" w:rsidRPr="00651CAB">
        <w:rPr>
          <w:sz w:val="28"/>
          <w:szCs w:val="28"/>
        </w:rPr>
        <w:t xml:space="preserve"> </w:t>
      </w:r>
      <w:r w:rsidR="007463D5" w:rsidRPr="00651CAB">
        <w:rPr>
          <w:sz w:val="28"/>
          <w:szCs w:val="28"/>
        </w:rPr>
        <w:t xml:space="preserve">когнитивные характеристики развития различаются </w:t>
      </w:r>
      <w:r w:rsidR="00A135EE" w:rsidRPr="00651CAB">
        <w:rPr>
          <w:sz w:val="28"/>
          <w:szCs w:val="28"/>
        </w:rPr>
        <w:t>у</w:t>
      </w:r>
      <w:r w:rsidR="007463D5" w:rsidRPr="00651CAB">
        <w:rPr>
          <w:sz w:val="28"/>
          <w:szCs w:val="28"/>
        </w:rPr>
        <w:t xml:space="preserve"> младших подростков с разными видами одарённости как в 5-м, так и 7-м классе. </w:t>
      </w:r>
      <w:r w:rsidR="002E3CFD" w:rsidRPr="00651CAB">
        <w:rPr>
          <w:sz w:val="28"/>
          <w:szCs w:val="28"/>
        </w:rPr>
        <w:tab/>
      </w:r>
      <w:r w:rsidR="002E3CFD" w:rsidRPr="00651CAB">
        <w:rPr>
          <w:sz w:val="28"/>
          <w:szCs w:val="28"/>
        </w:rPr>
        <w:tab/>
      </w:r>
      <w:r w:rsidR="002E3CFD" w:rsidRPr="00651CAB">
        <w:rPr>
          <w:sz w:val="28"/>
          <w:szCs w:val="28"/>
        </w:rPr>
        <w:tab/>
      </w:r>
      <w:r w:rsidR="002E3CFD" w:rsidRPr="00651CAB">
        <w:rPr>
          <w:sz w:val="28"/>
          <w:szCs w:val="28"/>
        </w:rPr>
        <w:tab/>
      </w:r>
      <w:r w:rsidR="00B3458B" w:rsidRPr="00651CAB">
        <w:rPr>
          <w:sz w:val="28"/>
          <w:szCs w:val="28"/>
        </w:rPr>
        <w:tab/>
      </w:r>
      <w:r w:rsidR="00B3458B" w:rsidRPr="00651CAB">
        <w:rPr>
          <w:sz w:val="28"/>
          <w:szCs w:val="28"/>
        </w:rPr>
        <w:tab/>
      </w:r>
      <w:r w:rsidR="00B3458B" w:rsidRPr="00651CAB">
        <w:rPr>
          <w:sz w:val="28"/>
          <w:szCs w:val="28"/>
        </w:rPr>
        <w:tab/>
      </w:r>
      <w:r w:rsidR="00B3458B" w:rsidRPr="00651CAB">
        <w:rPr>
          <w:sz w:val="28"/>
          <w:szCs w:val="28"/>
        </w:rPr>
        <w:tab/>
      </w:r>
      <w:r w:rsidR="007463D5" w:rsidRPr="00651CAB">
        <w:rPr>
          <w:sz w:val="28"/>
          <w:szCs w:val="28"/>
        </w:rPr>
        <w:t xml:space="preserve">Выявлено, что </w:t>
      </w:r>
      <w:r w:rsidR="00EB1FF7" w:rsidRPr="00651CAB">
        <w:rPr>
          <w:sz w:val="28"/>
          <w:szCs w:val="28"/>
        </w:rPr>
        <w:t>для одаренных младших подростков (независимо от вида одаренности – интеллектуальная или художественно-изобразительная) характерны более высокие, чем для их нормотипичных сверстников, общие показатели когнитивного развития. В частности, флюидный интеллект выше как в 5-м, так и в 7-м классе, вербальная разработанность и некоторые показатели невербальной креативности – в 5-м классе.</w:t>
      </w:r>
      <w:r w:rsidR="00B3458B" w:rsidRPr="00651CAB">
        <w:rPr>
          <w:sz w:val="28"/>
          <w:szCs w:val="28"/>
        </w:rPr>
        <w:t xml:space="preserve"> </w:t>
      </w:r>
      <w:r w:rsidR="000748BE" w:rsidRPr="00651CAB">
        <w:rPr>
          <w:sz w:val="28"/>
          <w:szCs w:val="28"/>
        </w:rPr>
        <w:t xml:space="preserve">Таким образом, подтвердилась </w:t>
      </w:r>
      <w:r w:rsidR="000748BE" w:rsidRPr="00651CAB">
        <w:rPr>
          <w:b/>
          <w:bCs/>
          <w:i/>
          <w:iCs/>
          <w:sz w:val="28"/>
          <w:szCs w:val="28"/>
        </w:rPr>
        <w:t>гипотеза №2</w:t>
      </w:r>
      <w:r w:rsidR="000748BE" w:rsidRPr="00651CAB">
        <w:rPr>
          <w:sz w:val="28"/>
          <w:szCs w:val="28"/>
        </w:rPr>
        <w:t xml:space="preserve"> нашего исследования о том, что для младших подростков с разными видами одаренности (интеллектуальной и художественно-изобразительной) характерны более высокие показатели когнитивного развития, чем для их нормотипичных сверстников. </w:t>
      </w:r>
      <w:r w:rsidR="00B3458B" w:rsidRPr="00651CAB">
        <w:rPr>
          <w:sz w:val="28"/>
          <w:szCs w:val="28"/>
        </w:rPr>
        <w:tab/>
      </w:r>
      <w:r w:rsidR="00B3458B" w:rsidRPr="00651CAB">
        <w:rPr>
          <w:sz w:val="28"/>
          <w:szCs w:val="28"/>
        </w:rPr>
        <w:tab/>
      </w:r>
      <w:r w:rsidR="00B3458B" w:rsidRPr="00651CAB">
        <w:rPr>
          <w:sz w:val="28"/>
          <w:szCs w:val="28"/>
        </w:rPr>
        <w:tab/>
      </w:r>
      <w:r w:rsidR="00B3458B" w:rsidRPr="00651CAB">
        <w:rPr>
          <w:sz w:val="28"/>
          <w:szCs w:val="28"/>
        </w:rPr>
        <w:tab/>
      </w:r>
      <w:r w:rsidR="00B3458B" w:rsidRPr="00651CAB">
        <w:rPr>
          <w:sz w:val="28"/>
          <w:szCs w:val="28"/>
        </w:rPr>
        <w:tab/>
      </w:r>
      <w:r w:rsidR="00B3458B" w:rsidRPr="00651CAB">
        <w:rPr>
          <w:sz w:val="28"/>
          <w:szCs w:val="28"/>
        </w:rPr>
        <w:tab/>
      </w:r>
      <w:r w:rsidR="00B3458B" w:rsidRPr="00651CAB">
        <w:rPr>
          <w:sz w:val="28"/>
          <w:szCs w:val="28"/>
        </w:rPr>
        <w:tab/>
      </w:r>
      <w:r w:rsidR="00B3458B" w:rsidRPr="00651CAB">
        <w:rPr>
          <w:sz w:val="28"/>
          <w:szCs w:val="28"/>
        </w:rPr>
        <w:tab/>
      </w:r>
      <w:r w:rsidR="002E3CFD" w:rsidRPr="00651CAB">
        <w:rPr>
          <w:sz w:val="28"/>
          <w:szCs w:val="28"/>
        </w:rPr>
        <w:t xml:space="preserve">Интеллектуально одаренные младшие подростки превосходят младших подростков с художественно-изобразительной одаренностью по скорости переработки информации, объему зрительно-пространственной рабочей памяти, флюидному интеллекту и общей креативности </w:t>
      </w:r>
      <w:r w:rsidR="00D713E0" w:rsidRPr="00651CAB">
        <w:rPr>
          <w:sz w:val="28"/>
          <w:szCs w:val="28"/>
        </w:rPr>
        <w:t xml:space="preserve">(конвергентной) </w:t>
      </w:r>
      <w:r w:rsidR="002E3CFD" w:rsidRPr="00651CAB">
        <w:rPr>
          <w:sz w:val="28"/>
          <w:szCs w:val="28"/>
        </w:rPr>
        <w:t xml:space="preserve">в 7-м классе, и почти по всем показателям вербальной дивергентной креативности в 5-м классе, однако, уступают им по показателю невербальной дивергентной креативности – рисуночной разработанности. </w:t>
      </w:r>
      <w:r w:rsidR="000748BE" w:rsidRPr="00651CAB">
        <w:rPr>
          <w:sz w:val="28"/>
          <w:szCs w:val="28"/>
        </w:rPr>
        <w:t xml:space="preserve">Это подтверждает </w:t>
      </w:r>
      <w:r w:rsidR="000748BE" w:rsidRPr="00651CAB">
        <w:rPr>
          <w:b/>
          <w:bCs/>
          <w:i/>
          <w:iCs/>
          <w:sz w:val="28"/>
          <w:szCs w:val="28"/>
        </w:rPr>
        <w:t>гипотезу №2</w:t>
      </w:r>
      <w:r w:rsidR="000748BE" w:rsidRPr="00651CAB">
        <w:rPr>
          <w:sz w:val="28"/>
          <w:szCs w:val="28"/>
        </w:rPr>
        <w:t xml:space="preserve"> о том, что </w:t>
      </w:r>
      <w:r w:rsidR="000748BE" w:rsidRPr="00651CAB">
        <w:rPr>
          <w:sz w:val="28"/>
          <w:szCs w:val="28"/>
        </w:rPr>
        <w:lastRenderedPageBreak/>
        <w:t>интеллектуально одаренные младшие подростки превосходят младших подростков с художественно-изобразительной одаренностью по одним когнитивным характеристикам и уступают им по другим.</w:t>
      </w:r>
    </w:p>
    <w:p w14:paraId="2E8AFFE2" w14:textId="46615C76" w:rsidR="00F06C04" w:rsidRPr="00651CAB" w:rsidRDefault="002C3EDD" w:rsidP="00D05E73">
      <w:pPr>
        <w:widowControl/>
        <w:autoSpaceDE/>
        <w:autoSpaceDN/>
        <w:spacing w:after="160" w:line="360" w:lineRule="auto"/>
        <w:ind w:firstLine="720"/>
        <w:contextualSpacing/>
        <w:jc w:val="both"/>
        <w:rPr>
          <w:sz w:val="28"/>
          <w:szCs w:val="28"/>
        </w:rPr>
      </w:pPr>
      <w:r w:rsidRPr="00651CAB">
        <w:rPr>
          <w:sz w:val="28"/>
          <w:szCs w:val="28"/>
        </w:rPr>
        <w:t>В соответствии с задачей №4 в рамках корреляционного анализа были п</w:t>
      </w:r>
      <w:r w:rsidR="00F06C04" w:rsidRPr="00651CAB">
        <w:rPr>
          <w:sz w:val="28"/>
          <w:szCs w:val="28"/>
        </w:rPr>
        <w:t>роанализирова</w:t>
      </w:r>
      <w:r w:rsidRPr="00651CAB">
        <w:rPr>
          <w:sz w:val="28"/>
          <w:szCs w:val="28"/>
        </w:rPr>
        <w:t xml:space="preserve">ны </w:t>
      </w:r>
      <w:r w:rsidR="00F06C04" w:rsidRPr="00651CAB">
        <w:rPr>
          <w:sz w:val="28"/>
          <w:szCs w:val="28"/>
        </w:rPr>
        <w:t>взаимосвязи базовых и общих когнитивных характеристик, академической и специальной художественной успешности младших подростков с интеллектуальной одаренностью, художественно-изобразительной одаренностью и в нормотипичной группе в 5-м и 7-м класс</w:t>
      </w:r>
      <w:r w:rsidR="00D602E8" w:rsidRPr="00651CAB">
        <w:rPr>
          <w:sz w:val="28"/>
          <w:szCs w:val="28"/>
        </w:rPr>
        <w:t>ах</w:t>
      </w:r>
      <w:r w:rsidR="00F06C04" w:rsidRPr="00651CAB">
        <w:rPr>
          <w:sz w:val="28"/>
          <w:szCs w:val="28"/>
        </w:rPr>
        <w:t>.</w:t>
      </w:r>
      <w:r w:rsidR="00D05E73" w:rsidRPr="00651CAB">
        <w:rPr>
          <w:sz w:val="28"/>
          <w:szCs w:val="28"/>
        </w:rPr>
        <w:t xml:space="preserve"> Показано, что в нормотипичной группе младших подростков плотность взаимосвязей показателей когнитивных характеристик с показателями академической успешности в 7-м классе выше, чем в 5-м. </w:t>
      </w:r>
      <w:r w:rsidR="00A135EE" w:rsidRPr="00651CAB">
        <w:rPr>
          <w:sz w:val="28"/>
          <w:szCs w:val="28"/>
        </w:rPr>
        <w:t>У</w:t>
      </w:r>
      <w:r w:rsidR="00D05E73" w:rsidRPr="00651CAB">
        <w:rPr>
          <w:sz w:val="28"/>
          <w:szCs w:val="28"/>
        </w:rPr>
        <w:t xml:space="preserve"> младших подростков с интеллектуальной одаренностью взаимосвязи показателей когнитивных характеристик с показателями академической успешности зафиксированы в 7-м классе, но не в 5-м. </w:t>
      </w:r>
      <w:r w:rsidR="00A135EE" w:rsidRPr="00651CAB">
        <w:rPr>
          <w:sz w:val="28"/>
          <w:szCs w:val="28"/>
        </w:rPr>
        <w:t>У</w:t>
      </w:r>
      <w:r w:rsidR="00D05E73" w:rsidRPr="00651CAB">
        <w:rPr>
          <w:sz w:val="28"/>
          <w:szCs w:val="28"/>
        </w:rPr>
        <w:t xml:space="preserve"> младших подростков с художественно-изобразительной одаренностью плотность взаимосвязей когнитивных характеристик, академической и специальной художественной успешности одинакова как в 5-м, так и в 7-м классе. При этом различна архитектура взаимосвязей: общие когнитивные характеристики связаны с академической и специальной художественной успешностью в 5-м классе, в то время как в 7-м классе зафиксированы взаимосвязи между общими когнитивными характеристиками – дивергентной и </w:t>
      </w:r>
      <w:r w:rsidR="00D713E0" w:rsidRPr="00651CAB">
        <w:rPr>
          <w:sz w:val="28"/>
          <w:szCs w:val="28"/>
        </w:rPr>
        <w:t>общей (</w:t>
      </w:r>
      <w:r w:rsidR="00D05E73" w:rsidRPr="00651CAB">
        <w:rPr>
          <w:sz w:val="28"/>
          <w:szCs w:val="28"/>
        </w:rPr>
        <w:t>конвергентной</w:t>
      </w:r>
      <w:r w:rsidR="00D713E0" w:rsidRPr="00651CAB">
        <w:rPr>
          <w:sz w:val="28"/>
          <w:szCs w:val="28"/>
        </w:rPr>
        <w:t>)</w:t>
      </w:r>
      <w:r w:rsidR="00D05E73" w:rsidRPr="00651CAB">
        <w:rPr>
          <w:sz w:val="28"/>
          <w:szCs w:val="28"/>
        </w:rPr>
        <w:t xml:space="preserve"> креативностью.</w:t>
      </w:r>
      <w:r w:rsidR="00D05E73" w:rsidRPr="00651CAB">
        <w:rPr>
          <w:sz w:val="28"/>
          <w:szCs w:val="28"/>
        </w:rPr>
        <w:tab/>
      </w:r>
      <w:r w:rsidR="0095683A" w:rsidRPr="00651CAB">
        <w:rPr>
          <w:sz w:val="28"/>
          <w:szCs w:val="28"/>
        </w:rPr>
        <w:tab/>
      </w:r>
      <w:r w:rsidR="0095683A" w:rsidRPr="00651CAB">
        <w:rPr>
          <w:sz w:val="28"/>
          <w:szCs w:val="28"/>
        </w:rPr>
        <w:tab/>
      </w:r>
      <w:r w:rsidR="0095683A" w:rsidRPr="00651CAB">
        <w:rPr>
          <w:sz w:val="28"/>
          <w:szCs w:val="28"/>
        </w:rPr>
        <w:tab/>
      </w:r>
      <w:r w:rsidR="00FD5379" w:rsidRPr="00651CAB">
        <w:rPr>
          <w:sz w:val="28"/>
          <w:szCs w:val="28"/>
        </w:rPr>
        <w:t>П</w:t>
      </w:r>
      <w:r w:rsidR="00D05E73" w:rsidRPr="00651CAB">
        <w:rPr>
          <w:sz w:val="28"/>
          <w:szCs w:val="28"/>
        </w:rPr>
        <w:t xml:space="preserve">одтвердилась </w:t>
      </w:r>
      <w:r w:rsidR="00D05E73" w:rsidRPr="00651CAB">
        <w:rPr>
          <w:b/>
          <w:bCs/>
          <w:sz w:val="28"/>
          <w:szCs w:val="28"/>
        </w:rPr>
        <w:t>гипотеза №3</w:t>
      </w:r>
      <w:r w:rsidR="00D05E73" w:rsidRPr="00651CAB">
        <w:rPr>
          <w:sz w:val="28"/>
          <w:szCs w:val="28"/>
        </w:rPr>
        <w:t xml:space="preserve"> нашего исследования о том, что взаимосвязи когнитивных характеристик с академической успешностью различа</w:t>
      </w:r>
      <w:r w:rsidR="00860AE8" w:rsidRPr="00651CAB">
        <w:rPr>
          <w:sz w:val="28"/>
          <w:szCs w:val="28"/>
        </w:rPr>
        <w:t>ю</w:t>
      </w:r>
      <w:r w:rsidR="00D05E73" w:rsidRPr="00651CAB">
        <w:rPr>
          <w:sz w:val="28"/>
          <w:szCs w:val="28"/>
        </w:rPr>
        <w:t xml:space="preserve">тся </w:t>
      </w:r>
      <w:r w:rsidR="0095683A" w:rsidRPr="00651CAB">
        <w:rPr>
          <w:sz w:val="28"/>
          <w:szCs w:val="28"/>
        </w:rPr>
        <w:t>у</w:t>
      </w:r>
      <w:r w:rsidR="00D05E73" w:rsidRPr="00651CAB">
        <w:rPr>
          <w:sz w:val="28"/>
          <w:szCs w:val="28"/>
        </w:rPr>
        <w:t xml:space="preserve"> младших подростков с интеллектуальной одаренностью, художественно-изобразительной одаренностью и в нормотипичной группе в 5-м и 7-м классе.</w:t>
      </w:r>
    </w:p>
    <w:p w14:paraId="50603345" w14:textId="12965BFF" w:rsidR="00F06C04" w:rsidRPr="00651CAB" w:rsidRDefault="00113A16" w:rsidP="00113A16">
      <w:pPr>
        <w:widowControl/>
        <w:autoSpaceDE/>
        <w:autoSpaceDN/>
        <w:spacing w:after="160" w:line="360" w:lineRule="auto"/>
        <w:ind w:firstLine="720"/>
        <w:contextualSpacing/>
        <w:jc w:val="both"/>
        <w:rPr>
          <w:sz w:val="28"/>
          <w:szCs w:val="28"/>
        </w:rPr>
      </w:pPr>
      <w:r w:rsidRPr="00651CAB">
        <w:rPr>
          <w:sz w:val="28"/>
          <w:szCs w:val="28"/>
        </w:rPr>
        <w:t>В соответствии с задачей №5 в рамках регрессионного анализа был п</w:t>
      </w:r>
      <w:r w:rsidR="00F06C04" w:rsidRPr="00651CAB">
        <w:rPr>
          <w:sz w:val="28"/>
          <w:szCs w:val="28"/>
        </w:rPr>
        <w:t>роанализирова</w:t>
      </w:r>
      <w:r w:rsidRPr="00651CAB">
        <w:rPr>
          <w:sz w:val="28"/>
          <w:szCs w:val="28"/>
        </w:rPr>
        <w:t>н</w:t>
      </w:r>
      <w:r w:rsidR="00F06C04" w:rsidRPr="00651CAB">
        <w:rPr>
          <w:sz w:val="28"/>
          <w:szCs w:val="28"/>
        </w:rPr>
        <w:t xml:space="preserve"> вклад базовых и общих когнитивных характеристик в текущую и последующую академическую и специальную художественную успешность </w:t>
      </w:r>
      <w:r w:rsidR="00F06C04" w:rsidRPr="00651CAB">
        <w:rPr>
          <w:sz w:val="28"/>
          <w:szCs w:val="28"/>
        </w:rPr>
        <w:lastRenderedPageBreak/>
        <w:t>младших подростков с интеллектуальной одаренностью, художественно-изобразительной одаренностью и в нормотипичной группе в 5-м и 7-м класс</w:t>
      </w:r>
      <w:r w:rsidR="00D602E8" w:rsidRPr="00651CAB">
        <w:rPr>
          <w:sz w:val="28"/>
          <w:szCs w:val="28"/>
        </w:rPr>
        <w:t>ах</w:t>
      </w:r>
      <w:r w:rsidRPr="00651CAB">
        <w:rPr>
          <w:sz w:val="28"/>
          <w:szCs w:val="28"/>
        </w:rPr>
        <w:t>; в соответствии с задачей №6 были в</w:t>
      </w:r>
      <w:r w:rsidR="00F06C04" w:rsidRPr="00651CAB">
        <w:rPr>
          <w:sz w:val="28"/>
          <w:szCs w:val="28"/>
        </w:rPr>
        <w:t>ыяв</w:t>
      </w:r>
      <w:r w:rsidRPr="00651CAB">
        <w:rPr>
          <w:sz w:val="28"/>
          <w:szCs w:val="28"/>
        </w:rPr>
        <w:t>лены</w:t>
      </w:r>
      <w:r w:rsidR="00F06C04" w:rsidRPr="00651CAB">
        <w:rPr>
          <w:sz w:val="28"/>
          <w:szCs w:val="28"/>
        </w:rPr>
        <w:t xml:space="preserve"> когнитивные предикторы текущей и последующей академической и специальной художественной успешности младших подростков с интеллектуальной одаренностью, художественно-изобразительной одаренностью и в нормотипичной группе в 5-м и 7-м класс</w:t>
      </w:r>
      <w:r w:rsidR="00D602E8" w:rsidRPr="00651CAB">
        <w:rPr>
          <w:sz w:val="28"/>
          <w:szCs w:val="28"/>
        </w:rPr>
        <w:t>ах</w:t>
      </w:r>
      <w:r w:rsidR="00F06C04" w:rsidRPr="00651CAB">
        <w:rPr>
          <w:sz w:val="28"/>
          <w:szCs w:val="28"/>
        </w:rPr>
        <w:t>.</w:t>
      </w:r>
    </w:p>
    <w:p w14:paraId="563339CF" w14:textId="25577BD9" w:rsidR="00FD5379" w:rsidRPr="00651CAB" w:rsidRDefault="00645892" w:rsidP="00FD5379">
      <w:pPr>
        <w:spacing w:line="360" w:lineRule="auto"/>
        <w:ind w:firstLine="720"/>
        <w:jc w:val="both"/>
        <w:rPr>
          <w:sz w:val="28"/>
          <w:szCs w:val="28"/>
        </w:rPr>
      </w:pPr>
      <w:r w:rsidRPr="00651CAB">
        <w:rPr>
          <w:sz w:val="28"/>
          <w:szCs w:val="28"/>
        </w:rPr>
        <w:t>В результате регрессионного анализа показано, что у младших подростков с интеллектуальной одаренностью когнитивные предикторы как текущей, так и последующей академической успешности не обнаружены. Это</w:t>
      </w:r>
      <w:r w:rsidR="0095683A" w:rsidRPr="00651CAB">
        <w:rPr>
          <w:sz w:val="28"/>
          <w:szCs w:val="28"/>
        </w:rPr>
        <w:t xml:space="preserve"> может говорить </w:t>
      </w:r>
      <w:r w:rsidRPr="00651CAB">
        <w:rPr>
          <w:sz w:val="28"/>
          <w:szCs w:val="28"/>
        </w:rPr>
        <w:t xml:space="preserve">о наличии некогнитивных предикторов, </w:t>
      </w:r>
      <w:r w:rsidR="0095683A" w:rsidRPr="00651CAB">
        <w:rPr>
          <w:sz w:val="28"/>
          <w:szCs w:val="28"/>
        </w:rPr>
        <w:t xml:space="preserve">прогнозирующих академическую успешность, </w:t>
      </w:r>
      <w:r w:rsidRPr="00651CAB">
        <w:rPr>
          <w:sz w:val="28"/>
          <w:szCs w:val="28"/>
        </w:rPr>
        <w:t>например, характеристики личности и условия образовательной среды.</w:t>
      </w:r>
      <w:r w:rsidR="00862E85" w:rsidRPr="00651CAB">
        <w:rPr>
          <w:sz w:val="28"/>
          <w:szCs w:val="28"/>
        </w:rPr>
        <w:t xml:space="preserve"> </w:t>
      </w:r>
      <w:r w:rsidR="00862E85" w:rsidRPr="00651CAB">
        <w:rPr>
          <w:sz w:val="28"/>
          <w:szCs w:val="28"/>
        </w:rPr>
        <w:tab/>
      </w:r>
      <w:r w:rsidR="00862E85" w:rsidRPr="00651CAB">
        <w:rPr>
          <w:sz w:val="28"/>
          <w:szCs w:val="28"/>
        </w:rPr>
        <w:tab/>
      </w:r>
      <w:r w:rsidR="00862E85" w:rsidRPr="00651CAB">
        <w:rPr>
          <w:sz w:val="28"/>
          <w:szCs w:val="28"/>
        </w:rPr>
        <w:tab/>
      </w:r>
      <w:r w:rsidR="00862E85" w:rsidRPr="00651CAB">
        <w:rPr>
          <w:sz w:val="28"/>
          <w:szCs w:val="28"/>
        </w:rPr>
        <w:tab/>
      </w:r>
      <w:r w:rsidR="00862E85" w:rsidRPr="00651CAB">
        <w:rPr>
          <w:sz w:val="28"/>
          <w:szCs w:val="28"/>
        </w:rPr>
        <w:tab/>
      </w:r>
      <w:r w:rsidR="00862E85" w:rsidRPr="00651CAB">
        <w:rPr>
          <w:sz w:val="28"/>
          <w:szCs w:val="28"/>
        </w:rPr>
        <w:tab/>
      </w:r>
      <w:r w:rsidR="00862E85" w:rsidRPr="00651CAB">
        <w:rPr>
          <w:sz w:val="28"/>
          <w:szCs w:val="28"/>
        </w:rPr>
        <w:tab/>
      </w:r>
      <w:r w:rsidR="00862E85" w:rsidRPr="00651CAB">
        <w:rPr>
          <w:sz w:val="28"/>
          <w:szCs w:val="28"/>
        </w:rPr>
        <w:tab/>
      </w:r>
      <w:r w:rsidR="000B443B">
        <w:rPr>
          <w:sz w:val="28"/>
          <w:szCs w:val="28"/>
        </w:rPr>
        <w:tab/>
      </w:r>
      <w:r w:rsidR="000B443B">
        <w:rPr>
          <w:sz w:val="28"/>
          <w:szCs w:val="28"/>
        </w:rPr>
        <w:tab/>
      </w:r>
      <w:r w:rsidR="000B443B">
        <w:rPr>
          <w:sz w:val="28"/>
          <w:szCs w:val="28"/>
        </w:rPr>
        <w:tab/>
      </w:r>
      <w:r w:rsidR="000B443B">
        <w:rPr>
          <w:sz w:val="28"/>
          <w:szCs w:val="28"/>
        </w:rPr>
        <w:tab/>
      </w:r>
      <w:r w:rsidR="000B443B">
        <w:rPr>
          <w:sz w:val="28"/>
          <w:szCs w:val="28"/>
        </w:rPr>
        <w:tab/>
      </w:r>
      <w:r w:rsidR="00862E85" w:rsidRPr="00651CAB">
        <w:rPr>
          <w:sz w:val="28"/>
          <w:szCs w:val="28"/>
        </w:rPr>
        <w:t xml:space="preserve">У младших подростков с нормотипичным развитием обнаружены когнитивные предикторы </w:t>
      </w:r>
      <w:r w:rsidR="003B6AA7" w:rsidRPr="00651CAB">
        <w:rPr>
          <w:sz w:val="28"/>
          <w:szCs w:val="28"/>
        </w:rPr>
        <w:t>только</w:t>
      </w:r>
      <w:r w:rsidR="00862E85" w:rsidRPr="00651CAB">
        <w:rPr>
          <w:sz w:val="28"/>
          <w:szCs w:val="28"/>
        </w:rPr>
        <w:t xml:space="preserve"> текущей</w:t>
      </w:r>
      <w:r w:rsidR="003B6AA7" w:rsidRPr="00651CAB">
        <w:rPr>
          <w:sz w:val="28"/>
          <w:szCs w:val="28"/>
        </w:rPr>
        <w:t xml:space="preserve"> </w:t>
      </w:r>
      <w:r w:rsidR="00862E85" w:rsidRPr="00651CAB">
        <w:rPr>
          <w:sz w:val="28"/>
          <w:szCs w:val="28"/>
        </w:rPr>
        <w:t xml:space="preserve">академической успешности. Когнитивным предиктором текущей успешности в математике </w:t>
      </w:r>
      <w:r w:rsidR="00CF7835" w:rsidRPr="00651CAB">
        <w:rPr>
          <w:sz w:val="28"/>
          <w:szCs w:val="28"/>
        </w:rPr>
        <w:t xml:space="preserve">выступила </w:t>
      </w:r>
      <w:r w:rsidR="00862E85" w:rsidRPr="00651CAB">
        <w:rPr>
          <w:sz w:val="28"/>
          <w:szCs w:val="28"/>
        </w:rPr>
        <w:t>рабочая память.</w:t>
      </w:r>
      <w:r w:rsidR="0095683A" w:rsidRPr="00651CAB">
        <w:rPr>
          <w:sz w:val="28"/>
          <w:szCs w:val="28"/>
        </w:rPr>
        <w:tab/>
      </w:r>
      <w:r w:rsidR="0095683A" w:rsidRPr="00651CAB">
        <w:rPr>
          <w:sz w:val="28"/>
          <w:szCs w:val="28"/>
        </w:rPr>
        <w:tab/>
      </w:r>
      <w:r w:rsidR="0095683A" w:rsidRPr="00651CAB">
        <w:rPr>
          <w:sz w:val="28"/>
          <w:szCs w:val="28"/>
        </w:rPr>
        <w:tab/>
      </w:r>
      <w:r w:rsidR="003B6AA7" w:rsidRPr="00651CAB">
        <w:rPr>
          <w:sz w:val="28"/>
          <w:szCs w:val="28"/>
        </w:rPr>
        <w:tab/>
      </w:r>
      <w:r w:rsidR="003B6AA7" w:rsidRPr="00651CAB">
        <w:rPr>
          <w:sz w:val="28"/>
          <w:szCs w:val="28"/>
        </w:rPr>
        <w:tab/>
      </w:r>
      <w:r w:rsidR="003B6AA7" w:rsidRPr="00651CAB">
        <w:rPr>
          <w:sz w:val="28"/>
          <w:szCs w:val="28"/>
        </w:rPr>
        <w:tab/>
      </w:r>
      <w:r w:rsidR="003B6AA7" w:rsidRPr="00651CAB">
        <w:rPr>
          <w:sz w:val="28"/>
          <w:szCs w:val="28"/>
        </w:rPr>
        <w:tab/>
      </w:r>
      <w:r w:rsidR="000B443B">
        <w:rPr>
          <w:sz w:val="28"/>
          <w:szCs w:val="28"/>
        </w:rPr>
        <w:tab/>
      </w:r>
      <w:r w:rsidR="000B443B">
        <w:rPr>
          <w:sz w:val="28"/>
          <w:szCs w:val="28"/>
        </w:rPr>
        <w:tab/>
      </w:r>
      <w:r w:rsidR="000B443B">
        <w:rPr>
          <w:sz w:val="28"/>
          <w:szCs w:val="28"/>
        </w:rPr>
        <w:tab/>
      </w:r>
      <w:r w:rsidR="000B443B">
        <w:rPr>
          <w:sz w:val="28"/>
          <w:szCs w:val="28"/>
        </w:rPr>
        <w:tab/>
      </w:r>
      <w:r w:rsidR="000B443B">
        <w:rPr>
          <w:sz w:val="28"/>
          <w:szCs w:val="28"/>
        </w:rPr>
        <w:tab/>
      </w:r>
      <w:r w:rsidR="0095683A" w:rsidRPr="00651CAB">
        <w:rPr>
          <w:sz w:val="28"/>
          <w:szCs w:val="28"/>
        </w:rPr>
        <w:t xml:space="preserve">У младших подростков с художественно-изобразительной одаренностью </w:t>
      </w:r>
      <w:r w:rsidR="00446D55" w:rsidRPr="00651CAB">
        <w:rPr>
          <w:sz w:val="28"/>
          <w:szCs w:val="28"/>
        </w:rPr>
        <w:t>обнаружены когнитивные предикторы как текущей, так и последующей академической и специальной художественной успешности. Так, к</w:t>
      </w:r>
      <w:r w:rsidRPr="00651CAB">
        <w:rPr>
          <w:sz w:val="28"/>
          <w:szCs w:val="28"/>
        </w:rPr>
        <w:t>огнитивным предиктором текущей академической успешности (средний показатель) выступил флюидный интеллект; текущей успешности в математике – флюидный интеллект и один из аспектов чувства числа (способность определять число на числовой прямой). Скорость переработки информации выступила когнитивным предиктором последующей академической успешности (средний показатель) и успешности в алгебре. Когнитивным предиктором текущей специальной художественной успешности (средний показатель) и успешности в живописи выступил флюидный интеллект; а предиктором последующей специальной художественной успешности (средний показатель) – общая креативность</w:t>
      </w:r>
      <w:r w:rsidR="00FD5379" w:rsidRPr="00651CAB">
        <w:rPr>
          <w:sz w:val="28"/>
          <w:szCs w:val="28"/>
        </w:rPr>
        <w:t xml:space="preserve"> </w:t>
      </w:r>
      <w:r w:rsidR="00FD5379" w:rsidRPr="00651CAB">
        <w:rPr>
          <w:sz w:val="28"/>
          <w:szCs w:val="28"/>
        </w:rPr>
        <w:lastRenderedPageBreak/>
        <w:t>(конвергентная)</w:t>
      </w:r>
      <w:r w:rsidRPr="00651CAB">
        <w:rPr>
          <w:sz w:val="28"/>
          <w:szCs w:val="28"/>
        </w:rPr>
        <w:t xml:space="preserve">. </w:t>
      </w:r>
      <w:r w:rsidR="00446D55" w:rsidRPr="00651CAB">
        <w:rPr>
          <w:sz w:val="28"/>
          <w:szCs w:val="28"/>
        </w:rPr>
        <w:t>У</w:t>
      </w:r>
      <w:r w:rsidRPr="00651CAB">
        <w:rPr>
          <w:sz w:val="28"/>
          <w:szCs w:val="28"/>
        </w:rPr>
        <w:t xml:space="preserve"> младших подростков с художественно-изобразительной одаренностью скорость переработки информации выступает предиктором как текущей, так и последующей успешности в русском языке и рисунке. Таким образом, подтвердилась </w:t>
      </w:r>
      <w:r w:rsidRPr="00651CAB">
        <w:rPr>
          <w:b/>
          <w:bCs/>
          <w:i/>
          <w:iCs/>
          <w:sz w:val="28"/>
          <w:szCs w:val="28"/>
        </w:rPr>
        <w:t>гипотеза</w:t>
      </w:r>
      <w:r w:rsidR="00942E4A" w:rsidRPr="00651CAB">
        <w:rPr>
          <w:b/>
          <w:bCs/>
          <w:i/>
          <w:iCs/>
          <w:sz w:val="28"/>
          <w:szCs w:val="28"/>
        </w:rPr>
        <w:t xml:space="preserve"> </w:t>
      </w:r>
      <w:r w:rsidRPr="00651CAB">
        <w:rPr>
          <w:b/>
          <w:bCs/>
          <w:i/>
          <w:iCs/>
          <w:sz w:val="28"/>
          <w:szCs w:val="28"/>
        </w:rPr>
        <w:t>№4</w:t>
      </w:r>
      <w:r w:rsidRPr="00651CAB">
        <w:rPr>
          <w:sz w:val="28"/>
          <w:szCs w:val="28"/>
        </w:rPr>
        <w:t xml:space="preserve"> нашего исследования – к</w:t>
      </w:r>
      <w:r w:rsidR="00F06C04" w:rsidRPr="00651CAB">
        <w:rPr>
          <w:sz w:val="28"/>
          <w:szCs w:val="28"/>
        </w:rPr>
        <w:t xml:space="preserve">огнитивные предикторы академической успешности различаются </w:t>
      </w:r>
      <w:r w:rsidR="009C55E9" w:rsidRPr="00651CAB">
        <w:rPr>
          <w:sz w:val="28"/>
          <w:szCs w:val="28"/>
        </w:rPr>
        <w:t>у</w:t>
      </w:r>
      <w:r w:rsidR="00F06C04" w:rsidRPr="00651CAB">
        <w:rPr>
          <w:sz w:val="28"/>
          <w:szCs w:val="28"/>
        </w:rPr>
        <w:t xml:space="preserve"> младших подростков с интеллектуальной одаренностью, художественно-изобразительной одаренностью и в нормотипичной группе в 5-м и 7-м класс</w:t>
      </w:r>
      <w:r w:rsidR="00D602E8" w:rsidRPr="00651CAB">
        <w:rPr>
          <w:sz w:val="28"/>
          <w:szCs w:val="28"/>
        </w:rPr>
        <w:t>ах</w:t>
      </w:r>
      <w:r w:rsidR="009B6F30" w:rsidRPr="00651CAB">
        <w:rPr>
          <w:sz w:val="28"/>
          <w:szCs w:val="28"/>
        </w:rPr>
        <w:t xml:space="preserve">. Подтвердилась </w:t>
      </w:r>
      <w:r w:rsidR="009B6F30" w:rsidRPr="00651CAB">
        <w:rPr>
          <w:b/>
          <w:bCs/>
          <w:i/>
          <w:iCs/>
          <w:sz w:val="28"/>
          <w:szCs w:val="28"/>
        </w:rPr>
        <w:t>гипотеза №5</w:t>
      </w:r>
      <w:r w:rsidR="009B6F30" w:rsidRPr="00651CAB">
        <w:rPr>
          <w:sz w:val="28"/>
          <w:szCs w:val="28"/>
        </w:rPr>
        <w:t xml:space="preserve"> – когнитивные предикторы специальной художественной успешности младших подростков с художественно-изобразительной одаренностью отличаются от когнитивных предикторов академической успешности. </w:t>
      </w:r>
      <w:r w:rsidR="009E7B55" w:rsidRPr="00651CAB">
        <w:rPr>
          <w:sz w:val="28"/>
          <w:szCs w:val="28"/>
        </w:rPr>
        <w:t xml:space="preserve">При этом, выявлен универсальный предиктор для академической и специальной художественной успешности. </w:t>
      </w:r>
      <w:r w:rsidR="000B594C" w:rsidRPr="00651CAB">
        <w:rPr>
          <w:sz w:val="28"/>
          <w:szCs w:val="28"/>
        </w:rPr>
        <w:t xml:space="preserve">Подтвердилась </w:t>
      </w:r>
      <w:r w:rsidR="000B594C" w:rsidRPr="00651CAB">
        <w:rPr>
          <w:b/>
          <w:bCs/>
          <w:i/>
          <w:iCs/>
          <w:sz w:val="28"/>
          <w:szCs w:val="28"/>
        </w:rPr>
        <w:t>о</w:t>
      </w:r>
      <w:r w:rsidR="00FD5379" w:rsidRPr="00651CAB">
        <w:rPr>
          <w:b/>
          <w:bCs/>
          <w:i/>
          <w:iCs/>
          <w:sz w:val="28"/>
          <w:szCs w:val="28"/>
        </w:rPr>
        <w:t>бщая гипотеза</w:t>
      </w:r>
      <w:r w:rsidR="00FD5379" w:rsidRPr="00651CAB">
        <w:rPr>
          <w:sz w:val="28"/>
          <w:szCs w:val="28"/>
        </w:rPr>
        <w:t xml:space="preserve"> – </w:t>
      </w:r>
      <w:bookmarkStart w:id="83" w:name="_Hlk115271976"/>
      <w:r w:rsidR="00FD5379" w:rsidRPr="00651CAB">
        <w:rPr>
          <w:sz w:val="28"/>
          <w:szCs w:val="28"/>
        </w:rPr>
        <w:t>базовые и общие когнитивные характеристики вносят разный вклад в академическую и специальную художественную успешность младших подростков с разными видами одаренности</w:t>
      </w:r>
      <w:bookmarkEnd w:id="83"/>
      <w:r w:rsidR="00FD5379" w:rsidRPr="00651CAB">
        <w:rPr>
          <w:sz w:val="28"/>
          <w:szCs w:val="28"/>
        </w:rPr>
        <w:t>.</w:t>
      </w:r>
    </w:p>
    <w:p w14:paraId="517F1C2D" w14:textId="2260B208" w:rsidR="00F06C04" w:rsidRDefault="00F06C04" w:rsidP="00FD5379">
      <w:pPr>
        <w:spacing w:line="360" w:lineRule="auto"/>
        <w:ind w:firstLine="720"/>
        <w:jc w:val="both"/>
        <w:rPr>
          <w:sz w:val="28"/>
          <w:szCs w:val="28"/>
        </w:rPr>
      </w:pPr>
    </w:p>
    <w:p w14:paraId="729AAD9A" w14:textId="3302DED6" w:rsidR="00E56A73" w:rsidRDefault="00E56A73" w:rsidP="00FD5379">
      <w:pPr>
        <w:spacing w:line="360" w:lineRule="auto"/>
        <w:ind w:firstLine="720"/>
        <w:jc w:val="both"/>
        <w:rPr>
          <w:sz w:val="28"/>
          <w:szCs w:val="28"/>
        </w:rPr>
      </w:pPr>
    </w:p>
    <w:p w14:paraId="102B952E" w14:textId="7306CC97" w:rsidR="00E56A73" w:rsidRDefault="00E56A73" w:rsidP="00FD5379">
      <w:pPr>
        <w:spacing w:line="360" w:lineRule="auto"/>
        <w:ind w:firstLine="720"/>
        <w:jc w:val="both"/>
        <w:rPr>
          <w:sz w:val="28"/>
          <w:szCs w:val="28"/>
        </w:rPr>
      </w:pPr>
    </w:p>
    <w:p w14:paraId="66E3B69D" w14:textId="77777777" w:rsidR="00E56A73" w:rsidRPr="00651CAB" w:rsidRDefault="00E56A73" w:rsidP="00FD5379">
      <w:pPr>
        <w:spacing w:line="360" w:lineRule="auto"/>
        <w:ind w:firstLine="720"/>
        <w:jc w:val="both"/>
        <w:rPr>
          <w:sz w:val="28"/>
          <w:szCs w:val="28"/>
        </w:rPr>
      </w:pPr>
    </w:p>
    <w:p w14:paraId="257472F0" w14:textId="3A68A9B3" w:rsidR="00E11277" w:rsidRPr="00651CAB" w:rsidRDefault="00E11277" w:rsidP="00FD5379">
      <w:pPr>
        <w:widowControl/>
        <w:autoSpaceDE/>
        <w:autoSpaceDN/>
        <w:spacing w:after="160" w:line="360" w:lineRule="auto"/>
        <w:contextualSpacing/>
        <w:jc w:val="both"/>
        <w:rPr>
          <w:sz w:val="28"/>
          <w:szCs w:val="28"/>
        </w:rPr>
      </w:pPr>
    </w:p>
    <w:p w14:paraId="52895C93" w14:textId="5BD99316" w:rsidR="002412DC" w:rsidRPr="00651CAB" w:rsidRDefault="002412DC" w:rsidP="00315237">
      <w:pPr>
        <w:pStyle w:val="10"/>
        <w:spacing w:line="360" w:lineRule="auto"/>
        <w:ind w:left="0"/>
        <w:jc w:val="center"/>
        <w:rPr>
          <w:sz w:val="28"/>
          <w:szCs w:val="28"/>
          <w:lang w:bidi="ar-SA"/>
        </w:rPr>
      </w:pPr>
      <w:bookmarkStart w:id="84" w:name="_Toc116916902"/>
      <w:r w:rsidRPr="00651CAB">
        <w:rPr>
          <w:sz w:val="28"/>
          <w:szCs w:val="28"/>
          <w:lang w:bidi="ar-SA"/>
        </w:rPr>
        <w:t>ВЫВОДЫ</w:t>
      </w:r>
      <w:r w:rsidR="00715A66" w:rsidRPr="00651CAB">
        <w:rPr>
          <w:sz w:val="28"/>
          <w:szCs w:val="28"/>
          <w:lang w:bidi="ar-SA"/>
        </w:rPr>
        <w:t xml:space="preserve"> ПО ДИССЕРТАЦИИ</w:t>
      </w:r>
      <w:bookmarkEnd w:id="84"/>
    </w:p>
    <w:p w14:paraId="4ACB484E" w14:textId="5E0A1D04" w:rsidR="00AC5686" w:rsidRPr="00651CAB" w:rsidRDefault="00AC5686" w:rsidP="0002059E">
      <w:pPr>
        <w:spacing w:line="360" w:lineRule="auto"/>
        <w:rPr>
          <w:sz w:val="28"/>
          <w:szCs w:val="28"/>
        </w:rPr>
      </w:pPr>
    </w:p>
    <w:p w14:paraId="4EB03BEC" w14:textId="77777777" w:rsidR="00C952E8" w:rsidRPr="00651CAB" w:rsidRDefault="00C952E8" w:rsidP="00C952E8">
      <w:pPr>
        <w:widowControl/>
        <w:autoSpaceDE/>
        <w:autoSpaceDN/>
        <w:spacing w:after="160" w:line="360" w:lineRule="auto"/>
        <w:ind w:firstLine="360"/>
        <w:jc w:val="both"/>
        <w:rPr>
          <w:sz w:val="28"/>
          <w:szCs w:val="28"/>
        </w:rPr>
      </w:pPr>
      <w:r w:rsidRPr="00651CAB">
        <w:rPr>
          <w:sz w:val="28"/>
          <w:szCs w:val="28"/>
        </w:rPr>
        <w:t xml:space="preserve">Теоретический обзор литературы и выполненное эмпирическое исследование позволяют сделать следующие выводы: </w:t>
      </w:r>
    </w:p>
    <w:p w14:paraId="59F7BBC7" w14:textId="77777777" w:rsidR="00C952E8" w:rsidRPr="00651CAB" w:rsidRDefault="00C952E8" w:rsidP="00C952E8">
      <w:pPr>
        <w:pStyle w:val="a5"/>
        <w:widowControl/>
        <w:numPr>
          <w:ilvl w:val="0"/>
          <w:numId w:val="15"/>
        </w:numPr>
        <w:autoSpaceDE/>
        <w:autoSpaceDN/>
        <w:spacing w:after="160" w:line="360" w:lineRule="auto"/>
        <w:rPr>
          <w:sz w:val="28"/>
          <w:szCs w:val="28"/>
        </w:rPr>
      </w:pPr>
      <w:r w:rsidRPr="00651CAB">
        <w:rPr>
          <w:sz w:val="28"/>
          <w:szCs w:val="28"/>
        </w:rPr>
        <w:t xml:space="preserve">Изучение одаренности в предметно-специфических областях представляет собой перспективное и не до конца изученное направление психологии одаренности и индивидуальных различий, важность которого обусловлена как научными, так практическими задачами. </w:t>
      </w:r>
      <w:r w:rsidRPr="00651CAB">
        <w:rPr>
          <w:sz w:val="28"/>
          <w:szCs w:val="28"/>
        </w:rPr>
        <w:lastRenderedPageBreak/>
        <w:t xml:space="preserve">Художественно-изобразительная одаренность – один из наименее изученных видов одаренности с точки зрения ее когнитивной составляющей.  </w:t>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r w:rsidRPr="00651CAB">
        <w:rPr>
          <w:sz w:val="28"/>
          <w:szCs w:val="28"/>
        </w:rPr>
        <w:tab/>
      </w:r>
    </w:p>
    <w:p w14:paraId="0FEBA27A" w14:textId="77777777" w:rsidR="00C952E8" w:rsidRPr="00651CAB" w:rsidRDefault="00C952E8" w:rsidP="00C952E8">
      <w:pPr>
        <w:pStyle w:val="a5"/>
        <w:widowControl/>
        <w:numPr>
          <w:ilvl w:val="0"/>
          <w:numId w:val="15"/>
        </w:numPr>
        <w:autoSpaceDE/>
        <w:autoSpaceDN/>
        <w:spacing w:after="160" w:line="360" w:lineRule="auto"/>
        <w:rPr>
          <w:sz w:val="28"/>
          <w:szCs w:val="28"/>
        </w:rPr>
      </w:pPr>
      <w:bookmarkStart w:id="85" w:name="_Hlk113927447"/>
      <w:r w:rsidRPr="00651CAB">
        <w:rPr>
          <w:color w:val="000000"/>
          <w:sz w:val="28"/>
          <w:szCs w:val="28"/>
        </w:rPr>
        <w:t xml:space="preserve">Специальная успешность наряду с академической, имеет большое значение для </w:t>
      </w:r>
      <w:r w:rsidRPr="00651CAB">
        <w:rPr>
          <w:sz w:val="28"/>
          <w:szCs w:val="28"/>
        </w:rPr>
        <w:t>развития личности младшего подростка, чья одаренность связана с предметно-специфической сферой. Ввиду ранней специализации детей с художественно-изобразительной одаренностью, ее необходимо выявлять и развивать уже в младшем школьном возрасте, так как в 5-7 классах специальная художественная успешность – реальный показатель текущих результатов художественной деятельности и достижений в ней.</w:t>
      </w:r>
    </w:p>
    <w:bookmarkEnd w:id="85"/>
    <w:p w14:paraId="5DC4EC59" w14:textId="77777777" w:rsidR="00C952E8" w:rsidRPr="00651CAB" w:rsidRDefault="00C952E8" w:rsidP="00C952E8">
      <w:pPr>
        <w:pStyle w:val="a5"/>
        <w:widowControl/>
        <w:numPr>
          <w:ilvl w:val="0"/>
          <w:numId w:val="15"/>
        </w:numPr>
        <w:autoSpaceDE/>
        <w:autoSpaceDN/>
        <w:spacing w:after="160" w:line="360" w:lineRule="auto"/>
        <w:rPr>
          <w:sz w:val="28"/>
          <w:szCs w:val="28"/>
        </w:rPr>
      </w:pPr>
      <w:r w:rsidRPr="00651CAB">
        <w:rPr>
          <w:sz w:val="28"/>
          <w:szCs w:val="28"/>
        </w:rPr>
        <w:t xml:space="preserve">Как показало эмпирическое исследование, младшие подростки с разными видами одаренности (интеллектуальная и художественно-изобразительная) и их нормотипичные сверстники характеризуются своеобразием когнитивного ресурса, представленного общими и базовыми показателями когнитивного развития. </w:t>
      </w:r>
    </w:p>
    <w:p w14:paraId="66ABFDDA" w14:textId="77777777" w:rsidR="00C952E8" w:rsidRPr="00651CAB" w:rsidRDefault="00C952E8" w:rsidP="00C952E8">
      <w:pPr>
        <w:pStyle w:val="a5"/>
        <w:numPr>
          <w:ilvl w:val="1"/>
          <w:numId w:val="17"/>
        </w:numPr>
        <w:spacing w:line="360" w:lineRule="auto"/>
        <w:rPr>
          <w:sz w:val="28"/>
          <w:szCs w:val="28"/>
        </w:rPr>
      </w:pPr>
      <w:r w:rsidRPr="00651CAB">
        <w:rPr>
          <w:sz w:val="28"/>
          <w:szCs w:val="28"/>
        </w:rPr>
        <w:t xml:space="preserve">Для одаренных младших подростков  (независимо от вида одаренности – интеллектуальная или художественно-изобразительная) характерны более высокие, чем для их нормотипичных сверстников, общие показатели когнитивного развития: флюидного интеллекта как в 5-м, так и в 7-м классе, вербальной разработанности и некоторых показателей невербальной креативности – в 5-м классе. </w:t>
      </w:r>
    </w:p>
    <w:p w14:paraId="6F368722" w14:textId="77777777" w:rsidR="00C952E8" w:rsidRPr="00651CAB" w:rsidRDefault="00C952E8" w:rsidP="00C952E8">
      <w:pPr>
        <w:pStyle w:val="a5"/>
        <w:numPr>
          <w:ilvl w:val="1"/>
          <w:numId w:val="17"/>
        </w:numPr>
        <w:spacing w:line="360" w:lineRule="auto"/>
        <w:rPr>
          <w:sz w:val="28"/>
          <w:szCs w:val="28"/>
        </w:rPr>
      </w:pPr>
      <w:r w:rsidRPr="00651CAB">
        <w:rPr>
          <w:sz w:val="28"/>
          <w:szCs w:val="28"/>
        </w:rPr>
        <w:t xml:space="preserve">Интеллектуально одаренные младшие подростки превосходят младших подростков с художественно-изобразительной одаренностью по скорости переработки информации, объему зрительно-пространственной рабочей памяти, флюидному </w:t>
      </w:r>
      <w:r w:rsidRPr="00651CAB">
        <w:rPr>
          <w:sz w:val="28"/>
          <w:szCs w:val="28"/>
        </w:rPr>
        <w:lastRenderedPageBreak/>
        <w:t xml:space="preserve">интеллекту и общей конвергентной креативности в 7-м классе, и почти по всем показателям вербальной дивергентной креативности в 5-м классе, однако, уступают им по рисуночной разработанности. </w:t>
      </w:r>
    </w:p>
    <w:p w14:paraId="19EB159F" w14:textId="77777777" w:rsidR="00C952E8" w:rsidRPr="00651CAB" w:rsidRDefault="00C952E8" w:rsidP="00C952E8">
      <w:pPr>
        <w:pStyle w:val="a5"/>
        <w:numPr>
          <w:ilvl w:val="1"/>
          <w:numId w:val="17"/>
        </w:numPr>
        <w:spacing w:line="360" w:lineRule="auto"/>
        <w:rPr>
          <w:sz w:val="28"/>
          <w:szCs w:val="28"/>
        </w:rPr>
      </w:pPr>
      <w:r w:rsidRPr="00651CAB">
        <w:rPr>
          <w:sz w:val="28"/>
          <w:szCs w:val="28"/>
        </w:rPr>
        <w:t xml:space="preserve">Интеллектуально одаренные младшие подростки превосходят своих нормотипичных сверстников по уровню флюидного интеллекта, объему визуально-пространственной рабочей памяти и одному из аспектов чувства числа (способность определять число на числовой прямой) в 7-м классе. </w:t>
      </w:r>
    </w:p>
    <w:p w14:paraId="6AA92863" w14:textId="77777777" w:rsidR="00C952E8" w:rsidRPr="00651CAB" w:rsidRDefault="00C952E8" w:rsidP="00C952E8">
      <w:pPr>
        <w:pStyle w:val="a5"/>
        <w:numPr>
          <w:ilvl w:val="1"/>
          <w:numId w:val="17"/>
        </w:numPr>
        <w:spacing w:line="360" w:lineRule="auto"/>
        <w:rPr>
          <w:sz w:val="28"/>
          <w:szCs w:val="28"/>
        </w:rPr>
      </w:pPr>
      <w:r w:rsidRPr="00651CAB">
        <w:rPr>
          <w:sz w:val="28"/>
          <w:szCs w:val="28"/>
        </w:rPr>
        <w:t>Младшие подростки с художественно-изобразительной одаренностью отличаются более развитым чувством числа (способностью определять несимволически выраженные количества без подсчета) и демонстрируют более высокий уровень конвергентной креативности в 5-м классе, чем их нормотипичные сверстники.</w:t>
      </w:r>
    </w:p>
    <w:p w14:paraId="767F3D92" w14:textId="77777777" w:rsidR="00C952E8" w:rsidRPr="00651CAB" w:rsidRDefault="00C952E8" w:rsidP="00C952E8">
      <w:pPr>
        <w:pStyle w:val="a5"/>
        <w:widowControl/>
        <w:numPr>
          <w:ilvl w:val="0"/>
          <w:numId w:val="15"/>
        </w:numPr>
        <w:autoSpaceDE/>
        <w:autoSpaceDN/>
        <w:spacing w:after="160" w:line="360" w:lineRule="auto"/>
        <w:rPr>
          <w:sz w:val="28"/>
          <w:szCs w:val="28"/>
        </w:rPr>
      </w:pPr>
      <w:r w:rsidRPr="00651CAB">
        <w:rPr>
          <w:sz w:val="28"/>
          <w:szCs w:val="28"/>
        </w:rPr>
        <w:t>Для младших подростков с разными видами одаренности (интеллектуальной и художественно-изобразительной), как и для их сверстников с нормотипичным развитием,</w:t>
      </w:r>
      <w:r w:rsidRPr="00651CAB">
        <w:rPr>
          <w:bCs/>
          <w:sz w:val="28"/>
          <w:szCs w:val="28"/>
        </w:rPr>
        <w:t xml:space="preserve"> характерны разные паттерны показателей когнитивного развития и академической успешности как в 5-м, так и в 7-м классе. Плотность и архитектура взаимосвязей когнитивных характеристик с академической/специальной успешностью связана со спецификой значимого для одаренного подростка вида деятельности, с индивидуальным когнитивным ресурсом учащихся и сложностью программы обучения.</w:t>
      </w:r>
    </w:p>
    <w:p w14:paraId="0A6A018E" w14:textId="77777777" w:rsidR="00C952E8" w:rsidRPr="00651CAB" w:rsidRDefault="00C952E8" w:rsidP="00C952E8">
      <w:pPr>
        <w:pStyle w:val="a5"/>
        <w:numPr>
          <w:ilvl w:val="1"/>
          <w:numId w:val="18"/>
        </w:numPr>
        <w:spacing w:line="360" w:lineRule="auto"/>
        <w:rPr>
          <w:color w:val="000000" w:themeColor="text1"/>
          <w:sz w:val="28"/>
          <w:szCs w:val="28"/>
        </w:rPr>
      </w:pPr>
      <w:r w:rsidRPr="00651CAB">
        <w:rPr>
          <w:color w:val="000000" w:themeColor="text1"/>
          <w:sz w:val="28"/>
          <w:szCs w:val="28"/>
        </w:rPr>
        <w:t xml:space="preserve">У нормотипичных младших подростков плотность взаимосвязей показателей когнитивных характеристик с академической успешностью в 7-м классе выше, чем в 5-м. </w:t>
      </w:r>
    </w:p>
    <w:p w14:paraId="1FCA4D46" w14:textId="77777777" w:rsidR="00C952E8" w:rsidRPr="00651CAB" w:rsidRDefault="00C952E8" w:rsidP="00C952E8">
      <w:pPr>
        <w:pStyle w:val="a5"/>
        <w:numPr>
          <w:ilvl w:val="1"/>
          <w:numId w:val="18"/>
        </w:numPr>
        <w:spacing w:line="360" w:lineRule="auto"/>
        <w:rPr>
          <w:sz w:val="28"/>
          <w:szCs w:val="28"/>
        </w:rPr>
      </w:pPr>
      <w:r w:rsidRPr="00651CAB">
        <w:rPr>
          <w:color w:val="000000" w:themeColor="text1"/>
          <w:sz w:val="28"/>
          <w:szCs w:val="28"/>
        </w:rPr>
        <w:t xml:space="preserve">У младших подростков с интеллектуальной одаренностью взаимосвязи показателей когнитивных характеристик с </w:t>
      </w:r>
      <w:r w:rsidRPr="00651CAB">
        <w:rPr>
          <w:color w:val="000000" w:themeColor="text1"/>
          <w:sz w:val="28"/>
          <w:szCs w:val="28"/>
        </w:rPr>
        <w:lastRenderedPageBreak/>
        <w:t xml:space="preserve">показателями академической успешности обнаруживаются только в 7-м классе, но не в 5-м. </w:t>
      </w:r>
    </w:p>
    <w:p w14:paraId="2F03421C" w14:textId="77777777" w:rsidR="00C952E8" w:rsidRPr="00651CAB" w:rsidRDefault="00C952E8" w:rsidP="00C952E8">
      <w:pPr>
        <w:pStyle w:val="a5"/>
        <w:numPr>
          <w:ilvl w:val="1"/>
          <w:numId w:val="18"/>
        </w:numPr>
        <w:spacing w:line="360" w:lineRule="auto"/>
        <w:rPr>
          <w:sz w:val="28"/>
          <w:szCs w:val="28"/>
        </w:rPr>
      </w:pPr>
      <w:r w:rsidRPr="00651CAB">
        <w:rPr>
          <w:sz w:val="28"/>
          <w:szCs w:val="28"/>
        </w:rPr>
        <w:t>У младших подростков с художественно-изобразительной одаренностью плотность взаимосвязей когнитивных характеристик, академической и специальной художественной успешности одинакова как в 5-м, так и в 7-м классе. При этом различна архитектура взаимосвязей: базовые и общие когнитивные характеристики связаны с академической и специальной художественной успешностью в 5-м классе, в то время как в 7-м классе зафиксированы взаимосвязи между общими когнитивными характеристиками – дивергентной и конвергентной креативностью.</w:t>
      </w:r>
    </w:p>
    <w:p w14:paraId="2B0BF12F" w14:textId="77777777" w:rsidR="00C952E8" w:rsidRPr="00651CAB" w:rsidRDefault="00C952E8" w:rsidP="00C952E8">
      <w:pPr>
        <w:pStyle w:val="a5"/>
        <w:widowControl/>
        <w:numPr>
          <w:ilvl w:val="0"/>
          <w:numId w:val="15"/>
        </w:numPr>
        <w:autoSpaceDE/>
        <w:autoSpaceDN/>
        <w:spacing w:after="160" w:line="360" w:lineRule="auto"/>
        <w:rPr>
          <w:sz w:val="28"/>
          <w:szCs w:val="28"/>
        </w:rPr>
      </w:pPr>
      <w:r w:rsidRPr="00651CAB">
        <w:rPr>
          <w:sz w:val="28"/>
          <w:szCs w:val="28"/>
        </w:rPr>
        <w:t xml:space="preserve">Выявлены некоторые текущие и/или последующие предикторы </w:t>
      </w:r>
      <w:r w:rsidRPr="00651CAB">
        <w:rPr>
          <w:bCs/>
          <w:sz w:val="28"/>
          <w:szCs w:val="28"/>
        </w:rPr>
        <w:t>академической и/или специальной успешности</w:t>
      </w:r>
      <w:r w:rsidRPr="00651CAB">
        <w:rPr>
          <w:sz w:val="28"/>
          <w:szCs w:val="28"/>
        </w:rPr>
        <w:t>, специфические для художественно одаренных и нормотипичных младших подростков.</w:t>
      </w:r>
    </w:p>
    <w:p w14:paraId="043056B8" w14:textId="77777777" w:rsidR="00C952E8" w:rsidRPr="00651CAB" w:rsidRDefault="00C952E8" w:rsidP="00C952E8">
      <w:pPr>
        <w:pStyle w:val="a5"/>
        <w:widowControl/>
        <w:numPr>
          <w:ilvl w:val="0"/>
          <w:numId w:val="19"/>
        </w:numPr>
        <w:autoSpaceDE/>
        <w:autoSpaceDN/>
        <w:spacing w:after="160" w:line="360" w:lineRule="auto"/>
        <w:rPr>
          <w:sz w:val="28"/>
          <w:szCs w:val="28"/>
        </w:rPr>
      </w:pPr>
      <w:r w:rsidRPr="00651CAB">
        <w:rPr>
          <w:sz w:val="28"/>
          <w:szCs w:val="28"/>
        </w:rPr>
        <w:t>Когнитивным предиктором текущей академической успешности в математике у нормотипичных пятиклассников является рабочая память.</w:t>
      </w:r>
    </w:p>
    <w:p w14:paraId="4D7B7EA0" w14:textId="77777777" w:rsidR="00C952E8" w:rsidRPr="00651CAB" w:rsidRDefault="00C952E8" w:rsidP="00C952E8">
      <w:pPr>
        <w:pStyle w:val="a5"/>
        <w:widowControl/>
        <w:numPr>
          <w:ilvl w:val="0"/>
          <w:numId w:val="19"/>
        </w:numPr>
        <w:autoSpaceDE/>
        <w:autoSpaceDN/>
        <w:spacing w:after="160" w:line="360" w:lineRule="auto"/>
        <w:rPr>
          <w:sz w:val="28"/>
          <w:szCs w:val="28"/>
        </w:rPr>
      </w:pPr>
      <w:r w:rsidRPr="00651CAB">
        <w:rPr>
          <w:sz w:val="28"/>
          <w:szCs w:val="28"/>
        </w:rPr>
        <w:t xml:space="preserve">У младших подростков с художественно-изобразительной одаренностью когнитивным предиктором текущей академической успешности выступает флюидный интеллект; успешности в математике </w:t>
      </w:r>
      <w:r w:rsidRPr="00651CAB">
        <w:rPr>
          <w:strike/>
          <w:sz w:val="28"/>
          <w:szCs w:val="28"/>
        </w:rPr>
        <w:t>–</w:t>
      </w:r>
      <w:r w:rsidRPr="00651CAB">
        <w:rPr>
          <w:sz w:val="28"/>
          <w:szCs w:val="28"/>
        </w:rPr>
        <w:t xml:space="preserve"> флюидный интеллект и один из аспектов чувства числа (способность определять число на числовой прямой). Скорость переработки информации является когнитивным предиктором последующей академической успешности (средний показатель) и успешности в алгебре. </w:t>
      </w:r>
    </w:p>
    <w:p w14:paraId="15B5994B" w14:textId="77777777" w:rsidR="00C952E8" w:rsidRPr="00651CAB" w:rsidRDefault="00C952E8" w:rsidP="00C952E8">
      <w:pPr>
        <w:pStyle w:val="a5"/>
        <w:widowControl/>
        <w:numPr>
          <w:ilvl w:val="0"/>
          <w:numId w:val="19"/>
        </w:numPr>
        <w:autoSpaceDE/>
        <w:autoSpaceDN/>
        <w:spacing w:after="160" w:line="360" w:lineRule="auto"/>
        <w:rPr>
          <w:sz w:val="28"/>
          <w:szCs w:val="28"/>
        </w:rPr>
      </w:pPr>
      <w:r w:rsidRPr="00651CAB">
        <w:rPr>
          <w:sz w:val="28"/>
          <w:szCs w:val="28"/>
        </w:rPr>
        <w:t xml:space="preserve">Когнитивным предиктором текущей специальной художественной успешности (средний показатель) и успешности в живописи у </w:t>
      </w:r>
      <w:r w:rsidRPr="00651CAB">
        <w:rPr>
          <w:sz w:val="28"/>
          <w:szCs w:val="28"/>
        </w:rPr>
        <w:lastRenderedPageBreak/>
        <w:t>младших подростков с художественно-изобразительной одаренностью выступает флюидный интеллект; а последующей специальной художественной успешности – общая конвергентная креативность. Скорость переработки информации – стабильный предиктор как текущей, так и последующей успешности в рисунке и в русском языке в младшем подростковом возрасте.</w:t>
      </w:r>
    </w:p>
    <w:p w14:paraId="72C68B90" w14:textId="77777777" w:rsidR="00C952E8" w:rsidRPr="00651CAB" w:rsidRDefault="00C952E8" w:rsidP="00C952E8">
      <w:pPr>
        <w:pStyle w:val="a5"/>
        <w:numPr>
          <w:ilvl w:val="0"/>
          <w:numId w:val="15"/>
        </w:numPr>
        <w:spacing w:line="360" w:lineRule="auto"/>
        <w:rPr>
          <w:sz w:val="28"/>
          <w:szCs w:val="28"/>
        </w:rPr>
      </w:pPr>
      <w:r w:rsidRPr="00651CAB">
        <w:rPr>
          <w:sz w:val="28"/>
          <w:szCs w:val="28"/>
          <w:shd w:val="clear" w:color="auto" w:fill="FFFFFF" w:themeFill="background1"/>
        </w:rPr>
        <w:t>У младших подростков</w:t>
      </w:r>
      <w:r w:rsidRPr="00651CAB">
        <w:rPr>
          <w:sz w:val="28"/>
          <w:szCs w:val="28"/>
        </w:rPr>
        <w:t xml:space="preserve"> с интеллектуальной одаренностью когнитивные предикторы как текущей, так и последующей академической успешности не обнаружены, что свидетельствует о доминирующей значимости некогнитивных факторов в школьной успешности интеллектуально одаренных младшего подростков.</w:t>
      </w:r>
    </w:p>
    <w:p w14:paraId="2AA7753A" w14:textId="68FF37B1" w:rsidR="00CA776E" w:rsidRPr="00651CAB" w:rsidRDefault="00CA776E" w:rsidP="00C952E8">
      <w:pPr>
        <w:spacing w:line="360" w:lineRule="auto"/>
        <w:jc w:val="both"/>
        <w:rPr>
          <w:sz w:val="28"/>
          <w:szCs w:val="28"/>
          <w:highlight w:val="lightGray"/>
        </w:rPr>
      </w:pPr>
    </w:p>
    <w:p w14:paraId="0E898303" w14:textId="48E18551" w:rsidR="00C952E8" w:rsidRDefault="00551339" w:rsidP="005F123E">
      <w:pPr>
        <w:spacing w:line="360" w:lineRule="auto"/>
        <w:ind w:firstLine="720"/>
        <w:jc w:val="both"/>
        <w:rPr>
          <w:sz w:val="28"/>
          <w:szCs w:val="28"/>
        </w:rPr>
      </w:pPr>
      <w:r w:rsidRPr="00651CAB">
        <w:rPr>
          <w:color w:val="000000" w:themeColor="text1"/>
          <w:sz w:val="28"/>
          <w:szCs w:val="28"/>
        </w:rPr>
        <w:t xml:space="preserve">В рамках данного исследования подтвердилась </w:t>
      </w:r>
      <w:r w:rsidR="00625B42" w:rsidRPr="00651CAB">
        <w:rPr>
          <w:b/>
          <w:bCs/>
          <w:color w:val="000000" w:themeColor="text1"/>
          <w:sz w:val="28"/>
          <w:szCs w:val="28"/>
        </w:rPr>
        <w:t>обща</w:t>
      </w:r>
      <w:r w:rsidR="00625B42" w:rsidRPr="00651CAB">
        <w:rPr>
          <w:b/>
          <w:bCs/>
          <w:sz w:val="28"/>
          <w:szCs w:val="28"/>
        </w:rPr>
        <w:t>я гипотеза</w:t>
      </w:r>
      <w:r w:rsidR="00625B42" w:rsidRPr="00651CAB">
        <w:rPr>
          <w:sz w:val="28"/>
          <w:szCs w:val="28"/>
        </w:rPr>
        <w:t xml:space="preserve"> – </w:t>
      </w:r>
      <w:r w:rsidR="00C952E8" w:rsidRPr="00651CAB">
        <w:rPr>
          <w:sz w:val="28"/>
          <w:szCs w:val="28"/>
        </w:rPr>
        <w:t>базовые и общие когнитивные характеристики вносят разный вклад в академическую и специальную художественную успешность младших подростков с разными видами одаренности.</w:t>
      </w:r>
    </w:p>
    <w:p w14:paraId="0EC45DEE" w14:textId="1E541D59" w:rsidR="00E56A73" w:rsidRDefault="00E56A73" w:rsidP="005F123E">
      <w:pPr>
        <w:spacing w:line="360" w:lineRule="auto"/>
        <w:ind w:firstLine="720"/>
        <w:jc w:val="both"/>
        <w:rPr>
          <w:sz w:val="28"/>
          <w:szCs w:val="28"/>
        </w:rPr>
      </w:pPr>
    </w:p>
    <w:p w14:paraId="1BF6A76A" w14:textId="60815D4E" w:rsidR="00E56A73" w:rsidRDefault="00E56A73" w:rsidP="005F123E">
      <w:pPr>
        <w:spacing w:line="360" w:lineRule="auto"/>
        <w:ind w:firstLine="720"/>
        <w:jc w:val="both"/>
        <w:rPr>
          <w:sz w:val="28"/>
          <w:szCs w:val="28"/>
        </w:rPr>
      </w:pPr>
    </w:p>
    <w:p w14:paraId="5DE56455" w14:textId="4446F967" w:rsidR="00E56A73" w:rsidRDefault="00E56A73" w:rsidP="005F123E">
      <w:pPr>
        <w:spacing w:line="360" w:lineRule="auto"/>
        <w:ind w:firstLine="720"/>
        <w:jc w:val="both"/>
        <w:rPr>
          <w:sz w:val="28"/>
          <w:szCs w:val="28"/>
        </w:rPr>
      </w:pPr>
    </w:p>
    <w:p w14:paraId="71DACD2A" w14:textId="77777777" w:rsidR="00E56A73" w:rsidRPr="00651CAB" w:rsidRDefault="00E56A73" w:rsidP="005F123E">
      <w:pPr>
        <w:spacing w:line="360" w:lineRule="auto"/>
        <w:ind w:firstLine="720"/>
        <w:jc w:val="both"/>
        <w:rPr>
          <w:sz w:val="28"/>
          <w:szCs w:val="28"/>
        </w:rPr>
      </w:pPr>
    </w:p>
    <w:p w14:paraId="6785B181" w14:textId="603FE6E3" w:rsidR="00625B42" w:rsidRPr="00651CAB" w:rsidRDefault="00625B42" w:rsidP="00C952E8">
      <w:pPr>
        <w:spacing w:line="360" w:lineRule="auto"/>
        <w:ind w:firstLine="720"/>
        <w:jc w:val="both"/>
        <w:rPr>
          <w:b/>
          <w:bCs/>
          <w:sz w:val="28"/>
          <w:szCs w:val="28"/>
        </w:rPr>
      </w:pPr>
      <w:r w:rsidRPr="00651CAB">
        <w:rPr>
          <w:sz w:val="28"/>
          <w:szCs w:val="28"/>
        </w:rPr>
        <w:t xml:space="preserve">В рамках данного исследования </w:t>
      </w:r>
      <w:r w:rsidR="0037749D" w:rsidRPr="00651CAB">
        <w:rPr>
          <w:sz w:val="28"/>
          <w:szCs w:val="28"/>
        </w:rPr>
        <w:t>подтвердились</w:t>
      </w:r>
      <w:r w:rsidRPr="00651CAB">
        <w:rPr>
          <w:sz w:val="28"/>
          <w:szCs w:val="28"/>
        </w:rPr>
        <w:t xml:space="preserve"> следующие</w:t>
      </w:r>
      <w:r w:rsidRPr="00651CAB">
        <w:rPr>
          <w:b/>
          <w:bCs/>
          <w:sz w:val="28"/>
          <w:szCs w:val="28"/>
        </w:rPr>
        <w:t xml:space="preserve"> частные гипотезы:</w:t>
      </w:r>
    </w:p>
    <w:p w14:paraId="27315EA4" w14:textId="2A9D6533" w:rsidR="005F123E" w:rsidRPr="00651CAB" w:rsidRDefault="005F123E" w:rsidP="005F123E">
      <w:pPr>
        <w:pStyle w:val="a5"/>
        <w:numPr>
          <w:ilvl w:val="0"/>
          <w:numId w:val="24"/>
        </w:numPr>
        <w:spacing w:line="360" w:lineRule="auto"/>
        <w:rPr>
          <w:sz w:val="28"/>
          <w:szCs w:val="28"/>
        </w:rPr>
      </w:pPr>
      <w:r w:rsidRPr="00651CAB">
        <w:rPr>
          <w:sz w:val="28"/>
          <w:szCs w:val="28"/>
        </w:rPr>
        <w:t xml:space="preserve">Когнитивные характеристики развития различаются у младших подростков с разными видами одарённости как в 5-м, так и 7-м классах. </w:t>
      </w:r>
    </w:p>
    <w:p w14:paraId="2C0881CF" w14:textId="77777777" w:rsidR="005F123E" w:rsidRPr="00651CAB" w:rsidRDefault="005F123E" w:rsidP="005F123E">
      <w:pPr>
        <w:pStyle w:val="a5"/>
        <w:numPr>
          <w:ilvl w:val="0"/>
          <w:numId w:val="24"/>
        </w:numPr>
        <w:spacing w:line="360" w:lineRule="auto"/>
        <w:rPr>
          <w:sz w:val="28"/>
          <w:szCs w:val="28"/>
        </w:rPr>
      </w:pPr>
      <w:r w:rsidRPr="00651CAB">
        <w:rPr>
          <w:sz w:val="28"/>
          <w:szCs w:val="28"/>
        </w:rPr>
        <w:t xml:space="preserve">Для младших подростков с разными видами одаренности характерны более высокие показатели когнитивного развития, чем для их нормотипичных сверстников. При этом интеллектуально </w:t>
      </w:r>
      <w:r w:rsidRPr="00651CAB">
        <w:rPr>
          <w:sz w:val="28"/>
          <w:szCs w:val="28"/>
        </w:rPr>
        <w:lastRenderedPageBreak/>
        <w:t>одаренные младшие подростки превосходят младших подростков с художественно-изобразительной одаренностью по одним когнитивным характеристикам и уступают им по другим.</w:t>
      </w:r>
    </w:p>
    <w:p w14:paraId="5D68BFEF" w14:textId="77777777" w:rsidR="005F123E" w:rsidRPr="00651CAB" w:rsidRDefault="005F123E" w:rsidP="005F123E">
      <w:pPr>
        <w:pStyle w:val="a5"/>
        <w:numPr>
          <w:ilvl w:val="0"/>
          <w:numId w:val="24"/>
        </w:numPr>
        <w:spacing w:line="360" w:lineRule="auto"/>
        <w:rPr>
          <w:sz w:val="28"/>
          <w:szCs w:val="28"/>
        </w:rPr>
      </w:pPr>
      <w:r w:rsidRPr="00651CAB">
        <w:rPr>
          <w:sz w:val="28"/>
          <w:szCs w:val="28"/>
        </w:rPr>
        <w:t>Взаимосвязи когнитивных характеристик с академической успешностью различаются у младших подростков с интеллектуальной одаренностью, художественно-изобразительной одаренностью и в нормотипичной группе в 5-м и 7-м классах.</w:t>
      </w:r>
    </w:p>
    <w:p w14:paraId="16981695" w14:textId="77777777" w:rsidR="005F123E" w:rsidRPr="00651CAB" w:rsidRDefault="005F123E" w:rsidP="005F123E">
      <w:pPr>
        <w:pStyle w:val="a5"/>
        <w:numPr>
          <w:ilvl w:val="0"/>
          <w:numId w:val="24"/>
        </w:numPr>
        <w:spacing w:line="360" w:lineRule="auto"/>
        <w:rPr>
          <w:sz w:val="28"/>
          <w:szCs w:val="28"/>
        </w:rPr>
      </w:pPr>
      <w:r w:rsidRPr="00651CAB">
        <w:rPr>
          <w:sz w:val="28"/>
          <w:szCs w:val="28"/>
        </w:rPr>
        <w:t xml:space="preserve">Когнитивные предикторы академической успешности различаются у младших подростков с интеллектуальной одаренностью, художественно-изобразительной одаренностью и в нормотипичной группе в 5-м и 7-м классах. </w:t>
      </w:r>
    </w:p>
    <w:p w14:paraId="63A7150A" w14:textId="77777777" w:rsidR="005F123E" w:rsidRPr="00651CAB" w:rsidRDefault="005F123E" w:rsidP="005F123E">
      <w:pPr>
        <w:pStyle w:val="a5"/>
        <w:numPr>
          <w:ilvl w:val="0"/>
          <w:numId w:val="24"/>
        </w:numPr>
        <w:spacing w:line="360" w:lineRule="auto"/>
        <w:rPr>
          <w:sz w:val="28"/>
          <w:szCs w:val="28"/>
        </w:rPr>
      </w:pPr>
      <w:r w:rsidRPr="00651CAB">
        <w:rPr>
          <w:sz w:val="28"/>
          <w:szCs w:val="28"/>
        </w:rPr>
        <w:t>Когнитивные предикторы специальной художественной успешности младших подростков с художественно-изобразительной одаренностью отличаются от когнитивных предикторов академической успешности.</w:t>
      </w:r>
    </w:p>
    <w:p w14:paraId="199DC640" w14:textId="1BDF0258" w:rsidR="009F25DB" w:rsidRPr="00651CAB" w:rsidRDefault="009F25DB" w:rsidP="005F123E">
      <w:pPr>
        <w:spacing w:line="360" w:lineRule="auto"/>
        <w:rPr>
          <w:sz w:val="28"/>
          <w:szCs w:val="28"/>
        </w:rPr>
      </w:pPr>
    </w:p>
    <w:p w14:paraId="10445CB1" w14:textId="71FDC1E9" w:rsidR="009F25DB" w:rsidRDefault="009F25DB" w:rsidP="00315237">
      <w:pPr>
        <w:pStyle w:val="a5"/>
        <w:spacing w:line="360" w:lineRule="auto"/>
        <w:jc w:val="center"/>
        <w:rPr>
          <w:sz w:val="28"/>
          <w:szCs w:val="28"/>
        </w:rPr>
      </w:pPr>
    </w:p>
    <w:p w14:paraId="2F04F903" w14:textId="6CD1BB2F" w:rsidR="00E56A73" w:rsidRDefault="00E56A73" w:rsidP="00315237">
      <w:pPr>
        <w:pStyle w:val="a5"/>
        <w:spacing w:line="360" w:lineRule="auto"/>
        <w:jc w:val="center"/>
        <w:rPr>
          <w:sz w:val="28"/>
          <w:szCs w:val="28"/>
        </w:rPr>
      </w:pPr>
    </w:p>
    <w:p w14:paraId="4506E4C6" w14:textId="6FC7C0C2" w:rsidR="00E56A73" w:rsidRDefault="00E56A73" w:rsidP="00315237">
      <w:pPr>
        <w:pStyle w:val="a5"/>
        <w:spacing w:line="360" w:lineRule="auto"/>
        <w:jc w:val="center"/>
        <w:rPr>
          <w:sz w:val="28"/>
          <w:szCs w:val="28"/>
        </w:rPr>
      </w:pPr>
    </w:p>
    <w:p w14:paraId="5D3ACA96" w14:textId="77777777" w:rsidR="00E56A73" w:rsidRPr="00651CAB" w:rsidRDefault="00E56A73" w:rsidP="00315237">
      <w:pPr>
        <w:pStyle w:val="a5"/>
        <w:spacing w:line="360" w:lineRule="auto"/>
        <w:jc w:val="center"/>
        <w:rPr>
          <w:sz w:val="28"/>
          <w:szCs w:val="28"/>
        </w:rPr>
      </w:pPr>
    </w:p>
    <w:p w14:paraId="52B47B60" w14:textId="639AE14D" w:rsidR="00C778BA" w:rsidRPr="00651CAB" w:rsidRDefault="00137D69" w:rsidP="00315237">
      <w:pPr>
        <w:pStyle w:val="10"/>
        <w:spacing w:line="360" w:lineRule="auto"/>
        <w:ind w:left="0"/>
        <w:jc w:val="center"/>
        <w:rPr>
          <w:sz w:val="28"/>
          <w:szCs w:val="28"/>
        </w:rPr>
      </w:pPr>
      <w:bookmarkStart w:id="86" w:name="_Toc116916903"/>
      <w:r w:rsidRPr="00651CAB">
        <w:rPr>
          <w:sz w:val="28"/>
          <w:szCs w:val="28"/>
        </w:rPr>
        <w:t>ЗАКЛЮЧЕНИЕ</w:t>
      </w:r>
      <w:bookmarkEnd w:id="86"/>
    </w:p>
    <w:p w14:paraId="47C23651" w14:textId="00AA981F" w:rsidR="003141F4" w:rsidRPr="00651CAB" w:rsidRDefault="003141F4" w:rsidP="00315237">
      <w:pPr>
        <w:pStyle w:val="10"/>
        <w:spacing w:line="360" w:lineRule="auto"/>
        <w:jc w:val="center"/>
        <w:rPr>
          <w:sz w:val="28"/>
          <w:szCs w:val="28"/>
        </w:rPr>
      </w:pPr>
    </w:p>
    <w:p w14:paraId="7883CA31" w14:textId="757C9814" w:rsidR="009525C6" w:rsidRPr="00651CAB" w:rsidRDefault="006A2A61" w:rsidP="00481225">
      <w:pPr>
        <w:widowControl/>
        <w:autoSpaceDE/>
        <w:autoSpaceDN/>
        <w:spacing w:after="160" w:line="360" w:lineRule="auto"/>
        <w:ind w:firstLine="720"/>
        <w:jc w:val="both"/>
        <w:rPr>
          <w:bCs/>
          <w:sz w:val="28"/>
          <w:szCs w:val="28"/>
        </w:rPr>
      </w:pPr>
      <w:r w:rsidRPr="00651CAB">
        <w:rPr>
          <w:sz w:val="28"/>
          <w:szCs w:val="28"/>
        </w:rPr>
        <w:t xml:space="preserve">В современной образовательной практике необходимо учитывать два фактора: создать условия для развития всех учащихся, не зависимо от способностей, и способствовать выявлению и развитию школьников с разными видами одаренности. </w:t>
      </w:r>
      <w:r w:rsidR="003C1FF2" w:rsidRPr="00651CAB">
        <w:rPr>
          <w:sz w:val="28"/>
          <w:szCs w:val="28"/>
        </w:rPr>
        <w:t>Одаренность связана с конкретной деятельностью, в которой она не только проявляется, но и развивается (</w:t>
      </w:r>
      <w:r w:rsidR="00F711BF" w:rsidRPr="00651CAB">
        <w:rPr>
          <w:sz w:val="28"/>
          <w:szCs w:val="28"/>
        </w:rPr>
        <w:t xml:space="preserve">Б.М. </w:t>
      </w:r>
      <w:r w:rsidR="003C1FF2" w:rsidRPr="00651CAB">
        <w:rPr>
          <w:sz w:val="28"/>
          <w:szCs w:val="28"/>
        </w:rPr>
        <w:t xml:space="preserve">Теплов, </w:t>
      </w:r>
      <w:r w:rsidR="00F711BF" w:rsidRPr="00651CAB">
        <w:rPr>
          <w:sz w:val="28"/>
          <w:szCs w:val="28"/>
        </w:rPr>
        <w:t xml:space="preserve">С.Л. </w:t>
      </w:r>
      <w:r w:rsidR="003C1FF2" w:rsidRPr="00651CAB">
        <w:rPr>
          <w:sz w:val="28"/>
          <w:szCs w:val="28"/>
        </w:rPr>
        <w:t xml:space="preserve">Рубинштейн). При этом, если общая (интеллектуальная) одаренность имеет </w:t>
      </w:r>
      <w:r w:rsidR="003C1FF2" w:rsidRPr="00651CAB">
        <w:rPr>
          <w:sz w:val="28"/>
          <w:szCs w:val="28"/>
        </w:rPr>
        <w:lastRenderedPageBreak/>
        <w:t xml:space="preserve">долгий период развития и реализации, то одаренность в некоторых предметно-специфических сферах имеет раннюю специализацию, «пик» и «угасание», что обостряет необходимость ее идентификации и развития уже в раннем возрасте. В психологической науке обосновывается важность изучения как общей, так и специальной одаренности, подчеркивается специфичность интеллектуальных характеристик и проявлений креативности в разных областях (доменах) деятельности, значимость академической успешности для развития личности школьников и реализации интеллектуально-творческого потенциала в высоких достижениях во взрослой жизни. При этом, специальная успешность, которая, как правило, оценивается только в специализированных учебных заведениях, имеет большую ценность для развития личности и будущих профессиональных успехов учащихся, реализующих одаренность в отдельной предметно-специфической сфере (например, в художественно-изобразительной), т.к. для них это </w:t>
      </w:r>
      <w:bookmarkStart w:id="87" w:name="_Hlk114005174"/>
      <w:r w:rsidR="003C1FF2" w:rsidRPr="00651CAB">
        <w:rPr>
          <w:sz w:val="28"/>
          <w:szCs w:val="28"/>
        </w:rPr>
        <w:t>реальная оценка текущих результатов деятельности</w:t>
      </w:r>
      <w:bookmarkEnd w:id="87"/>
      <w:r w:rsidR="003C1FF2" w:rsidRPr="00651CAB">
        <w:rPr>
          <w:sz w:val="28"/>
          <w:szCs w:val="28"/>
        </w:rPr>
        <w:t>.</w:t>
      </w:r>
      <w:r w:rsidR="009E7B55" w:rsidRPr="00651CAB">
        <w:rPr>
          <w:sz w:val="28"/>
          <w:szCs w:val="28"/>
        </w:rPr>
        <w:t xml:space="preserve"> В ряде современных работ показано, что как общие (интеллект, креативность), так и базовые (скорость переработки информации, рабочая память, чувство числа) когнитивные характеристики вносят значимый вклад в академическую успешность школьников (А.М. Двойнин, H. Rinderman, A.C. Neubauer, Т.Н. Тихомирова, С.Б. Малых). В то же время, особенности когнитивных характеристик и их вклад в академическую и специальную успешность учащихся с разными видами одаренности изучены недостаточно. Кроме того, исследования на выборке учащихся младшего подросткового возраста представляют особый научно-практический интерес, связанный с потребностями образования, т.к. на этом этапе происходит переход на новую ступень обучения, что связано со знакомством с новыми учителями, новыми требованиями, сменой школы или класса (Л.С. Выготский, Д.Б. Эльконин, Н.С. Лейтес, Л.Ф. Обухова, А.М. Прихожан,  И.Ю. Кулагина, Н.Н. Толстых, К.Н. Поливанова). В этот же период часто решается вопрос о поступлении в </w:t>
      </w:r>
      <w:r w:rsidR="009E7B55" w:rsidRPr="00651CAB">
        <w:rPr>
          <w:sz w:val="28"/>
          <w:szCs w:val="28"/>
        </w:rPr>
        <w:lastRenderedPageBreak/>
        <w:t>специализированные школы (А.А. Мелик-Пашаев).</w:t>
      </w:r>
      <w:r w:rsidR="009E7B55" w:rsidRPr="00651CAB">
        <w:rPr>
          <w:sz w:val="28"/>
          <w:szCs w:val="28"/>
        </w:rPr>
        <w:tab/>
      </w:r>
      <w:r w:rsidR="009E7B55" w:rsidRPr="00651CAB">
        <w:rPr>
          <w:sz w:val="28"/>
          <w:szCs w:val="28"/>
        </w:rPr>
        <w:tab/>
      </w:r>
      <w:r w:rsidR="009E7B55" w:rsidRPr="00651CAB">
        <w:rPr>
          <w:sz w:val="28"/>
          <w:szCs w:val="28"/>
        </w:rPr>
        <w:tab/>
      </w:r>
      <w:r w:rsidR="009E7B55" w:rsidRPr="00651CAB">
        <w:rPr>
          <w:sz w:val="28"/>
          <w:szCs w:val="28"/>
        </w:rPr>
        <w:tab/>
      </w:r>
      <w:r w:rsidR="000B443B">
        <w:rPr>
          <w:sz w:val="28"/>
          <w:szCs w:val="28"/>
        </w:rPr>
        <w:tab/>
      </w:r>
      <w:r w:rsidR="000B443B">
        <w:rPr>
          <w:sz w:val="28"/>
          <w:szCs w:val="28"/>
        </w:rPr>
        <w:tab/>
      </w:r>
      <w:r w:rsidR="009E7B55" w:rsidRPr="00651CAB">
        <w:rPr>
          <w:sz w:val="28"/>
          <w:szCs w:val="28"/>
        </w:rPr>
        <w:t>В настоящей диссертационной работе в рамках единой исследовательской программы изучалась роль базовых и общих когнитивных характеристик в академической и специальной художественной успешности младших подростков с разными видами одаренности – интеллектуальной и художественно-изобразительной.</w:t>
      </w:r>
      <w:r w:rsidR="00BE5BE2" w:rsidRPr="00651CAB">
        <w:rPr>
          <w:sz w:val="28"/>
          <w:szCs w:val="28"/>
        </w:rPr>
        <w:tab/>
      </w:r>
      <w:r w:rsidR="00255E8F" w:rsidRPr="00651CAB">
        <w:rPr>
          <w:sz w:val="28"/>
          <w:szCs w:val="28"/>
        </w:rPr>
        <w:tab/>
      </w:r>
      <w:r w:rsidR="00B839E0" w:rsidRPr="00651CAB">
        <w:rPr>
          <w:sz w:val="28"/>
          <w:szCs w:val="28"/>
        </w:rPr>
        <w:tab/>
      </w:r>
      <w:r w:rsidR="000C09EC" w:rsidRPr="00651CAB">
        <w:rPr>
          <w:sz w:val="28"/>
          <w:szCs w:val="28"/>
        </w:rPr>
        <w:tab/>
      </w:r>
      <w:r w:rsidR="000C09EC" w:rsidRPr="00651CAB">
        <w:rPr>
          <w:sz w:val="28"/>
          <w:szCs w:val="28"/>
        </w:rPr>
        <w:tab/>
      </w:r>
      <w:r w:rsidR="000C09EC" w:rsidRPr="00651CAB">
        <w:rPr>
          <w:sz w:val="28"/>
          <w:szCs w:val="28"/>
        </w:rPr>
        <w:tab/>
      </w:r>
      <w:r w:rsidR="000C09EC" w:rsidRPr="00651CAB">
        <w:rPr>
          <w:sz w:val="28"/>
          <w:szCs w:val="28"/>
        </w:rPr>
        <w:tab/>
      </w:r>
      <w:r w:rsidR="00B839E0" w:rsidRPr="00651CAB">
        <w:rPr>
          <w:sz w:val="28"/>
          <w:szCs w:val="28"/>
        </w:rPr>
        <w:t xml:space="preserve">Теоретическая значимость </w:t>
      </w:r>
      <w:r w:rsidR="00DC239B" w:rsidRPr="00651CAB">
        <w:rPr>
          <w:sz w:val="28"/>
          <w:szCs w:val="28"/>
        </w:rPr>
        <w:t xml:space="preserve">настоящего </w:t>
      </w:r>
      <w:r w:rsidR="00B839E0" w:rsidRPr="00651CAB">
        <w:rPr>
          <w:sz w:val="28"/>
          <w:szCs w:val="28"/>
        </w:rPr>
        <w:t>исследования</w:t>
      </w:r>
      <w:r w:rsidR="00B839E0" w:rsidRPr="00651CAB">
        <w:rPr>
          <w:b/>
          <w:bCs/>
          <w:sz w:val="28"/>
          <w:szCs w:val="28"/>
        </w:rPr>
        <w:t xml:space="preserve"> </w:t>
      </w:r>
      <w:r w:rsidR="00B839E0" w:rsidRPr="00651CAB">
        <w:rPr>
          <w:sz w:val="28"/>
          <w:szCs w:val="28"/>
        </w:rPr>
        <w:t xml:space="preserve">состоит в </w:t>
      </w:r>
      <w:r w:rsidR="00DC239B" w:rsidRPr="00651CAB">
        <w:rPr>
          <w:sz w:val="28"/>
          <w:szCs w:val="28"/>
        </w:rPr>
        <w:t>р</w:t>
      </w:r>
      <w:r w:rsidR="00B839E0" w:rsidRPr="00651CAB">
        <w:rPr>
          <w:sz w:val="28"/>
          <w:szCs w:val="28"/>
        </w:rPr>
        <w:t>асшир</w:t>
      </w:r>
      <w:r w:rsidR="005E7510" w:rsidRPr="00651CAB">
        <w:rPr>
          <w:sz w:val="28"/>
          <w:szCs w:val="28"/>
        </w:rPr>
        <w:t>ении</w:t>
      </w:r>
      <w:r w:rsidR="00B839E0" w:rsidRPr="00651CAB">
        <w:rPr>
          <w:sz w:val="28"/>
          <w:szCs w:val="28"/>
        </w:rPr>
        <w:t xml:space="preserve"> представлен</w:t>
      </w:r>
      <w:r w:rsidR="00DC239B" w:rsidRPr="00651CAB">
        <w:rPr>
          <w:sz w:val="28"/>
          <w:szCs w:val="28"/>
        </w:rPr>
        <w:t>и</w:t>
      </w:r>
      <w:r w:rsidR="005E7510" w:rsidRPr="00651CAB">
        <w:rPr>
          <w:sz w:val="28"/>
          <w:szCs w:val="28"/>
        </w:rPr>
        <w:t>й</w:t>
      </w:r>
      <w:r w:rsidR="00B839E0" w:rsidRPr="00651CAB">
        <w:rPr>
          <w:sz w:val="28"/>
          <w:szCs w:val="28"/>
        </w:rPr>
        <w:t xml:space="preserve"> об индивидуальн</w:t>
      </w:r>
      <w:r w:rsidR="00DC239B" w:rsidRPr="00651CAB">
        <w:rPr>
          <w:sz w:val="28"/>
          <w:szCs w:val="28"/>
        </w:rPr>
        <w:t>о-типических</w:t>
      </w:r>
      <w:r w:rsidR="00B839E0" w:rsidRPr="00651CAB">
        <w:rPr>
          <w:sz w:val="28"/>
          <w:szCs w:val="28"/>
        </w:rPr>
        <w:t xml:space="preserve"> различиях когнитивных характеристик в группах младших подростков с интеллектуальной </w:t>
      </w:r>
      <w:r w:rsidR="00C120FF" w:rsidRPr="00651CAB">
        <w:rPr>
          <w:sz w:val="28"/>
          <w:szCs w:val="28"/>
        </w:rPr>
        <w:t xml:space="preserve">одаренностью, </w:t>
      </w:r>
      <w:r w:rsidR="00B839E0" w:rsidRPr="00651CAB">
        <w:rPr>
          <w:sz w:val="28"/>
          <w:szCs w:val="28"/>
        </w:rPr>
        <w:t>художественно-изобразительной одаренностью</w:t>
      </w:r>
      <w:r w:rsidR="00C120FF" w:rsidRPr="00651CAB">
        <w:rPr>
          <w:sz w:val="28"/>
          <w:szCs w:val="28"/>
        </w:rPr>
        <w:t xml:space="preserve"> </w:t>
      </w:r>
      <w:r w:rsidR="00B839E0" w:rsidRPr="00651CAB">
        <w:rPr>
          <w:sz w:val="28"/>
          <w:szCs w:val="28"/>
        </w:rPr>
        <w:t>и</w:t>
      </w:r>
      <w:r w:rsidR="00C120FF" w:rsidRPr="00651CAB">
        <w:rPr>
          <w:sz w:val="28"/>
          <w:szCs w:val="28"/>
        </w:rPr>
        <w:t xml:space="preserve"> в</w:t>
      </w:r>
      <w:r w:rsidR="00B839E0" w:rsidRPr="00651CAB">
        <w:rPr>
          <w:sz w:val="28"/>
          <w:szCs w:val="28"/>
        </w:rPr>
        <w:t xml:space="preserve"> нормотипичной группе. Получены дополнительные данные о специфике взаимосвязей когнитивных характеристик с академической и специальной художественн</w:t>
      </w:r>
      <w:r w:rsidR="00C120FF" w:rsidRPr="00651CAB">
        <w:rPr>
          <w:sz w:val="28"/>
          <w:szCs w:val="28"/>
        </w:rPr>
        <w:t>ой</w:t>
      </w:r>
      <w:r w:rsidR="00B839E0" w:rsidRPr="00651CAB">
        <w:rPr>
          <w:sz w:val="28"/>
          <w:szCs w:val="28"/>
        </w:rPr>
        <w:t xml:space="preserve"> успешностью </w:t>
      </w:r>
      <w:r w:rsidR="005E7510" w:rsidRPr="00651CAB">
        <w:rPr>
          <w:sz w:val="28"/>
          <w:szCs w:val="28"/>
        </w:rPr>
        <w:t xml:space="preserve">у </w:t>
      </w:r>
      <w:r w:rsidR="00B839E0" w:rsidRPr="00651CAB">
        <w:rPr>
          <w:sz w:val="28"/>
          <w:szCs w:val="28"/>
        </w:rPr>
        <w:t xml:space="preserve">младших подростков с </w:t>
      </w:r>
      <w:r w:rsidR="005E7510" w:rsidRPr="00651CAB">
        <w:rPr>
          <w:sz w:val="28"/>
          <w:szCs w:val="28"/>
        </w:rPr>
        <w:t>разными видами одаренности (</w:t>
      </w:r>
      <w:r w:rsidR="00B839E0" w:rsidRPr="00651CAB">
        <w:rPr>
          <w:sz w:val="28"/>
          <w:szCs w:val="28"/>
        </w:rPr>
        <w:t xml:space="preserve">интеллектуальной </w:t>
      </w:r>
      <w:r w:rsidR="005E7510" w:rsidRPr="00651CAB">
        <w:rPr>
          <w:sz w:val="28"/>
          <w:szCs w:val="28"/>
        </w:rPr>
        <w:t xml:space="preserve">и </w:t>
      </w:r>
      <w:r w:rsidR="00B839E0" w:rsidRPr="00651CAB">
        <w:rPr>
          <w:sz w:val="28"/>
          <w:szCs w:val="28"/>
        </w:rPr>
        <w:t>художественно-изобразительной</w:t>
      </w:r>
      <w:r w:rsidR="005E7510" w:rsidRPr="00651CAB">
        <w:rPr>
          <w:sz w:val="28"/>
          <w:szCs w:val="28"/>
        </w:rPr>
        <w:t>)</w:t>
      </w:r>
      <w:r w:rsidR="00B839E0" w:rsidRPr="00651CAB">
        <w:rPr>
          <w:sz w:val="28"/>
          <w:szCs w:val="28"/>
        </w:rPr>
        <w:t xml:space="preserve"> </w:t>
      </w:r>
      <w:r w:rsidR="000C09EC" w:rsidRPr="00651CAB">
        <w:rPr>
          <w:sz w:val="28"/>
          <w:szCs w:val="28"/>
        </w:rPr>
        <w:t>и их</w:t>
      </w:r>
      <w:r w:rsidR="005E7510" w:rsidRPr="00651CAB">
        <w:rPr>
          <w:sz w:val="28"/>
          <w:szCs w:val="28"/>
        </w:rPr>
        <w:t xml:space="preserve"> </w:t>
      </w:r>
      <w:r w:rsidR="00B839E0" w:rsidRPr="00651CAB">
        <w:rPr>
          <w:sz w:val="28"/>
          <w:szCs w:val="28"/>
        </w:rPr>
        <w:t>нормотипичн</w:t>
      </w:r>
      <w:r w:rsidR="005E7510" w:rsidRPr="00651CAB">
        <w:rPr>
          <w:sz w:val="28"/>
          <w:szCs w:val="28"/>
        </w:rPr>
        <w:t>ых сверстников</w:t>
      </w:r>
      <w:r w:rsidR="00B839E0" w:rsidRPr="00651CAB">
        <w:rPr>
          <w:sz w:val="28"/>
          <w:szCs w:val="28"/>
        </w:rPr>
        <w:t xml:space="preserve">. </w:t>
      </w:r>
      <w:r w:rsidR="00DC239B" w:rsidRPr="00651CAB">
        <w:rPr>
          <w:sz w:val="28"/>
          <w:szCs w:val="28"/>
        </w:rPr>
        <w:t>Дополняются и у</w:t>
      </w:r>
      <w:r w:rsidR="00B839E0" w:rsidRPr="00651CAB">
        <w:rPr>
          <w:sz w:val="28"/>
          <w:szCs w:val="28"/>
        </w:rPr>
        <w:t>точняются представления о когнитивных предп</w:t>
      </w:r>
      <w:r w:rsidR="00DC239B" w:rsidRPr="00651CAB">
        <w:rPr>
          <w:sz w:val="28"/>
          <w:szCs w:val="28"/>
        </w:rPr>
        <w:t>о</w:t>
      </w:r>
      <w:r w:rsidR="00B839E0" w:rsidRPr="00651CAB">
        <w:rPr>
          <w:sz w:val="28"/>
          <w:szCs w:val="28"/>
        </w:rPr>
        <w:t>сылках высоких достижений в разных видах деятельности.</w:t>
      </w:r>
      <w:r w:rsidR="00B839E0" w:rsidRPr="00651CAB">
        <w:rPr>
          <w:sz w:val="28"/>
          <w:szCs w:val="28"/>
        </w:rPr>
        <w:tab/>
      </w:r>
      <w:r w:rsidR="00B839E0" w:rsidRPr="00651CAB">
        <w:rPr>
          <w:sz w:val="28"/>
          <w:szCs w:val="28"/>
        </w:rPr>
        <w:tab/>
      </w:r>
      <w:r w:rsidR="00B839E0" w:rsidRPr="00651CAB">
        <w:rPr>
          <w:sz w:val="28"/>
          <w:szCs w:val="28"/>
        </w:rPr>
        <w:tab/>
      </w:r>
      <w:r w:rsidR="00DC239B" w:rsidRPr="00651CAB">
        <w:rPr>
          <w:sz w:val="28"/>
          <w:szCs w:val="28"/>
        </w:rPr>
        <w:tab/>
      </w:r>
      <w:r w:rsidR="00DC239B" w:rsidRPr="00651CAB">
        <w:rPr>
          <w:sz w:val="28"/>
          <w:szCs w:val="28"/>
        </w:rPr>
        <w:tab/>
      </w:r>
      <w:r w:rsidR="006013C0" w:rsidRPr="00651CAB">
        <w:rPr>
          <w:sz w:val="28"/>
          <w:szCs w:val="28"/>
        </w:rPr>
        <w:tab/>
      </w:r>
      <w:r w:rsidR="006013C0" w:rsidRPr="00651CAB">
        <w:rPr>
          <w:sz w:val="28"/>
          <w:szCs w:val="28"/>
        </w:rPr>
        <w:tab/>
      </w:r>
      <w:r w:rsidR="006013C0" w:rsidRPr="00651CAB">
        <w:rPr>
          <w:sz w:val="28"/>
          <w:szCs w:val="28"/>
        </w:rPr>
        <w:tab/>
      </w:r>
      <w:r w:rsidR="006013C0" w:rsidRPr="00651CAB">
        <w:rPr>
          <w:sz w:val="28"/>
          <w:szCs w:val="28"/>
        </w:rPr>
        <w:tab/>
      </w:r>
      <w:r w:rsidR="006013C0" w:rsidRPr="00651CAB">
        <w:rPr>
          <w:sz w:val="28"/>
          <w:szCs w:val="28"/>
        </w:rPr>
        <w:tab/>
      </w:r>
      <w:r w:rsidR="006013C0" w:rsidRPr="00651CAB">
        <w:rPr>
          <w:sz w:val="28"/>
          <w:szCs w:val="28"/>
        </w:rPr>
        <w:tab/>
      </w:r>
      <w:r w:rsidR="006013C0" w:rsidRPr="00651CAB">
        <w:rPr>
          <w:sz w:val="28"/>
          <w:szCs w:val="28"/>
        </w:rPr>
        <w:tab/>
      </w:r>
      <w:r w:rsidR="00B839E0" w:rsidRPr="00651CAB">
        <w:rPr>
          <w:bCs/>
          <w:sz w:val="28"/>
          <w:szCs w:val="28"/>
        </w:rPr>
        <w:t xml:space="preserve">Прикладное значение </w:t>
      </w:r>
      <w:r w:rsidR="00DC239B" w:rsidRPr="00651CAB">
        <w:rPr>
          <w:bCs/>
          <w:sz w:val="28"/>
          <w:szCs w:val="28"/>
        </w:rPr>
        <w:t xml:space="preserve">настоящего </w:t>
      </w:r>
      <w:r w:rsidR="00B839E0" w:rsidRPr="00651CAB">
        <w:rPr>
          <w:bCs/>
          <w:sz w:val="28"/>
          <w:szCs w:val="28"/>
        </w:rPr>
        <w:t>исследования</w:t>
      </w:r>
      <w:r w:rsidR="00DC239B" w:rsidRPr="00651CAB">
        <w:rPr>
          <w:bCs/>
          <w:sz w:val="28"/>
          <w:szCs w:val="28"/>
        </w:rPr>
        <w:t xml:space="preserve"> заключается в том, чтобы </w:t>
      </w:r>
      <w:r w:rsidR="00B839E0" w:rsidRPr="00651CAB">
        <w:rPr>
          <w:bCs/>
          <w:sz w:val="28"/>
          <w:szCs w:val="28"/>
        </w:rPr>
        <w:t>выдел</w:t>
      </w:r>
      <w:r w:rsidR="00DC239B" w:rsidRPr="00651CAB">
        <w:rPr>
          <w:bCs/>
          <w:sz w:val="28"/>
          <w:szCs w:val="28"/>
        </w:rPr>
        <w:t>ить</w:t>
      </w:r>
      <w:r w:rsidR="00B839E0" w:rsidRPr="00651CAB">
        <w:rPr>
          <w:bCs/>
          <w:sz w:val="28"/>
          <w:szCs w:val="28"/>
        </w:rPr>
        <w:t xml:space="preserve"> когнитивные предикторы, которые могут использоваться в качестве «мишеней» для психолого-педагогического сопровождения в группе младших подростков с </w:t>
      </w:r>
      <w:r w:rsidR="00B839E0" w:rsidRPr="00651CAB">
        <w:rPr>
          <w:sz w:val="28"/>
          <w:szCs w:val="28"/>
        </w:rPr>
        <w:t xml:space="preserve">художественно-изобразительной одаренностью и </w:t>
      </w:r>
      <w:r w:rsidR="00261094" w:rsidRPr="00651CAB">
        <w:rPr>
          <w:sz w:val="28"/>
          <w:szCs w:val="28"/>
        </w:rPr>
        <w:t xml:space="preserve">в </w:t>
      </w:r>
      <w:r w:rsidR="00B839E0" w:rsidRPr="00651CAB">
        <w:rPr>
          <w:sz w:val="28"/>
          <w:szCs w:val="28"/>
        </w:rPr>
        <w:t>нормотипичной группе</w:t>
      </w:r>
      <w:r w:rsidR="00B839E0" w:rsidRPr="00651CAB">
        <w:rPr>
          <w:bCs/>
          <w:sz w:val="28"/>
          <w:szCs w:val="28"/>
        </w:rPr>
        <w:t xml:space="preserve">. </w:t>
      </w:r>
      <w:r w:rsidR="00CB7DDF" w:rsidRPr="00651CAB">
        <w:rPr>
          <w:bCs/>
          <w:sz w:val="28"/>
          <w:szCs w:val="28"/>
        </w:rPr>
        <w:t xml:space="preserve">Результаты исследования способствуют решению задачи профессионального отбора в специализированные образовательные учреждения художественно-изобразительной направленности. </w:t>
      </w:r>
      <w:r w:rsidR="00481225" w:rsidRPr="00651CAB">
        <w:rPr>
          <w:bCs/>
          <w:sz w:val="28"/>
          <w:szCs w:val="28"/>
        </w:rPr>
        <w:tab/>
      </w:r>
      <w:r w:rsidR="00632977" w:rsidRPr="00651CAB">
        <w:rPr>
          <w:bCs/>
          <w:sz w:val="28"/>
          <w:szCs w:val="28"/>
        </w:rPr>
        <w:t xml:space="preserve">Отсутствие когнитивных предикторов академической успешности в группе интеллектуально одаренных младших подростков </w:t>
      </w:r>
      <w:r w:rsidR="00157CE8" w:rsidRPr="00651CAB">
        <w:rPr>
          <w:bCs/>
          <w:sz w:val="28"/>
          <w:szCs w:val="28"/>
        </w:rPr>
        <w:t xml:space="preserve">демонстрирует </w:t>
      </w:r>
      <w:r w:rsidR="00B839E0" w:rsidRPr="00651CAB">
        <w:rPr>
          <w:bCs/>
          <w:sz w:val="28"/>
          <w:szCs w:val="28"/>
        </w:rPr>
        <w:t xml:space="preserve">необходимость </w:t>
      </w:r>
      <w:r w:rsidR="00157CE8" w:rsidRPr="00651CAB">
        <w:rPr>
          <w:bCs/>
          <w:sz w:val="28"/>
          <w:szCs w:val="28"/>
        </w:rPr>
        <w:t>использования в психолого-педагогической работе иных «мишеней», например, мотивации или личностных характеристик учащегося.</w:t>
      </w:r>
      <w:r w:rsidR="000C5443" w:rsidRPr="00651CAB">
        <w:rPr>
          <w:bCs/>
          <w:sz w:val="28"/>
          <w:szCs w:val="28"/>
        </w:rPr>
        <w:t xml:space="preserve"> </w:t>
      </w:r>
      <w:r w:rsidR="00157CE8" w:rsidRPr="00651CAB">
        <w:rPr>
          <w:bCs/>
          <w:sz w:val="28"/>
          <w:szCs w:val="28"/>
        </w:rPr>
        <w:t xml:space="preserve">Этот результат также ориентирует нас на перспективы </w:t>
      </w:r>
      <w:r w:rsidR="00157CE8" w:rsidRPr="00651CAB">
        <w:rPr>
          <w:bCs/>
          <w:sz w:val="28"/>
          <w:szCs w:val="28"/>
        </w:rPr>
        <w:lastRenderedPageBreak/>
        <w:t xml:space="preserve">дальнейшего исследования. </w:t>
      </w:r>
      <w:r w:rsidR="00255E8F" w:rsidRPr="00651CAB">
        <w:rPr>
          <w:sz w:val="28"/>
          <w:szCs w:val="28"/>
        </w:rPr>
        <w:tab/>
      </w:r>
      <w:r w:rsidR="00255E8F" w:rsidRPr="00651CAB">
        <w:rPr>
          <w:sz w:val="28"/>
          <w:szCs w:val="28"/>
        </w:rPr>
        <w:tab/>
      </w:r>
      <w:r w:rsidR="00255E8F" w:rsidRPr="00651CAB">
        <w:rPr>
          <w:sz w:val="28"/>
          <w:szCs w:val="28"/>
        </w:rPr>
        <w:tab/>
      </w:r>
      <w:r w:rsidR="00255E8F" w:rsidRPr="00651CAB">
        <w:rPr>
          <w:sz w:val="28"/>
          <w:szCs w:val="28"/>
        </w:rPr>
        <w:tab/>
      </w:r>
      <w:r w:rsidR="00255E8F" w:rsidRPr="00651CAB">
        <w:rPr>
          <w:sz w:val="28"/>
          <w:szCs w:val="28"/>
        </w:rPr>
        <w:tab/>
      </w:r>
      <w:r w:rsidR="00481225" w:rsidRPr="00651CAB">
        <w:rPr>
          <w:sz w:val="28"/>
          <w:szCs w:val="28"/>
        </w:rPr>
        <w:tab/>
      </w:r>
      <w:r w:rsidR="00481225" w:rsidRPr="00651CAB">
        <w:rPr>
          <w:sz w:val="28"/>
          <w:szCs w:val="28"/>
        </w:rPr>
        <w:tab/>
      </w:r>
      <w:r w:rsidR="00481225" w:rsidRPr="00651CAB">
        <w:rPr>
          <w:sz w:val="28"/>
          <w:szCs w:val="28"/>
        </w:rPr>
        <w:tab/>
      </w:r>
      <w:r w:rsidR="00481225" w:rsidRPr="00651CAB">
        <w:rPr>
          <w:sz w:val="28"/>
          <w:szCs w:val="28"/>
        </w:rPr>
        <w:tab/>
      </w:r>
      <w:r w:rsidR="000B443B">
        <w:rPr>
          <w:sz w:val="28"/>
          <w:szCs w:val="28"/>
        </w:rPr>
        <w:tab/>
      </w:r>
      <w:r w:rsidR="00157CE8" w:rsidRPr="00651CAB">
        <w:rPr>
          <w:sz w:val="28"/>
          <w:szCs w:val="28"/>
        </w:rPr>
        <w:t xml:space="preserve">В дальнейшем необходимо изучить </w:t>
      </w:r>
      <w:r w:rsidR="00BF698C" w:rsidRPr="00651CAB">
        <w:rPr>
          <w:sz w:val="28"/>
          <w:szCs w:val="28"/>
        </w:rPr>
        <w:t>природу</w:t>
      </w:r>
      <w:r w:rsidR="00261094" w:rsidRPr="00651CAB">
        <w:rPr>
          <w:sz w:val="28"/>
          <w:szCs w:val="28"/>
        </w:rPr>
        <w:t xml:space="preserve"> отрицательной взаимосвязи показателя рабочей памяти и успешности </w:t>
      </w:r>
      <w:r w:rsidR="00526F89" w:rsidRPr="00651CAB">
        <w:rPr>
          <w:sz w:val="28"/>
          <w:szCs w:val="28"/>
        </w:rPr>
        <w:t>в</w:t>
      </w:r>
      <w:r w:rsidR="00261094" w:rsidRPr="00651CAB">
        <w:rPr>
          <w:sz w:val="28"/>
          <w:szCs w:val="28"/>
        </w:rPr>
        <w:t xml:space="preserve"> русском языке в группе младших подростков с художественно-изобразительной одаренностью, </w:t>
      </w:r>
      <w:r w:rsidR="00476F7D" w:rsidRPr="00651CAB">
        <w:rPr>
          <w:sz w:val="28"/>
          <w:szCs w:val="28"/>
        </w:rPr>
        <w:t>в</w:t>
      </w:r>
      <w:r w:rsidR="00261094" w:rsidRPr="00651CAB">
        <w:rPr>
          <w:sz w:val="28"/>
          <w:szCs w:val="28"/>
        </w:rPr>
        <w:t>лияние</w:t>
      </w:r>
      <w:r w:rsidR="00476F7D" w:rsidRPr="00651CAB">
        <w:rPr>
          <w:sz w:val="28"/>
          <w:szCs w:val="28"/>
        </w:rPr>
        <w:t xml:space="preserve"> </w:t>
      </w:r>
      <w:r w:rsidR="00157CE8" w:rsidRPr="00651CAB">
        <w:rPr>
          <w:sz w:val="28"/>
          <w:szCs w:val="28"/>
        </w:rPr>
        <w:t>«некогнитивны</w:t>
      </w:r>
      <w:r w:rsidR="00476F7D" w:rsidRPr="00651CAB">
        <w:rPr>
          <w:sz w:val="28"/>
          <w:szCs w:val="28"/>
        </w:rPr>
        <w:t>х</w:t>
      </w:r>
      <w:r w:rsidR="00157CE8" w:rsidRPr="00651CAB">
        <w:rPr>
          <w:sz w:val="28"/>
          <w:szCs w:val="28"/>
        </w:rPr>
        <w:t xml:space="preserve">» характеристик </w:t>
      </w:r>
      <w:r w:rsidR="00261094" w:rsidRPr="00651CAB">
        <w:rPr>
          <w:sz w:val="28"/>
          <w:szCs w:val="28"/>
        </w:rPr>
        <w:t>на</w:t>
      </w:r>
      <w:r w:rsidR="00157CE8" w:rsidRPr="00651CAB">
        <w:rPr>
          <w:sz w:val="28"/>
          <w:szCs w:val="28"/>
        </w:rPr>
        <w:t xml:space="preserve"> академическую </w:t>
      </w:r>
      <w:r w:rsidR="00C22D7D" w:rsidRPr="00651CAB">
        <w:rPr>
          <w:sz w:val="28"/>
          <w:szCs w:val="28"/>
        </w:rPr>
        <w:t xml:space="preserve">успешность в группе младших подростков с интеллектуальной одаренностью </w:t>
      </w:r>
      <w:r w:rsidR="00157CE8" w:rsidRPr="00651CAB">
        <w:rPr>
          <w:sz w:val="28"/>
          <w:szCs w:val="28"/>
        </w:rPr>
        <w:t xml:space="preserve">и </w:t>
      </w:r>
      <w:r w:rsidR="00C22D7D" w:rsidRPr="00651CAB">
        <w:rPr>
          <w:sz w:val="28"/>
          <w:szCs w:val="28"/>
        </w:rPr>
        <w:t>успешност</w:t>
      </w:r>
      <w:r w:rsidR="00471E91" w:rsidRPr="00651CAB">
        <w:rPr>
          <w:sz w:val="28"/>
          <w:szCs w:val="28"/>
        </w:rPr>
        <w:t>ь</w:t>
      </w:r>
      <w:r w:rsidR="00C22D7D" w:rsidRPr="00651CAB">
        <w:rPr>
          <w:sz w:val="28"/>
          <w:szCs w:val="28"/>
        </w:rPr>
        <w:t xml:space="preserve"> в композиции в группе младших подростков с художественно-изобразительной одаренностью. Кроме того, п</w:t>
      </w:r>
      <w:r w:rsidR="009525C6" w:rsidRPr="00651CAB">
        <w:rPr>
          <w:sz w:val="28"/>
          <w:szCs w:val="28"/>
        </w:rPr>
        <w:t xml:space="preserve">ерспективы дальнейшего исследования должны заключаться в </w:t>
      </w:r>
      <w:r w:rsidR="00221F23" w:rsidRPr="00651CAB">
        <w:rPr>
          <w:sz w:val="28"/>
          <w:szCs w:val="28"/>
        </w:rPr>
        <w:t xml:space="preserve">а поиске «мишеней» для психолого-педагогического сопровождения разных групп подростков, </w:t>
      </w:r>
      <w:r w:rsidR="009525C6" w:rsidRPr="00651CAB">
        <w:rPr>
          <w:sz w:val="28"/>
          <w:szCs w:val="28"/>
        </w:rPr>
        <w:t xml:space="preserve">изучении гендерных различий младших подростков с </w:t>
      </w:r>
      <w:r w:rsidR="001B4E80" w:rsidRPr="00651CAB">
        <w:rPr>
          <w:sz w:val="28"/>
          <w:szCs w:val="28"/>
        </w:rPr>
        <w:t>разными видами одаренности</w:t>
      </w:r>
      <w:r w:rsidR="00476F7D" w:rsidRPr="00651CAB">
        <w:rPr>
          <w:sz w:val="28"/>
          <w:szCs w:val="28"/>
        </w:rPr>
        <w:t>;</w:t>
      </w:r>
      <w:r w:rsidR="00C22D7D" w:rsidRPr="00651CAB">
        <w:rPr>
          <w:sz w:val="28"/>
          <w:szCs w:val="28"/>
        </w:rPr>
        <w:t xml:space="preserve"> </w:t>
      </w:r>
      <w:r w:rsidR="009525C6" w:rsidRPr="00651CAB">
        <w:rPr>
          <w:sz w:val="28"/>
          <w:szCs w:val="28"/>
        </w:rPr>
        <w:t>увеличени</w:t>
      </w:r>
      <w:r w:rsidR="00476F7D" w:rsidRPr="00651CAB">
        <w:rPr>
          <w:sz w:val="28"/>
          <w:szCs w:val="28"/>
        </w:rPr>
        <w:t>и</w:t>
      </w:r>
      <w:r w:rsidR="009525C6" w:rsidRPr="00651CAB">
        <w:rPr>
          <w:sz w:val="28"/>
          <w:szCs w:val="28"/>
        </w:rPr>
        <w:t xml:space="preserve"> выборки </w:t>
      </w:r>
      <w:r w:rsidR="00C22D7D" w:rsidRPr="00651CAB">
        <w:rPr>
          <w:sz w:val="28"/>
          <w:szCs w:val="28"/>
        </w:rPr>
        <w:t>младших подростков</w:t>
      </w:r>
      <w:r w:rsidR="009525C6" w:rsidRPr="00651CAB">
        <w:rPr>
          <w:sz w:val="28"/>
          <w:szCs w:val="28"/>
        </w:rPr>
        <w:t xml:space="preserve"> с интеллектуальной </w:t>
      </w:r>
      <w:r w:rsidR="00BF698C" w:rsidRPr="00651CAB">
        <w:rPr>
          <w:sz w:val="28"/>
          <w:szCs w:val="28"/>
        </w:rPr>
        <w:t xml:space="preserve">одаренностью </w:t>
      </w:r>
      <w:r w:rsidR="009525C6" w:rsidRPr="00651CAB">
        <w:rPr>
          <w:sz w:val="28"/>
          <w:szCs w:val="28"/>
        </w:rPr>
        <w:t>и художественно-изобразительной одаренностью</w:t>
      </w:r>
      <w:r w:rsidR="00C22D7D" w:rsidRPr="00651CAB">
        <w:rPr>
          <w:sz w:val="28"/>
          <w:szCs w:val="28"/>
        </w:rPr>
        <w:t xml:space="preserve">. </w:t>
      </w:r>
    </w:p>
    <w:p w14:paraId="71A9BAB9" w14:textId="77777777" w:rsidR="00F41E8C" w:rsidRPr="00651CAB" w:rsidRDefault="00F41E8C" w:rsidP="0006037C">
      <w:pPr>
        <w:spacing w:line="360" w:lineRule="auto"/>
        <w:rPr>
          <w:sz w:val="28"/>
          <w:szCs w:val="28"/>
        </w:rPr>
      </w:pPr>
    </w:p>
    <w:p w14:paraId="6BBF1F23" w14:textId="2A15DF5F" w:rsidR="006263D7" w:rsidRPr="00651CAB" w:rsidRDefault="00CC1A11" w:rsidP="006263D7">
      <w:pPr>
        <w:pStyle w:val="a3"/>
        <w:spacing w:line="360" w:lineRule="auto"/>
        <w:jc w:val="both"/>
        <w:rPr>
          <w:sz w:val="28"/>
          <w:szCs w:val="28"/>
        </w:rPr>
      </w:pPr>
      <w:r w:rsidRPr="00651CAB">
        <w:rPr>
          <w:b/>
          <w:bCs/>
          <w:sz w:val="28"/>
          <w:szCs w:val="28"/>
        </w:rPr>
        <w:t>Основные результаты исследования изложены в 3 публикациях, в журналах, входящих в перечень ВАК РФ:</w:t>
      </w:r>
      <w:r w:rsidRPr="00651CAB">
        <w:rPr>
          <w:sz w:val="28"/>
          <w:szCs w:val="28"/>
        </w:rPr>
        <w:t xml:space="preserve"> </w:t>
      </w:r>
      <w:r w:rsidR="006263D7" w:rsidRPr="00651CAB">
        <w:rPr>
          <w:sz w:val="28"/>
          <w:szCs w:val="28"/>
        </w:rPr>
        <w:t>1). Доний Е.И., Шумакова Н.Б. Сравнительный анализ когнитивных характеристик и креативности младших подростков с интеллектуальной и художественной одаренностью / Е.И. Доний, Н.Б. Шумакова // Психолого-педагогические исследования. 2020. Т. 12. № 3. C. 110–123. DOI:10.17759/psyedu.2020120307. 2). Доний Е.И. Парадокс теста Урбана (TCT-DP) при изучении общей креативности одаренных младших подростков / Е.И. Доний // Актуальные проблемы психологического знания. 2021. № 4 (57). C. 182–189. DOI: 10.51944/2073-8544_2021_4_182. 3). Доний Е.И. Тест Урбана (TCT-DP) как инструмент выявления специфики проявления креативности младших подростков с разными видами одаренности / Е.И. Доний // Психолого-педагогические исследования. 2022. Т. 14. № 1. C. 122–135. DOI:10.17759/psyedu.2022140109.</w:t>
      </w:r>
    </w:p>
    <w:p w14:paraId="47F778A2" w14:textId="0ACAA3FB" w:rsidR="00E2411B" w:rsidRPr="00651CAB" w:rsidRDefault="00ED221B" w:rsidP="006263D7">
      <w:pPr>
        <w:pStyle w:val="a3"/>
        <w:spacing w:line="360" w:lineRule="auto"/>
        <w:jc w:val="both"/>
        <w:rPr>
          <w:sz w:val="28"/>
          <w:szCs w:val="28"/>
        </w:rPr>
      </w:pPr>
      <w:r w:rsidRPr="00651CAB">
        <w:rPr>
          <w:b/>
          <w:bCs/>
          <w:sz w:val="28"/>
          <w:szCs w:val="28"/>
        </w:rPr>
        <w:t>В составе материалов научно-практический конференций:</w:t>
      </w:r>
      <w:r w:rsidRPr="00651CAB">
        <w:rPr>
          <w:sz w:val="28"/>
          <w:szCs w:val="28"/>
        </w:rPr>
        <w:t xml:space="preserve"> </w:t>
      </w:r>
      <w:r w:rsidR="00E2411B" w:rsidRPr="00651CAB">
        <w:rPr>
          <w:sz w:val="28"/>
          <w:szCs w:val="28"/>
        </w:rPr>
        <w:t>4</w:t>
      </w:r>
      <w:r w:rsidRPr="00651CAB">
        <w:rPr>
          <w:sz w:val="28"/>
          <w:szCs w:val="28"/>
        </w:rPr>
        <w:t xml:space="preserve">). </w:t>
      </w:r>
      <w:r w:rsidR="00E2411B" w:rsidRPr="00651CAB">
        <w:rPr>
          <w:sz w:val="28"/>
          <w:szCs w:val="28"/>
        </w:rPr>
        <w:t xml:space="preserve">Доний Е.И. </w:t>
      </w:r>
      <w:r w:rsidR="00E2411B" w:rsidRPr="00651CAB">
        <w:rPr>
          <w:sz w:val="28"/>
          <w:szCs w:val="28"/>
        </w:rPr>
        <w:lastRenderedPageBreak/>
        <w:t>Применение теста Урбана на российской выборке для определения творческого потенциала младших подростков / Сборник материалов Всероссийской научно-практической конференции «Психология способностей и одаренности» [21-22 ноября 2019 г.] /</w:t>
      </w:r>
      <w:r w:rsidR="009D24AA" w:rsidRPr="00651CAB">
        <w:rPr>
          <w:sz w:val="28"/>
          <w:szCs w:val="28"/>
        </w:rPr>
        <w:t>/</w:t>
      </w:r>
      <w:r w:rsidR="00E2411B" w:rsidRPr="00651CAB">
        <w:rPr>
          <w:sz w:val="28"/>
          <w:szCs w:val="28"/>
        </w:rPr>
        <w:t xml:space="preserve"> под ред. проф. В.А. Мазилова. – Ярославль: РИО ЯГПУ, 2019. – С. 411– 412; 5). Доний Е.И. Особенности когнитивного развития и академической успешности учащихся с разными видами одаренности / Сборник материалов </w:t>
      </w:r>
      <w:r w:rsidR="00E2411B" w:rsidRPr="00651CAB">
        <w:rPr>
          <w:sz w:val="28"/>
          <w:szCs w:val="28"/>
          <w:lang w:val="en-GB"/>
        </w:rPr>
        <w:t>XXIII</w:t>
      </w:r>
      <w:r w:rsidR="00E2411B" w:rsidRPr="00651CAB">
        <w:rPr>
          <w:sz w:val="28"/>
          <w:szCs w:val="28"/>
        </w:rPr>
        <w:t xml:space="preserve"> Международной научно-практической конференции «Фундаментальная и прикладная наука: состояние и тенденции развития», [26 сентября 2022 г.] /</w:t>
      </w:r>
      <w:r w:rsidR="009D24AA" w:rsidRPr="00651CAB">
        <w:rPr>
          <w:sz w:val="28"/>
          <w:szCs w:val="28"/>
        </w:rPr>
        <w:t>/</w:t>
      </w:r>
      <w:r w:rsidR="00E2411B" w:rsidRPr="00651CAB">
        <w:rPr>
          <w:sz w:val="28"/>
          <w:szCs w:val="28"/>
        </w:rPr>
        <w:t xml:space="preserve"> – Петрозаводск : МЦНП «Новая наука», 2022. – С. 33–38. </w:t>
      </w:r>
    </w:p>
    <w:p w14:paraId="533405B5" w14:textId="7BDBB6E4" w:rsidR="00E2411B" w:rsidRPr="00651CAB" w:rsidRDefault="00E2411B" w:rsidP="00E2411B">
      <w:pPr>
        <w:spacing w:line="276" w:lineRule="auto"/>
        <w:ind w:firstLine="708"/>
        <w:jc w:val="both"/>
        <w:rPr>
          <w:sz w:val="28"/>
          <w:szCs w:val="28"/>
        </w:rPr>
      </w:pPr>
    </w:p>
    <w:p w14:paraId="29549A32" w14:textId="0DCBC820" w:rsidR="00692C77" w:rsidRPr="00651CAB" w:rsidRDefault="00692C77" w:rsidP="0006037C">
      <w:pPr>
        <w:pStyle w:val="a3"/>
        <w:spacing w:line="360" w:lineRule="auto"/>
        <w:jc w:val="both"/>
        <w:rPr>
          <w:sz w:val="28"/>
          <w:szCs w:val="28"/>
        </w:rPr>
      </w:pPr>
    </w:p>
    <w:p w14:paraId="46D282B3" w14:textId="12E61412" w:rsidR="00137D69" w:rsidRDefault="00137D69" w:rsidP="00137D69">
      <w:pPr>
        <w:pStyle w:val="a3"/>
        <w:spacing w:before="4"/>
        <w:jc w:val="both"/>
        <w:outlineLvl w:val="0"/>
        <w:rPr>
          <w:sz w:val="28"/>
          <w:szCs w:val="28"/>
        </w:rPr>
      </w:pPr>
    </w:p>
    <w:p w14:paraId="1F9CA153" w14:textId="2BC75629" w:rsidR="00E56A73" w:rsidRDefault="00E56A73" w:rsidP="00137D69">
      <w:pPr>
        <w:pStyle w:val="a3"/>
        <w:spacing w:before="4"/>
        <w:jc w:val="both"/>
        <w:outlineLvl w:val="0"/>
        <w:rPr>
          <w:sz w:val="28"/>
          <w:szCs w:val="28"/>
        </w:rPr>
      </w:pPr>
    </w:p>
    <w:p w14:paraId="1941212A" w14:textId="6D2700BA" w:rsidR="00E56A73" w:rsidRDefault="00E56A73" w:rsidP="00137D69">
      <w:pPr>
        <w:pStyle w:val="a3"/>
        <w:spacing w:before="4"/>
        <w:jc w:val="both"/>
        <w:outlineLvl w:val="0"/>
        <w:rPr>
          <w:sz w:val="28"/>
          <w:szCs w:val="28"/>
        </w:rPr>
      </w:pPr>
    </w:p>
    <w:p w14:paraId="0C53D044" w14:textId="2820707F" w:rsidR="00E56A73" w:rsidRDefault="00E56A73" w:rsidP="00137D69">
      <w:pPr>
        <w:pStyle w:val="a3"/>
        <w:spacing w:before="4"/>
        <w:jc w:val="both"/>
        <w:outlineLvl w:val="0"/>
        <w:rPr>
          <w:sz w:val="28"/>
          <w:szCs w:val="28"/>
        </w:rPr>
      </w:pPr>
    </w:p>
    <w:p w14:paraId="7F8883F6" w14:textId="2635AF70" w:rsidR="00E56A73" w:rsidRDefault="00E56A73" w:rsidP="00137D69">
      <w:pPr>
        <w:pStyle w:val="a3"/>
        <w:spacing w:before="4"/>
        <w:jc w:val="both"/>
        <w:outlineLvl w:val="0"/>
        <w:rPr>
          <w:sz w:val="28"/>
          <w:szCs w:val="28"/>
        </w:rPr>
      </w:pPr>
    </w:p>
    <w:p w14:paraId="749829AF" w14:textId="70233F32" w:rsidR="00E56A73" w:rsidRDefault="00E56A73" w:rsidP="00137D69">
      <w:pPr>
        <w:pStyle w:val="a3"/>
        <w:spacing w:before="4"/>
        <w:jc w:val="both"/>
        <w:outlineLvl w:val="0"/>
        <w:rPr>
          <w:sz w:val="28"/>
          <w:szCs w:val="28"/>
        </w:rPr>
      </w:pPr>
    </w:p>
    <w:p w14:paraId="133C669D" w14:textId="600AEA85" w:rsidR="00E56A73" w:rsidRDefault="00E56A73" w:rsidP="00137D69">
      <w:pPr>
        <w:pStyle w:val="a3"/>
        <w:spacing w:before="4"/>
        <w:jc w:val="both"/>
        <w:outlineLvl w:val="0"/>
        <w:rPr>
          <w:sz w:val="28"/>
          <w:szCs w:val="28"/>
        </w:rPr>
      </w:pPr>
    </w:p>
    <w:p w14:paraId="1DD3D27A" w14:textId="4E4E34E3" w:rsidR="00E56A73" w:rsidRDefault="00E56A73" w:rsidP="00137D69">
      <w:pPr>
        <w:pStyle w:val="a3"/>
        <w:spacing w:before="4"/>
        <w:jc w:val="both"/>
        <w:outlineLvl w:val="0"/>
        <w:rPr>
          <w:sz w:val="28"/>
          <w:szCs w:val="28"/>
        </w:rPr>
      </w:pPr>
    </w:p>
    <w:p w14:paraId="294FD350" w14:textId="2F7E1527" w:rsidR="00E56A73" w:rsidRDefault="00E56A73" w:rsidP="00137D69">
      <w:pPr>
        <w:pStyle w:val="a3"/>
        <w:spacing w:before="4"/>
        <w:jc w:val="both"/>
        <w:outlineLvl w:val="0"/>
        <w:rPr>
          <w:sz w:val="28"/>
          <w:szCs w:val="28"/>
        </w:rPr>
      </w:pPr>
    </w:p>
    <w:p w14:paraId="12FE4B38" w14:textId="11A3D58E" w:rsidR="00E56A73" w:rsidRDefault="00E56A73" w:rsidP="00137D69">
      <w:pPr>
        <w:pStyle w:val="a3"/>
        <w:spacing w:before="4"/>
        <w:jc w:val="both"/>
        <w:outlineLvl w:val="0"/>
        <w:rPr>
          <w:sz w:val="28"/>
          <w:szCs w:val="28"/>
        </w:rPr>
      </w:pPr>
    </w:p>
    <w:p w14:paraId="554462F4" w14:textId="390C5A91" w:rsidR="00E56A73" w:rsidRDefault="00E56A73" w:rsidP="00137D69">
      <w:pPr>
        <w:pStyle w:val="a3"/>
        <w:spacing w:before="4"/>
        <w:jc w:val="both"/>
        <w:outlineLvl w:val="0"/>
        <w:rPr>
          <w:sz w:val="28"/>
          <w:szCs w:val="28"/>
        </w:rPr>
      </w:pPr>
    </w:p>
    <w:p w14:paraId="29FB4DB6" w14:textId="0296CFA6" w:rsidR="00E56A73" w:rsidRDefault="00E56A73" w:rsidP="00137D69">
      <w:pPr>
        <w:pStyle w:val="a3"/>
        <w:spacing w:before="4"/>
        <w:jc w:val="both"/>
        <w:outlineLvl w:val="0"/>
        <w:rPr>
          <w:sz w:val="28"/>
          <w:szCs w:val="28"/>
        </w:rPr>
      </w:pPr>
    </w:p>
    <w:p w14:paraId="6EA8BFE2" w14:textId="65A5E304" w:rsidR="00E56A73" w:rsidRDefault="00E56A73" w:rsidP="00137D69">
      <w:pPr>
        <w:pStyle w:val="a3"/>
        <w:spacing w:before="4"/>
        <w:jc w:val="both"/>
        <w:outlineLvl w:val="0"/>
        <w:rPr>
          <w:sz w:val="28"/>
          <w:szCs w:val="28"/>
        </w:rPr>
      </w:pPr>
    </w:p>
    <w:p w14:paraId="2803105C" w14:textId="77777777" w:rsidR="00E56A73" w:rsidRPr="00651CAB" w:rsidRDefault="00E56A73" w:rsidP="00137D69">
      <w:pPr>
        <w:pStyle w:val="a3"/>
        <w:spacing w:before="4"/>
        <w:jc w:val="both"/>
        <w:outlineLvl w:val="0"/>
        <w:rPr>
          <w:sz w:val="28"/>
          <w:szCs w:val="28"/>
        </w:rPr>
      </w:pPr>
    </w:p>
    <w:p w14:paraId="56906A27" w14:textId="262F59EE" w:rsidR="008E2739" w:rsidRPr="00651CAB" w:rsidRDefault="0099723E" w:rsidP="00773D4E">
      <w:pPr>
        <w:pStyle w:val="a3"/>
        <w:spacing w:before="4" w:line="360" w:lineRule="auto"/>
        <w:jc w:val="center"/>
        <w:outlineLvl w:val="0"/>
        <w:rPr>
          <w:b/>
          <w:bCs/>
          <w:sz w:val="28"/>
          <w:szCs w:val="28"/>
        </w:rPr>
      </w:pPr>
      <w:bookmarkStart w:id="88" w:name="_Toc116916904"/>
      <w:r w:rsidRPr="00651CAB">
        <w:rPr>
          <w:b/>
          <w:bCs/>
          <w:sz w:val="28"/>
          <w:szCs w:val="28"/>
        </w:rPr>
        <w:t>БИБЛИОГРАФИЧЕСКИЙ СПИСОК</w:t>
      </w:r>
      <w:bookmarkEnd w:id="88"/>
    </w:p>
    <w:p w14:paraId="5376FB9B" w14:textId="77777777" w:rsidR="00137D69" w:rsidRPr="00651CAB" w:rsidRDefault="00137D69" w:rsidP="00773D4E">
      <w:pPr>
        <w:pStyle w:val="a3"/>
        <w:spacing w:before="4" w:line="360" w:lineRule="auto"/>
        <w:jc w:val="both"/>
        <w:rPr>
          <w:sz w:val="28"/>
          <w:szCs w:val="28"/>
        </w:rPr>
      </w:pPr>
    </w:p>
    <w:p w14:paraId="3CB67DE6" w14:textId="77777777" w:rsidR="00FA750E" w:rsidRDefault="008E2739" w:rsidP="00B2482B">
      <w:pPr>
        <w:pStyle w:val="a5"/>
        <w:numPr>
          <w:ilvl w:val="0"/>
          <w:numId w:val="5"/>
        </w:numPr>
        <w:spacing w:line="360" w:lineRule="auto"/>
        <w:rPr>
          <w:rStyle w:val="aff2"/>
          <w:i w:val="0"/>
          <w:iCs w:val="0"/>
          <w:color w:val="000000" w:themeColor="text1"/>
          <w:sz w:val="28"/>
          <w:szCs w:val="28"/>
        </w:rPr>
      </w:pPr>
      <w:bookmarkStart w:id="89" w:name="Алексеева"/>
      <w:bookmarkStart w:id="90" w:name="_Ref106787178"/>
      <w:r w:rsidRPr="00651CAB">
        <w:rPr>
          <w:rStyle w:val="aff2"/>
          <w:i w:val="0"/>
          <w:iCs w:val="0"/>
          <w:color w:val="000000" w:themeColor="text1"/>
          <w:sz w:val="28"/>
          <w:szCs w:val="28"/>
        </w:rPr>
        <w:t>Алексеева</w:t>
      </w:r>
      <w:r w:rsidR="00D406EB" w:rsidRPr="00651CAB">
        <w:rPr>
          <w:rStyle w:val="aff2"/>
          <w:i w:val="0"/>
          <w:iCs w:val="0"/>
          <w:color w:val="000000" w:themeColor="text1"/>
          <w:sz w:val="28"/>
          <w:szCs w:val="28"/>
        </w:rPr>
        <w:t xml:space="preserve">, </w:t>
      </w:r>
      <w:r w:rsidRPr="00651CAB">
        <w:rPr>
          <w:rStyle w:val="aff2"/>
          <w:i w:val="0"/>
          <w:iCs w:val="0"/>
          <w:color w:val="000000" w:themeColor="text1"/>
          <w:sz w:val="28"/>
          <w:szCs w:val="28"/>
        </w:rPr>
        <w:t>О.</w:t>
      </w:r>
      <w:r w:rsidR="00D406EB"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С. </w:t>
      </w:r>
      <w:bookmarkEnd w:id="89"/>
      <w:r w:rsidRPr="00651CAB">
        <w:rPr>
          <w:rStyle w:val="aff2"/>
          <w:i w:val="0"/>
          <w:iCs w:val="0"/>
          <w:color w:val="000000" w:themeColor="text1"/>
          <w:sz w:val="28"/>
          <w:szCs w:val="28"/>
        </w:rPr>
        <w:t xml:space="preserve">Академическая успешность и когнитивные способности </w:t>
      </w:r>
    </w:p>
    <w:p w14:paraId="7D454071" w14:textId="3B846AD6" w:rsidR="008E2739" w:rsidRDefault="008E2739" w:rsidP="00B2482B">
      <w:pPr>
        <w:spacing w:line="360" w:lineRule="auto"/>
        <w:jc w:val="both"/>
        <w:rPr>
          <w:rStyle w:val="aff2"/>
          <w:i w:val="0"/>
          <w:iCs w:val="0"/>
          <w:color w:val="000000" w:themeColor="text1"/>
          <w:sz w:val="28"/>
          <w:szCs w:val="28"/>
        </w:rPr>
      </w:pPr>
      <w:r w:rsidRPr="00FA750E">
        <w:rPr>
          <w:rStyle w:val="aff2"/>
          <w:i w:val="0"/>
          <w:iCs w:val="0"/>
          <w:color w:val="000000" w:themeColor="text1"/>
          <w:sz w:val="28"/>
          <w:szCs w:val="28"/>
        </w:rPr>
        <w:t>у младших школьников</w:t>
      </w:r>
      <w:r w:rsidR="00D406EB" w:rsidRPr="00FA750E">
        <w:rPr>
          <w:rStyle w:val="aff2"/>
          <w:i w:val="0"/>
          <w:iCs w:val="0"/>
          <w:color w:val="000000" w:themeColor="text1"/>
          <w:sz w:val="28"/>
          <w:szCs w:val="28"/>
        </w:rPr>
        <w:t xml:space="preserve"> </w:t>
      </w:r>
      <w:r w:rsidRPr="00FA750E">
        <w:rPr>
          <w:rStyle w:val="aff2"/>
          <w:i w:val="0"/>
          <w:iCs w:val="0"/>
          <w:color w:val="000000" w:themeColor="text1"/>
          <w:sz w:val="28"/>
          <w:szCs w:val="28"/>
        </w:rPr>
        <w:t xml:space="preserve">/ </w:t>
      </w:r>
      <w:r w:rsidR="00D406EB" w:rsidRPr="00FA750E">
        <w:rPr>
          <w:rStyle w:val="aff2"/>
          <w:i w:val="0"/>
          <w:iCs w:val="0"/>
          <w:color w:val="000000" w:themeColor="text1"/>
          <w:sz w:val="28"/>
          <w:szCs w:val="28"/>
        </w:rPr>
        <w:t>О. С. Алексеева, И. Е., Ржанова, В. С. Бритова, Ю. А. Бурдукова // Вестник</w:t>
      </w:r>
      <w:r w:rsidRPr="00FA750E">
        <w:rPr>
          <w:rStyle w:val="aff2"/>
          <w:i w:val="0"/>
          <w:iCs w:val="0"/>
          <w:color w:val="000000" w:themeColor="text1"/>
          <w:sz w:val="28"/>
          <w:szCs w:val="28"/>
        </w:rPr>
        <w:t xml:space="preserve"> РГГУ. </w:t>
      </w:r>
      <w:r w:rsidR="00D406EB" w:rsidRPr="00FA750E">
        <w:rPr>
          <w:rStyle w:val="aff2"/>
          <w:i w:val="0"/>
          <w:iCs w:val="0"/>
          <w:color w:val="000000" w:themeColor="text1"/>
          <w:sz w:val="28"/>
          <w:szCs w:val="28"/>
        </w:rPr>
        <w:t xml:space="preserve">– </w:t>
      </w:r>
      <w:r w:rsidRPr="00FA750E">
        <w:rPr>
          <w:rStyle w:val="aff2"/>
          <w:i w:val="0"/>
          <w:iCs w:val="0"/>
          <w:color w:val="000000" w:themeColor="text1"/>
          <w:sz w:val="28"/>
          <w:szCs w:val="28"/>
        </w:rPr>
        <w:t xml:space="preserve">2021. </w:t>
      </w:r>
      <w:r w:rsidR="00D406EB" w:rsidRPr="00FA750E">
        <w:rPr>
          <w:rStyle w:val="aff2"/>
          <w:i w:val="0"/>
          <w:iCs w:val="0"/>
          <w:color w:val="000000" w:themeColor="text1"/>
          <w:sz w:val="28"/>
          <w:szCs w:val="28"/>
        </w:rPr>
        <w:t xml:space="preserve">– </w:t>
      </w:r>
      <w:r w:rsidRPr="00FA750E">
        <w:rPr>
          <w:rStyle w:val="aff2"/>
          <w:i w:val="0"/>
          <w:iCs w:val="0"/>
          <w:color w:val="000000" w:themeColor="text1"/>
          <w:sz w:val="28"/>
          <w:szCs w:val="28"/>
        </w:rPr>
        <w:t xml:space="preserve">№ 1. </w:t>
      </w:r>
      <w:r w:rsidR="00D406EB" w:rsidRPr="00FA750E">
        <w:rPr>
          <w:rStyle w:val="aff2"/>
          <w:i w:val="0"/>
          <w:iCs w:val="0"/>
          <w:color w:val="000000" w:themeColor="text1"/>
          <w:sz w:val="28"/>
          <w:szCs w:val="28"/>
        </w:rPr>
        <w:t>– С.</w:t>
      </w:r>
      <w:r w:rsidRPr="00FA750E">
        <w:rPr>
          <w:rStyle w:val="aff2"/>
          <w:i w:val="0"/>
          <w:iCs w:val="0"/>
          <w:color w:val="000000" w:themeColor="text1"/>
          <w:sz w:val="28"/>
          <w:szCs w:val="28"/>
        </w:rPr>
        <w:t xml:space="preserve"> 51</w:t>
      </w:r>
      <w:r w:rsidR="00D406EB" w:rsidRPr="00FA750E">
        <w:rPr>
          <w:rStyle w:val="aff2"/>
          <w:i w:val="0"/>
          <w:iCs w:val="0"/>
          <w:color w:val="000000" w:themeColor="text1"/>
          <w:sz w:val="28"/>
          <w:szCs w:val="28"/>
        </w:rPr>
        <w:t xml:space="preserve"> – </w:t>
      </w:r>
      <w:r w:rsidRPr="00FA750E">
        <w:rPr>
          <w:rStyle w:val="aff2"/>
          <w:i w:val="0"/>
          <w:iCs w:val="0"/>
          <w:color w:val="000000" w:themeColor="text1"/>
          <w:sz w:val="28"/>
          <w:szCs w:val="28"/>
        </w:rPr>
        <w:t xml:space="preserve">64. </w:t>
      </w:r>
      <w:bookmarkEnd w:id="90"/>
    </w:p>
    <w:p w14:paraId="75B313AD" w14:textId="77777777" w:rsidR="003928FE" w:rsidRDefault="00747DFA" w:rsidP="00B2482B">
      <w:pPr>
        <w:pStyle w:val="a5"/>
        <w:numPr>
          <w:ilvl w:val="0"/>
          <w:numId w:val="5"/>
        </w:numPr>
        <w:spacing w:line="360" w:lineRule="auto"/>
        <w:rPr>
          <w:rStyle w:val="aff2"/>
          <w:i w:val="0"/>
          <w:iCs w:val="0"/>
          <w:color w:val="000000" w:themeColor="text1"/>
          <w:sz w:val="28"/>
          <w:szCs w:val="28"/>
        </w:rPr>
      </w:pPr>
      <w:bookmarkStart w:id="91" w:name="_Ref115962895"/>
      <w:r>
        <w:rPr>
          <w:rStyle w:val="aff2"/>
          <w:i w:val="0"/>
          <w:iCs w:val="0"/>
          <w:color w:val="000000" w:themeColor="text1"/>
          <w:sz w:val="28"/>
          <w:szCs w:val="28"/>
        </w:rPr>
        <w:t xml:space="preserve">Арнхейм, Р. </w:t>
      </w:r>
      <w:r w:rsidRPr="00747DFA">
        <w:rPr>
          <w:rStyle w:val="aff2"/>
          <w:i w:val="0"/>
          <w:iCs w:val="0"/>
          <w:color w:val="000000" w:themeColor="text1"/>
          <w:sz w:val="28"/>
          <w:szCs w:val="28"/>
        </w:rPr>
        <w:t xml:space="preserve">Искусство и визуальное восприятие / </w:t>
      </w:r>
      <w:r>
        <w:rPr>
          <w:rStyle w:val="aff2"/>
          <w:i w:val="0"/>
          <w:iCs w:val="0"/>
          <w:color w:val="000000" w:themeColor="text1"/>
          <w:sz w:val="28"/>
          <w:szCs w:val="28"/>
        </w:rPr>
        <w:t xml:space="preserve">Р. Арнхейм </w:t>
      </w:r>
      <w:r w:rsidR="003928FE">
        <w:rPr>
          <w:rStyle w:val="aff2"/>
          <w:i w:val="0"/>
          <w:iCs w:val="0"/>
          <w:color w:val="000000" w:themeColor="text1"/>
          <w:sz w:val="28"/>
          <w:szCs w:val="28"/>
        </w:rPr>
        <w:t>// с</w:t>
      </w:r>
      <w:r w:rsidRPr="00747DFA">
        <w:rPr>
          <w:rStyle w:val="aff2"/>
          <w:i w:val="0"/>
          <w:iCs w:val="0"/>
          <w:color w:val="000000" w:themeColor="text1"/>
          <w:sz w:val="28"/>
          <w:szCs w:val="28"/>
        </w:rPr>
        <w:t>окращ.</w:t>
      </w:r>
      <w:bookmarkEnd w:id="91"/>
      <w:r w:rsidRPr="00747DFA">
        <w:rPr>
          <w:rStyle w:val="aff2"/>
          <w:i w:val="0"/>
          <w:iCs w:val="0"/>
          <w:color w:val="000000" w:themeColor="text1"/>
          <w:sz w:val="28"/>
          <w:szCs w:val="28"/>
        </w:rPr>
        <w:t xml:space="preserve"> </w:t>
      </w:r>
    </w:p>
    <w:p w14:paraId="620378F8" w14:textId="088BC938" w:rsidR="00747DFA" w:rsidRPr="003928FE" w:rsidRDefault="00747DFA" w:rsidP="00B2482B">
      <w:pPr>
        <w:spacing w:line="360" w:lineRule="auto"/>
        <w:jc w:val="both"/>
        <w:rPr>
          <w:rStyle w:val="aff2"/>
          <w:i w:val="0"/>
          <w:iCs w:val="0"/>
          <w:color w:val="000000" w:themeColor="text1"/>
          <w:sz w:val="28"/>
          <w:szCs w:val="28"/>
        </w:rPr>
      </w:pPr>
      <w:r w:rsidRPr="003928FE">
        <w:rPr>
          <w:rStyle w:val="aff2"/>
          <w:i w:val="0"/>
          <w:iCs w:val="0"/>
          <w:color w:val="000000" w:themeColor="text1"/>
          <w:sz w:val="28"/>
          <w:szCs w:val="28"/>
        </w:rPr>
        <w:t>пер. с англ. В. Н. Самохина</w:t>
      </w:r>
      <w:r w:rsidR="003928FE" w:rsidRPr="003928FE">
        <w:rPr>
          <w:rStyle w:val="aff2"/>
          <w:i w:val="0"/>
          <w:iCs w:val="0"/>
          <w:color w:val="000000" w:themeColor="text1"/>
          <w:sz w:val="28"/>
          <w:szCs w:val="28"/>
        </w:rPr>
        <w:t>;</w:t>
      </w:r>
      <w:r w:rsidRPr="003928FE">
        <w:rPr>
          <w:rStyle w:val="aff2"/>
          <w:i w:val="0"/>
          <w:iCs w:val="0"/>
          <w:color w:val="000000" w:themeColor="text1"/>
          <w:sz w:val="28"/>
          <w:szCs w:val="28"/>
        </w:rPr>
        <w:t xml:space="preserve"> </w:t>
      </w:r>
      <w:r w:rsidR="003928FE" w:rsidRPr="003928FE">
        <w:rPr>
          <w:rStyle w:val="aff2"/>
          <w:i w:val="0"/>
          <w:iCs w:val="0"/>
          <w:color w:val="000000" w:themeColor="text1"/>
          <w:sz w:val="28"/>
          <w:szCs w:val="28"/>
        </w:rPr>
        <w:t>о</w:t>
      </w:r>
      <w:r w:rsidRPr="003928FE">
        <w:rPr>
          <w:rStyle w:val="aff2"/>
          <w:i w:val="0"/>
          <w:iCs w:val="0"/>
          <w:color w:val="000000" w:themeColor="text1"/>
          <w:sz w:val="28"/>
          <w:szCs w:val="28"/>
        </w:rPr>
        <w:t xml:space="preserve">бщ. ред. и вступ. статья В. П. Шестакова. </w:t>
      </w:r>
      <w:r w:rsidR="003928FE" w:rsidRPr="003928FE">
        <w:rPr>
          <w:rStyle w:val="aff2"/>
          <w:i w:val="0"/>
          <w:iCs w:val="0"/>
          <w:color w:val="000000" w:themeColor="text1"/>
          <w:sz w:val="28"/>
          <w:szCs w:val="28"/>
        </w:rPr>
        <w:t xml:space="preserve">– </w:t>
      </w:r>
      <w:r w:rsidRPr="003928FE">
        <w:rPr>
          <w:rStyle w:val="aff2"/>
          <w:i w:val="0"/>
          <w:iCs w:val="0"/>
          <w:color w:val="000000" w:themeColor="text1"/>
          <w:sz w:val="28"/>
          <w:szCs w:val="28"/>
        </w:rPr>
        <w:t xml:space="preserve"> М</w:t>
      </w:r>
      <w:r w:rsidR="003928FE" w:rsidRPr="003928FE">
        <w:rPr>
          <w:rStyle w:val="aff2"/>
          <w:i w:val="0"/>
          <w:iCs w:val="0"/>
          <w:color w:val="000000" w:themeColor="text1"/>
          <w:sz w:val="28"/>
          <w:szCs w:val="28"/>
        </w:rPr>
        <w:t>.</w:t>
      </w:r>
      <w:r w:rsidRPr="003928FE">
        <w:rPr>
          <w:rStyle w:val="aff2"/>
          <w:i w:val="0"/>
          <w:iCs w:val="0"/>
          <w:color w:val="000000" w:themeColor="text1"/>
          <w:sz w:val="28"/>
          <w:szCs w:val="28"/>
        </w:rPr>
        <w:t xml:space="preserve">: Прогресс, 1974. </w:t>
      </w:r>
      <w:r w:rsidR="003928FE" w:rsidRPr="003928FE">
        <w:rPr>
          <w:rStyle w:val="aff2"/>
          <w:i w:val="0"/>
          <w:iCs w:val="0"/>
          <w:color w:val="000000" w:themeColor="text1"/>
          <w:sz w:val="28"/>
          <w:szCs w:val="28"/>
        </w:rPr>
        <w:t xml:space="preserve">– </w:t>
      </w:r>
      <w:r w:rsidRPr="003928FE">
        <w:rPr>
          <w:rStyle w:val="aff2"/>
          <w:i w:val="0"/>
          <w:iCs w:val="0"/>
          <w:color w:val="000000" w:themeColor="text1"/>
          <w:sz w:val="28"/>
          <w:szCs w:val="28"/>
        </w:rPr>
        <w:t>392 с</w:t>
      </w:r>
      <w:r w:rsidR="003928FE" w:rsidRPr="003928FE">
        <w:rPr>
          <w:rStyle w:val="aff2"/>
          <w:i w:val="0"/>
          <w:iCs w:val="0"/>
          <w:color w:val="000000" w:themeColor="text1"/>
          <w:sz w:val="28"/>
          <w:szCs w:val="28"/>
        </w:rPr>
        <w:t>.</w:t>
      </w:r>
    </w:p>
    <w:p w14:paraId="33005199" w14:textId="77777777" w:rsidR="00FA750E" w:rsidRDefault="008E2739" w:rsidP="00B2482B">
      <w:pPr>
        <w:pStyle w:val="a5"/>
        <w:numPr>
          <w:ilvl w:val="0"/>
          <w:numId w:val="5"/>
        </w:numPr>
        <w:spacing w:line="360" w:lineRule="auto"/>
        <w:rPr>
          <w:rStyle w:val="aff2"/>
          <w:i w:val="0"/>
          <w:iCs w:val="0"/>
          <w:color w:val="000000" w:themeColor="text1"/>
          <w:sz w:val="28"/>
          <w:szCs w:val="28"/>
        </w:rPr>
      </w:pPr>
      <w:bookmarkStart w:id="92" w:name="Арцишевская"/>
      <w:bookmarkStart w:id="93" w:name="_Ref106749017"/>
      <w:r w:rsidRPr="00651CAB">
        <w:rPr>
          <w:rStyle w:val="aff2"/>
          <w:i w:val="0"/>
          <w:iCs w:val="0"/>
          <w:color w:val="000000" w:themeColor="text1"/>
          <w:sz w:val="28"/>
          <w:szCs w:val="28"/>
        </w:rPr>
        <w:lastRenderedPageBreak/>
        <w:t>Арцишевская</w:t>
      </w:r>
      <w:bookmarkEnd w:id="92"/>
      <w:r w:rsidR="00D406EB" w:rsidRPr="00651CAB">
        <w:rPr>
          <w:rStyle w:val="aff2"/>
          <w:i w:val="0"/>
          <w:iCs w:val="0"/>
          <w:color w:val="000000" w:themeColor="text1"/>
          <w:sz w:val="28"/>
          <w:szCs w:val="28"/>
        </w:rPr>
        <w:t>,</w:t>
      </w:r>
      <w:r w:rsidRPr="00651CAB">
        <w:rPr>
          <w:rStyle w:val="aff2"/>
          <w:i w:val="0"/>
          <w:iCs w:val="0"/>
          <w:color w:val="000000" w:themeColor="text1"/>
          <w:sz w:val="28"/>
          <w:szCs w:val="28"/>
        </w:rPr>
        <w:t xml:space="preserve"> Е.</w:t>
      </w:r>
      <w:r w:rsidR="00D406EB"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В. </w:t>
      </w:r>
      <w:r w:rsidR="009536CA" w:rsidRPr="00651CAB">
        <w:rPr>
          <w:rStyle w:val="aff2"/>
          <w:i w:val="0"/>
          <w:iCs w:val="0"/>
          <w:color w:val="000000" w:themeColor="text1"/>
          <w:sz w:val="28"/>
          <w:szCs w:val="28"/>
        </w:rPr>
        <w:t xml:space="preserve">Индивидуально-типологические особенности </w:t>
      </w:r>
    </w:p>
    <w:p w14:paraId="07156609" w14:textId="77777777" w:rsidR="006916D9" w:rsidRDefault="009536CA" w:rsidP="00B2482B">
      <w:pPr>
        <w:spacing w:line="360" w:lineRule="auto"/>
        <w:jc w:val="both"/>
        <w:rPr>
          <w:rStyle w:val="aff2"/>
          <w:i w:val="0"/>
          <w:iCs w:val="0"/>
          <w:color w:val="000000" w:themeColor="text1"/>
          <w:sz w:val="28"/>
          <w:szCs w:val="28"/>
        </w:rPr>
      </w:pPr>
      <w:r w:rsidRPr="00FA750E">
        <w:rPr>
          <w:rStyle w:val="aff2"/>
          <w:i w:val="0"/>
          <w:iCs w:val="0"/>
          <w:color w:val="000000" w:themeColor="text1"/>
          <w:sz w:val="28"/>
          <w:szCs w:val="28"/>
        </w:rPr>
        <w:t>подростков с художественно-изобразительными способностями</w:t>
      </w:r>
      <w:r w:rsidR="0002131F" w:rsidRPr="00FA750E">
        <w:rPr>
          <w:rStyle w:val="aff2"/>
          <w:i w:val="0"/>
          <w:iCs w:val="0"/>
          <w:color w:val="000000" w:themeColor="text1"/>
          <w:sz w:val="28"/>
          <w:szCs w:val="28"/>
        </w:rPr>
        <w:t xml:space="preserve"> / Е. В. Арцишевская //</w:t>
      </w:r>
      <w:r w:rsidRPr="00FA750E">
        <w:rPr>
          <w:rStyle w:val="aff2"/>
          <w:i w:val="0"/>
          <w:iCs w:val="0"/>
          <w:color w:val="000000" w:themeColor="text1"/>
          <w:sz w:val="28"/>
          <w:szCs w:val="28"/>
        </w:rPr>
        <w:t xml:space="preserve"> Педагогика и психология, теория и методика обучения. </w:t>
      </w:r>
      <w:r w:rsidR="0002131F" w:rsidRPr="00FA750E">
        <w:rPr>
          <w:rStyle w:val="aff2"/>
          <w:i w:val="0"/>
          <w:iCs w:val="0"/>
          <w:color w:val="000000" w:themeColor="text1"/>
          <w:sz w:val="28"/>
          <w:szCs w:val="28"/>
        </w:rPr>
        <w:t xml:space="preserve">– </w:t>
      </w:r>
      <w:r w:rsidR="008E2739" w:rsidRPr="00FA750E">
        <w:rPr>
          <w:rStyle w:val="aff2"/>
          <w:i w:val="0"/>
          <w:iCs w:val="0"/>
          <w:color w:val="000000" w:themeColor="text1"/>
          <w:sz w:val="28"/>
          <w:szCs w:val="28"/>
        </w:rPr>
        <w:t xml:space="preserve">2008. </w:t>
      </w:r>
      <w:r w:rsidR="0002131F" w:rsidRPr="00FA750E">
        <w:rPr>
          <w:rStyle w:val="aff2"/>
          <w:i w:val="0"/>
          <w:iCs w:val="0"/>
          <w:color w:val="000000" w:themeColor="text1"/>
          <w:sz w:val="28"/>
          <w:szCs w:val="28"/>
        </w:rPr>
        <w:t xml:space="preserve">– </w:t>
      </w:r>
      <w:r w:rsidR="008E2739" w:rsidRPr="00FA750E">
        <w:rPr>
          <w:rStyle w:val="aff2"/>
          <w:i w:val="0"/>
          <w:iCs w:val="0"/>
          <w:color w:val="000000" w:themeColor="text1"/>
          <w:sz w:val="28"/>
          <w:szCs w:val="28"/>
        </w:rPr>
        <w:t>С</w:t>
      </w:r>
      <w:r w:rsidRPr="00FA750E">
        <w:rPr>
          <w:rStyle w:val="aff2"/>
          <w:i w:val="0"/>
          <w:iCs w:val="0"/>
          <w:color w:val="000000" w:themeColor="text1"/>
          <w:sz w:val="28"/>
          <w:szCs w:val="28"/>
        </w:rPr>
        <w:t xml:space="preserve">. </w:t>
      </w:r>
      <w:r w:rsidR="008E2739" w:rsidRPr="00FA750E">
        <w:rPr>
          <w:rStyle w:val="aff2"/>
          <w:i w:val="0"/>
          <w:iCs w:val="0"/>
          <w:color w:val="000000" w:themeColor="text1"/>
          <w:sz w:val="28"/>
          <w:szCs w:val="28"/>
        </w:rPr>
        <w:t>7</w:t>
      </w:r>
      <w:r w:rsidR="0002131F" w:rsidRPr="00FA750E">
        <w:rPr>
          <w:rStyle w:val="aff2"/>
          <w:i w:val="0"/>
          <w:iCs w:val="0"/>
          <w:color w:val="000000" w:themeColor="text1"/>
          <w:sz w:val="28"/>
          <w:szCs w:val="28"/>
        </w:rPr>
        <w:t xml:space="preserve"> </w:t>
      </w:r>
      <w:r w:rsidR="008E2739" w:rsidRPr="00FA750E">
        <w:rPr>
          <w:rStyle w:val="aff2"/>
          <w:i w:val="0"/>
          <w:iCs w:val="0"/>
          <w:color w:val="000000" w:themeColor="text1"/>
          <w:sz w:val="28"/>
          <w:szCs w:val="28"/>
        </w:rPr>
        <w:t>–</w:t>
      </w:r>
      <w:r w:rsidR="0002131F" w:rsidRPr="00FA750E">
        <w:rPr>
          <w:rStyle w:val="aff2"/>
          <w:i w:val="0"/>
          <w:iCs w:val="0"/>
          <w:color w:val="000000" w:themeColor="text1"/>
          <w:sz w:val="28"/>
          <w:szCs w:val="28"/>
        </w:rPr>
        <w:t xml:space="preserve"> </w:t>
      </w:r>
      <w:r w:rsidR="008E2739" w:rsidRPr="00FA750E">
        <w:rPr>
          <w:rStyle w:val="aff2"/>
          <w:i w:val="0"/>
          <w:iCs w:val="0"/>
          <w:color w:val="000000" w:themeColor="text1"/>
          <w:sz w:val="28"/>
          <w:szCs w:val="28"/>
        </w:rPr>
        <w:t>12</w:t>
      </w:r>
      <w:r w:rsidRPr="00FA750E">
        <w:rPr>
          <w:rStyle w:val="aff2"/>
          <w:i w:val="0"/>
          <w:iCs w:val="0"/>
          <w:color w:val="000000" w:themeColor="text1"/>
          <w:sz w:val="28"/>
          <w:szCs w:val="28"/>
        </w:rPr>
        <w:t>.</w:t>
      </w:r>
      <w:bookmarkStart w:id="94" w:name="_Ref106745672"/>
      <w:bookmarkEnd w:id="93"/>
    </w:p>
    <w:p w14:paraId="5FD5D92C" w14:textId="0525680D" w:rsidR="006916D9" w:rsidRPr="006916D9" w:rsidRDefault="006916D9" w:rsidP="00B2482B">
      <w:pPr>
        <w:pStyle w:val="a5"/>
        <w:numPr>
          <w:ilvl w:val="0"/>
          <w:numId w:val="5"/>
        </w:numPr>
        <w:spacing w:line="360" w:lineRule="auto"/>
        <w:rPr>
          <w:rStyle w:val="aff2"/>
          <w:i w:val="0"/>
          <w:iCs w:val="0"/>
          <w:color w:val="000000" w:themeColor="text1"/>
          <w:sz w:val="28"/>
          <w:szCs w:val="28"/>
        </w:rPr>
      </w:pPr>
      <w:bookmarkStart w:id="95" w:name="_Ref115951182"/>
      <w:r w:rsidRPr="006916D9">
        <w:rPr>
          <w:rStyle w:val="aff2"/>
          <w:i w:val="0"/>
          <w:iCs w:val="0"/>
          <w:color w:val="000000" w:themeColor="text1"/>
          <w:sz w:val="28"/>
          <w:szCs w:val="28"/>
        </w:rPr>
        <w:t>Белова, Е. С. Природа индивидуальных различий рабочей памяти / Е. С.</w:t>
      </w:r>
      <w:bookmarkEnd w:id="95"/>
      <w:r w:rsidRPr="006916D9">
        <w:rPr>
          <w:rStyle w:val="aff2"/>
          <w:i w:val="0"/>
          <w:iCs w:val="0"/>
          <w:color w:val="000000" w:themeColor="text1"/>
          <w:sz w:val="28"/>
          <w:szCs w:val="28"/>
        </w:rPr>
        <w:t xml:space="preserve"> </w:t>
      </w:r>
    </w:p>
    <w:p w14:paraId="5178779A" w14:textId="29F95E34" w:rsidR="006916D9" w:rsidRPr="00FA750E" w:rsidRDefault="006916D9" w:rsidP="00B2482B">
      <w:pPr>
        <w:spacing w:line="360" w:lineRule="auto"/>
        <w:jc w:val="both"/>
        <w:rPr>
          <w:rStyle w:val="aff2"/>
          <w:i w:val="0"/>
          <w:iCs w:val="0"/>
          <w:color w:val="000000" w:themeColor="text1"/>
          <w:sz w:val="28"/>
          <w:szCs w:val="28"/>
        </w:rPr>
      </w:pPr>
      <w:r w:rsidRPr="006916D9">
        <w:rPr>
          <w:rStyle w:val="aff2"/>
          <w:i w:val="0"/>
          <w:iCs w:val="0"/>
          <w:color w:val="000000" w:themeColor="text1"/>
          <w:sz w:val="28"/>
          <w:szCs w:val="28"/>
        </w:rPr>
        <w:t>Белова, С. Б. Малых // Теоретическая и экспериментальная психология. – 2013. – Том 6. – № 3. – С. 54 – 64.</w:t>
      </w:r>
    </w:p>
    <w:p w14:paraId="4633E77D" w14:textId="77777777" w:rsidR="00FA750E" w:rsidRDefault="008E2739" w:rsidP="00B2482B">
      <w:pPr>
        <w:pStyle w:val="a5"/>
        <w:numPr>
          <w:ilvl w:val="0"/>
          <w:numId w:val="5"/>
        </w:numPr>
        <w:spacing w:line="360" w:lineRule="auto"/>
        <w:rPr>
          <w:rStyle w:val="aff2"/>
          <w:i w:val="0"/>
          <w:iCs w:val="0"/>
          <w:color w:val="000000" w:themeColor="text1"/>
          <w:sz w:val="28"/>
          <w:szCs w:val="28"/>
        </w:rPr>
      </w:pPr>
      <w:bookmarkStart w:id="96" w:name="Бирюков"/>
      <w:bookmarkEnd w:id="94"/>
      <w:r w:rsidRPr="00651CAB">
        <w:rPr>
          <w:rStyle w:val="aff2"/>
          <w:i w:val="0"/>
          <w:iCs w:val="0"/>
          <w:color w:val="000000" w:themeColor="text1"/>
          <w:sz w:val="28"/>
          <w:szCs w:val="28"/>
        </w:rPr>
        <w:t>Бирюков</w:t>
      </w:r>
      <w:bookmarkEnd w:id="96"/>
      <w:r w:rsidR="001B0444" w:rsidRPr="00651CAB">
        <w:rPr>
          <w:rStyle w:val="aff2"/>
          <w:i w:val="0"/>
          <w:iCs w:val="0"/>
          <w:color w:val="000000" w:themeColor="text1"/>
          <w:sz w:val="28"/>
          <w:szCs w:val="28"/>
        </w:rPr>
        <w:t>,</w:t>
      </w:r>
      <w:r w:rsidRPr="00651CAB">
        <w:rPr>
          <w:rStyle w:val="aff2"/>
          <w:i w:val="0"/>
          <w:iCs w:val="0"/>
          <w:color w:val="000000" w:themeColor="text1"/>
          <w:sz w:val="28"/>
          <w:szCs w:val="28"/>
        </w:rPr>
        <w:t xml:space="preserve"> С.</w:t>
      </w:r>
      <w:r w:rsidR="001B0444" w:rsidRPr="00651CAB">
        <w:rPr>
          <w:rStyle w:val="aff2"/>
          <w:i w:val="0"/>
          <w:iCs w:val="0"/>
          <w:color w:val="000000" w:themeColor="text1"/>
          <w:sz w:val="28"/>
          <w:szCs w:val="28"/>
        </w:rPr>
        <w:t xml:space="preserve"> </w:t>
      </w:r>
      <w:r w:rsidRPr="00651CAB">
        <w:rPr>
          <w:rStyle w:val="aff2"/>
          <w:i w:val="0"/>
          <w:iCs w:val="0"/>
          <w:color w:val="000000" w:themeColor="text1"/>
          <w:sz w:val="28"/>
          <w:szCs w:val="28"/>
        </w:rPr>
        <w:t>Д.</w:t>
      </w:r>
      <w:r w:rsidR="001B0444"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Флюидный интеллект как предиктор успешности </w:t>
      </w:r>
    </w:p>
    <w:p w14:paraId="7649F566" w14:textId="6F4E5F57" w:rsidR="008E2739" w:rsidRDefault="008E2739" w:rsidP="00B2482B">
      <w:pPr>
        <w:spacing w:line="360" w:lineRule="auto"/>
        <w:jc w:val="both"/>
        <w:rPr>
          <w:rStyle w:val="aff2"/>
          <w:i w:val="0"/>
          <w:iCs w:val="0"/>
          <w:color w:val="000000" w:themeColor="text1"/>
          <w:sz w:val="28"/>
          <w:szCs w:val="28"/>
        </w:rPr>
      </w:pPr>
      <w:r w:rsidRPr="00FA750E">
        <w:rPr>
          <w:rStyle w:val="aff2"/>
          <w:i w:val="0"/>
          <w:iCs w:val="0"/>
          <w:color w:val="000000" w:themeColor="text1"/>
          <w:sz w:val="28"/>
          <w:szCs w:val="28"/>
        </w:rPr>
        <w:t xml:space="preserve">обучения </w:t>
      </w:r>
      <w:r w:rsidR="001B0444" w:rsidRPr="00FA750E">
        <w:rPr>
          <w:rStyle w:val="aff2"/>
          <w:i w:val="0"/>
          <w:iCs w:val="0"/>
          <w:color w:val="000000" w:themeColor="text1"/>
          <w:sz w:val="28"/>
          <w:szCs w:val="28"/>
        </w:rPr>
        <w:t>/</w:t>
      </w:r>
      <w:r w:rsidR="00FA750E" w:rsidRPr="00FA750E">
        <w:rPr>
          <w:rStyle w:val="aff2"/>
          <w:i w:val="0"/>
          <w:iCs w:val="0"/>
          <w:color w:val="000000" w:themeColor="text1"/>
          <w:sz w:val="28"/>
          <w:szCs w:val="28"/>
        </w:rPr>
        <w:t xml:space="preserve"> </w:t>
      </w:r>
      <w:r w:rsidR="001B0444" w:rsidRPr="00FA750E">
        <w:rPr>
          <w:rStyle w:val="aff2"/>
          <w:i w:val="0"/>
          <w:iCs w:val="0"/>
          <w:color w:val="000000" w:themeColor="text1"/>
          <w:sz w:val="28"/>
          <w:szCs w:val="28"/>
        </w:rPr>
        <w:t>С. Д. Бирюков, Е. Ю. Ходакова</w:t>
      </w:r>
      <w:r w:rsidR="00DB36CB" w:rsidRPr="00FA750E">
        <w:rPr>
          <w:rStyle w:val="aff2"/>
          <w:i w:val="0"/>
          <w:iCs w:val="0"/>
          <w:color w:val="000000" w:themeColor="text1"/>
          <w:sz w:val="28"/>
          <w:szCs w:val="28"/>
        </w:rPr>
        <w:t>;</w:t>
      </w:r>
      <w:r w:rsidR="001B0444" w:rsidRPr="00FA750E">
        <w:rPr>
          <w:rStyle w:val="aff2"/>
          <w:i w:val="0"/>
          <w:iCs w:val="0"/>
          <w:color w:val="000000" w:themeColor="text1"/>
          <w:sz w:val="28"/>
          <w:szCs w:val="28"/>
        </w:rPr>
        <w:t xml:space="preserve"> </w:t>
      </w:r>
      <w:r w:rsidR="00DB36CB" w:rsidRPr="00FA750E">
        <w:rPr>
          <w:rStyle w:val="aff2"/>
          <w:i w:val="0"/>
          <w:iCs w:val="0"/>
          <w:color w:val="000000" w:themeColor="text1"/>
          <w:sz w:val="28"/>
          <w:szCs w:val="28"/>
        </w:rPr>
        <w:t xml:space="preserve">под ред. А.Н. Воронина </w:t>
      </w:r>
      <w:r w:rsidRPr="00FA750E">
        <w:rPr>
          <w:rStyle w:val="aff2"/>
          <w:i w:val="0"/>
          <w:iCs w:val="0"/>
          <w:color w:val="000000" w:themeColor="text1"/>
          <w:sz w:val="28"/>
          <w:szCs w:val="28"/>
        </w:rPr>
        <w:t xml:space="preserve">// Интеллект и творчество: Сборник научных трудов. </w:t>
      </w:r>
      <w:r w:rsidR="00392EB1" w:rsidRPr="00FA750E">
        <w:rPr>
          <w:rStyle w:val="aff2"/>
          <w:i w:val="0"/>
          <w:iCs w:val="0"/>
          <w:color w:val="000000" w:themeColor="text1"/>
          <w:sz w:val="28"/>
          <w:szCs w:val="28"/>
        </w:rPr>
        <w:t xml:space="preserve">– </w:t>
      </w:r>
      <w:r w:rsidRPr="00FA750E">
        <w:rPr>
          <w:rStyle w:val="aff2"/>
          <w:i w:val="0"/>
          <w:iCs w:val="0"/>
          <w:color w:val="000000" w:themeColor="text1"/>
          <w:sz w:val="28"/>
          <w:szCs w:val="28"/>
        </w:rPr>
        <w:t xml:space="preserve">М.: «Институт психологии РАН», 1999. </w:t>
      </w:r>
      <w:r w:rsidR="00392EB1" w:rsidRPr="00FA750E">
        <w:rPr>
          <w:rStyle w:val="aff2"/>
          <w:i w:val="0"/>
          <w:iCs w:val="0"/>
          <w:color w:val="000000" w:themeColor="text1"/>
          <w:sz w:val="28"/>
          <w:szCs w:val="28"/>
        </w:rPr>
        <w:t xml:space="preserve">– </w:t>
      </w:r>
      <w:r w:rsidRPr="00FA750E">
        <w:rPr>
          <w:rStyle w:val="aff2"/>
          <w:i w:val="0"/>
          <w:iCs w:val="0"/>
          <w:color w:val="000000" w:themeColor="text1"/>
          <w:sz w:val="28"/>
          <w:szCs w:val="28"/>
        </w:rPr>
        <w:t>С. 66</w:t>
      </w:r>
      <w:r w:rsidR="00392EB1" w:rsidRPr="00FA750E">
        <w:rPr>
          <w:rStyle w:val="aff2"/>
          <w:i w:val="0"/>
          <w:iCs w:val="0"/>
          <w:color w:val="000000" w:themeColor="text1"/>
          <w:sz w:val="28"/>
          <w:szCs w:val="28"/>
        </w:rPr>
        <w:t xml:space="preserve"> </w:t>
      </w:r>
      <w:r w:rsidRPr="00FA750E">
        <w:rPr>
          <w:rStyle w:val="aff2"/>
          <w:i w:val="0"/>
          <w:iCs w:val="0"/>
          <w:color w:val="000000" w:themeColor="text1"/>
          <w:sz w:val="28"/>
          <w:szCs w:val="28"/>
        </w:rPr>
        <w:t>–</w:t>
      </w:r>
      <w:r w:rsidR="00392EB1" w:rsidRPr="00FA750E">
        <w:rPr>
          <w:rStyle w:val="aff2"/>
          <w:i w:val="0"/>
          <w:iCs w:val="0"/>
          <w:color w:val="000000" w:themeColor="text1"/>
          <w:sz w:val="28"/>
          <w:szCs w:val="28"/>
        </w:rPr>
        <w:t xml:space="preserve"> </w:t>
      </w:r>
      <w:r w:rsidRPr="00FA750E">
        <w:rPr>
          <w:rStyle w:val="aff2"/>
          <w:i w:val="0"/>
          <w:iCs w:val="0"/>
          <w:color w:val="000000" w:themeColor="text1"/>
          <w:sz w:val="28"/>
          <w:szCs w:val="28"/>
        </w:rPr>
        <w:t>78</w:t>
      </w:r>
      <w:r w:rsidR="009536CA" w:rsidRPr="00FA750E">
        <w:rPr>
          <w:rStyle w:val="aff2"/>
          <w:i w:val="0"/>
          <w:iCs w:val="0"/>
          <w:color w:val="000000" w:themeColor="text1"/>
          <w:sz w:val="28"/>
          <w:szCs w:val="28"/>
        </w:rPr>
        <w:t>.</w:t>
      </w:r>
    </w:p>
    <w:p w14:paraId="5C06FB0C" w14:textId="77777777" w:rsidR="00FA20B7" w:rsidRDefault="002E18C8" w:rsidP="00B2482B">
      <w:pPr>
        <w:pStyle w:val="a5"/>
        <w:numPr>
          <w:ilvl w:val="0"/>
          <w:numId w:val="5"/>
        </w:numPr>
        <w:spacing w:line="360" w:lineRule="auto"/>
        <w:rPr>
          <w:rStyle w:val="aff2"/>
          <w:i w:val="0"/>
          <w:iCs w:val="0"/>
          <w:color w:val="000000" w:themeColor="text1"/>
          <w:sz w:val="28"/>
          <w:szCs w:val="28"/>
        </w:rPr>
      </w:pPr>
      <w:bookmarkStart w:id="97" w:name="_Ref115964580"/>
      <w:r w:rsidRPr="002E18C8">
        <w:rPr>
          <w:rStyle w:val="aff2"/>
          <w:i w:val="0"/>
          <w:iCs w:val="0"/>
          <w:color w:val="000000" w:themeColor="text1"/>
          <w:sz w:val="28"/>
          <w:szCs w:val="28"/>
        </w:rPr>
        <w:t>Богоявленская</w:t>
      </w:r>
      <w:r>
        <w:rPr>
          <w:rStyle w:val="aff2"/>
          <w:i w:val="0"/>
          <w:iCs w:val="0"/>
          <w:color w:val="000000" w:themeColor="text1"/>
          <w:sz w:val="28"/>
          <w:szCs w:val="28"/>
        </w:rPr>
        <w:t>,</w:t>
      </w:r>
      <w:r w:rsidRPr="002E18C8">
        <w:rPr>
          <w:rStyle w:val="aff2"/>
          <w:i w:val="0"/>
          <w:iCs w:val="0"/>
          <w:color w:val="000000" w:themeColor="text1"/>
          <w:sz w:val="28"/>
          <w:szCs w:val="28"/>
        </w:rPr>
        <w:t xml:space="preserve"> Д.</w:t>
      </w:r>
      <w:r>
        <w:rPr>
          <w:rStyle w:val="aff2"/>
          <w:i w:val="0"/>
          <w:iCs w:val="0"/>
          <w:color w:val="000000" w:themeColor="text1"/>
          <w:sz w:val="28"/>
          <w:szCs w:val="28"/>
        </w:rPr>
        <w:t xml:space="preserve"> </w:t>
      </w:r>
      <w:r w:rsidRPr="002E18C8">
        <w:rPr>
          <w:rStyle w:val="aff2"/>
          <w:i w:val="0"/>
          <w:iCs w:val="0"/>
          <w:color w:val="000000" w:themeColor="text1"/>
          <w:sz w:val="28"/>
          <w:szCs w:val="28"/>
        </w:rPr>
        <w:t>Б.</w:t>
      </w:r>
      <w:r>
        <w:rPr>
          <w:rStyle w:val="aff2"/>
          <w:i w:val="0"/>
          <w:iCs w:val="0"/>
          <w:color w:val="000000" w:themeColor="text1"/>
          <w:sz w:val="28"/>
          <w:szCs w:val="28"/>
        </w:rPr>
        <w:t xml:space="preserve"> </w:t>
      </w:r>
      <w:r w:rsidRPr="002E18C8">
        <w:rPr>
          <w:rStyle w:val="aff2"/>
          <w:i w:val="0"/>
          <w:iCs w:val="0"/>
          <w:color w:val="000000" w:themeColor="text1"/>
          <w:sz w:val="28"/>
          <w:szCs w:val="28"/>
        </w:rPr>
        <w:t xml:space="preserve">Одаренность: природа и </w:t>
      </w:r>
      <w:r w:rsidR="00FA20B7">
        <w:rPr>
          <w:rStyle w:val="aff2"/>
          <w:i w:val="0"/>
          <w:iCs w:val="0"/>
          <w:color w:val="000000" w:themeColor="text1"/>
          <w:sz w:val="28"/>
          <w:szCs w:val="28"/>
        </w:rPr>
        <w:t>д</w:t>
      </w:r>
      <w:r w:rsidRPr="00FA20B7">
        <w:rPr>
          <w:rStyle w:val="aff2"/>
          <w:i w:val="0"/>
          <w:iCs w:val="0"/>
          <w:color w:val="000000" w:themeColor="text1"/>
          <w:sz w:val="28"/>
          <w:szCs w:val="28"/>
        </w:rPr>
        <w:t>иагностика / Д.Б.</w:t>
      </w:r>
      <w:bookmarkEnd w:id="97"/>
      <w:r w:rsidRPr="00FA20B7">
        <w:rPr>
          <w:rStyle w:val="aff2"/>
          <w:i w:val="0"/>
          <w:iCs w:val="0"/>
          <w:color w:val="000000" w:themeColor="text1"/>
          <w:sz w:val="28"/>
          <w:szCs w:val="28"/>
        </w:rPr>
        <w:t xml:space="preserve"> </w:t>
      </w:r>
    </w:p>
    <w:p w14:paraId="2CAC919B" w14:textId="19D358EB" w:rsidR="002E18C8" w:rsidRPr="00FA20B7" w:rsidRDefault="002E18C8" w:rsidP="00B2482B">
      <w:pPr>
        <w:spacing w:line="360" w:lineRule="auto"/>
        <w:jc w:val="both"/>
        <w:rPr>
          <w:rStyle w:val="aff2"/>
          <w:i w:val="0"/>
          <w:iCs w:val="0"/>
          <w:color w:val="000000" w:themeColor="text1"/>
          <w:sz w:val="28"/>
          <w:szCs w:val="28"/>
        </w:rPr>
      </w:pPr>
      <w:r w:rsidRPr="00FA20B7">
        <w:rPr>
          <w:rStyle w:val="aff2"/>
          <w:i w:val="0"/>
          <w:iCs w:val="0"/>
          <w:color w:val="000000" w:themeColor="text1"/>
          <w:sz w:val="28"/>
          <w:szCs w:val="28"/>
        </w:rPr>
        <w:t xml:space="preserve">Богоявленская, М.Е. Богоявленская. – М.: АНО «ЦНПРО», 2013. </w:t>
      </w:r>
      <w:r w:rsidR="00FA20B7" w:rsidRPr="00FA20B7">
        <w:rPr>
          <w:rStyle w:val="aff2"/>
          <w:i w:val="0"/>
          <w:iCs w:val="0"/>
          <w:color w:val="000000" w:themeColor="text1"/>
          <w:sz w:val="28"/>
          <w:szCs w:val="28"/>
        </w:rPr>
        <w:t>–</w:t>
      </w:r>
      <w:r w:rsidRPr="00FA20B7">
        <w:rPr>
          <w:rStyle w:val="aff2"/>
          <w:i w:val="0"/>
          <w:iCs w:val="0"/>
          <w:color w:val="000000" w:themeColor="text1"/>
          <w:sz w:val="28"/>
          <w:szCs w:val="28"/>
        </w:rPr>
        <w:t xml:space="preserve"> </w:t>
      </w:r>
      <w:r w:rsidR="00FA20B7" w:rsidRPr="00FA20B7">
        <w:rPr>
          <w:rStyle w:val="aff2"/>
          <w:i w:val="0"/>
          <w:iCs w:val="0"/>
          <w:color w:val="000000" w:themeColor="text1"/>
          <w:sz w:val="28"/>
          <w:szCs w:val="28"/>
        </w:rPr>
        <w:t>207 с.</w:t>
      </w:r>
    </w:p>
    <w:p w14:paraId="7ADE7E92" w14:textId="77777777" w:rsidR="00FD22CD" w:rsidRDefault="008E2739" w:rsidP="00B2482B">
      <w:pPr>
        <w:pStyle w:val="a5"/>
        <w:numPr>
          <w:ilvl w:val="0"/>
          <w:numId w:val="5"/>
        </w:numPr>
        <w:spacing w:line="360" w:lineRule="auto"/>
        <w:rPr>
          <w:rStyle w:val="aff2"/>
          <w:i w:val="0"/>
          <w:iCs w:val="0"/>
          <w:color w:val="000000" w:themeColor="text1"/>
          <w:sz w:val="28"/>
          <w:szCs w:val="28"/>
        </w:rPr>
      </w:pPr>
      <w:bookmarkStart w:id="98" w:name="Божович"/>
      <w:bookmarkStart w:id="99" w:name="_Ref115969414"/>
      <w:bookmarkStart w:id="100" w:name="_Ref106787490"/>
      <w:r w:rsidRPr="00651CAB">
        <w:rPr>
          <w:rStyle w:val="aff2"/>
          <w:i w:val="0"/>
          <w:iCs w:val="0"/>
          <w:color w:val="000000" w:themeColor="text1"/>
          <w:sz w:val="28"/>
          <w:szCs w:val="28"/>
        </w:rPr>
        <w:t>Божович</w:t>
      </w:r>
      <w:bookmarkEnd w:id="98"/>
      <w:r w:rsidR="005D62D6" w:rsidRPr="00651CAB">
        <w:rPr>
          <w:rStyle w:val="aff2"/>
          <w:i w:val="0"/>
          <w:iCs w:val="0"/>
          <w:color w:val="000000" w:themeColor="text1"/>
          <w:sz w:val="28"/>
          <w:szCs w:val="28"/>
        </w:rPr>
        <w:t xml:space="preserve">, </w:t>
      </w:r>
      <w:r w:rsidRPr="00651CAB">
        <w:rPr>
          <w:rStyle w:val="aff2"/>
          <w:i w:val="0"/>
          <w:iCs w:val="0"/>
          <w:color w:val="000000" w:themeColor="text1"/>
          <w:sz w:val="28"/>
          <w:szCs w:val="28"/>
        </w:rPr>
        <w:t>Л.</w:t>
      </w:r>
      <w:r w:rsidR="005D62D6" w:rsidRPr="00651CAB">
        <w:rPr>
          <w:rStyle w:val="aff2"/>
          <w:i w:val="0"/>
          <w:iCs w:val="0"/>
          <w:color w:val="000000" w:themeColor="text1"/>
          <w:sz w:val="28"/>
          <w:szCs w:val="28"/>
        </w:rPr>
        <w:t xml:space="preserve"> </w:t>
      </w:r>
      <w:r w:rsidRPr="00651CAB">
        <w:rPr>
          <w:rStyle w:val="aff2"/>
          <w:i w:val="0"/>
          <w:iCs w:val="0"/>
          <w:color w:val="000000" w:themeColor="text1"/>
          <w:sz w:val="28"/>
          <w:szCs w:val="28"/>
        </w:rPr>
        <w:t>И. Личность и ее формирование в детском возрасте</w:t>
      </w:r>
      <w:r w:rsidR="005D62D6" w:rsidRPr="00651CAB">
        <w:rPr>
          <w:rStyle w:val="aff2"/>
          <w:i w:val="0"/>
          <w:iCs w:val="0"/>
          <w:color w:val="000000" w:themeColor="text1"/>
          <w:sz w:val="28"/>
          <w:szCs w:val="28"/>
        </w:rPr>
        <w:t xml:space="preserve"> / Л. И.</w:t>
      </w:r>
      <w:bookmarkEnd w:id="99"/>
      <w:r w:rsidR="005D62D6" w:rsidRPr="00651CAB">
        <w:rPr>
          <w:rStyle w:val="aff2"/>
          <w:i w:val="0"/>
          <w:iCs w:val="0"/>
          <w:color w:val="000000" w:themeColor="text1"/>
          <w:sz w:val="28"/>
          <w:szCs w:val="28"/>
        </w:rPr>
        <w:t xml:space="preserve"> </w:t>
      </w:r>
    </w:p>
    <w:p w14:paraId="691A9AB2" w14:textId="51245BB1" w:rsidR="008E2739" w:rsidRPr="00FD22CD" w:rsidRDefault="005D62D6" w:rsidP="00B2482B">
      <w:pPr>
        <w:spacing w:line="360" w:lineRule="auto"/>
        <w:jc w:val="both"/>
        <w:rPr>
          <w:rStyle w:val="aff2"/>
          <w:i w:val="0"/>
          <w:iCs w:val="0"/>
          <w:color w:val="000000" w:themeColor="text1"/>
          <w:sz w:val="28"/>
          <w:szCs w:val="28"/>
        </w:rPr>
      </w:pPr>
      <w:r w:rsidRPr="00FD22CD">
        <w:rPr>
          <w:rStyle w:val="aff2"/>
          <w:i w:val="0"/>
          <w:iCs w:val="0"/>
          <w:color w:val="000000" w:themeColor="text1"/>
          <w:sz w:val="28"/>
          <w:szCs w:val="28"/>
        </w:rPr>
        <w:t xml:space="preserve">Божович. – </w:t>
      </w:r>
      <w:r w:rsidR="008E2739" w:rsidRPr="00FD22CD">
        <w:rPr>
          <w:rStyle w:val="aff2"/>
          <w:i w:val="0"/>
          <w:iCs w:val="0"/>
          <w:color w:val="000000" w:themeColor="text1"/>
          <w:sz w:val="28"/>
          <w:szCs w:val="28"/>
        </w:rPr>
        <w:t>М.</w:t>
      </w:r>
      <w:r w:rsidRPr="00FD22CD">
        <w:rPr>
          <w:rStyle w:val="aff2"/>
          <w:i w:val="0"/>
          <w:iCs w:val="0"/>
          <w:color w:val="000000" w:themeColor="text1"/>
          <w:sz w:val="28"/>
          <w:szCs w:val="28"/>
        </w:rPr>
        <w:t xml:space="preserve">: Просвещение, </w:t>
      </w:r>
      <w:r w:rsidR="008E2739" w:rsidRPr="00FD22CD">
        <w:rPr>
          <w:rStyle w:val="aff2"/>
          <w:i w:val="0"/>
          <w:iCs w:val="0"/>
          <w:color w:val="000000" w:themeColor="text1"/>
          <w:sz w:val="28"/>
          <w:szCs w:val="28"/>
        </w:rPr>
        <w:t>1968</w:t>
      </w:r>
      <w:bookmarkEnd w:id="100"/>
      <w:r w:rsidRPr="00FD22CD">
        <w:rPr>
          <w:rStyle w:val="aff2"/>
          <w:i w:val="0"/>
          <w:iCs w:val="0"/>
          <w:color w:val="000000" w:themeColor="text1"/>
          <w:sz w:val="28"/>
          <w:szCs w:val="28"/>
        </w:rPr>
        <w:t xml:space="preserve"> – 464 с.</w:t>
      </w:r>
    </w:p>
    <w:p w14:paraId="3D5EF769" w14:textId="77777777" w:rsidR="00FD22CD" w:rsidRDefault="008E2739" w:rsidP="00B2482B">
      <w:pPr>
        <w:pStyle w:val="a5"/>
        <w:numPr>
          <w:ilvl w:val="0"/>
          <w:numId w:val="5"/>
        </w:numPr>
        <w:spacing w:line="360" w:lineRule="auto"/>
        <w:rPr>
          <w:rStyle w:val="aff2"/>
          <w:i w:val="0"/>
          <w:iCs w:val="0"/>
          <w:color w:val="000000" w:themeColor="text1"/>
          <w:sz w:val="28"/>
          <w:szCs w:val="28"/>
        </w:rPr>
      </w:pPr>
      <w:bookmarkStart w:id="101" w:name="Бурдукова"/>
      <w:bookmarkStart w:id="102" w:name="_Ref106785534"/>
      <w:r w:rsidRPr="00651CAB">
        <w:rPr>
          <w:rStyle w:val="aff2"/>
          <w:i w:val="0"/>
          <w:iCs w:val="0"/>
          <w:color w:val="000000" w:themeColor="text1"/>
          <w:sz w:val="28"/>
          <w:szCs w:val="28"/>
        </w:rPr>
        <w:t>Бурдукова</w:t>
      </w:r>
      <w:bookmarkEnd w:id="101"/>
      <w:r w:rsidR="000815E5" w:rsidRPr="00651CAB">
        <w:rPr>
          <w:rStyle w:val="aff2"/>
          <w:i w:val="0"/>
          <w:iCs w:val="0"/>
          <w:color w:val="000000" w:themeColor="text1"/>
          <w:sz w:val="28"/>
          <w:szCs w:val="28"/>
        </w:rPr>
        <w:t>,</w:t>
      </w:r>
      <w:r w:rsidRPr="00651CAB">
        <w:rPr>
          <w:rStyle w:val="aff2"/>
          <w:i w:val="0"/>
          <w:iCs w:val="0"/>
          <w:color w:val="000000" w:themeColor="text1"/>
          <w:sz w:val="28"/>
          <w:szCs w:val="28"/>
        </w:rPr>
        <w:t xml:space="preserve"> Ю.</w:t>
      </w:r>
      <w:r w:rsidR="000815E5" w:rsidRPr="00651CAB">
        <w:rPr>
          <w:rStyle w:val="aff2"/>
          <w:i w:val="0"/>
          <w:iCs w:val="0"/>
          <w:color w:val="000000" w:themeColor="text1"/>
          <w:sz w:val="28"/>
          <w:szCs w:val="28"/>
        </w:rPr>
        <w:t xml:space="preserve"> </w:t>
      </w:r>
      <w:r w:rsidRPr="00651CAB">
        <w:rPr>
          <w:rStyle w:val="aff2"/>
          <w:i w:val="0"/>
          <w:iCs w:val="0"/>
          <w:color w:val="000000" w:themeColor="text1"/>
          <w:sz w:val="28"/>
          <w:szCs w:val="28"/>
        </w:rPr>
        <w:t>А.</w:t>
      </w:r>
      <w:r w:rsidR="000815E5"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Связь вербальной памяти и пространственной рабочей </w:t>
      </w:r>
    </w:p>
    <w:p w14:paraId="3CAD7C53" w14:textId="60A78AB2" w:rsidR="008E2739" w:rsidRDefault="008E2739" w:rsidP="00B2482B">
      <w:pPr>
        <w:spacing w:line="360" w:lineRule="auto"/>
        <w:jc w:val="both"/>
        <w:rPr>
          <w:rStyle w:val="aff2"/>
          <w:i w:val="0"/>
          <w:iCs w:val="0"/>
          <w:color w:val="000000" w:themeColor="text1"/>
          <w:sz w:val="28"/>
          <w:szCs w:val="28"/>
        </w:rPr>
      </w:pPr>
      <w:r w:rsidRPr="00FD22CD">
        <w:rPr>
          <w:rStyle w:val="aff2"/>
          <w:i w:val="0"/>
          <w:iCs w:val="0"/>
          <w:color w:val="000000" w:themeColor="text1"/>
          <w:sz w:val="28"/>
          <w:szCs w:val="28"/>
        </w:rPr>
        <w:t xml:space="preserve">памяти с интеллектом у детей 10–11 лет </w:t>
      </w:r>
      <w:r w:rsidR="000815E5" w:rsidRPr="00FD22CD">
        <w:rPr>
          <w:rStyle w:val="aff2"/>
          <w:i w:val="0"/>
          <w:iCs w:val="0"/>
          <w:color w:val="000000" w:themeColor="text1"/>
          <w:sz w:val="28"/>
          <w:szCs w:val="28"/>
        </w:rPr>
        <w:t xml:space="preserve">/ Ю. А. Бурдукова, О. С. Алексеева, В. А. Чижова, А. В. Щеглова </w:t>
      </w:r>
      <w:r w:rsidRPr="00FD22CD">
        <w:rPr>
          <w:rStyle w:val="aff2"/>
          <w:i w:val="0"/>
          <w:iCs w:val="0"/>
          <w:color w:val="000000" w:themeColor="text1"/>
          <w:sz w:val="28"/>
          <w:szCs w:val="28"/>
        </w:rPr>
        <w:t xml:space="preserve">// Психолого-педагогические исследования. </w:t>
      </w:r>
      <w:r w:rsidR="000815E5"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2017. </w:t>
      </w:r>
      <w:r w:rsidR="000815E5"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Том 9. </w:t>
      </w:r>
      <w:r w:rsidR="000815E5"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 4. </w:t>
      </w:r>
      <w:r w:rsidR="000815E5" w:rsidRPr="00FD22CD">
        <w:rPr>
          <w:rStyle w:val="aff2"/>
          <w:i w:val="0"/>
          <w:iCs w:val="0"/>
          <w:color w:val="000000" w:themeColor="text1"/>
          <w:sz w:val="28"/>
          <w:szCs w:val="28"/>
        </w:rPr>
        <w:t xml:space="preserve">– </w:t>
      </w:r>
      <w:r w:rsidRPr="00FD22CD">
        <w:rPr>
          <w:rStyle w:val="aff2"/>
          <w:i w:val="0"/>
          <w:iCs w:val="0"/>
          <w:color w:val="000000" w:themeColor="text1"/>
          <w:sz w:val="28"/>
          <w:szCs w:val="28"/>
        </w:rPr>
        <w:t>С. 43</w:t>
      </w:r>
      <w:r w:rsidR="000815E5" w:rsidRPr="00FD22CD">
        <w:rPr>
          <w:rStyle w:val="aff2"/>
          <w:i w:val="0"/>
          <w:iCs w:val="0"/>
          <w:color w:val="000000" w:themeColor="text1"/>
          <w:sz w:val="28"/>
          <w:szCs w:val="28"/>
        </w:rPr>
        <w:t xml:space="preserve"> </w:t>
      </w:r>
      <w:r w:rsidRPr="00FD22CD">
        <w:rPr>
          <w:rStyle w:val="aff2"/>
          <w:i w:val="0"/>
          <w:iCs w:val="0"/>
          <w:color w:val="000000" w:themeColor="text1"/>
          <w:sz w:val="28"/>
          <w:szCs w:val="28"/>
        </w:rPr>
        <w:t>–</w:t>
      </w:r>
      <w:r w:rsidR="000815E5"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50. </w:t>
      </w:r>
      <w:r w:rsidR="000815E5" w:rsidRPr="00FD22CD">
        <w:rPr>
          <w:rStyle w:val="aff2"/>
          <w:i w:val="0"/>
          <w:iCs w:val="0"/>
          <w:color w:val="000000" w:themeColor="text1"/>
          <w:sz w:val="28"/>
          <w:szCs w:val="28"/>
          <w:lang w:val="en-GB"/>
        </w:rPr>
        <w:t>doi</w:t>
      </w:r>
      <w:r w:rsidRPr="00FD22CD">
        <w:rPr>
          <w:rStyle w:val="aff2"/>
          <w:i w:val="0"/>
          <w:iCs w:val="0"/>
          <w:color w:val="000000" w:themeColor="text1"/>
          <w:sz w:val="28"/>
          <w:szCs w:val="28"/>
        </w:rPr>
        <w:t>:10.17759/psyedu.2017090405</w:t>
      </w:r>
      <w:bookmarkEnd w:id="102"/>
    </w:p>
    <w:p w14:paraId="1A30BDF1" w14:textId="77777777" w:rsidR="00E81C7D" w:rsidRDefault="00005300" w:rsidP="00B2482B">
      <w:pPr>
        <w:pStyle w:val="a5"/>
        <w:numPr>
          <w:ilvl w:val="0"/>
          <w:numId w:val="5"/>
        </w:numPr>
        <w:spacing w:line="360" w:lineRule="auto"/>
        <w:rPr>
          <w:rStyle w:val="aff2"/>
          <w:i w:val="0"/>
          <w:iCs w:val="0"/>
          <w:color w:val="000000" w:themeColor="text1"/>
          <w:sz w:val="28"/>
          <w:szCs w:val="28"/>
        </w:rPr>
      </w:pPr>
      <w:bookmarkStart w:id="103" w:name="_Ref115962359"/>
      <w:r w:rsidRPr="00005300">
        <w:rPr>
          <w:rStyle w:val="aff2"/>
          <w:i w:val="0"/>
          <w:iCs w:val="0"/>
          <w:color w:val="000000" w:themeColor="text1"/>
          <w:sz w:val="28"/>
          <w:szCs w:val="28"/>
        </w:rPr>
        <w:t>Валуева, Е. А.</w:t>
      </w:r>
      <w:r w:rsidR="00E81C7D">
        <w:rPr>
          <w:rStyle w:val="aff2"/>
          <w:i w:val="0"/>
          <w:iCs w:val="0"/>
          <w:color w:val="000000" w:themeColor="text1"/>
          <w:sz w:val="28"/>
          <w:szCs w:val="28"/>
        </w:rPr>
        <w:t xml:space="preserve"> </w:t>
      </w:r>
      <w:r w:rsidRPr="00005300">
        <w:rPr>
          <w:rStyle w:val="aff2"/>
          <w:i w:val="0"/>
          <w:iCs w:val="0"/>
          <w:color w:val="000000" w:themeColor="text1"/>
          <w:sz w:val="28"/>
          <w:szCs w:val="28"/>
        </w:rPr>
        <w:t>Диссинхрония</w:t>
      </w:r>
      <w:bookmarkEnd w:id="103"/>
      <w:r w:rsidRPr="00005300">
        <w:rPr>
          <w:rStyle w:val="aff2"/>
          <w:i w:val="0"/>
          <w:iCs w:val="0"/>
          <w:color w:val="000000" w:themeColor="text1"/>
          <w:sz w:val="28"/>
          <w:szCs w:val="28"/>
        </w:rPr>
        <w:t xml:space="preserve"> </w:t>
      </w:r>
      <w:r w:rsidRPr="00E81C7D">
        <w:rPr>
          <w:rStyle w:val="aff2"/>
          <w:i w:val="0"/>
          <w:iCs w:val="0"/>
          <w:color w:val="000000" w:themeColor="text1"/>
          <w:sz w:val="28"/>
          <w:szCs w:val="28"/>
        </w:rPr>
        <w:t xml:space="preserve">когнитивного развития у интеллектуально </w:t>
      </w:r>
    </w:p>
    <w:p w14:paraId="1680CB0C" w14:textId="0225CF2C" w:rsidR="00005300" w:rsidRPr="00E81C7D" w:rsidRDefault="00005300" w:rsidP="00B2482B">
      <w:pPr>
        <w:spacing w:line="360" w:lineRule="auto"/>
        <w:jc w:val="both"/>
        <w:rPr>
          <w:rStyle w:val="aff2"/>
          <w:i w:val="0"/>
          <w:iCs w:val="0"/>
          <w:color w:val="000000" w:themeColor="text1"/>
          <w:sz w:val="28"/>
          <w:szCs w:val="28"/>
        </w:rPr>
      </w:pPr>
      <w:r w:rsidRPr="00E81C7D">
        <w:rPr>
          <w:rStyle w:val="aff2"/>
          <w:i w:val="0"/>
          <w:iCs w:val="0"/>
          <w:color w:val="000000" w:themeColor="text1"/>
          <w:sz w:val="28"/>
          <w:szCs w:val="28"/>
        </w:rPr>
        <w:t xml:space="preserve">одаренных детей: структурно-динамический подход / </w:t>
      </w:r>
      <w:r w:rsidR="002138FD" w:rsidRPr="00E81C7D">
        <w:rPr>
          <w:rStyle w:val="aff2"/>
          <w:i w:val="0"/>
          <w:iCs w:val="0"/>
          <w:color w:val="000000" w:themeColor="text1"/>
          <w:sz w:val="28"/>
          <w:szCs w:val="28"/>
        </w:rPr>
        <w:t xml:space="preserve">Е.А. </w:t>
      </w:r>
      <w:r w:rsidRPr="00E81C7D">
        <w:rPr>
          <w:rStyle w:val="aff2"/>
          <w:i w:val="0"/>
          <w:iCs w:val="0"/>
          <w:color w:val="000000" w:themeColor="text1"/>
          <w:sz w:val="28"/>
          <w:szCs w:val="28"/>
        </w:rPr>
        <w:t>Валуева,</w:t>
      </w:r>
      <w:r w:rsidR="002138FD" w:rsidRPr="00E81C7D">
        <w:rPr>
          <w:rStyle w:val="aff2"/>
          <w:i w:val="0"/>
          <w:iCs w:val="0"/>
          <w:color w:val="000000" w:themeColor="text1"/>
          <w:sz w:val="28"/>
          <w:szCs w:val="28"/>
        </w:rPr>
        <w:t xml:space="preserve"> А.А.</w:t>
      </w:r>
      <w:r w:rsidRPr="00E81C7D">
        <w:rPr>
          <w:rStyle w:val="aff2"/>
          <w:i w:val="0"/>
          <w:iCs w:val="0"/>
          <w:color w:val="000000" w:themeColor="text1"/>
          <w:sz w:val="28"/>
          <w:szCs w:val="28"/>
        </w:rPr>
        <w:t xml:space="preserve"> Григорьев,</w:t>
      </w:r>
      <w:r w:rsidR="002138FD" w:rsidRPr="00E81C7D">
        <w:rPr>
          <w:rStyle w:val="aff2"/>
          <w:i w:val="0"/>
          <w:iCs w:val="0"/>
          <w:color w:val="000000" w:themeColor="text1"/>
          <w:sz w:val="28"/>
          <w:szCs w:val="28"/>
        </w:rPr>
        <w:t xml:space="preserve"> Д.В.</w:t>
      </w:r>
      <w:r w:rsidRPr="00E81C7D">
        <w:rPr>
          <w:rStyle w:val="aff2"/>
          <w:i w:val="0"/>
          <w:iCs w:val="0"/>
          <w:color w:val="000000" w:themeColor="text1"/>
          <w:sz w:val="28"/>
          <w:szCs w:val="28"/>
        </w:rPr>
        <w:t xml:space="preserve"> Ушаков</w:t>
      </w:r>
      <w:r w:rsidR="002138FD" w:rsidRPr="00E81C7D">
        <w:rPr>
          <w:rStyle w:val="aff2"/>
          <w:i w:val="0"/>
          <w:iCs w:val="0"/>
          <w:color w:val="000000" w:themeColor="text1"/>
          <w:sz w:val="28"/>
          <w:szCs w:val="28"/>
        </w:rPr>
        <w:t xml:space="preserve"> </w:t>
      </w:r>
      <w:r w:rsidRPr="00E81C7D">
        <w:rPr>
          <w:rStyle w:val="aff2"/>
          <w:i w:val="0"/>
          <w:iCs w:val="0"/>
          <w:color w:val="000000" w:themeColor="text1"/>
          <w:sz w:val="28"/>
          <w:szCs w:val="28"/>
        </w:rPr>
        <w:t>//</w:t>
      </w:r>
      <w:r w:rsidR="002138FD" w:rsidRPr="00E81C7D">
        <w:rPr>
          <w:rStyle w:val="aff2"/>
          <w:i w:val="0"/>
          <w:iCs w:val="0"/>
          <w:color w:val="000000" w:themeColor="text1"/>
          <w:sz w:val="28"/>
          <w:szCs w:val="28"/>
        </w:rPr>
        <w:t xml:space="preserve"> </w:t>
      </w:r>
      <w:r w:rsidRPr="00E81C7D">
        <w:rPr>
          <w:rStyle w:val="aff2"/>
          <w:i w:val="0"/>
          <w:iCs w:val="0"/>
          <w:color w:val="000000" w:themeColor="text1"/>
          <w:sz w:val="28"/>
          <w:szCs w:val="28"/>
        </w:rPr>
        <w:t>Психологический журнал</w:t>
      </w:r>
      <w:r w:rsidR="002138FD" w:rsidRPr="00E81C7D">
        <w:rPr>
          <w:rStyle w:val="aff2"/>
          <w:i w:val="0"/>
          <w:iCs w:val="0"/>
          <w:color w:val="000000" w:themeColor="text1"/>
          <w:sz w:val="28"/>
          <w:szCs w:val="28"/>
        </w:rPr>
        <w:t xml:space="preserve">. – 2015. – Том. </w:t>
      </w:r>
      <w:r w:rsidRPr="00E81C7D">
        <w:rPr>
          <w:rStyle w:val="aff2"/>
          <w:i w:val="0"/>
          <w:iCs w:val="0"/>
          <w:color w:val="000000" w:themeColor="text1"/>
          <w:sz w:val="28"/>
          <w:szCs w:val="28"/>
        </w:rPr>
        <w:t>36(5)</w:t>
      </w:r>
      <w:r w:rsidR="00B2482B">
        <w:rPr>
          <w:rStyle w:val="aff2"/>
          <w:i w:val="0"/>
          <w:iCs w:val="0"/>
          <w:color w:val="000000" w:themeColor="text1"/>
          <w:sz w:val="28"/>
          <w:szCs w:val="28"/>
        </w:rPr>
        <w:t>. –</w:t>
      </w:r>
      <w:r w:rsidR="002138FD" w:rsidRPr="00E81C7D">
        <w:rPr>
          <w:rStyle w:val="aff2"/>
          <w:i w:val="0"/>
          <w:iCs w:val="0"/>
          <w:color w:val="000000" w:themeColor="text1"/>
          <w:sz w:val="28"/>
          <w:szCs w:val="28"/>
        </w:rPr>
        <w:t xml:space="preserve"> С. </w:t>
      </w:r>
      <w:r w:rsidRPr="00E81C7D">
        <w:rPr>
          <w:rStyle w:val="aff2"/>
          <w:i w:val="0"/>
          <w:iCs w:val="0"/>
          <w:color w:val="000000" w:themeColor="text1"/>
          <w:sz w:val="28"/>
          <w:szCs w:val="28"/>
        </w:rPr>
        <w:t>55</w:t>
      </w:r>
      <w:r w:rsidR="002138FD" w:rsidRPr="00E81C7D">
        <w:rPr>
          <w:rStyle w:val="aff2"/>
          <w:i w:val="0"/>
          <w:iCs w:val="0"/>
          <w:color w:val="000000" w:themeColor="text1"/>
          <w:sz w:val="28"/>
          <w:szCs w:val="28"/>
        </w:rPr>
        <w:t xml:space="preserve"> </w:t>
      </w:r>
      <w:r w:rsidRPr="00E81C7D">
        <w:rPr>
          <w:rStyle w:val="aff2"/>
          <w:i w:val="0"/>
          <w:iCs w:val="0"/>
          <w:color w:val="000000" w:themeColor="text1"/>
          <w:sz w:val="28"/>
          <w:szCs w:val="28"/>
        </w:rPr>
        <w:t>–</w:t>
      </w:r>
      <w:r w:rsidR="002138FD" w:rsidRPr="00E81C7D">
        <w:rPr>
          <w:rStyle w:val="aff2"/>
          <w:i w:val="0"/>
          <w:iCs w:val="0"/>
          <w:color w:val="000000" w:themeColor="text1"/>
          <w:sz w:val="28"/>
          <w:szCs w:val="28"/>
        </w:rPr>
        <w:t xml:space="preserve"> </w:t>
      </w:r>
      <w:r w:rsidRPr="00E81C7D">
        <w:rPr>
          <w:rStyle w:val="aff2"/>
          <w:i w:val="0"/>
          <w:iCs w:val="0"/>
          <w:color w:val="000000" w:themeColor="text1"/>
          <w:sz w:val="28"/>
          <w:szCs w:val="28"/>
        </w:rPr>
        <w:t>63.</w:t>
      </w:r>
    </w:p>
    <w:p w14:paraId="25C8B9CB" w14:textId="77777777" w:rsidR="00FD22CD" w:rsidRDefault="008E2739" w:rsidP="00B2482B">
      <w:pPr>
        <w:pStyle w:val="a5"/>
        <w:numPr>
          <w:ilvl w:val="0"/>
          <w:numId w:val="5"/>
        </w:numPr>
        <w:spacing w:line="360" w:lineRule="auto"/>
        <w:rPr>
          <w:rStyle w:val="aff2"/>
          <w:i w:val="0"/>
          <w:iCs w:val="0"/>
          <w:color w:val="000000" w:themeColor="text1"/>
          <w:sz w:val="28"/>
          <w:szCs w:val="28"/>
        </w:rPr>
      </w:pPr>
      <w:bookmarkStart w:id="104" w:name="Валуева"/>
      <w:bookmarkStart w:id="105" w:name="_Ref115970501"/>
      <w:r w:rsidRPr="00651CAB">
        <w:rPr>
          <w:rStyle w:val="aff2"/>
          <w:i w:val="0"/>
          <w:iCs w:val="0"/>
          <w:color w:val="000000" w:themeColor="text1"/>
          <w:sz w:val="28"/>
          <w:szCs w:val="28"/>
        </w:rPr>
        <w:t>Валуева</w:t>
      </w:r>
      <w:bookmarkEnd w:id="104"/>
      <w:r w:rsidR="00F63517" w:rsidRPr="00651CAB">
        <w:rPr>
          <w:rStyle w:val="aff2"/>
          <w:i w:val="0"/>
          <w:iCs w:val="0"/>
          <w:color w:val="000000" w:themeColor="text1"/>
          <w:sz w:val="28"/>
          <w:szCs w:val="28"/>
        </w:rPr>
        <w:t>,</w:t>
      </w:r>
      <w:r w:rsidRPr="00651CAB">
        <w:rPr>
          <w:rStyle w:val="aff2"/>
          <w:i w:val="0"/>
          <w:iCs w:val="0"/>
          <w:color w:val="000000" w:themeColor="text1"/>
          <w:sz w:val="28"/>
          <w:szCs w:val="28"/>
        </w:rPr>
        <w:t xml:space="preserve"> Е.</w:t>
      </w:r>
      <w:r w:rsidR="00F63517" w:rsidRPr="00651CAB">
        <w:rPr>
          <w:rStyle w:val="aff2"/>
          <w:i w:val="0"/>
          <w:iCs w:val="0"/>
          <w:color w:val="000000" w:themeColor="text1"/>
          <w:sz w:val="28"/>
          <w:szCs w:val="28"/>
        </w:rPr>
        <w:t xml:space="preserve"> </w:t>
      </w:r>
      <w:r w:rsidRPr="00651CAB">
        <w:rPr>
          <w:rStyle w:val="aff2"/>
          <w:i w:val="0"/>
          <w:iCs w:val="0"/>
          <w:color w:val="000000" w:themeColor="text1"/>
          <w:sz w:val="28"/>
          <w:szCs w:val="28"/>
        </w:rPr>
        <w:t>А.</w:t>
      </w:r>
      <w:r w:rsidR="00F63517" w:rsidRPr="00651CAB">
        <w:rPr>
          <w:rStyle w:val="aff2"/>
          <w:i w:val="0"/>
          <w:iCs w:val="0"/>
          <w:color w:val="000000" w:themeColor="text1"/>
          <w:sz w:val="28"/>
          <w:szCs w:val="28"/>
        </w:rPr>
        <w:t xml:space="preserve"> </w:t>
      </w:r>
      <w:r w:rsidRPr="00651CAB">
        <w:rPr>
          <w:rStyle w:val="aff2"/>
          <w:i w:val="0"/>
          <w:iCs w:val="0"/>
          <w:color w:val="000000" w:themeColor="text1"/>
          <w:sz w:val="28"/>
          <w:szCs w:val="28"/>
        </w:rPr>
        <w:t>Оценка эффективности программы развития</w:t>
      </w:r>
      <w:bookmarkEnd w:id="105"/>
      <w:r w:rsidRPr="00651CAB">
        <w:rPr>
          <w:rStyle w:val="aff2"/>
          <w:i w:val="0"/>
          <w:iCs w:val="0"/>
          <w:color w:val="000000" w:themeColor="text1"/>
          <w:sz w:val="28"/>
          <w:szCs w:val="28"/>
        </w:rPr>
        <w:t xml:space="preserve"> </w:t>
      </w:r>
    </w:p>
    <w:p w14:paraId="668757F0" w14:textId="12DC5613" w:rsidR="008E2739" w:rsidRDefault="008E2739" w:rsidP="00B2482B">
      <w:pPr>
        <w:spacing w:line="360" w:lineRule="auto"/>
        <w:jc w:val="both"/>
        <w:rPr>
          <w:rStyle w:val="aff2"/>
          <w:i w:val="0"/>
          <w:iCs w:val="0"/>
          <w:color w:val="000000" w:themeColor="text1"/>
          <w:sz w:val="28"/>
          <w:szCs w:val="28"/>
        </w:rPr>
      </w:pPr>
      <w:r w:rsidRPr="00FD22CD">
        <w:rPr>
          <w:rStyle w:val="aff2"/>
          <w:i w:val="0"/>
          <w:iCs w:val="0"/>
          <w:color w:val="000000" w:themeColor="text1"/>
          <w:sz w:val="28"/>
          <w:szCs w:val="28"/>
        </w:rPr>
        <w:t xml:space="preserve">эмоциональных способностей у школьников старших классов </w:t>
      </w:r>
      <w:r w:rsidR="00F63517" w:rsidRPr="00FD22CD">
        <w:rPr>
          <w:rStyle w:val="aff2"/>
          <w:i w:val="0"/>
          <w:iCs w:val="0"/>
          <w:color w:val="000000" w:themeColor="text1"/>
          <w:sz w:val="28"/>
          <w:szCs w:val="28"/>
        </w:rPr>
        <w:t xml:space="preserve">/ Е.А. Валуева, Е. М. Лаптева </w:t>
      </w:r>
      <w:r w:rsidRPr="00FD22CD">
        <w:rPr>
          <w:rStyle w:val="aff2"/>
          <w:i w:val="0"/>
          <w:iCs w:val="0"/>
          <w:color w:val="000000" w:themeColor="text1"/>
          <w:sz w:val="28"/>
          <w:szCs w:val="28"/>
        </w:rPr>
        <w:t xml:space="preserve">// Современная зарубежная психология. </w:t>
      </w:r>
      <w:r w:rsidR="00F63517"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2018. </w:t>
      </w:r>
      <w:r w:rsidR="00F63517"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Том 7. </w:t>
      </w:r>
      <w:r w:rsidR="00F63517"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 2. </w:t>
      </w:r>
      <w:r w:rsidR="00F63517" w:rsidRPr="00FD22CD">
        <w:rPr>
          <w:rStyle w:val="aff2"/>
          <w:i w:val="0"/>
          <w:iCs w:val="0"/>
          <w:color w:val="000000" w:themeColor="text1"/>
          <w:sz w:val="28"/>
          <w:szCs w:val="28"/>
        </w:rPr>
        <w:t xml:space="preserve">– </w:t>
      </w:r>
      <w:r w:rsidRPr="00FD22CD">
        <w:rPr>
          <w:rStyle w:val="aff2"/>
          <w:i w:val="0"/>
          <w:iCs w:val="0"/>
          <w:color w:val="000000" w:themeColor="text1"/>
          <w:sz w:val="28"/>
          <w:szCs w:val="28"/>
        </w:rPr>
        <w:t>С. 70</w:t>
      </w:r>
      <w:r w:rsidR="00F63517" w:rsidRPr="00FD22CD">
        <w:rPr>
          <w:rStyle w:val="aff2"/>
          <w:i w:val="0"/>
          <w:iCs w:val="0"/>
          <w:color w:val="000000" w:themeColor="text1"/>
          <w:sz w:val="28"/>
          <w:szCs w:val="28"/>
        </w:rPr>
        <w:t xml:space="preserve"> </w:t>
      </w:r>
      <w:r w:rsidRPr="00FD22CD">
        <w:rPr>
          <w:rStyle w:val="aff2"/>
          <w:i w:val="0"/>
          <w:iCs w:val="0"/>
          <w:color w:val="000000" w:themeColor="text1"/>
          <w:sz w:val="28"/>
          <w:szCs w:val="28"/>
        </w:rPr>
        <w:t>–</w:t>
      </w:r>
      <w:r w:rsidR="00F63517"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79. </w:t>
      </w:r>
      <w:r w:rsidR="00F63517" w:rsidRPr="00FD22CD">
        <w:rPr>
          <w:rStyle w:val="aff2"/>
          <w:i w:val="0"/>
          <w:iCs w:val="0"/>
          <w:color w:val="000000" w:themeColor="text1"/>
          <w:sz w:val="28"/>
          <w:szCs w:val="28"/>
          <w:lang w:val="en-GB"/>
        </w:rPr>
        <w:t>doi</w:t>
      </w:r>
      <w:r w:rsidRPr="00FD22CD">
        <w:rPr>
          <w:rStyle w:val="aff2"/>
          <w:i w:val="0"/>
          <w:iCs w:val="0"/>
          <w:color w:val="000000" w:themeColor="text1"/>
          <w:sz w:val="28"/>
          <w:szCs w:val="28"/>
        </w:rPr>
        <w:t>:10.17759/jmfp.2018070207</w:t>
      </w:r>
    </w:p>
    <w:p w14:paraId="0A91141C" w14:textId="63958BCC" w:rsidR="00EB15AE" w:rsidRDefault="00EB15AE" w:rsidP="00B2482B">
      <w:pPr>
        <w:pStyle w:val="a5"/>
        <w:numPr>
          <w:ilvl w:val="0"/>
          <w:numId w:val="5"/>
        </w:numPr>
        <w:spacing w:line="360" w:lineRule="auto"/>
        <w:rPr>
          <w:rStyle w:val="aff2"/>
          <w:i w:val="0"/>
          <w:iCs w:val="0"/>
          <w:color w:val="000000" w:themeColor="text1"/>
          <w:sz w:val="28"/>
          <w:szCs w:val="28"/>
        </w:rPr>
      </w:pPr>
      <w:bookmarkStart w:id="106" w:name="_Ref115957083"/>
      <w:r w:rsidRPr="00EB15AE">
        <w:rPr>
          <w:rStyle w:val="aff2"/>
          <w:i w:val="0"/>
          <w:iCs w:val="0"/>
          <w:color w:val="000000" w:themeColor="text1"/>
          <w:sz w:val="28"/>
          <w:szCs w:val="28"/>
        </w:rPr>
        <w:t>Воронин, А. Н. Интеллект и креативность в межличностном</w:t>
      </w:r>
      <w:bookmarkEnd w:id="106"/>
      <w:r w:rsidRPr="00EB15AE">
        <w:rPr>
          <w:rStyle w:val="aff2"/>
          <w:i w:val="0"/>
          <w:iCs w:val="0"/>
          <w:color w:val="000000" w:themeColor="text1"/>
          <w:sz w:val="28"/>
          <w:szCs w:val="28"/>
        </w:rPr>
        <w:t xml:space="preserve"> </w:t>
      </w:r>
    </w:p>
    <w:p w14:paraId="29DEE0EF" w14:textId="59E1F437" w:rsidR="00EB15AE" w:rsidRPr="00EB15AE" w:rsidRDefault="00EB15AE" w:rsidP="00B2482B">
      <w:pPr>
        <w:spacing w:line="360" w:lineRule="auto"/>
        <w:jc w:val="both"/>
        <w:rPr>
          <w:rStyle w:val="aff2"/>
          <w:i w:val="0"/>
          <w:iCs w:val="0"/>
          <w:color w:val="000000" w:themeColor="text1"/>
          <w:sz w:val="28"/>
          <w:szCs w:val="28"/>
        </w:rPr>
      </w:pPr>
      <w:r>
        <w:rPr>
          <w:rStyle w:val="aff2"/>
          <w:i w:val="0"/>
          <w:iCs w:val="0"/>
          <w:color w:val="000000" w:themeColor="text1"/>
          <w:sz w:val="28"/>
          <w:szCs w:val="28"/>
        </w:rPr>
        <w:lastRenderedPageBreak/>
        <w:t>в</w:t>
      </w:r>
      <w:r w:rsidRPr="00EB15AE">
        <w:rPr>
          <w:rStyle w:val="aff2"/>
          <w:i w:val="0"/>
          <w:iCs w:val="0"/>
          <w:color w:val="000000" w:themeColor="text1"/>
          <w:sz w:val="28"/>
          <w:szCs w:val="28"/>
        </w:rPr>
        <w:t xml:space="preserve">заимодействии / </w:t>
      </w:r>
      <w:r>
        <w:rPr>
          <w:rStyle w:val="aff2"/>
          <w:i w:val="0"/>
          <w:iCs w:val="0"/>
          <w:color w:val="000000" w:themeColor="text1"/>
          <w:sz w:val="28"/>
          <w:szCs w:val="28"/>
        </w:rPr>
        <w:t>А.Н. Воронин.</w:t>
      </w:r>
      <w:r w:rsidRPr="00EB15AE">
        <w:rPr>
          <w:rStyle w:val="aff2"/>
          <w:i w:val="0"/>
          <w:iCs w:val="0"/>
          <w:color w:val="000000" w:themeColor="text1"/>
          <w:sz w:val="28"/>
          <w:szCs w:val="28"/>
        </w:rPr>
        <w:t xml:space="preserve"> – М.</w:t>
      </w:r>
      <w:r>
        <w:rPr>
          <w:rStyle w:val="aff2"/>
          <w:i w:val="0"/>
          <w:iCs w:val="0"/>
          <w:color w:val="000000" w:themeColor="text1"/>
          <w:sz w:val="28"/>
          <w:szCs w:val="28"/>
        </w:rPr>
        <w:t>: Ин-т психологии РАН</w:t>
      </w:r>
      <w:r w:rsidRPr="00EB15AE">
        <w:rPr>
          <w:rStyle w:val="aff2"/>
          <w:i w:val="0"/>
          <w:iCs w:val="0"/>
          <w:color w:val="000000" w:themeColor="text1"/>
          <w:sz w:val="28"/>
          <w:szCs w:val="28"/>
        </w:rPr>
        <w:t>, 2004</w:t>
      </w:r>
      <w:r>
        <w:rPr>
          <w:rStyle w:val="aff2"/>
          <w:i w:val="0"/>
          <w:iCs w:val="0"/>
          <w:color w:val="000000" w:themeColor="text1"/>
          <w:sz w:val="28"/>
          <w:szCs w:val="28"/>
        </w:rPr>
        <w:t>. – 268 с.</w:t>
      </w:r>
    </w:p>
    <w:p w14:paraId="34677CBC" w14:textId="77777777" w:rsidR="00FD22CD" w:rsidRDefault="008E2739" w:rsidP="00B2482B">
      <w:pPr>
        <w:pStyle w:val="a5"/>
        <w:numPr>
          <w:ilvl w:val="0"/>
          <w:numId w:val="5"/>
        </w:numPr>
        <w:spacing w:line="360" w:lineRule="auto"/>
        <w:rPr>
          <w:rStyle w:val="aff2"/>
          <w:i w:val="0"/>
          <w:iCs w:val="0"/>
          <w:color w:val="000000" w:themeColor="text1"/>
          <w:sz w:val="28"/>
          <w:szCs w:val="28"/>
        </w:rPr>
      </w:pPr>
      <w:bookmarkStart w:id="107" w:name="Выготский"/>
      <w:bookmarkStart w:id="108" w:name="_Ref106787506"/>
      <w:r w:rsidRPr="00651CAB">
        <w:rPr>
          <w:rStyle w:val="aff2"/>
          <w:i w:val="0"/>
          <w:iCs w:val="0"/>
          <w:color w:val="000000" w:themeColor="text1"/>
          <w:sz w:val="28"/>
          <w:szCs w:val="28"/>
        </w:rPr>
        <w:t>Выготский</w:t>
      </w:r>
      <w:bookmarkEnd w:id="107"/>
      <w:r w:rsidR="00DB36CB" w:rsidRPr="00651CAB">
        <w:rPr>
          <w:rStyle w:val="aff2"/>
          <w:i w:val="0"/>
          <w:iCs w:val="0"/>
          <w:color w:val="000000" w:themeColor="text1"/>
          <w:sz w:val="28"/>
          <w:szCs w:val="28"/>
        </w:rPr>
        <w:t>,</w:t>
      </w:r>
      <w:r w:rsidRPr="00651CAB">
        <w:rPr>
          <w:rStyle w:val="aff2"/>
          <w:i w:val="0"/>
          <w:iCs w:val="0"/>
          <w:color w:val="000000" w:themeColor="text1"/>
          <w:sz w:val="28"/>
          <w:szCs w:val="28"/>
        </w:rPr>
        <w:t xml:space="preserve"> Л.</w:t>
      </w:r>
      <w:r w:rsidR="00DB36CB"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С. </w:t>
      </w:r>
      <w:r w:rsidR="00DB36CB" w:rsidRPr="00651CAB">
        <w:rPr>
          <w:rStyle w:val="aff2"/>
          <w:i w:val="0"/>
          <w:iCs w:val="0"/>
          <w:color w:val="000000" w:themeColor="text1"/>
          <w:sz w:val="28"/>
          <w:szCs w:val="28"/>
        </w:rPr>
        <w:t>Т. 4. Детская психология / Л. С. Выготский под ред.</w:t>
      </w:r>
      <w:r w:rsidR="00DB36CB" w:rsidRPr="00651CAB">
        <w:rPr>
          <w:sz w:val="28"/>
          <w:szCs w:val="28"/>
        </w:rPr>
        <w:t xml:space="preserve"> </w:t>
      </w:r>
      <w:r w:rsidR="00DB36CB" w:rsidRPr="00651CAB">
        <w:rPr>
          <w:rStyle w:val="aff2"/>
          <w:i w:val="0"/>
          <w:iCs w:val="0"/>
          <w:color w:val="000000" w:themeColor="text1"/>
          <w:sz w:val="28"/>
          <w:szCs w:val="28"/>
        </w:rPr>
        <w:t xml:space="preserve">Д. </w:t>
      </w:r>
    </w:p>
    <w:p w14:paraId="18A05F1A" w14:textId="764E4985" w:rsidR="006C240B" w:rsidRPr="00FD22CD" w:rsidRDefault="00DB36CB" w:rsidP="00B2482B">
      <w:pPr>
        <w:spacing w:line="360" w:lineRule="auto"/>
        <w:jc w:val="both"/>
        <w:rPr>
          <w:rStyle w:val="aff2"/>
          <w:i w:val="0"/>
          <w:iCs w:val="0"/>
          <w:color w:val="000000" w:themeColor="text1"/>
          <w:sz w:val="28"/>
          <w:szCs w:val="28"/>
        </w:rPr>
      </w:pPr>
      <w:r w:rsidRPr="00FD22CD">
        <w:rPr>
          <w:rStyle w:val="aff2"/>
          <w:i w:val="0"/>
          <w:iCs w:val="0"/>
          <w:color w:val="000000" w:themeColor="text1"/>
          <w:sz w:val="28"/>
          <w:szCs w:val="28"/>
        </w:rPr>
        <w:t xml:space="preserve">Б. Эльконина </w:t>
      </w:r>
      <w:r w:rsidR="008E2739" w:rsidRPr="00FD22CD">
        <w:rPr>
          <w:rStyle w:val="aff2"/>
          <w:i w:val="0"/>
          <w:iCs w:val="0"/>
          <w:color w:val="000000" w:themeColor="text1"/>
          <w:sz w:val="28"/>
          <w:szCs w:val="28"/>
        </w:rPr>
        <w:t xml:space="preserve">// </w:t>
      </w:r>
      <w:r w:rsidRPr="00FD22CD">
        <w:rPr>
          <w:rStyle w:val="aff2"/>
          <w:i w:val="0"/>
          <w:iCs w:val="0"/>
          <w:color w:val="000000" w:themeColor="text1"/>
          <w:sz w:val="28"/>
          <w:szCs w:val="28"/>
        </w:rPr>
        <w:t xml:space="preserve">Собрание </w:t>
      </w:r>
      <w:r w:rsidR="008E2739" w:rsidRPr="00FD22CD">
        <w:rPr>
          <w:rStyle w:val="aff2"/>
          <w:i w:val="0"/>
          <w:iCs w:val="0"/>
          <w:color w:val="000000" w:themeColor="text1"/>
          <w:sz w:val="28"/>
          <w:szCs w:val="28"/>
        </w:rPr>
        <w:t>соч</w:t>
      </w:r>
      <w:r w:rsidRPr="00FD22CD">
        <w:rPr>
          <w:rStyle w:val="aff2"/>
          <w:i w:val="0"/>
          <w:iCs w:val="0"/>
          <w:color w:val="000000" w:themeColor="text1"/>
          <w:sz w:val="28"/>
          <w:szCs w:val="28"/>
        </w:rPr>
        <w:t xml:space="preserve">инений. – Москва: Педагогика, </w:t>
      </w:r>
      <w:r w:rsidR="008E2739" w:rsidRPr="00FD22CD">
        <w:rPr>
          <w:rStyle w:val="aff2"/>
          <w:i w:val="0"/>
          <w:iCs w:val="0"/>
          <w:color w:val="000000" w:themeColor="text1"/>
          <w:sz w:val="28"/>
          <w:szCs w:val="28"/>
        </w:rPr>
        <w:t>1984</w:t>
      </w:r>
      <w:bookmarkEnd w:id="108"/>
      <w:r w:rsidRPr="00FD22CD">
        <w:rPr>
          <w:rStyle w:val="aff2"/>
          <w:i w:val="0"/>
          <w:iCs w:val="0"/>
          <w:color w:val="000000" w:themeColor="text1"/>
          <w:sz w:val="28"/>
          <w:szCs w:val="28"/>
        </w:rPr>
        <w:t>. – С. 386 – 403.</w:t>
      </w:r>
    </w:p>
    <w:p w14:paraId="2300BAF8" w14:textId="77777777" w:rsidR="00D11253" w:rsidRDefault="008E2739" w:rsidP="00B2482B">
      <w:pPr>
        <w:pStyle w:val="a5"/>
        <w:numPr>
          <w:ilvl w:val="0"/>
          <w:numId w:val="5"/>
        </w:numPr>
        <w:spacing w:line="360" w:lineRule="auto"/>
        <w:rPr>
          <w:rStyle w:val="aff2"/>
          <w:i w:val="0"/>
          <w:iCs w:val="0"/>
          <w:color w:val="000000" w:themeColor="text1"/>
          <w:sz w:val="28"/>
          <w:szCs w:val="28"/>
        </w:rPr>
      </w:pPr>
      <w:bookmarkStart w:id="109" w:name="Гилфорд"/>
      <w:bookmarkStart w:id="110" w:name="_Ref114701553"/>
      <w:bookmarkStart w:id="111" w:name="_Ref106748490"/>
      <w:r w:rsidRPr="00651CAB">
        <w:rPr>
          <w:rStyle w:val="aff2"/>
          <w:i w:val="0"/>
          <w:iCs w:val="0"/>
          <w:color w:val="000000" w:themeColor="text1"/>
          <w:sz w:val="28"/>
          <w:szCs w:val="28"/>
        </w:rPr>
        <w:t>Гилфорд</w:t>
      </w:r>
      <w:bookmarkEnd w:id="109"/>
      <w:r w:rsidR="00EF4598" w:rsidRPr="00651CAB">
        <w:rPr>
          <w:rStyle w:val="aff2"/>
          <w:i w:val="0"/>
          <w:iCs w:val="0"/>
          <w:color w:val="000000" w:themeColor="text1"/>
          <w:sz w:val="28"/>
          <w:szCs w:val="28"/>
        </w:rPr>
        <w:t>,</w:t>
      </w:r>
      <w:r w:rsidRPr="00651CAB">
        <w:rPr>
          <w:rStyle w:val="aff2"/>
          <w:i w:val="0"/>
          <w:iCs w:val="0"/>
          <w:color w:val="000000" w:themeColor="text1"/>
          <w:sz w:val="28"/>
          <w:szCs w:val="28"/>
        </w:rPr>
        <w:t xml:space="preserve"> Дж</w:t>
      </w:r>
      <w:r w:rsidR="00867D1F" w:rsidRPr="00651CAB">
        <w:rPr>
          <w:rStyle w:val="aff2"/>
          <w:i w:val="0"/>
          <w:iCs w:val="0"/>
          <w:color w:val="000000" w:themeColor="text1"/>
          <w:sz w:val="28"/>
          <w:szCs w:val="28"/>
        </w:rPr>
        <w:t xml:space="preserve">. </w:t>
      </w:r>
      <w:r w:rsidRPr="00651CAB">
        <w:rPr>
          <w:rStyle w:val="aff2"/>
          <w:i w:val="0"/>
          <w:iCs w:val="0"/>
          <w:color w:val="000000" w:themeColor="text1"/>
          <w:sz w:val="28"/>
          <w:szCs w:val="28"/>
        </w:rPr>
        <w:t>Три стороны интеллекта</w:t>
      </w:r>
      <w:r w:rsidR="00867D1F" w:rsidRPr="00651CAB">
        <w:rPr>
          <w:rStyle w:val="aff2"/>
          <w:i w:val="0"/>
          <w:iCs w:val="0"/>
          <w:color w:val="000000" w:themeColor="text1"/>
          <w:sz w:val="28"/>
          <w:szCs w:val="28"/>
        </w:rPr>
        <w:t xml:space="preserve"> / Под ред. А. М. Матюшкина // </w:t>
      </w:r>
    </w:p>
    <w:p w14:paraId="65265814" w14:textId="77777777" w:rsidR="007818F5" w:rsidRDefault="008E2739" w:rsidP="00B2482B">
      <w:pPr>
        <w:spacing w:line="360" w:lineRule="auto"/>
        <w:jc w:val="both"/>
        <w:rPr>
          <w:rStyle w:val="aff2"/>
          <w:i w:val="0"/>
          <w:iCs w:val="0"/>
          <w:color w:val="000000" w:themeColor="text1"/>
          <w:sz w:val="28"/>
          <w:szCs w:val="28"/>
        </w:rPr>
      </w:pPr>
      <w:r w:rsidRPr="00D11253">
        <w:rPr>
          <w:rStyle w:val="aff2"/>
          <w:i w:val="0"/>
          <w:iCs w:val="0"/>
          <w:color w:val="000000" w:themeColor="text1"/>
          <w:sz w:val="28"/>
          <w:szCs w:val="28"/>
        </w:rPr>
        <w:t>Психология</w:t>
      </w:r>
      <w:bookmarkEnd w:id="110"/>
      <w:r w:rsidRPr="00D11253">
        <w:rPr>
          <w:rStyle w:val="aff2"/>
          <w:i w:val="0"/>
          <w:iCs w:val="0"/>
          <w:color w:val="000000" w:themeColor="text1"/>
          <w:sz w:val="28"/>
          <w:szCs w:val="28"/>
        </w:rPr>
        <w:t xml:space="preserve"> мышления. Сборник переводов с немецкого и английского. </w:t>
      </w:r>
      <w:r w:rsidR="00867D1F" w:rsidRPr="00D11253">
        <w:rPr>
          <w:rStyle w:val="aff2"/>
          <w:i w:val="0"/>
          <w:iCs w:val="0"/>
          <w:color w:val="000000" w:themeColor="text1"/>
          <w:sz w:val="28"/>
          <w:szCs w:val="28"/>
        </w:rPr>
        <w:t xml:space="preserve">– М.: </w:t>
      </w:r>
      <w:r w:rsidRPr="00D11253">
        <w:rPr>
          <w:rStyle w:val="aff2"/>
          <w:i w:val="0"/>
          <w:iCs w:val="0"/>
          <w:color w:val="000000" w:themeColor="text1"/>
          <w:sz w:val="28"/>
          <w:szCs w:val="28"/>
        </w:rPr>
        <w:t>ПРОГРЕСС</w:t>
      </w:r>
      <w:r w:rsidR="00867D1F" w:rsidRPr="00D11253">
        <w:rPr>
          <w:rStyle w:val="aff2"/>
          <w:i w:val="0"/>
          <w:iCs w:val="0"/>
          <w:color w:val="000000" w:themeColor="text1"/>
          <w:sz w:val="28"/>
          <w:szCs w:val="28"/>
        </w:rPr>
        <w:t xml:space="preserve">, </w:t>
      </w:r>
      <w:r w:rsidRPr="00D11253">
        <w:rPr>
          <w:rStyle w:val="aff2"/>
          <w:i w:val="0"/>
          <w:iCs w:val="0"/>
          <w:color w:val="000000" w:themeColor="text1"/>
          <w:sz w:val="28"/>
          <w:szCs w:val="28"/>
        </w:rPr>
        <w:t>1965</w:t>
      </w:r>
      <w:r w:rsidR="009536CA" w:rsidRPr="00D11253">
        <w:rPr>
          <w:rStyle w:val="aff2"/>
          <w:i w:val="0"/>
          <w:iCs w:val="0"/>
          <w:color w:val="000000" w:themeColor="text1"/>
          <w:sz w:val="28"/>
          <w:szCs w:val="28"/>
        </w:rPr>
        <w:t>.</w:t>
      </w:r>
      <w:bookmarkEnd w:id="111"/>
      <w:r w:rsidR="00867D1F" w:rsidRPr="00D11253">
        <w:rPr>
          <w:rStyle w:val="aff2"/>
          <w:i w:val="0"/>
          <w:iCs w:val="0"/>
          <w:color w:val="000000" w:themeColor="text1"/>
          <w:sz w:val="28"/>
          <w:szCs w:val="28"/>
        </w:rPr>
        <w:t xml:space="preserve"> – </w:t>
      </w:r>
      <w:r w:rsidR="00867D1F" w:rsidRPr="00D11253">
        <w:rPr>
          <w:rStyle w:val="aff2"/>
          <w:i w:val="0"/>
          <w:iCs w:val="0"/>
          <w:color w:val="000000" w:themeColor="text1"/>
          <w:sz w:val="28"/>
          <w:szCs w:val="28"/>
          <w:lang w:val="en-GB"/>
        </w:rPr>
        <w:t>P</w:t>
      </w:r>
      <w:r w:rsidR="00867D1F" w:rsidRPr="00D11253">
        <w:rPr>
          <w:rStyle w:val="aff2"/>
          <w:i w:val="0"/>
          <w:iCs w:val="0"/>
          <w:color w:val="000000" w:themeColor="text1"/>
          <w:sz w:val="28"/>
          <w:szCs w:val="28"/>
        </w:rPr>
        <w:t>. 433 – 456.</w:t>
      </w:r>
      <w:bookmarkStart w:id="112" w:name="Григорьев"/>
      <w:bookmarkStart w:id="113" w:name="_Ref106749749"/>
    </w:p>
    <w:p w14:paraId="379F1086" w14:textId="77777777" w:rsidR="00D7752F" w:rsidRDefault="00D7752F" w:rsidP="00B2482B">
      <w:pPr>
        <w:pStyle w:val="a5"/>
        <w:numPr>
          <w:ilvl w:val="0"/>
          <w:numId w:val="5"/>
        </w:numPr>
        <w:spacing w:line="360" w:lineRule="auto"/>
        <w:rPr>
          <w:rStyle w:val="aff2"/>
          <w:i w:val="0"/>
          <w:iCs w:val="0"/>
          <w:color w:val="000000" w:themeColor="text1"/>
          <w:sz w:val="28"/>
          <w:szCs w:val="28"/>
        </w:rPr>
      </w:pPr>
      <w:r>
        <w:rPr>
          <w:rStyle w:val="aff2"/>
          <w:i w:val="0"/>
          <w:iCs w:val="0"/>
          <w:color w:val="000000" w:themeColor="text1"/>
          <w:sz w:val="28"/>
          <w:szCs w:val="28"/>
        </w:rPr>
        <w:t xml:space="preserve"> </w:t>
      </w:r>
      <w:bookmarkStart w:id="114" w:name="_Ref115966667"/>
      <w:r w:rsidR="008E2739" w:rsidRPr="007818F5">
        <w:rPr>
          <w:rStyle w:val="aff2"/>
          <w:i w:val="0"/>
          <w:iCs w:val="0"/>
          <w:color w:val="000000" w:themeColor="text1"/>
          <w:sz w:val="28"/>
          <w:szCs w:val="28"/>
        </w:rPr>
        <w:t>Григорьев</w:t>
      </w:r>
      <w:bookmarkEnd w:id="112"/>
      <w:r w:rsidR="00F63517" w:rsidRPr="007818F5">
        <w:rPr>
          <w:rStyle w:val="aff2"/>
          <w:i w:val="0"/>
          <w:iCs w:val="0"/>
          <w:color w:val="000000" w:themeColor="text1"/>
          <w:sz w:val="28"/>
          <w:szCs w:val="28"/>
        </w:rPr>
        <w:t>,</w:t>
      </w:r>
      <w:r w:rsidR="008E2739" w:rsidRPr="007818F5">
        <w:rPr>
          <w:rStyle w:val="aff2"/>
          <w:i w:val="0"/>
          <w:iCs w:val="0"/>
          <w:color w:val="000000" w:themeColor="text1"/>
          <w:sz w:val="28"/>
          <w:szCs w:val="28"/>
        </w:rPr>
        <w:t xml:space="preserve"> А.</w:t>
      </w:r>
      <w:r w:rsidR="00F63517" w:rsidRPr="007818F5">
        <w:rPr>
          <w:rStyle w:val="aff2"/>
          <w:i w:val="0"/>
          <w:iCs w:val="0"/>
          <w:color w:val="000000" w:themeColor="text1"/>
          <w:sz w:val="28"/>
          <w:szCs w:val="28"/>
        </w:rPr>
        <w:t xml:space="preserve"> </w:t>
      </w:r>
      <w:r w:rsidR="008E2739" w:rsidRPr="007818F5">
        <w:rPr>
          <w:rStyle w:val="aff2"/>
          <w:i w:val="0"/>
          <w:iCs w:val="0"/>
          <w:color w:val="000000" w:themeColor="text1"/>
          <w:sz w:val="28"/>
          <w:szCs w:val="28"/>
        </w:rPr>
        <w:t>А</w:t>
      </w:r>
      <w:r w:rsidR="009536CA" w:rsidRPr="007818F5">
        <w:rPr>
          <w:rStyle w:val="aff2"/>
          <w:i w:val="0"/>
          <w:iCs w:val="0"/>
          <w:color w:val="000000" w:themeColor="text1"/>
          <w:sz w:val="28"/>
          <w:szCs w:val="28"/>
        </w:rPr>
        <w:t>.</w:t>
      </w:r>
      <w:r w:rsidR="00D7360A" w:rsidRPr="007818F5">
        <w:rPr>
          <w:rStyle w:val="aff2"/>
          <w:i w:val="0"/>
          <w:iCs w:val="0"/>
          <w:color w:val="000000" w:themeColor="text1"/>
          <w:sz w:val="28"/>
          <w:szCs w:val="28"/>
        </w:rPr>
        <w:t xml:space="preserve"> </w:t>
      </w:r>
      <w:r w:rsidR="008E2739" w:rsidRPr="007818F5">
        <w:rPr>
          <w:rStyle w:val="aff2"/>
          <w:i w:val="0"/>
          <w:iCs w:val="0"/>
          <w:color w:val="000000" w:themeColor="text1"/>
          <w:sz w:val="28"/>
          <w:szCs w:val="28"/>
        </w:rPr>
        <w:t xml:space="preserve">Эстетическая одаренность и интеллект </w:t>
      </w:r>
      <w:r w:rsidR="00D7360A" w:rsidRPr="007818F5">
        <w:rPr>
          <w:rStyle w:val="aff2"/>
          <w:i w:val="0"/>
          <w:iCs w:val="0"/>
          <w:color w:val="000000" w:themeColor="text1"/>
          <w:sz w:val="28"/>
          <w:szCs w:val="28"/>
        </w:rPr>
        <w:t>/ А. А.</w:t>
      </w:r>
      <w:bookmarkEnd w:id="114"/>
      <w:r w:rsidR="00D7360A" w:rsidRPr="007818F5">
        <w:rPr>
          <w:rStyle w:val="aff2"/>
          <w:i w:val="0"/>
          <w:iCs w:val="0"/>
          <w:color w:val="000000" w:themeColor="text1"/>
          <w:sz w:val="28"/>
          <w:szCs w:val="28"/>
        </w:rPr>
        <w:t xml:space="preserve"> </w:t>
      </w:r>
    </w:p>
    <w:p w14:paraId="67EA8683" w14:textId="45BD6D77" w:rsidR="00B27310" w:rsidRDefault="00F63517"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t>Григорьев</w:t>
      </w:r>
      <w:r w:rsidR="00D7360A" w:rsidRPr="00D7752F">
        <w:rPr>
          <w:rStyle w:val="aff2"/>
          <w:i w:val="0"/>
          <w:iCs w:val="0"/>
          <w:color w:val="000000" w:themeColor="text1"/>
          <w:sz w:val="28"/>
          <w:szCs w:val="28"/>
        </w:rPr>
        <w:t>, Р.</w:t>
      </w:r>
      <w:r w:rsidR="00982381" w:rsidRPr="00D7752F">
        <w:rPr>
          <w:rStyle w:val="aff2"/>
          <w:i w:val="0"/>
          <w:iCs w:val="0"/>
          <w:color w:val="000000" w:themeColor="text1"/>
          <w:sz w:val="28"/>
          <w:szCs w:val="28"/>
        </w:rPr>
        <w:t xml:space="preserve"> </w:t>
      </w:r>
      <w:r w:rsidR="00D7360A" w:rsidRPr="00D7752F">
        <w:rPr>
          <w:rStyle w:val="aff2"/>
          <w:i w:val="0"/>
          <w:iCs w:val="0"/>
          <w:color w:val="000000" w:themeColor="text1"/>
          <w:sz w:val="28"/>
          <w:szCs w:val="28"/>
        </w:rPr>
        <w:t xml:space="preserve">В. </w:t>
      </w:r>
      <w:r w:rsidRPr="00D7752F">
        <w:rPr>
          <w:rStyle w:val="aff2"/>
          <w:i w:val="0"/>
          <w:iCs w:val="0"/>
          <w:color w:val="000000" w:themeColor="text1"/>
          <w:sz w:val="28"/>
          <w:szCs w:val="28"/>
        </w:rPr>
        <w:t>Козьяков</w:t>
      </w:r>
      <w:r w:rsidR="00D7360A" w:rsidRPr="00D7752F">
        <w:rPr>
          <w:rStyle w:val="aff2"/>
          <w:i w:val="0"/>
          <w:iCs w:val="0"/>
          <w:color w:val="000000" w:themeColor="text1"/>
          <w:sz w:val="28"/>
          <w:szCs w:val="28"/>
        </w:rPr>
        <w:t>,</w:t>
      </w:r>
      <w:r w:rsidRPr="00D7752F">
        <w:rPr>
          <w:rStyle w:val="aff2"/>
          <w:i w:val="0"/>
          <w:iCs w:val="0"/>
          <w:color w:val="000000" w:themeColor="text1"/>
          <w:sz w:val="28"/>
          <w:szCs w:val="28"/>
        </w:rPr>
        <w:t xml:space="preserve"> </w:t>
      </w:r>
      <w:r w:rsidR="00D7360A" w:rsidRPr="00D7752F">
        <w:rPr>
          <w:rStyle w:val="aff2"/>
          <w:i w:val="0"/>
          <w:iCs w:val="0"/>
          <w:color w:val="000000" w:themeColor="text1"/>
          <w:sz w:val="28"/>
          <w:szCs w:val="28"/>
        </w:rPr>
        <w:t>Е. М.</w:t>
      </w:r>
      <w:r w:rsidRPr="00D7752F">
        <w:rPr>
          <w:rStyle w:val="aff2"/>
          <w:i w:val="0"/>
          <w:iCs w:val="0"/>
          <w:color w:val="000000" w:themeColor="text1"/>
          <w:sz w:val="28"/>
          <w:szCs w:val="28"/>
        </w:rPr>
        <w:t xml:space="preserve"> Лаптева</w:t>
      </w:r>
      <w:r w:rsidR="00D7360A" w:rsidRPr="00D7752F">
        <w:rPr>
          <w:rStyle w:val="aff2"/>
          <w:i w:val="0"/>
          <w:iCs w:val="0"/>
          <w:color w:val="000000" w:themeColor="text1"/>
          <w:sz w:val="28"/>
          <w:szCs w:val="28"/>
        </w:rPr>
        <w:t>,</w:t>
      </w:r>
      <w:r w:rsidRPr="00D7752F">
        <w:rPr>
          <w:rStyle w:val="aff2"/>
          <w:i w:val="0"/>
          <w:iCs w:val="0"/>
          <w:color w:val="000000" w:themeColor="text1"/>
          <w:sz w:val="28"/>
          <w:szCs w:val="28"/>
        </w:rPr>
        <w:t xml:space="preserve"> </w:t>
      </w:r>
      <w:r w:rsidR="00D7360A" w:rsidRPr="00D7752F">
        <w:rPr>
          <w:rStyle w:val="aff2"/>
          <w:i w:val="0"/>
          <w:iCs w:val="0"/>
          <w:color w:val="000000" w:themeColor="text1"/>
          <w:sz w:val="28"/>
          <w:szCs w:val="28"/>
        </w:rPr>
        <w:t xml:space="preserve">О. М. </w:t>
      </w:r>
      <w:r w:rsidRPr="00D7752F">
        <w:rPr>
          <w:rStyle w:val="aff2"/>
          <w:i w:val="0"/>
          <w:iCs w:val="0"/>
          <w:color w:val="000000" w:themeColor="text1"/>
          <w:sz w:val="28"/>
          <w:szCs w:val="28"/>
        </w:rPr>
        <w:t>Смирнова</w:t>
      </w:r>
      <w:r w:rsidR="00D7360A"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 xml:space="preserve">// Психология. Журнал Высшей школы экономики. </w:t>
      </w:r>
      <w:r w:rsidR="00D7360A"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 xml:space="preserve">2017. </w:t>
      </w:r>
      <w:r w:rsidR="00D7360A"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 xml:space="preserve">Том 14. </w:t>
      </w:r>
      <w:r w:rsidR="00D7360A"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 xml:space="preserve">№ 2. </w:t>
      </w:r>
      <w:r w:rsidR="00D7360A"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С. 377</w:t>
      </w:r>
      <w:r w:rsidR="00D7360A"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w:t>
      </w:r>
      <w:r w:rsidR="00D7360A"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 xml:space="preserve">386. </w:t>
      </w:r>
      <w:r w:rsidR="00D7360A" w:rsidRPr="00D7752F">
        <w:rPr>
          <w:rStyle w:val="aff2"/>
          <w:i w:val="0"/>
          <w:iCs w:val="0"/>
          <w:color w:val="000000" w:themeColor="text1"/>
          <w:sz w:val="28"/>
          <w:szCs w:val="28"/>
          <w:lang w:val="en-GB"/>
        </w:rPr>
        <w:t>doi</w:t>
      </w:r>
      <w:r w:rsidR="008E2739" w:rsidRPr="00D7752F">
        <w:rPr>
          <w:rStyle w:val="aff2"/>
          <w:i w:val="0"/>
          <w:iCs w:val="0"/>
          <w:color w:val="000000" w:themeColor="text1"/>
          <w:sz w:val="28"/>
          <w:szCs w:val="28"/>
        </w:rPr>
        <w:t>:10.17323/1813-8918-2017-2-377-386</w:t>
      </w:r>
      <w:bookmarkEnd w:id="113"/>
    </w:p>
    <w:p w14:paraId="6B3CB3E8" w14:textId="6DC7B273" w:rsidR="00480BC5" w:rsidRDefault="00480BC5" w:rsidP="00B2482B">
      <w:pPr>
        <w:pStyle w:val="a5"/>
        <w:numPr>
          <w:ilvl w:val="0"/>
          <w:numId w:val="5"/>
        </w:numPr>
        <w:spacing w:line="360" w:lineRule="auto"/>
        <w:rPr>
          <w:rStyle w:val="aff2"/>
          <w:i w:val="0"/>
          <w:iCs w:val="0"/>
          <w:color w:val="000000" w:themeColor="text1"/>
          <w:sz w:val="28"/>
          <w:szCs w:val="28"/>
        </w:rPr>
      </w:pPr>
      <w:bookmarkStart w:id="115" w:name="_Ref115952439"/>
      <w:r>
        <w:rPr>
          <w:rStyle w:val="aff2"/>
          <w:i w:val="0"/>
          <w:iCs w:val="0"/>
          <w:color w:val="000000" w:themeColor="text1"/>
          <w:sz w:val="28"/>
          <w:szCs w:val="28"/>
        </w:rPr>
        <w:t xml:space="preserve">Давыдов, В. В. </w:t>
      </w:r>
      <w:r w:rsidRPr="00480BC5">
        <w:rPr>
          <w:rStyle w:val="aff2"/>
          <w:i w:val="0"/>
          <w:iCs w:val="0"/>
          <w:color w:val="000000" w:themeColor="text1"/>
          <w:sz w:val="28"/>
          <w:szCs w:val="28"/>
        </w:rPr>
        <w:t>Лекции по общей психологии: [учеб. пособие для</w:t>
      </w:r>
      <w:bookmarkEnd w:id="115"/>
      <w:r w:rsidRPr="00480BC5">
        <w:rPr>
          <w:rStyle w:val="aff2"/>
          <w:i w:val="0"/>
          <w:iCs w:val="0"/>
          <w:color w:val="000000" w:themeColor="text1"/>
          <w:sz w:val="28"/>
          <w:szCs w:val="28"/>
        </w:rPr>
        <w:t xml:space="preserve"> </w:t>
      </w:r>
    </w:p>
    <w:p w14:paraId="1D0DC0E5" w14:textId="56F3E4CD" w:rsidR="00126FFE" w:rsidRDefault="00480BC5" w:rsidP="00B2482B">
      <w:pPr>
        <w:spacing w:line="360" w:lineRule="auto"/>
        <w:jc w:val="both"/>
        <w:rPr>
          <w:rStyle w:val="aff2"/>
          <w:i w:val="0"/>
          <w:iCs w:val="0"/>
          <w:color w:val="000000" w:themeColor="text1"/>
          <w:sz w:val="28"/>
          <w:szCs w:val="28"/>
        </w:rPr>
      </w:pPr>
      <w:r w:rsidRPr="00126FFE">
        <w:rPr>
          <w:rStyle w:val="aff2"/>
          <w:i w:val="0"/>
          <w:iCs w:val="0"/>
          <w:color w:val="000000" w:themeColor="text1"/>
          <w:sz w:val="28"/>
          <w:szCs w:val="28"/>
        </w:rPr>
        <w:t>студентов вузов] / В. В. Давыдов. – М</w:t>
      </w:r>
      <w:r w:rsidR="003928FE">
        <w:rPr>
          <w:rStyle w:val="aff2"/>
          <w:i w:val="0"/>
          <w:iCs w:val="0"/>
          <w:color w:val="000000" w:themeColor="text1"/>
          <w:sz w:val="28"/>
          <w:szCs w:val="28"/>
        </w:rPr>
        <w:t>.</w:t>
      </w:r>
      <w:r w:rsidRPr="00126FFE">
        <w:rPr>
          <w:rStyle w:val="aff2"/>
          <w:i w:val="0"/>
          <w:iCs w:val="0"/>
          <w:color w:val="000000" w:themeColor="text1"/>
          <w:sz w:val="28"/>
          <w:szCs w:val="28"/>
        </w:rPr>
        <w:t>: Academia, 2005. – 170 с.</w:t>
      </w:r>
      <w:bookmarkStart w:id="116" w:name="_Ref109727174"/>
      <w:bookmarkStart w:id="117" w:name="_Ref114650239"/>
      <w:r w:rsidR="00126FFE" w:rsidRPr="00126FFE">
        <w:rPr>
          <w:rStyle w:val="aff2"/>
          <w:i w:val="0"/>
          <w:iCs w:val="0"/>
          <w:color w:val="000000" w:themeColor="text1"/>
          <w:sz w:val="28"/>
          <w:szCs w:val="28"/>
        </w:rPr>
        <w:t xml:space="preserve"> </w:t>
      </w:r>
    </w:p>
    <w:p w14:paraId="61BB414A" w14:textId="33CB65D1" w:rsidR="00126FFE" w:rsidRPr="00126FFE" w:rsidRDefault="00126FFE" w:rsidP="00B2482B">
      <w:pPr>
        <w:pStyle w:val="a5"/>
        <w:numPr>
          <w:ilvl w:val="0"/>
          <w:numId w:val="5"/>
        </w:numPr>
        <w:spacing w:line="360" w:lineRule="auto"/>
        <w:rPr>
          <w:rStyle w:val="aff2"/>
          <w:i w:val="0"/>
          <w:iCs w:val="0"/>
          <w:color w:val="000000" w:themeColor="text1"/>
          <w:sz w:val="28"/>
          <w:szCs w:val="28"/>
        </w:rPr>
      </w:pPr>
      <w:bookmarkStart w:id="118" w:name="_Ref115958879"/>
      <w:r w:rsidRPr="00126FFE">
        <w:rPr>
          <w:rStyle w:val="aff2"/>
          <w:i w:val="0"/>
          <w:iCs w:val="0"/>
          <w:color w:val="000000" w:themeColor="text1"/>
          <w:sz w:val="28"/>
          <w:szCs w:val="28"/>
        </w:rPr>
        <w:t>Двойнин, А. М. Когнитивные предикторы академической успешности:</w:t>
      </w:r>
      <w:bookmarkEnd w:id="116"/>
      <w:bookmarkEnd w:id="118"/>
      <w:r w:rsidRPr="00126FFE">
        <w:rPr>
          <w:rStyle w:val="aff2"/>
          <w:i w:val="0"/>
          <w:iCs w:val="0"/>
          <w:color w:val="000000" w:themeColor="text1"/>
          <w:sz w:val="28"/>
          <w:szCs w:val="28"/>
        </w:rPr>
        <w:t xml:space="preserve"> </w:t>
      </w:r>
    </w:p>
    <w:p w14:paraId="0F1D42FA" w14:textId="673E854B" w:rsidR="00480BC5" w:rsidRDefault="00126FFE" w:rsidP="00B2482B">
      <w:pPr>
        <w:spacing w:line="360" w:lineRule="auto"/>
        <w:jc w:val="both"/>
        <w:rPr>
          <w:rStyle w:val="aff2"/>
          <w:i w:val="0"/>
          <w:iCs w:val="0"/>
          <w:color w:val="000000" w:themeColor="text1"/>
          <w:sz w:val="28"/>
          <w:szCs w:val="28"/>
        </w:rPr>
      </w:pPr>
      <w:r w:rsidRPr="00D11253">
        <w:rPr>
          <w:rStyle w:val="aff2"/>
          <w:i w:val="0"/>
          <w:iCs w:val="0"/>
          <w:color w:val="000000" w:themeColor="text1"/>
          <w:sz w:val="28"/>
          <w:szCs w:val="28"/>
        </w:rPr>
        <w:t>как общие</w:t>
      </w:r>
      <w:bookmarkEnd w:id="117"/>
      <w:r w:rsidRPr="00D11253">
        <w:rPr>
          <w:rStyle w:val="aff2"/>
          <w:i w:val="0"/>
          <w:iCs w:val="0"/>
          <w:color w:val="000000" w:themeColor="text1"/>
          <w:sz w:val="28"/>
          <w:szCs w:val="28"/>
        </w:rPr>
        <w:t xml:space="preserve"> закономерности «работают» на ранних этапах образования? / А. М. Двойнин, Е. С. Троцкая // Психологическая наука и образование. – 2022. – Том 27. – № 2. – C. 42 – 52. </w:t>
      </w:r>
      <w:r w:rsidRPr="00D11253">
        <w:rPr>
          <w:rStyle w:val="aff2"/>
          <w:i w:val="0"/>
          <w:iCs w:val="0"/>
          <w:color w:val="000000" w:themeColor="text1"/>
          <w:sz w:val="28"/>
          <w:szCs w:val="28"/>
          <w:lang w:val="en-GB"/>
        </w:rPr>
        <w:t>do</w:t>
      </w:r>
      <w:r w:rsidRPr="00EB15AE">
        <w:rPr>
          <w:rStyle w:val="aff2"/>
          <w:i w:val="0"/>
          <w:iCs w:val="0"/>
          <w:color w:val="000000" w:themeColor="text1"/>
          <w:sz w:val="28"/>
          <w:szCs w:val="28"/>
        </w:rPr>
        <w:t xml:space="preserve">i: </w:t>
      </w:r>
      <w:hyperlink r:id="rId14" w:history="1">
        <w:r w:rsidR="00EB15AE" w:rsidRPr="00EB15AE">
          <w:rPr>
            <w:rStyle w:val="aff2"/>
            <w:i w:val="0"/>
            <w:iCs w:val="0"/>
            <w:color w:val="000000" w:themeColor="text1"/>
            <w:sz w:val="28"/>
            <w:szCs w:val="28"/>
          </w:rPr>
          <w:t>https://doi.org/10.17759/pse.20222702</w:t>
        </w:r>
      </w:hyperlink>
    </w:p>
    <w:p w14:paraId="0AA55EA4" w14:textId="77777777" w:rsidR="00EB15AE" w:rsidRDefault="00EB15AE" w:rsidP="00B2482B">
      <w:pPr>
        <w:pStyle w:val="a5"/>
        <w:numPr>
          <w:ilvl w:val="0"/>
          <w:numId w:val="5"/>
        </w:numPr>
        <w:spacing w:line="360" w:lineRule="auto"/>
        <w:rPr>
          <w:rStyle w:val="aff2"/>
          <w:i w:val="0"/>
          <w:iCs w:val="0"/>
          <w:color w:val="000000" w:themeColor="text1"/>
          <w:sz w:val="28"/>
          <w:szCs w:val="28"/>
        </w:rPr>
      </w:pPr>
      <w:bookmarkStart w:id="119" w:name="_Ref115956735"/>
      <w:r w:rsidRPr="00EB15AE">
        <w:rPr>
          <w:rStyle w:val="aff2"/>
          <w:i w:val="0"/>
          <w:iCs w:val="0"/>
          <w:color w:val="000000" w:themeColor="text1"/>
          <w:sz w:val="28"/>
          <w:szCs w:val="28"/>
        </w:rPr>
        <w:t>Додонова, Ю. А. Структура воспитательного воздействия учителя и</w:t>
      </w:r>
      <w:bookmarkEnd w:id="119"/>
      <w:r w:rsidRPr="00EB15AE">
        <w:rPr>
          <w:rStyle w:val="aff2"/>
          <w:i w:val="0"/>
          <w:iCs w:val="0"/>
          <w:color w:val="000000" w:themeColor="text1"/>
          <w:sz w:val="28"/>
          <w:szCs w:val="28"/>
        </w:rPr>
        <w:t xml:space="preserve"> </w:t>
      </w:r>
    </w:p>
    <w:p w14:paraId="776D6465" w14:textId="19213131" w:rsidR="00EB15AE" w:rsidRPr="00EB15AE" w:rsidRDefault="00EB15AE" w:rsidP="00B2482B">
      <w:pPr>
        <w:spacing w:line="360" w:lineRule="auto"/>
        <w:jc w:val="both"/>
        <w:rPr>
          <w:rStyle w:val="aff2"/>
          <w:i w:val="0"/>
          <w:iCs w:val="0"/>
          <w:color w:val="000000" w:themeColor="text1"/>
          <w:sz w:val="28"/>
          <w:szCs w:val="28"/>
        </w:rPr>
      </w:pPr>
      <w:r w:rsidRPr="00EB15AE">
        <w:rPr>
          <w:rStyle w:val="aff2"/>
          <w:i w:val="0"/>
          <w:iCs w:val="0"/>
          <w:color w:val="000000" w:themeColor="text1"/>
          <w:sz w:val="28"/>
          <w:szCs w:val="28"/>
        </w:rPr>
        <w:t>интеллектуальные показатели ребенка / Ю.А. Додонова // Психология образования в поликультурном пространстве. – 2010. – Т. 2. – № 2. – С. 67</w:t>
      </w:r>
      <w:r>
        <w:rPr>
          <w:rStyle w:val="aff2"/>
          <w:i w:val="0"/>
          <w:iCs w:val="0"/>
          <w:color w:val="000000" w:themeColor="text1"/>
          <w:sz w:val="28"/>
          <w:szCs w:val="28"/>
        </w:rPr>
        <w:t xml:space="preserve"> </w:t>
      </w:r>
      <w:r w:rsidRPr="00EB15AE">
        <w:rPr>
          <w:rStyle w:val="aff2"/>
          <w:i w:val="0"/>
          <w:iCs w:val="0"/>
          <w:color w:val="000000" w:themeColor="text1"/>
          <w:sz w:val="28"/>
          <w:szCs w:val="28"/>
        </w:rPr>
        <w:t>–</w:t>
      </w:r>
      <w:r>
        <w:rPr>
          <w:rStyle w:val="aff2"/>
          <w:i w:val="0"/>
          <w:iCs w:val="0"/>
          <w:color w:val="000000" w:themeColor="text1"/>
          <w:sz w:val="28"/>
          <w:szCs w:val="28"/>
        </w:rPr>
        <w:t xml:space="preserve"> </w:t>
      </w:r>
      <w:r w:rsidRPr="00EB15AE">
        <w:rPr>
          <w:rStyle w:val="aff2"/>
          <w:i w:val="0"/>
          <w:iCs w:val="0"/>
          <w:color w:val="000000" w:themeColor="text1"/>
          <w:sz w:val="28"/>
          <w:szCs w:val="28"/>
        </w:rPr>
        <w:t>75</w:t>
      </w:r>
      <w:r>
        <w:rPr>
          <w:rStyle w:val="aff2"/>
          <w:i w:val="0"/>
          <w:iCs w:val="0"/>
          <w:color w:val="000000" w:themeColor="text1"/>
          <w:sz w:val="28"/>
          <w:szCs w:val="28"/>
        </w:rPr>
        <w:t>.</w:t>
      </w:r>
    </w:p>
    <w:p w14:paraId="09585A6E" w14:textId="77777777" w:rsidR="00B27310" w:rsidRDefault="00B27310" w:rsidP="00B2482B">
      <w:pPr>
        <w:pStyle w:val="a5"/>
        <w:numPr>
          <w:ilvl w:val="0"/>
          <w:numId w:val="5"/>
        </w:numPr>
        <w:spacing w:line="360" w:lineRule="auto"/>
        <w:rPr>
          <w:rStyle w:val="aff2"/>
          <w:i w:val="0"/>
          <w:iCs w:val="0"/>
          <w:color w:val="000000" w:themeColor="text1"/>
          <w:sz w:val="28"/>
          <w:szCs w:val="28"/>
        </w:rPr>
      </w:pPr>
      <w:bookmarkStart w:id="120" w:name="_Ref115825199"/>
      <w:r w:rsidRPr="00B27310">
        <w:rPr>
          <w:rStyle w:val="aff2"/>
          <w:i w:val="0"/>
          <w:iCs w:val="0"/>
          <w:color w:val="000000" w:themeColor="text1"/>
          <w:sz w:val="28"/>
          <w:szCs w:val="28"/>
        </w:rPr>
        <w:t>Драгунова, Т. В. Психические особенности подростка // Возрастная и</w:t>
      </w:r>
      <w:bookmarkEnd w:id="120"/>
      <w:r w:rsidRPr="00B27310">
        <w:rPr>
          <w:rStyle w:val="aff2"/>
          <w:i w:val="0"/>
          <w:iCs w:val="0"/>
          <w:color w:val="000000" w:themeColor="text1"/>
          <w:sz w:val="28"/>
          <w:szCs w:val="28"/>
        </w:rPr>
        <w:t xml:space="preserve"> </w:t>
      </w:r>
    </w:p>
    <w:p w14:paraId="23DB01FB" w14:textId="25B77035" w:rsidR="00B27310" w:rsidRPr="00B27310" w:rsidRDefault="00B27310" w:rsidP="00B2482B">
      <w:pPr>
        <w:spacing w:line="360" w:lineRule="auto"/>
        <w:jc w:val="both"/>
        <w:rPr>
          <w:rStyle w:val="aff2"/>
          <w:i w:val="0"/>
          <w:iCs w:val="0"/>
          <w:color w:val="000000" w:themeColor="text1"/>
          <w:sz w:val="28"/>
          <w:szCs w:val="28"/>
        </w:rPr>
      </w:pPr>
      <w:r w:rsidRPr="00B27310">
        <w:rPr>
          <w:rStyle w:val="aff2"/>
          <w:i w:val="0"/>
          <w:iCs w:val="0"/>
          <w:color w:val="000000" w:themeColor="text1"/>
          <w:sz w:val="28"/>
          <w:szCs w:val="28"/>
        </w:rPr>
        <w:t>педагогическая психология / В. В. Давыдов, Т. В. Драгунова, Л. Б. Ительсон [и др.]; под ред. А. В. Петровского. – М: Просвещение, 1973. – С. 98 – 141.</w:t>
      </w:r>
    </w:p>
    <w:p w14:paraId="23D505D6" w14:textId="77777777" w:rsidR="00D7752F" w:rsidRPr="00432928" w:rsidRDefault="008E2739" w:rsidP="00B2482B">
      <w:pPr>
        <w:pStyle w:val="a5"/>
        <w:numPr>
          <w:ilvl w:val="0"/>
          <w:numId w:val="5"/>
        </w:numPr>
        <w:spacing w:line="360" w:lineRule="auto"/>
        <w:rPr>
          <w:rStyle w:val="aff2"/>
          <w:i w:val="0"/>
          <w:iCs w:val="0"/>
          <w:color w:val="000000" w:themeColor="text1"/>
          <w:sz w:val="28"/>
          <w:szCs w:val="28"/>
        </w:rPr>
      </w:pPr>
      <w:bookmarkStart w:id="121" w:name="Дружинин1999"/>
      <w:bookmarkStart w:id="122" w:name="_Ref115965813"/>
      <w:bookmarkStart w:id="123" w:name="_Ref115549403"/>
      <w:bookmarkStart w:id="124" w:name="_Ref106748630"/>
      <w:r w:rsidRPr="00432928">
        <w:rPr>
          <w:rStyle w:val="aff2"/>
          <w:i w:val="0"/>
          <w:iCs w:val="0"/>
          <w:color w:val="000000" w:themeColor="text1"/>
          <w:sz w:val="28"/>
          <w:szCs w:val="28"/>
        </w:rPr>
        <w:t>Дружинин</w:t>
      </w:r>
      <w:bookmarkEnd w:id="121"/>
      <w:r w:rsidR="00DD7DA1" w:rsidRPr="00432928">
        <w:rPr>
          <w:rStyle w:val="aff2"/>
          <w:i w:val="0"/>
          <w:iCs w:val="0"/>
          <w:color w:val="000000" w:themeColor="text1"/>
          <w:sz w:val="28"/>
          <w:szCs w:val="28"/>
        </w:rPr>
        <w:t>,</w:t>
      </w:r>
      <w:r w:rsidRPr="00432928">
        <w:rPr>
          <w:rStyle w:val="aff2"/>
          <w:i w:val="0"/>
          <w:iCs w:val="0"/>
          <w:color w:val="000000" w:themeColor="text1"/>
          <w:sz w:val="28"/>
          <w:szCs w:val="28"/>
        </w:rPr>
        <w:t xml:space="preserve"> В.</w:t>
      </w:r>
      <w:r w:rsidR="00DD7DA1" w:rsidRPr="00432928">
        <w:rPr>
          <w:rStyle w:val="aff2"/>
          <w:i w:val="0"/>
          <w:iCs w:val="0"/>
          <w:color w:val="000000" w:themeColor="text1"/>
          <w:sz w:val="28"/>
          <w:szCs w:val="28"/>
        </w:rPr>
        <w:t xml:space="preserve"> </w:t>
      </w:r>
      <w:r w:rsidRPr="00432928">
        <w:rPr>
          <w:rStyle w:val="aff2"/>
          <w:i w:val="0"/>
          <w:iCs w:val="0"/>
          <w:color w:val="000000" w:themeColor="text1"/>
          <w:sz w:val="28"/>
          <w:szCs w:val="28"/>
        </w:rPr>
        <w:t>Н. Психология общих способностей</w:t>
      </w:r>
      <w:r w:rsidR="00DD7DA1" w:rsidRPr="00432928">
        <w:rPr>
          <w:rStyle w:val="aff2"/>
          <w:i w:val="0"/>
          <w:iCs w:val="0"/>
          <w:color w:val="000000" w:themeColor="text1"/>
          <w:sz w:val="28"/>
          <w:szCs w:val="28"/>
        </w:rPr>
        <w:t xml:space="preserve"> /</w:t>
      </w:r>
      <w:r w:rsidRPr="00432928">
        <w:rPr>
          <w:rStyle w:val="aff2"/>
          <w:i w:val="0"/>
          <w:iCs w:val="0"/>
          <w:color w:val="000000" w:themeColor="text1"/>
          <w:sz w:val="28"/>
          <w:szCs w:val="28"/>
        </w:rPr>
        <w:t xml:space="preserve"> </w:t>
      </w:r>
      <w:r w:rsidR="00DD7DA1" w:rsidRPr="00432928">
        <w:rPr>
          <w:rStyle w:val="aff2"/>
          <w:i w:val="0"/>
          <w:iCs w:val="0"/>
          <w:color w:val="000000" w:themeColor="text1"/>
          <w:sz w:val="28"/>
          <w:szCs w:val="28"/>
        </w:rPr>
        <w:t>В. Н. Дружинин. –</w:t>
      </w:r>
      <w:bookmarkEnd w:id="122"/>
      <w:r w:rsidR="00DD7DA1" w:rsidRPr="00432928">
        <w:rPr>
          <w:rStyle w:val="aff2"/>
          <w:i w:val="0"/>
          <w:iCs w:val="0"/>
          <w:color w:val="000000" w:themeColor="text1"/>
          <w:sz w:val="28"/>
          <w:szCs w:val="28"/>
        </w:rPr>
        <w:t xml:space="preserve"> </w:t>
      </w:r>
    </w:p>
    <w:p w14:paraId="02D9C2D2" w14:textId="7078D6ED" w:rsidR="008E2739" w:rsidRDefault="008E2739" w:rsidP="00B2482B">
      <w:pPr>
        <w:spacing w:line="360" w:lineRule="auto"/>
        <w:jc w:val="both"/>
        <w:rPr>
          <w:rStyle w:val="aff2"/>
          <w:i w:val="0"/>
          <w:iCs w:val="0"/>
          <w:color w:val="000000" w:themeColor="text1"/>
          <w:sz w:val="28"/>
          <w:szCs w:val="28"/>
        </w:rPr>
      </w:pPr>
      <w:r w:rsidRPr="00432928">
        <w:rPr>
          <w:rStyle w:val="aff2"/>
          <w:i w:val="0"/>
          <w:iCs w:val="0"/>
          <w:color w:val="000000" w:themeColor="text1"/>
          <w:sz w:val="28"/>
          <w:szCs w:val="28"/>
        </w:rPr>
        <w:t>СПб.: Питер,</w:t>
      </w:r>
      <w:bookmarkEnd w:id="123"/>
      <w:r w:rsidRPr="00432928">
        <w:rPr>
          <w:rStyle w:val="aff2"/>
          <w:i w:val="0"/>
          <w:iCs w:val="0"/>
          <w:color w:val="000000" w:themeColor="text1"/>
          <w:sz w:val="28"/>
          <w:szCs w:val="28"/>
        </w:rPr>
        <w:t xml:space="preserve"> 1999.</w:t>
      </w:r>
      <w:bookmarkEnd w:id="124"/>
      <w:r w:rsidR="00DD7DA1" w:rsidRPr="00432928">
        <w:rPr>
          <w:rStyle w:val="aff2"/>
          <w:i w:val="0"/>
          <w:iCs w:val="0"/>
          <w:color w:val="000000" w:themeColor="text1"/>
          <w:sz w:val="28"/>
          <w:szCs w:val="28"/>
        </w:rPr>
        <w:t xml:space="preserve"> – 368 с.</w:t>
      </w:r>
      <w:r w:rsidR="00DD7DA1" w:rsidRPr="00D7752F">
        <w:rPr>
          <w:rStyle w:val="aff2"/>
          <w:i w:val="0"/>
          <w:iCs w:val="0"/>
          <w:color w:val="000000" w:themeColor="text1"/>
          <w:sz w:val="28"/>
          <w:szCs w:val="28"/>
        </w:rPr>
        <w:t xml:space="preserve"> </w:t>
      </w:r>
    </w:p>
    <w:p w14:paraId="0EF277D9" w14:textId="774173FA" w:rsidR="00590AEC" w:rsidRDefault="00590AEC" w:rsidP="00B2482B">
      <w:pPr>
        <w:pStyle w:val="a5"/>
        <w:numPr>
          <w:ilvl w:val="0"/>
          <w:numId w:val="5"/>
        </w:numPr>
        <w:spacing w:line="360" w:lineRule="auto"/>
        <w:rPr>
          <w:rStyle w:val="aff2"/>
          <w:i w:val="0"/>
          <w:iCs w:val="0"/>
          <w:color w:val="000000" w:themeColor="text1"/>
          <w:sz w:val="28"/>
          <w:szCs w:val="28"/>
        </w:rPr>
      </w:pPr>
      <w:bookmarkStart w:id="125" w:name="_Ref115957588"/>
      <w:r w:rsidRPr="00590AEC">
        <w:rPr>
          <w:rStyle w:val="aff2"/>
          <w:i w:val="0"/>
          <w:iCs w:val="0"/>
          <w:color w:val="000000" w:themeColor="text1"/>
          <w:sz w:val="28"/>
          <w:szCs w:val="28"/>
        </w:rPr>
        <w:t>Егорова</w:t>
      </w:r>
      <w:r>
        <w:rPr>
          <w:rStyle w:val="aff2"/>
          <w:i w:val="0"/>
          <w:iCs w:val="0"/>
          <w:color w:val="000000" w:themeColor="text1"/>
          <w:sz w:val="28"/>
          <w:szCs w:val="28"/>
        </w:rPr>
        <w:t xml:space="preserve">, </w:t>
      </w:r>
      <w:r w:rsidRPr="00590AEC">
        <w:rPr>
          <w:rStyle w:val="aff2"/>
          <w:i w:val="0"/>
          <w:iCs w:val="0"/>
          <w:color w:val="000000" w:themeColor="text1"/>
          <w:sz w:val="28"/>
          <w:szCs w:val="28"/>
        </w:rPr>
        <w:t>М.</w:t>
      </w:r>
      <w:r>
        <w:rPr>
          <w:rStyle w:val="aff2"/>
          <w:i w:val="0"/>
          <w:iCs w:val="0"/>
          <w:color w:val="000000" w:themeColor="text1"/>
          <w:sz w:val="28"/>
          <w:szCs w:val="28"/>
        </w:rPr>
        <w:t xml:space="preserve"> </w:t>
      </w:r>
      <w:r w:rsidRPr="00590AEC">
        <w:rPr>
          <w:rStyle w:val="aff2"/>
          <w:i w:val="0"/>
          <w:iCs w:val="0"/>
          <w:color w:val="000000" w:themeColor="text1"/>
          <w:sz w:val="28"/>
          <w:szCs w:val="28"/>
        </w:rPr>
        <w:t>С. Сопоставление дивергентных и конвергентных</w:t>
      </w:r>
      <w:bookmarkEnd w:id="125"/>
      <w:r w:rsidRPr="00590AEC">
        <w:rPr>
          <w:rStyle w:val="aff2"/>
          <w:i w:val="0"/>
          <w:iCs w:val="0"/>
          <w:color w:val="000000" w:themeColor="text1"/>
          <w:sz w:val="28"/>
          <w:szCs w:val="28"/>
        </w:rPr>
        <w:t xml:space="preserve"> </w:t>
      </w:r>
    </w:p>
    <w:p w14:paraId="66DA291F" w14:textId="0B6725E9" w:rsidR="00590AEC" w:rsidRPr="00590AEC" w:rsidRDefault="00590AEC" w:rsidP="00B2482B">
      <w:pPr>
        <w:spacing w:line="360" w:lineRule="auto"/>
        <w:jc w:val="both"/>
        <w:rPr>
          <w:rStyle w:val="aff2"/>
          <w:i w:val="0"/>
          <w:iCs w:val="0"/>
          <w:color w:val="000000" w:themeColor="text1"/>
          <w:sz w:val="28"/>
          <w:szCs w:val="28"/>
        </w:rPr>
      </w:pPr>
      <w:r w:rsidRPr="00590AEC">
        <w:rPr>
          <w:rStyle w:val="aff2"/>
          <w:i w:val="0"/>
          <w:iCs w:val="0"/>
          <w:color w:val="000000" w:themeColor="text1"/>
          <w:sz w:val="28"/>
          <w:szCs w:val="28"/>
        </w:rPr>
        <w:t xml:space="preserve">особенностей когнитивной сферы детей (возрастной и генетический анализ) </w:t>
      </w:r>
      <w:r>
        <w:rPr>
          <w:rStyle w:val="aff2"/>
          <w:i w:val="0"/>
          <w:iCs w:val="0"/>
          <w:color w:val="000000" w:themeColor="text1"/>
          <w:sz w:val="28"/>
          <w:szCs w:val="28"/>
        </w:rPr>
        <w:t xml:space="preserve">/ М.С. Егорова </w:t>
      </w:r>
      <w:r w:rsidRPr="00590AEC">
        <w:rPr>
          <w:rStyle w:val="aff2"/>
          <w:i w:val="0"/>
          <w:iCs w:val="0"/>
          <w:color w:val="000000" w:themeColor="text1"/>
          <w:sz w:val="28"/>
          <w:szCs w:val="28"/>
        </w:rPr>
        <w:t xml:space="preserve">// Вопросы психологии. </w:t>
      </w:r>
      <w:r>
        <w:rPr>
          <w:rStyle w:val="aff2"/>
          <w:i w:val="0"/>
          <w:iCs w:val="0"/>
          <w:color w:val="000000" w:themeColor="text1"/>
          <w:sz w:val="28"/>
          <w:szCs w:val="28"/>
        </w:rPr>
        <w:t xml:space="preserve">– </w:t>
      </w:r>
      <w:r w:rsidRPr="00590AEC">
        <w:rPr>
          <w:rStyle w:val="aff2"/>
          <w:i w:val="0"/>
          <w:iCs w:val="0"/>
          <w:color w:val="000000" w:themeColor="text1"/>
          <w:sz w:val="28"/>
          <w:szCs w:val="28"/>
        </w:rPr>
        <w:t xml:space="preserve">2000. </w:t>
      </w:r>
      <w:r>
        <w:rPr>
          <w:rStyle w:val="aff2"/>
          <w:i w:val="0"/>
          <w:iCs w:val="0"/>
          <w:color w:val="000000" w:themeColor="text1"/>
          <w:sz w:val="28"/>
          <w:szCs w:val="28"/>
        </w:rPr>
        <w:t xml:space="preserve">– </w:t>
      </w:r>
      <w:r w:rsidRPr="00590AEC">
        <w:rPr>
          <w:rStyle w:val="aff2"/>
          <w:i w:val="0"/>
          <w:iCs w:val="0"/>
          <w:color w:val="000000" w:themeColor="text1"/>
          <w:sz w:val="28"/>
          <w:szCs w:val="28"/>
        </w:rPr>
        <w:t xml:space="preserve">№ 1. </w:t>
      </w:r>
      <w:r>
        <w:rPr>
          <w:rStyle w:val="aff2"/>
          <w:i w:val="0"/>
          <w:iCs w:val="0"/>
          <w:color w:val="000000" w:themeColor="text1"/>
          <w:sz w:val="28"/>
          <w:szCs w:val="28"/>
        </w:rPr>
        <w:t xml:space="preserve">– </w:t>
      </w:r>
      <w:r w:rsidRPr="00590AEC">
        <w:rPr>
          <w:rStyle w:val="aff2"/>
          <w:i w:val="0"/>
          <w:iCs w:val="0"/>
          <w:color w:val="000000" w:themeColor="text1"/>
          <w:sz w:val="28"/>
          <w:szCs w:val="28"/>
        </w:rPr>
        <w:t>С. 36</w:t>
      </w:r>
      <w:r>
        <w:rPr>
          <w:rStyle w:val="aff2"/>
          <w:i w:val="0"/>
          <w:iCs w:val="0"/>
          <w:color w:val="000000" w:themeColor="text1"/>
          <w:sz w:val="28"/>
          <w:szCs w:val="28"/>
        </w:rPr>
        <w:t xml:space="preserve"> </w:t>
      </w:r>
      <w:r w:rsidRPr="00590AEC">
        <w:rPr>
          <w:rStyle w:val="aff2"/>
          <w:i w:val="0"/>
          <w:iCs w:val="0"/>
          <w:color w:val="000000" w:themeColor="text1"/>
          <w:sz w:val="28"/>
          <w:szCs w:val="28"/>
        </w:rPr>
        <w:t>–</w:t>
      </w:r>
      <w:r>
        <w:rPr>
          <w:rStyle w:val="aff2"/>
          <w:i w:val="0"/>
          <w:iCs w:val="0"/>
          <w:color w:val="000000" w:themeColor="text1"/>
          <w:sz w:val="28"/>
          <w:szCs w:val="28"/>
        </w:rPr>
        <w:t xml:space="preserve"> </w:t>
      </w:r>
      <w:r w:rsidRPr="00590AEC">
        <w:rPr>
          <w:rStyle w:val="aff2"/>
          <w:i w:val="0"/>
          <w:iCs w:val="0"/>
          <w:color w:val="000000" w:themeColor="text1"/>
          <w:sz w:val="28"/>
          <w:szCs w:val="28"/>
        </w:rPr>
        <w:t>46.</w:t>
      </w:r>
    </w:p>
    <w:p w14:paraId="4E6E6302" w14:textId="77777777" w:rsidR="00D7752F" w:rsidRDefault="008E2739" w:rsidP="00B2482B">
      <w:pPr>
        <w:pStyle w:val="a5"/>
        <w:numPr>
          <w:ilvl w:val="0"/>
          <w:numId w:val="5"/>
        </w:numPr>
        <w:spacing w:line="360" w:lineRule="auto"/>
        <w:rPr>
          <w:rStyle w:val="aff2"/>
          <w:i w:val="0"/>
          <w:iCs w:val="0"/>
          <w:color w:val="000000" w:themeColor="text1"/>
          <w:sz w:val="28"/>
          <w:szCs w:val="28"/>
        </w:rPr>
      </w:pPr>
      <w:bookmarkStart w:id="126" w:name="Ежов"/>
      <w:bookmarkStart w:id="127" w:name="_Ref106745371"/>
      <w:r w:rsidRPr="00651CAB">
        <w:rPr>
          <w:rStyle w:val="aff2"/>
          <w:i w:val="0"/>
          <w:iCs w:val="0"/>
          <w:color w:val="000000" w:themeColor="text1"/>
          <w:sz w:val="28"/>
          <w:szCs w:val="28"/>
        </w:rPr>
        <w:t>Ежов</w:t>
      </w:r>
      <w:bookmarkEnd w:id="126"/>
      <w:r w:rsidR="00D7360A" w:rsidRPr="00651CAB">
        <w:rPr>
          <w:rStyle w:val="aff2"/>
          <w:i w:val="0"/>
          <w:iCs w:val="0"/>
          <w:color w:val="000000" w:themeColor="text1"/>
          <w:sz w:val="28"/>
          <w:szCs w:val="28"/>
        </w:rPr>
        <w:t>,</w:t>
      </w:r>
      <w:r w:rsidRPr="00651CAB">
        <w:rPr>
          <w:rStyle w:val="aff2"/>
          <w:i w:val="0"/>
          <w:iCs w:val="0"/>
          <w:color w:val="000000" w:themeColor="text1"/>
          <w:sz w:val="28"/>
          <w:szCs w:val="28"/>
        </w:rPr>
        <w:t xml:space="preserve"> Д.</w:t>
      </w:r>
      <w:r w:rsidR="00D7360A" w:rsidRPr="00651CAB">
        <w:rPr>
          <w:rStyle w:val="aff2"/>
          <w:i w:val="0"/>
          <w:iCs w:val="0"/>
          <w:color w:val="000000" w:themeColor="text1"/>
          <w:sz w:val="28"/>
          <w:szCs w:val="28"/>
        </w:rPr>
        <w:t xml:space="preserve"> </w:t>
      </w:r>
      <w:r w:rsidRPr="00651CAB">
        <w:rPr>
          <w:rStyle w:val="aff2"/>
          <w:i w:val="0"/>
          <w:iCs w:val="0"/>
          <w:color w:val="000000" w:themeColor="text1"/>
          <w:sz w:val="28"/>
          <w:szCs w:val="28"/>
        </w:rPr>
        <w:t>А.</w:t>
      </w:r>
      <w:r w:rsidR="00D7360A" w:rsidRPr="00651CAB">
        <w:rPr>
          <w:rStyle w:val="aff2"/>
          <w:i w:val="0"/>
          <w:iCs w:val="0"/>
          <w:color w:val="000000" w:themeColor="text1"/>
          <w:sz w:val="28"/>
          <w:szCs w:val="28"/>
        </w:rPr>
        <w:t xml:space="preserve"> </w:t>
      </w:r>
      <w:r w:rsidRPr="00651CAB">
        <w:rPr>
          <w:rStyle w:val="aff2"/>
          <w:i w:val="0"/>
          <w:iCs w:val="0"/>
          <w:color w:val="000000" w:themeColor="text1"/>
          <w:sz w:val="28"/>
          <w:szCs w:val="28"/>
        </w:rPr>
        <w:t>Ретроспективный анализ теорий одаренности</w:t>
      </w:r>
      <w:r w:rsidR="00D7360A"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 </w:t>
      </w:r>
      <w:r w:rsidR="00D7360A" w:rsidRPr="00651CAB">
        <w:rPr>
          <w:rStyle w:val="aff2"/>
          <w:i w:val="0"/>
          <w:iCs w:val="0"/>
          <w:color w:val="000000" w:themeColor="text1"/>
          <w:sz w:val="28"/>
          <w:szCs w:val="28"/>
        </w:rPr>
        <w:t xml:space="preserve">Д. А. Ежов, Н. </w:t>
      </w:r>
    </w:p>
    <w:p w14:paraId="560037EA" w14:textId="77777777" w:rsidR="00D81D69" w:rsidRDefault="00D7360A"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lastRenderedPageBreak/>
        <w:t>В.</w:t>
      </w:r>
      <w:r w:rsidR="00D7752F" w:rsidRPr="00D7752F">
        <w:rPr>
          <w:rStyle w:val="aff2"/>
          <w:i w:val="0"/>
          <w:iCs w:val="0"/>
          <w:color w:val="000000" w:themeColor="text1"/>
          <w:sz w:val="28"/>
          <w:szCs w:val="28"/>
        </w:rPr>
        <w:t xml:space="preserve"> </w:t>
      </w:r>
      <w:r w:rsidRPr="00D7752F">
        <w:rPr>
          <w:rStyle w:val="aff2"/>
          <w:i w:val="0"/>
          <w:iCs w:val="0"/>
          <w:color w:val="000000" w:themeColor="text1"/>
          <w:sz w:val="28"/>
          <w:szCs w:val="28"/>
        </w:rPr>
        <w:t xml:space="preserve">Суханкина // </w:t>
      </w:r>
      <w:r w:rsidR="008E2739" w:rsidRPr="00D7752F">
        <w:rPr>
          <w:rStyle w:val="aff2"/>
          <w:i w:val="0"/>
          <w:iCs w:val="0"/>
          <w:color w:val="000000" w:themeColor="text1"/>
          <w:sz w:val="28"/>
          <w:szCs w:val="28"/>
        </w:rPr>
        <w:t xml:space="preserve">Вестник Самарского Государственного Технического Университета. </w:t>
      </w:r>
      <w:r w:rsidRPr="00D7752F">
        <w:rPr>
          <w:rStyle w:val="aff2"/>
          <w:i w:val="0"/>
          <w:iCs w:val="0"/>
          <w:color w:val="000000" w:themeColor="text1"/>
          <w:sz w:val="28"/>
          <w:szCs w:val="28"/>
        </w:rPr>
        <w:t xml:space="preserve">– </w:t>
      </w:r>
      <w:r w:rsidR="005521D5" w:rsidRPr="00D7752F">
        <w:rPr>
          <w:rStyle w:val="aff2"/>
          <w:i w:val="0"/>
          <w:iCs w:val="0"/>
          <w:color w:val="000000" w:themeColor="text1"/>
          <w:sz w:val="28"/>
          <w:szCs w:val="28"/>
        </w:rPr>
        <w:t>2021.</w:t>
      </w:r>
      <w:r w:rsidRPr="00D7752F">
        <w:rPr>
          <w:rStyle w:val="aff2"/>
          <w:i w:val="0"/>
          <w:iCs w:val="0"/>
          <w:color w:val="000000" w:themeColor="text1"/>
          <w:sz w:val="28"/>
          <w:szCs w:val="28"/>
        </w:rPr>
        <w:t xml:space="preserve"> – </w:t>
      </w:r>
      <w:r w:rsidR="008E2739" w:rsidRPr="00D7752F">
        <w:rPr>
          <w:rStyle w:val="aff2"/>
          <w:i w:val="0"/>
          <w:iCs w:val="0"/>
          <w:color w:val="000000" w:themeColor="text1"/>
          <w:sz w:val="28"/>
          <w:szCs w:val="28"/>
        </w:rPr>
        <w:t>Том 18</w:t>
      </w:r>
      <w:r w:rsidR="005521D5" w:rsidRPr="00D7752F">
        <w:rPr>
          <w:rStyle w:val="aff2"/>
          <w:i w:val="0"/>
          <w:iCs w:val="0"/>
          <w:color w:val="000000" w:themeColor="text1"/>
          <w:sz w:val="28"/>
          <w:szCs w:val="28"/>
        </w:rPr>
        <w:t>.</w:t>
      </w:r>
      <w:r w:rsidR="008E2739" w:rsidRPr="00D7752F">
        <w:rPr>
          <w:rStyle w:val="aff2"/>
          <w:i w:val="0"/>
          <w:iCs w:val="0"/>
          <w:color w:val="000000" w:themeColor="text1"/>
          <w:sz w:val="28"/>
          <w:szCs w:val="28"/>
        </w:rPr>
        <w:t xml:space="preserve"> </w:t>
      </w:r>
      <w:r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 2</w:t>
      </w:r>
      <w:r w:rsidR="005521D5" w:rsidRPr="00D7752F">
        <w:rPr>
          <w:rStyle w:val="aff2"/>
          <w:i w:val="0"/>
          <w:iCs w:val="0"/>
          <w:color w:val="000000" w:themeColor="text1"/>
          <w:sz w:val="28"/>
          <w:szCs w:val="28"/>
        </w:rPr>
        <w:t>.</w:t>
      </w:r>
      <w:bookmarkEnd w:id="127"/>
      <w:r w:rsidR="008E2739" w:rsidRPr="00D7752F">
        <w:rPr>
          <w:rStyle w:val="aff2"/>
          <w:i w:val="0"/>
          <w:iCs w:val="0"/>
          <w:color w:val="000000" w:themeColor="text1"/>
          <w:sz w:val="28"/>
          <w:szCs w:val="28"/>
        </w:rPr>
        <w:t xml:space="preserve"> </w:t>
      </w:r>
      <w:r w:rsidRPr="00D7752F">
        <w:rPr>
          <w:rStyle w:val="aff2"/>
          <w:i w:val="0"/>
          <w:iCs w:val="0"/>
          <w:color w:val="000000" w:themeColor="text1"/>
          <w:sz w:val="28"/>
          <w:szCs w:val="28"/>
        </w:rPr>
        <w:t xml:space="preserve">– </w:t>
      </w:r>
      <w:r w:rsidR="003E47C1" w:rsidRPr="00D7752F">
        <w:rPr>
          <w:rStyle w:val="aff2"/>
          <w:i w:val="0"/>
          <w:iCs w:val="0"/>
          <w:color w:val="000000" w:themeColor="text1"/>
          <w:sz w:val="28"/>
          <w:szCs w:val="28"/>
        </w:rPr>
        <w:t xml:space="preserve">С. </w:t>
      </w:r>
      <w:r w:rsidRPr="00D7752F">
        <w:rPr>
          <w:rStyle w:val="aff2"/>
          <w:i w:val="0"/>
          <w:iCs w:val="0"/>
          <w:color w:val="000000" w:themeColor="text1"/>
          <w:sz w:val="28"/>
          <w:szCs w:val="28"/>
        </w:rPr>
        <w:t>59</w:t>
      </w:r>
      <w:r w:rsidR="000E490E" w:rsidRPr="00D7752F">
        <w:rPr>
          <w:rStyle w:val="aff2"/>
          <w:i w:val="0"/>
          <w:iCs w:val="0"/>
          <w:color w:val="000000" w:themeColor="text1"/>
          <w:sz w:val="28"/>
          <w:szCs w:val="28"/>
        </w:rPr>
        <w:t xml:space="preserve"> – 74.</w:t>
      </w:r>
    </w:p>
    <w:p w14:paraId="47DDAF0D" w14:textId="2AE04A96" w:rsidR="00D81D69" w:rsidRPr="00BC7AEB" w:rsidRDefault="00D81D69" w:rsidP="00B2482B">
      <w:pPr>
        <w:pStyle w:val="a5"/>
        <w:numPr>
          <w:ilvl w:val="0"/>
          <w:numId w:val="5"/>
        </w:numPr>
        <w:spacing w:line="360" w:lineRule="auto"/>
        <w:rPr>
          <w:rStyle w:val="aff2"/>
          <w:i w:val="0"/>
          <w:iCs w:val="0"/>
          <w:color w:val="000000" w:themeColor="text1"/>
          <w:sz w:val="28"/>
          <w:szCs w:val="28"/>
        </w:rPr>
      </w:pPr>
      <w:bookmarkStart w:id="128" w:name="_Ref115949629"/>
      <w:r w:rsidRPr="00D81D69">
        <w:rPr>
          <w:rStyle w:val="aff2"/>
          <w:i w:val="0"/>
          <w:iCs w:val="0"/>
          <w:color w:val="000000" w:themeColor="text1"/>
          <w:sz w:val="28"/>
          <w:szCs w:val="28"/>
        </w:rPr>
        <w:t>Кле, М. Психология подростка/ М. Кле. – М.:</w:t>
      </w:r>
      <w:bookmarkEnd w:id="128"/>
      <w:r w:rsidRPr="00D81D69">
        <w:rPr>
          <w:rStyle w:val="aff2"/>
          <w:i w:val="0"/>
          <w:iCs w:val="0"/>
          <w:color w:val="000000" w:themeColor="text1"/>
          <w:sz w:val="28"/>
          <w:szCs w:val="28"/>
        </w:rPr>
        <w:t xml:space="preserve">  </w:t>
      </w:r>
      <w:r w:rsidRPr="00BC7AEB">
        <w:rPr>
          <w:rStyle w:val="aff2"/>
          <w:i w:val="0"/>
          <w:iCs w:val="0"/>
          <w:color w:val="000000" w:themeColor="text1"/>
          <w:sz w:val="28"/>
          <w:szCs w:val="28"/>
        </w:rPr>
        <w:t>Педагогика, 1991. – 171 с.</w:t>
      </w:r>
    </w:p>
    <w:p w14:paraId="052742CD" w14:textId="77777777" w:rsidR="0033049C" w:rsidRDefault="0033049C" w:rsidP="00B2482B">
      <w:pPr>
        <w:pStyle w:val="a5"/>
        <w:numPr>
          <w:ilvl w:val="0"/>
          <w:numId w:val="5"/>
        </w:numPr>
        <w:spacing w:line="360" w:lineRule="auto"/>
        <w:rPr>
          <w:rStyle w:val="aff2"/>
          <w:i w:val="0"/>
          <w:iCs w:val="0"/>
          <w:color w:val="000000" w:themeColor="text1"/>
          <w:sz w:val="28"/>
          <w:szCs w:val="28"/>
        </w:rPr>
      </w:pPr>
      <w:bookmarkStart w:id="129" w:name="_Ref115958993"/>
      <w:r w:rsidRPr="0033049C">
        <w:rPr>
          <w:rStyle w:val="aff2"/>
          <w:i w:val="0"/>
          <w:iCs w:val="0"/>
          <w:color w:val="000000" w:themeColor="text1"/>
          <w:sz w:val="28"/>
          <w:szCs w:val="28"/>
        </w:rPr>
        <w:t>Корнилова</w:t>
      </w:r>
      <w:r>
        <w:rPr>
          <w:rStyle w:val="aff2"/>
          <w:i w:val="0"/>
          <w:iCs w:val="0"/>
          <w:color w:val="000000" w:themeColor="text1"/>
          <w:sz w:val="28"/>
          <w:szCs w:val="28"/>
        </w:rPr>
        <w:t>,</w:t>
      </w:r>
      <w:r w:rsidRPr="0033049C">
        <w:rPr>
          <w:rStyle w:val="aff2"/>
          <w:i w:val="0"/>
          <w:iCs w:val="0"/>
          <w:color w:val="000000" w:themeColor="text1"/>
          <w:sz w:val="28"/>
          <w:szCs w:val="28"/>
        </w:rPr>
        <w:t xml:space="preserve"> Т.</w:t>
      </w:r>
      <w:r>
        <w:rPr>
          <w:rStyle w:val="aff2"/>
          <w:i w:val="0"/>
          <w:iCs w:val="0"/>
          <w:color w:val="000000" w:themeColor="text1"/>
          <w:sz w:val="28"/>
          <w:szCs w:val="28"/>
        </w:rPr>
        <w:t xml:space="preserve"> </w:t>
      </w:r>
      <w:r w:rsidRPr="0033049C">
        <w:rPr>
          <w:rStyle w:val="aff2"/>
          <w:i w:val="0"/>
          <w:iCs w:val="0"/>
          <w:color w:val="000000" w:themeColor="text1"/>
          <w:sz w:val="28"/>
          <w:szCs w:val="28"/>
        </w:rPr>
        <w:t>В. Ригидность, толерантность к неопределенности и</w:t>
      </w:r>
      <w:bookmarkEnd w:id="129"/>
      <w:r w:rsidRPr="0033049C">
        <w:rPr>
          <w:rStyle w:val="aff2"/>
          <w:i w:val="0"/>
          <w:iCs w:val="0"/>
          <w:color w:val="000000" w:themeColor="text1"/>
          <w:sz w:val="28"/>
          <w:szCs w:val="28"/>
        </w:rPr>
        <w:t xml:space="preserve"> </w:t>
      </w:r>
    </w:p>
    <w:p w14:paraId="5E016AE7" w14:textId="0FDF9E95" w:rsidR="0033049C" w:rsidRPr="0033049C" w:rsidRDefault="0033049C" w:rsidP="00B2482B">
      <w:pPr>
        <w:spacing w:line="360" w:lineRule="auto"/>
        <w:jc w:val="both"/>
        <w:rPr>
          <w:rStyle w:val="aff2"/>
          <w:i w:val="0"/>
          <w:iCs w:val="0"/>
          <w:color w:val="000000" w:themeColor="text1"/>
          <w:sz w:val="28"/>
          <w:szCs w:val="28"/>
        </w:rPr>
      </w:pPr>
      <w:r w:rsidRPr="0033049C">
        <w:rPr>
          <w:rStyle w:val="aff2"/>
          <w:i w:val="0"/>
          <w:iCs w:val="0"/>
          <w:color w:val="000000" w:themeColor="text1"/>
          <w:sz w:val="28"/>
          <w:szCs w:val="28"/>
        </w:rPr>
        <w:t xml:space="preserve">креативность в системе интеллектуально-личностного потенциала человека </w:t>
      </w:r>
      <w:r>
        <w:rPr>
          <w:rStyle w:val="aff2"/>
          <w:i w:val="0"/>
          <w:iCs w:val="0"/>
          <w:color w:val="000000" w:themeColor="text1"/>
          <w:sz w:val="28"/>
          <w:szCs w:val="28"/>
        </w:rPr>
        <w:t xml:space="preserve">/ Т.В. Корнилова </w:t>
      </w:r>
      <w:r w:rsidRPr="0033049C">
        <w:rPr>
          <w:rStyle w:val="aff2"/>
          <w:i w:val="0"/>
          <w:iCs w:val="0"/>
          <w:color w:val="000000" w:themeColor="text1"/>
          <w:sz w:val="28"/>
          <w:szCs w:val="28"/>
        </w:rPr>
        <w:t>// Вестник Московского университета. Серия 14. Психология.</w:t>
      </w:r>
      <w:r>
        <w:rPr>
          <w:rStyle w:val="aff2"/>
          <w:i w:val="0"/>
          <w:iCs w:val="0"/>
          <w:color w:val="000000" w:themeColor="text1"/>
          <w:sz w:val="28"/>
          <w:szCs w:val="28"/>
        </w:rPr>
        <w:t xml:space="preserve"> – </w:t>
      </w:r>
      <w:r w:rsidRPr="0033049C">
        <w:rPr>
          <w:rStyle w:val="aff2"/>
          <w:i w:val="0"/>
          <w:iCs w:val="0"/>
          <w:color w:val="000000" w:themeColor="text1"/>
          <w:sz w:val="28"/>
          <w:szCs w:val="28"/>
        </w:rPr>
        <w:t xml:space="preserve"> 2013. </w:t>
      </w:r>
      <w:r>
        <w:rPr>
          <w:rStyle w:val="aff2"/>
          <w:i w:val="0"/>
          <w:iCs w:val="0"/>
          <w:color w:val="000000" w:themeColor="text1"/>
          <w:sz w:val="28"/>
          <w:szCs w:val="28"/>
        </w:rPr>
        <w:t xml:space="preserve">– </w:t>
      </w:r>
      <w:r w:rsidRPr="0033049C">
        <w:rPr>
          <w:rStyle w:val="aff2"/>
          <w:i w:val="0"/>
          <w:iCs w:val="0"/>
          <w:color w:val="000000" w:themeColor="text1"/>
          <w:sz w:val="28"/>
          <w:szCs w:val="28"/>
        </w:rPr>
        <w:t xml:space="preserve">№ 4. </w:t>
      </w:r>
      <w:r>
        <w:rPr>
          <w:rStyle w:val="aff2"/>
          <w:i w:val="0"/>
          <w:iCs w:val="0"/>
          <w:color w:val="000000" w:themeColor="text1"/>
          <w:sz w:val="28"/>
          <w:szCs w:val="28"/>
        </w:rPr>
        <w:t xml:space="preserve">– </w:t>
      </w:r>
      <w:r w:rsidRPr="0033049C">
        <w:rPr>
          <w:rStyle w:val="aff2"/>
          <w:i w:val="0"/>
          <w:iCs w:val="0"/>
          <w:color w:val="000000" w:themeColor="text1"/>
          <w:sz w:val="28"/>
          <w:szCs w:val="28"/>
        </w:rPr>
        <w:t>С. 36</w:t>
      </w:r>
      <w:r>
        <w:rPr>
          <w:rStyle w:val="aff2"/>
          <w:i w:val="0"/>
          <w:iCs w:val="0"/>
          <w:color w:val="000000" w:themeColor="text1"/>
          <w:sz w:val="28"/>
          <w:szCs w:val="28"/>
        </w:rPr>
        <w:t xml:space="preserve"> </w:t>
      </w:r>
      <w:r w:rsidRPr="0033049C">
        <w:rPr>
          <w:rStyle w:val="aff2"/>
          <w:i w:val="0"/>
          <w:iCs w:val="0"/>
          <w:color w:val="000000" w:themeColor="text1"/>
          <w:sz w:val="28"/>
          <w:szCs w:val="28"/>
        </w:rPr>
        <w:t>–</w:t>
      </w:r>
      <w:r>
        <w:rPr>
          <w:rStyle w:val="aff2"/>
          <w:i w:val="0"/>
          <w:iCs w:val="0"/>
          <w:color w:val="000000" w:themeColor="text1"/>
          <w:sz w:val="28"/>
          <w:szCs w:val="28"/>
        </w:rPr>
        <w:t xml:space="preserve"> </w:t>
      </w:r>
      <w:r w:rsidRPr="0033049C">
        <w:rPr>
          <w:rStyle w:val="aff2"/>
          <w:i w:val="0"/>
          <w:iCs w:val="0"/>
          <w:color w:val="000000" w:themeColor="text1"/>
          <w:sz w:val="28"/>
          <w:szCs w:val="28"/>
        </w:rPr>
        <w:t>47.</w:t>
      </w:r>
    </w:p>
    <w:p w14:paraId="73C73C4A" w14:textId="77777777" w:rsidR="004E0C48" w:rsidRPr="00651CAB" w:rsidRDefault="00E61FD7" w:rsidP="00B2482B">
      <w:pPr>
        <w:pStyle w:val="a5"/>
        <w:numPr>
          <w:ilvl w:val="0"/>
          <w:numId w:val="5"/>
        </w:numPr>
        <w:spacing w:line="360" w:lineRule="auto"/>
        <w:rPr>
          <w:rStyle w:val="aff2"/>
          <w:i w:val="0"/>
          <w:iCs w:val="0"/>
          <w:color w:val="000000" w:themeColor="text1"/>
          <w:sz w:val="28"/>
          <w:szCs w:val="28"/>
        </w:rPr>
      </w:pPr>
      <w:bookmarkStart w:id="130" w:name="_Ref109576264"/>
      <w:r w:rsidRPr="00651CAB">
        <w:rPr>
          <w:rStyle w:val="aff2"/>
          <w:i w:val="0"/>
          <w:iCs w:val="0"/>
          <w:color w:val="000000" w:themeColor="text1"/>
          <w:sz w:val="28"/>
          <w:szCs w:val="28"/>
        </w:rPr>
        <w:t>Краковский</w:t>
      </w:r>
      <w:r w:rsidR="00DD7DA1" w:rsidRPr="00651CAB">
        <w:rPr>
          <w:rStyle w:val="aff2"/>
          <w:i w:val="0"/>
          <w:iCs w:val="0"/>
          <w:color w:val="000000" w:themeColor="text1"/>
          <w:sz w:val="28"/>
          <w:szCs w:val="28"/>
        </w:rPr>
        <w:t>,</w:t>
      </w:r>
      <w:r w:rsidRPr="00651CAB">
        <w:rPr>
          <w:rStyle w:val="aff2"/>
          <w:i w:val="0"/>
          <w:iCs w:val="0"/>
          <w:color w:val="000000" w:themeColor="text1"/>
          <w:sz w:val="28"/>
          <w:szCs w:val="28"/>
        </w:rPr>
        <w:t xml:space="preserve"> А.</w:t>
      </w:r>
      <w:r w:rsidR="00DD7DA1"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П. О подростках (содержание возрастного, полового и </w:t>
      </w:r>
      <w:r w:rsidR="004E0C48" w:rsidRPr="00651CAB">
        <w:rPr>
          <w:rStyle w:val="aff2"/>
          <w:i w:val="0"/>
          <w:iCs w:val="0"/>
          <w:color w:val="000000" w:themeColor="text1"/>
          <w:sz w:val="28"/>
          <w:szCs w:val="28"/>
        </w:rPr>
        <w:t xml:space="preserve"> </w:t>
      </w:r>
    </w:p>
    <w:p w14:paraId="4CC3AA12" w14:textId="01DB93BD" w:rsidR="00E61FD7" w:rsidRDefault="00E61FD7" w:rsidP="00B2482B">
      <w:pPr>
        <w:spacing w:line="360" w:lineRule="auto"/>
        <w:jc w:val="both"/>
        <w:rPr>
          <w:rStyle w:val="aff2"/>
          <w:i w:val="0"/>
          <w:iCs w:val="0"/>
          <w:color w:val="000000" w:themeColor="text1"/>
          <w:sz w:val="28"/>
          <w:szCs w:val="28"/>
        </w:rPr>
      </w:pPr>
      <w:r w:rsidRPr="00651CAB">
        <w:rPr>
          <w:rStyle w:val="aff2"/>
          <w:i w:val="0"/>
          <w:iCs w:val="0"/>
          <w:color w:val="000000" w:themeColor="text1"/>
          <w:sz w:val="28"/>
          <w:szCs w:val="28"/>
        </w:rPr>
        <w:t>типологического в личности младшего и старшего подростка)</w:t>
      </w:r>
      <w:r w:rsidR="004E0C48" w:rsidRPr="00651CAB">
        <w:rPr>
          <w:rStyle w:val="aff2"/>
          <w:i w:val="0"/>
          <w:iCs w:val="0"/>
          <w:color w:val="000000" w:themeColor="text1"/>
          <w:sz w:val="28"/>
          <w:szCs w:val="28"/>
        </w:rPr>
        <w:t xml:space="preserve"> </w:t>
      </w:r>
      <w:r w:rsidRPr="00651CAB">
        <w:rPr>
          <w:rStyle w:val="aff2"/>
          <w:i w:val="0"/>
          <w:iCs w:val="0"/>
          <w:color w:val="000000" w:themeColor="text1"/>
          <w:sz w:val="28"/>
          <w:szCs w:val="28"/>
        </w:rPr>
        <w:t>/ А.</w:t>
      </w:r>
      <w:r w:rsidR="00DD7DA1" w:rsidRPr="00651CAB">
        <w:rPr>
          <w:rStyle w:val="aff2"/>
          <w:i w:val="0"/>
          <w:iCs w:val="0"/>
          <w:color w:val="000000" w:themeColor="text1"/>
          <w:sz w:val="28"/>
          <w:szCs w:val="28"/>
        </w:rPr>
        <w:t xml:space="preserve"> </w:t>
      </w:r>
      <w:r w:rsidRPr="00651CAB">
        <w:rPr>
          <w:rStyle w:val="aff2"/>
          <w:i w:val="0"/>
          <w:iCs w:val="0"/>
          <w:color w:val="000000" w:themeColor="text1"/>
          <w:sz w:val="28"/>
          <w:szCs w:val="28"/>
        </w:rPr>
        <w:t>П. Краковский. – М</w:t>
      </w:r>
      <w:r w:rsidR="00DD7DA1" w:rsidRPr="00651CAB">
        <w:rPr>
          <w:rStyle w:val="aff2"/>
          <w:i w:val="0"/>
          <w:iCs w:val="0"/>
          <w:color w:val="000000" w:themeColor="text1"/>
          <w:sz w:val="28"/>
          <w:szCs w:val="28"/>
        </w:rPr>
        <w:t>.</w:t>
      </w:r>
      <w:r w:rsidRPr="00651CAB">
        <w:rPr>
          <w:rStyle w:val="aff2"/>
          <w:i w:val="0"/>
          <w:iCs w:val="0"/>
          <w:color w:val="000000" w:themeColor="text1"/>
          <w:sz w:val="28"/>
          <w:szCs w:val="28"/>
        </w:rPr>
        <w:t>: Педагогика, 1970. – 272 с.</w:t>
      </w:r>
      <w:bookmarkEnd w:id="130"/>
    </w:p>
    <w:p w14:paraId="592A5B0E" w14:textId="77777777" w:rsidR="00B2482B" w:rsidRDefault="00B2482B" w:rsidP="00B2482B">
      <w:pPr>
        <w:pStyle w:val="a5"/>
        <w:numPr>
          <w:ilvl w:val="0"/>
          <w:numId w:val="5"/>
        </w:numPr>
        <w:spacing w:line="360" w:lineRule="auto"/>
        <w:rPr>
          <w:rStyle w:val="aff2"/>
          <w:i w:val="0"/>
          <w:iCs w:val="0"/>
          <w:color w:val="000000" w:themeColor="text1"/>
          <w:sz w:val="28"/>
          <w:szCs w:val="28"/>
        </w:rPr>
      </w:pPr>
      <w:bookmarkStart w:id="131" w:name="_Ref115966850"/>
      <w:r w:rsidRPr="00B2482B">
        <w:rPr>
          <w:rStyle w:val="aff2"/>
          <w:i w:val="0"/>
          <w:iCs w:val="0"/>
          <w:color w:val="000000" w:themeColor="text1"/>
          <w:sz w:val="28"/>
          <w:szCs w:val="28"/>
        </w:rPr>
        <w:t>Кривцун, О. А.</w:t>
      </w:r>
      <w:r>
        <w:rPr>
          <w:rStyle w:val="aff2"/>
          <w:i w:val="0"/>
          <w:iCs w:val="0"/>
          <w:color w:val="000000" w:themeColor="text1"/>
          <w:sz w:val="28"/>
          <w:szCs w:val="28"/>
        </w:rPr>
        <w:t xml:space="preserve"> </w:t>
      </w:r>
      <w:r w:rsidRPr="00B2482B">
        <w:rPr>
          <w:rStyle w:val="aff2"/>
          <w:i w:val="0"/>
          <w:iCs w:val="0"/>
          <w:color w:val="000000" w:themeColor="text1"/>
          <w:sz w:val="28"/>
          <w:szCs w:val="28"/>
        </w:rPr>
        <w:t>Психология искусства: учебник для бакалавриата и</w:t>
      </w:r>
      <w:bookmarkEnd w:id="131"/>
      <w:r w:rsidRPr="00B2482B">
        <w:rPr>
          <w:rStyle w:val="aff2"/>
          <w:i w:val="0"/>
          <w:iCs w:val="0"/>
          <w:color w:val="000000" w:themeColor="text1"/>
          <w:sz w:val="28"/>
          <w:szCs w:val="28"/>
        </w:rPr>
        <w:t xml:space="preserve"> </w:t>
      </w:r>
    </w:p>
    <w:p w14:paraId="5FBF6D95" w14:textId="22921488" w:rsidR="00B2482B" w:rsidRPr="00B2482B" w:rsidRDefault="00B2482B" w:rsidP="00B2482B">
      <w:pPr>
        <w:spacing w:line="360" w:lineRule="auto"/>
        <w:jc w:val="both"/>
        <w:rPr>
          <w:rStyle w:val="aff2"/>
          <w:i w:val="0"/>
          <w:iCs w:val="0"/>
          <w:color w:val="000000" w:themeColor="text1"/>
          <w:sz w:val="28"/>
          <w:szCs w:val="28"/>
        </w:rPr>
      </w:pPr>
      <w:r w:rsidRPr="00B2482B">
        <w:rPr>
          <w:rStyle w:val="aff2"/>
          <w:i w:val="0"/>
          <w:iCs w:val="0"/>
          <w:color w:val="000000" w:themeColor="text1"/>
          <w:sz w:val="28"/>
          <w:szCs w:val="28"/>
        </w:rPr>
        <w:t xml:space="preserve">магистратуры / О. А. Кривцун. — 2-е изд, перераб. и доп. — М.: Издательство Юрайт, 2016. — 265 с. </w:t>
      </w:r>
    </w:p>
    <w:p w14:paraId="65A87EA6" w14:textId="4BB76D41" w:rsidR="00140952" w:rsidRDefault="00BC7AEB" w:rsidP="00B2482B">
      <w:pPr>
        <w:pStyle w:val="a5"/>
        <w:numPr>
          <w:ilvl w:val="0"/>
          <w:numId w:val="5"/>
        </w:numPr>
        <w:spacing w:line="360" w:lineRule="auto"/>
        <w:rPr>
          <w:rStyle w:val="aff2"/>
          <w:i w:val="0"/>
          <w:iCs w:val="0"/>
          <w:color w:val="000000" w:themeColor="text1"/>
          <w:sz w:val="28"/>
          <w:szCs w:val="28"/>
        </w:rPr>
      </w:pPr>
      <w:bookmarkStart w:id="132" w:name="_Ref115963401"/>
      <w:r>
        <w:rPr>
          <w:rStyle w:val="aff2"/>
          <w:i w:val="0"/>
          <w:iCs w:val="0"/>
          <w:color w:val="000000" w:themeColor="text1"/>
          <w:sz w:val="28"/>
          <w:szCs w:val="28"/>
        </w:rPr>
        <w:t>К</w:t>
      </w:r>
      <w:r w:rsidRPr="00BC7AEB">
        <w:rPr>
          <w:rStyle w:val="aff2"/>
          <w:i w:val="0"/>
          <w:iCs w:val="0"/>
          <w:color w:val="000000" w:themeColor="text1"/>
          <w:sz w:val="28"/>
          <w:szCs w:val="28"/>
        </w:rPr>
        <w:t>ричевец</w:t>
      </w:r>
      <w:r w:rsidR="00140952">
        <w:rPr>
          <w:rStyle w:val="aff2"/>
          <w:i w:val="0"/>
          <w:iCs w:val="0"/>
          <w:color w:val="000000" w:themeColor="text1"/>
          <w:sz w:val="28"/>
          <w:szCs w:val="28"/>
        </w:rPr>
        <w:t xml:space="preserve">, </w:t>
      </w:r>
      <w:r w:rsidRPr="00BC7AEB">
        <w:rPr>
          <w:rStyle w:val="aff2"/>
          <w:i w:val="0"/>
          <w:iCs w:val="0"/>
          <w:color w:val="000000" w:themeColor="text1"/>
          <w:sz w:val="28"/>
          <w:szCs w:val="28"/>
        </w:rPr>
        <w:t>А.</w:t>
      </w:r>
      <w:r w:rsidR="00140952">
        <w:rPr>
          <w:rStyle w:val="aff2"/>
          <w:i w:val="0"/>
          <w:iCs w:val="0"/>
          <w:color w:val="000000" w:themeColor="text1"/>
          <w:sz w:val="28"/>
          <w:szCs w:val="28"/>
        </w:rPr>
        <w:t xml:space="preserve"> </w:t>
      </w:r>
      <w:r w:rsidRPr="00BC7AEB">
        <w:rPr>
          <w:rStyle w:val="aff2"/>
          <w:i w:val="0"/>
          <w:iCs w:val="0"/>
          <w:color w:val="000000" w:themeColor="text1"/>
          <w:sz w:val="28"/>
          <w:szCs w:val="28"/>
        </w:rPr>
        <w:t>Н.</w:t>
      </w:r>
      <w:r w:rsidR="00140952">
        <w:rPr>
          <w:rStyle w:val="aff2"/>
          <w:i w:val="0"/>
          <w:iCs w:val="0"/>
          <w:color w:val="000000" w:themeColor="text1"/>
          <w:sz w:val="28"/>
          <w:szCs w:val="28"/>
        </w:rPr>
        <w:t xml:space="preserve"> </w:t>
      </w:r>
      <w:r w:rsidRPr="00BC7AEB">
        <w:rPr>
          <w:rStyle w:val="aff2"/>
          <w:i w:val="0"/>
          <w:iCs w:val="0"/>
          <w:color w:val="000000" w:themeColor="text1"/>
          <w:sz w:val="28"/>
          <w:szCs w:val="28"/>
        </w:rPr>
        <w:t xml:space="preserve">Основы статистики для </w:t>
      </w:r>
      <w:r w:rsidR="00140952">
        <w:rPr>
          <w:rStyle w:val="aff2"/>
          <w:i w:val="0"/>
          <w:iCs w:val="0"/>
          <w:color w:val="000000" w:themeColor="text1"/>
          <w:sz w:val="28"/>
          <w:szCs w:val="28"/>
        </w:rPr>
        <w:t>п</w:t>
      </w:r>
      <w:r w:rsidRPr="00140952">
        <w:rPr>
          <w:rStyle w:val="aff2"/>
          <w:i w:val="0"/>
          <w:iCs w:val="0"/>
          <w:color w:val="000000" w:themeColor="text1"/>
          <w:sz w:val="28"/>
          <w:szCs w:val="28"/>
        </w:rPr>
        <w:t>сихологов</w:t>
      </w:r>
      <w:r w:rsidR="00140952" w:rsidRPr="00140952">
        <w:rPr>
          <w:rStyle w:val="aff2"/>
          <w:i w:val="0"/>
          <w:iCs w:val="0"/>
          <w:color w:val="000000" w:themeColor="text1"/>
          <w:sz w:val="28"/>
          <w:szCs w:val="28"/>
        </w:rPr>
        <w:t xml:space="preserve"> / </w:t>
      </w:r>
      <w:r w:rsidR="00140952">
        <w:rPr>
          <w:rStyle w:val="aff2"/>
          <w:i w:val="0"/>
          <w:iCs w:val="0"/>
          <w:color w:val="000000" w:themeColor="text1"/>
          <w:sz w:val="28"/>
          <w:szCs w:val="28"/>
        </w:rPr>
        <w:t xml:space="preserve">А.Н. </w:t>
      </w:r>
      <w:r w:rsidR="00140952" w:rsidRPr="00140952">
        <w:rPr>
          <w:rStyle w:val="aff2"/>
          <w:i w:val="0"/>
          <w:iCs w:val="0"/>
          <w:color w:val="000000" w:themeColor="text1"/>
          <w:sz w:val="28"/>
          <w:szCs w:val="28"/>
        </w:rPr>
        <w:t>Кричевец,</w:t>
      </w:r>
      <w:r w:rsidR="00140952">
        <w:rPr>
          <w:rStyle w:val="aff2"/>
          <w:i w:val="0"/>
          <w:iCs w:val="0"/>
          <w:color w:val="000000" w:themeColor="text1"/>
          <w:sz w:val="28"/>
          <w:szCs w:val="28"/>
        </w:rPr>
        <w:t xml:space="preserve"> А.А.</w:t>
      </w:r>
      <w:bookmarkEnd w:id="132"/>
      <w:r w:rsidR="00140952" w:rsidRPr="00140952">
        <w:rPr>
          <w:rStyle w:val="aff2"/>
          <w:i w:val="0"/>
          <w:iCs w:val="0"/>
          <w:color w:val="000000" w:themeColor="text1"/>
          <w:sz w:val="28"/>
          <w:szCs w:val="28"/>
        </w:rPr>
        <w:t xml:space="preserve"> </w:t>
      </w:r>
    </w:p>
    <w:p w14:paraId="6F7FA572" w14:textId="56E72B5B" w:rsidR="00BC7AEB" w:rsidRPr="00140952" w:rsidRDefault="00140952" w:rsidP="00B2482B">
      <w:pPr>
        <w:spacing w:line="360" w:lineRule="auto"/>
        <w:jc w:val="both"/>
        <w:rPr>
          <w:rStyle w:val="aff2"/>
          <w:i w:val="0"/>
          <w:iCs w:val="0"/>
          <w:color w:val="000000" w:themeColor="text1"/>
          <w:sz w:val="28"/>
          <w:szCs w:val="28"/>
        </w:rPr>
      </w:pPr>
      <w:r w:rsidRPr="00140952">
        <w:rPr>
          <w:rStyle w:val="aff2"/>
          <w:i w:val="0"/>
          <w:iCs w:val="0"/>
          <w:color w:val="000000" w:themeColor="text1"/>
          <w:sz w:val="28"/>
          <w:szCs w:val="28"/>
        </w:rPr>
        <w:t xml:space="preserve">Корнеев, Е.И. Рассказова. </w:t>
      </w:r>
      <w:r w:rsidR="00BC7AEB" w:rsidRPr="00140952">
        <w:rPr>
          <w:rStyle w:val="aff2"/>
          <w:i w:val="0"/>
          <w:iCs w:val="0"/>
          <w:color w:val="000000" w:themeColor="text1"/>
          <w:sz w:val="28"/>
          <w:szCs w:val="28"/>
        </w:rPr>
        <w:t>– М.: Акрополь, 2019. – 286 с.</w:t>
      </w:r>
    </w:p>
    <w:p w14:paraId="0E0CF268" w14:textId="4A834126" w:rsidR="008E2739" w:rsidRPr="00651CAB" w:rsidRDefault="008E2739" w:rsidP="00B2482B">
      <w:pPr>
        <w:pStyle w:val="a5"/>
        <w:numPr>
          <w:ilvl w:val="0"/>
          <w:numId w:val="5"/>
        </w:numPr>
        <w:spacing w:line="360" w:lineRule="auto"/>
        <w:rPr>
          <w:rStyle w:val="aff2"/>
          <w:i w:val="0"/>
          <w:iCs w:val="0"/>
          <w:color w:val="000000" w:themeColor="text1"/>
          <w:sz w:val="28"/>
          <w:szCs w:val="28"/>
        </w:rPr>
      </w:pPr>
      <w:bookmarkStart w:id="133" w:name="Кузин"/>
      <w:bookmarkStart w:id="134" w:name="_Ref106749801"/>
      <w:bookmarkStart w:id="135" w:name="_Ref114701847"/>
      <w:r w:rsidRPr="00651CAB">
        <w:rPr>
          <w:rStyle w:val="aff2"/>
          <w:i w:val="0"/>
          <w:iCs w:val="0"/>
          <w:color w:val="000000" w:themeColor="text1"/>
          <w:sz w:val="28"/>
          <w:szCs w:val="28"/>
        </w:rPr>
        <w:t>Кузин</w:t>
      </w:r>
      <w:bookmarkEnd w:id="133"/>
      <w:r w:rsidR="00E3270F" w:rsidRPr="00651CAB">
        <w:rPr>
          <w:rStyle w:val="aff2"/>
          <w:i w:val="0"/>
          <w:iCs w:val="0"/>
          <w:color w:val="000000" w:themeColor="text1"/>
          <w:sz w:val="28"/>
          <w:szCs w:val="28"/>
        </w:rPr>
        <w:t>,</w:t>
      </w:r>
      <w:r w:rsidRPr="00651CAB">
        <w:rPr>
          <w:rStyle w:val="aff2"/>
          <w:i w:val="0"/>
          <w:iCs w:val="0"/>
          <w:color w:val="000000" w:themeColor="text1"/>
          <w:sz w:val="28"/>
          <w:szCs w:val="28"/>
        </w:rPr>
        <w:t xml:space="preserve"> В.С. Психология</w:t>
      </w:r>
      <w:r w:rsidR="00E3270F" w:rsidRPr="00651CAB">
        <w:rPr>
          <w:rStyle w:val="aff2"/>
          <w:i w:val="0"/>
          <w:iCs w:val="0"/>
          <w:color w:val="000000" w:themeColor="text1"/>
          <w:sz w:val="28"/>
          <w:szCs w:val="28"/>
        </w:rPr>
        <w:t xml:space="preserve"> / В. С. Кузин. – </w:t>
      </w:r>
      <w:r w:rsidRPr="00651CAB">
        <w:rPr>
          <w:rStyle w:val="aff2"/>
          <w:i w:val="0"/>
          <w:iCs w:val="0"/>
          <w:color w:val="000000" w:themeColor="text1"/>
          <w:sz w:val="28"/>
          <w:szCs w:val="28"/>
        </w:rPr>
        <w:t>М.: АГАР, 1997. – 304 с.</w:t>
      </w:r>
      <w:bookmarkEnd w:id="134"/>
      <w:bookmarkEnd w:id="135"/>
    </w:p>
    <w:p w14:paraId="0B9BBB25" w14:textId="77777777" w:rsidR="00D7752F" w:rsidRDefault="008E2739" w:rsidP="00B2482B">
      <w:pPr>
        <w:pStyle w:val="a5"/>
        <w:numPr>
          <w:ilvl w:val="0"/>
          <w:numId w:val="5"/>
        </w:numPr>
        <w:spacing w:line="360" w:lineRule="auto"/>
        <w:rPr>
          <w:rStyle w:val="aff2"/>
          <w:i w:val="0"/>
          <w:iCs w:val="0"/>
          <w:color w:val="000000" w:themeColor="text1"/>
          <w:sz w:val="28"/>
          <w:szCs w:val="28"/>
        </w:rPr>
      </w:pPr>
      <w:bookmarkStart w:id="136" w:name="Кулагина"/>
      <w:bookmarkStart w:id="137" w:name="_Ref106787851"/>
      <w:r w:rsidRPr="00651CAB">
        <w:rPr>
          <w:rStyle w:val="aff2"/>
          <w:i w:val="0"/>
          <w:iCs w:val="0"/>
          <w:color w:val="000000" w:themeColor="text1"/>
          <w:sz w:val="28"/>
          <w:szCs w:val="28"/>
        </w:rPr>
        <w:t>Кулагина</w:t>
      </w:r>
      <w:bookmarkEnd w:id="136"/>
      <w:r w:rsidR="00E3270F" w:rsidRPr="00651CAB">
        <w:rPr>
          <w:rStyle w:val="aff2"/>
          <w:i w:val="0"/>
          <w:iCs w:val="0"/>
          <w:color w:val="000000" w:themeColor="text1"/>
          <w:sz w:val="28"/>
          <w:szCs w:val="28"/>
        </w:rPr>
        <w:t>,</w:t>
      </w:r>
      <w:r w:rsidRPr="00651CAB">
        <w:rPr>
          <w:rStyle w:val="aff2"/>
          <w:i w:val="0"/>
          <w:iCs w:val="0"/>
          <w:color w:val="000000" w:themeColor="text1"/>
          <w:sz w:val="28"/>
          <w:szCs w:val="28"/>
        </w:rPr>
        <w:t xml:space="preserve"> И</w:t>
      </w:r>
      <w:r w:rsidR="005521D5" w:rsidRPr="00651CAB">
        <w:rPr>
          <w:rStyle w:val="aff2"/>
          <w:i w:val="0"/>
          <w:iCs w:val="0"/>
          <w:color w:val="000000" w:themeColor="text1"/>
          <w:sz w:val="28"/>
          <w:szCs w:val="28"/>
        </w:rPr>
        <w:t>.</w:t>
      </w:r>
      <w:r w:rsidR="00E3270F" w:rsidRPr="00651CAB">
        <w:rPr>
          <w:rStyle w:val="aff2"/>
          <w:i w:val="0"/>
          <w:iCs w:val="0"/>
          <w:color w:val="000000" w:themeColor="text1"/>
          <w:sz w:val="28"/>
          <w:szCs w:val="28"/>
        </w:rPr>
        <w:t xml:space="preserve"> </w:t>
      </w:r>
      <w:r w:rsidRPr="00651CAB">
        <w:rPr>
          <w:rStyle w:val="aff2"/>
          <w:i w:val="0"/>
          <w:iCs w:val="0"/>
          <w:color w:val="000000" w:themeColor="text1"/>
          <w:sz w:val="28"/>
          <w:szCs w:val="28"/>
        </w:rPr>
        <w:t>Ю. Возрастная психология</w:t>
      </w:r>
      <w:r w:rsidR="00E3270F" w:rsidRPr="00651CAB">
        <w:rPr>
          <w:rStyle w:val="aff2"/>
          <w:i w:val="0"/>
          <w:iCs w:val="0"/>
          <w:color w:val="000000" w:themeColor="text1"/>
          <w:sz w:val="28"/>
          <w:szCs w:val="28"/>
        </w:rPr>
        <w:t>: р</w:t>
      </w:r>
      <w:r w:rsidRPr="00651CAB">
        <w:rPr>
          <w:rStyle w:val="aff2"/>
          <w:i w:val="0"/>
          <w:iCs w:val="0"/>
          <w:color w:val="000000" w:themeColor="text1"/>
          <w:sz w:val="28"/>
          <w:szCs w:val="28"/>
        </w:rPr>
        <w:t xml:space="preserve">азвитие ребенка от рождения </w:t>
      </w:r>
    </w:p>
    <w:p w14:paraId="21BC2B2B" w14:textId="5854D1EB" w:rsidR="008E2739" w:rsidRPr="00651CAB" w:rsidRDefault="008E2739"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t>до 17 лет</w:t>
      </w:r>
      <w:r w:rsidR="00E3270F" w:rsidRPr="00D7752F">
        <w:rPr>
          <w:rStyle w:val="aff2"/>
          <w:i w:val="0"/>
          <w:iCs w:val="0"/>
          <w:color w:val="000000" w:themeColor="text1"/>
          <w:sz w:val="28"/>
          <w:szCs w:val="28"/>
        </w:rPr>
        <w:t xml:space="preserve"> / И. </w:t>
      </w:r>
      <w:r w:rsidR="00E3270F" w:rsidRPr="00651CAB">
        <w:rPr>
          <w:rStyle w:val="aff2"/>
          <w:i w:val="0"/>
          <w:iCs w:val="0"/>
          <w:color w:val="000000" w:themeColor="text1"/>
          <w:sz w:val="28"/>
          <w:szCs w:val="28"/>
        </w:rPr>
        <w:t xml:space="preserve">Ю. Кулагина. – </w:t>
      </w:r>
      <w:r w:rsidRPr="00651CAB">
        <w:rPr>
          <w:rStyle w:val="aff2"/>
          <w:i w:val="0"/>
          <w:iCs w:val="0"/>
          <w:color w:val="000000" w:themeColor="text1"/>
          <w:sz w:val="28"/>
          <w:szCs w:val="28"/>
        </w:rPr>
        <w:t>М.: Изд-во</w:t>
      </w:r>
      <w:r w:rsidR="00E3270F" w:rsidRPr="00651CAB">
        <w:rPr>
          <w:rStyle w:val="aff2"/>
          <w:i w:val="0"/>
          <w:iCs w:val="0"/>
          <w:color w:val="000000" w:themeColor="text1"/>
          <w:sz w:val="28"/>
          <w:szCs w:val="28"/>
        </w:rPr>
        <w:t xml:space="preserve"> </w:t>
      </w:r>
      <w:r w:rsidRPr="00651CAB">
        <w:rPr>
          <w:rStyle w:val="aff2"/>
          <w:i w:val="0"/>
          <w:iCs w:val="0"/>
          <w:color w:val="000000" w:themeColor="text1"/>
          <w:sz w:val="28"/>
          <w:szCs w:val="28"/>
        </w:rPr>
        <w:t>УРАО, 1999</w:t>
      </w:r>
      <w:bookmarkEnd w:id="137"/>
      <w:r w:rsidR="00E3270F" w:rsidRPr="00651CAB">
        <w:rPr>
          <w:rStyle w:val="aff2"/>
          <w:i w:val="0"/>
          <w:iCs w:val="0"/>
          <w:color w:val="000000" w:themeColor="text1"/>
          <w:sz w:val="28"/>
          <w:szCs w:val="28"/>
        </w:rPr>
        <w:t>. – 175 с.</w:t>
      </w:r>
    </w:p>
    <w:p w14:paraId="49871527" w14:textId="77777777" w:rsidR="00D7752F" w:rsidRDefault="007723D9" w:rsidP="00B2482B">
      <w:pPr>
        <w:pStyle w:val="a5"/>
        <w:numPr>
          <w:ilvl w:val="0"/>
          <w:numId w:val="5"/>
        </w:numPr>
        <w:spacing w:line="360" w:lineRule="auto"/>
        <w:rPr>
          <w:rStyle w:val="aff2"/>
          <w:i w:val="0"/>
          <w:iCs w:val="0"/>
          <w:color w:val="000000" w:themeColor="text1"/>
          <w:sz w:val="28"/>
          <w:szCs w:val="28"/>
        </w:rPr>
      </w:pPr>
      <w:bookmarkStart w:id="138" w:name="Лейтес1988"/>
      <w:bookmarkStart w:id="139" w:name="_Ref114701625"/>
      <w:bookmarkStart w:id="140" w:name="_Ref106745584"/>
      <w:r w:rsidRPr="00651CAB">
        <w:rPr>
          <w:rStyle w:val="aff2"/>
          <w:i w:val="0"/>
          <w:iCs w:val="0"/>
          <w:color w:val="000000" w:themeColor="text1"/>
          <w:sz w:val="28"/>
          <w:szCs w:val="28"/>
        </w:rPr>
        <w:t>Лейтес</w:t>
      </w:r>
      <w:r w:rsidR="00464705" w:rsidRPr="00651CAB">
        <w:rPr>
          <w:rStyle w:val="aff2"/>
          <w:i w:val="0"/>
          <w:iCs w:val="0"/>
          <w:color w:val="000000" w:themeColor="text1"/>
          <w:sz w:val="28"/>
          <w:szCs w:val="28"/>
        </w:rPr>
        <w:t>,</w:t>
      </w:r>
      <w:r w:rsidRPr="00651CAB">
        <w:rPr>
          <w:rStyle w:val="aff2"/>
          <w:i w:val="0"/>
          <w:iCs w:val="0"/>
          <w:color w:val="000000" w:themeColor="text1"/>
          <w:sz w:val="28"/>
          <w:szCs w:val="28"/>
        </w:rPr>
        <w:t xml:space="preserve"> </w:t>
      </w:r>
      <w:bookmarkEnd w:id="138"/>
      <w:r w:rsidRPr="00651CAB">
        <w:rPr>
          <w:rStyle w:val="aff2"/>
          <w:i w:val="0"/>
          <w:iCs w:val="0"/>
          <w:color w:val="000000" w:themeColor="text1"/>
          <w:sz w:val="28"/>
          <w:szCs w:val="28"/>
        </w:rPr>
        <w:t>Н.</w:t>
      </w:r>
      <w:r w:rsidR="00464705" w:rsidRPr="00651CAB">
        <w:rPr>
          <w:rStyle w:val="aff2"/>
          <w:i w:val="0"/>
          <w:iCs w:val="0"/>
          <w:color w:val="000000" w:themeColor="text1"/>
          <w:sz w:val="28"/>
          <w:szCs w:val="28"/>
        </w:rPr>
        <w:t xml:space="preserve"> </w:t>
      </w:r>
      <w:r w:rsidRPr="00651CAB">
        <w:rPr>
          <w:rStyle w:val="aff2"/>
          <w:i w:val="0"/>
          <w:iCs w:val="0"/>
          <w:color w:val="000000" w:themeColor="text1"/>
          <w:sz w:val="28"/>
          <w:szCs w:val="28"/>
        </w:rPr>
        <w:t>С. Ранние проявление одаренности</w:t>
      </w:r>
      <w:r w:rsidR="00464705" w:rsidRPr="00651CAB">
        <w:rPr>
          <w:rStyle w:val="aff2"/>
          <w:i w:val="0"/>
          <w:iCs w:val="0"/>
          <w:color w:val="000000" w:themeColor="text1"/>
          <w:sz w:val="28"/>
          <w:szCs w:val="28"/>
        </w:rPr>
        <w:t xml:space="preserve"> / </w:t>
      </w:r>
      <w:r w:rsidR="003E47C1" w:rsidRPr="00651CAB">
        <w:rPr>
          <w:rStyle w:val="aff2"/>
          <w:i w:val="0"/>
          <w:iCs w:val="0"/>
          <w:color w:val="000000" w:themeColor="text1"/>
          <w:sz w:val="28"/>
          <w:szCs w:val="28"/>
        </w:rPr>
        <w:t xml:space="preserve">Н. С. Лейтес: под ред. </w:t>
      </w:r>
      <w:r w:rsidRPr="00651CAB">
        <w:rPr>
          <w:rStyle w:val="aff2"/>
          <w:i w:val="0"/>
          <w:iCs w:val="0"/>
          <w:color w:val="000000" w:themeColor="text1"/>
          <w:sz w:val="28"/>
          <w:szCs w:val="28"/>
        </w:rPr>
        <w:t xml:space="preserve"> </w:t>
      </w:r>
      <w:r w:rsidR="003E47C1" w:rsidRPr="00651CAB">
        <w:rPr>
          <w:rStyle w:val="aff2"/>
          <w:i w:val="0"/>
          <w:iCs w:val="0"/>
          <w:color w:val="000000" w:themeColor="text1"/>
          <w:sz w:val="28"/>
          <w:szCs w:val="28"/>
        </w:rPr>
        <w:t xml:space="preserve">А. </w:t>
      </w:r>
    </w:p>
    <w:p w14:paraId="298ECCFA" w14:textId="58A8678F" w:rsidR="007723D9" w:rsidRPr="00D7752F" w:rsidRDefault="003E47C1"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t>М.</w:t>
      </w:r>
      <w:bookmarkEnd w:id="139"/>
      <w:r w:rsidRPr="00D7752F">
        <w:rPr>
          <w:rStyle w:val="aff2"/>
          <w:i w:val="0"/>
          <w:iCs w:val="0"/>
          <w:color w:val="000000" w:themeColor="text1"/>
          <w:sz w:val="28"/>
          <w:szCs w:val="28"/>
        </w:rPr>
        <w:t xml:space="preserve"> Матюшкин, О. А. Конопкин // </w:t>
      </w:r>
      <w:r w:rsidR="007723D9" w:rsidRPr="00D7752F">
        <w:rPr>
          <w:rStyle w:val="aff2"/>
          <w:i w:val="0"/>
          <w:iCs w:val="0"/>
          <w:color w:val="000000" w:themeColor="text1"/>
          <w:sz w:val="28"/>
          <w:szCs w:val="28"/>
        </w:rPr>
        <w:t>Вопросы психологии</w:t>
      </w:r>
      <w:r w:rsidRPr="00D7752F">
        <w:rPr>
          <w:rStyle w:val="aff2"/>
          <w:i w:val="0"/>
          <w:iCs w:val="0"/>
          <w:color w:val="000000" w:themeColor="text1"/>
          <w:sz w:val="28"/>
          <w:szCs w:val="28"/>
        </w:rPr>
        <w:t xml:space="preserve">. </w:t>
      </w:r>
      <w:r w:rsidR="00547E8F" w:rsidRPr="00D7752F">
        <w:rPr>
          <w:rStyle w:val="aff2"/>
          <w:i w:val="0"/>
          <w:iCs w:val="0"/>
          <w:color w:val="000000" w:themeColor="text1"/>
          <w:sz w:val="28"/>
          <w:szCs w:val="28"/>
        </w:rPr>
        <w:t xml:space="preserve">– </w:t>
      </w:r>
      <w:r w:rsidR="007723D9" w:rsidRPr="00D7752F">
        <w:rPr>
          <w:rStyle w:val="aff2"/>
          <w:i w:val="0"/>
          <w:iCs w:val="0"/>
          <w:color w:val="000000" w:themeColor="text1"/>
          <w:sz w:val="28"/>
          <w:szCs w:val="28"/>
        </w:rPr>
        <w:t>1988.</w:t>
      </w:r>
      <w:r w:rsidR="00464705" w:rsidRPr="00D7752F">
        <w:rPr>
          <w:rStyle w:val="aff2"/>
          <w:i w:val="0"/>
          <w:iCs w:val="0"/>
          <w:color w:val="000000" w:themeColor="text1"/>
          <w:sz w:val="28"/>
          <w:szCs w:val="28"/>
        </w:rPr>
        <w:t xml:space="preserve"> – № 4. – С. 98 – 108. </w:t>
      </w:r>
      <w:bookmarkEnd w:id="140"/>
    </w:p>
    <w:p w14:paraId="42075B52" w14:textId="77777777" w:rsidR="00D7752F" w:rsidRDefault="008E2739" w:rsidP="00B2482B">
      <w:pPr>
        <w:pStyle w:val="a5"/>
        <w:numPr>
          <w:ilvl w:val="0"/>
          <w:numId w:val="5"/>
        </w:numPr>
        <w:spacing w:line="360" w:lineRule="auto"/>
        <w:rPr>
          <w:rStyle w:val="aff2"/>
          <w:i w:val="0"/>
          <w:iCs w:val="0"/>
          <w:color w:val="000000" w:themeColor="text1"/>
          <w:sz w:val="28"/>
          <w:szCs w:val="28"/>
        </w:rPr>
      </w:pPr>
      <w:bookmarkStart w:id="141" w:name="Лейтес1997"/>
      <w:bookmarkStart w:id="142" w:name="_Ref114701895"/>
      <w:bookmarkStart w:id="143" w:name="_Ref106745597"/>
      <w:r w:rsidRPr="00651CAB">
        <w:rPr>
          <w:rStyle w:val="aff2"/>
          <w:i w:val="0"/>
          <w:iCs w:val="0"/>
          <w:color w:val="000000" w:themeColor="text1"/>
          <w:sz w:val="28"/>
          <w:szCs w:val="28"/>
        </w:rPr>
        <w:t>Лейтес</w:t>
      </w:r>
      <w:r w:rsidR="00464705" w:rsidRPr="00651CAB">
        <w:rPr>
          <w:rStyle w:val="aff2"/>
          <w:i w:val="0"/>
          <w:iCs w:val="0"/>
          <w:color w:val="000000" w:themeColor="text1"/>
          <w:sz w:val="28"/>
          <w:szCs w:val="28"/>
        </w:rPr>
        <w:t>,</w:t>
      </w:r>
      <w:r w:rsidRPr="00651CAB">
        <w:rPr>
          <w:rStyle w:val="aff2"/>
          <w:i w:val="0"/>
          <w:iCs w:val="0"/>
          <w:color w:val="000000" w:themeColor="text1"/>
          <w:sz w:val="28"/>
          <w:szCs w:val="28"/>
        </w:rPr>
        <w:t xml:space="preserve"> </w:t>
      </w:r>
      <w:bookmarkEnd w:id="141"/>
      <w:r w:rsidRPr="00651CAB">
        <w:rPr>
          <w:rStyle w:val="aff2"/>
          <w:i w:val="0"/>
          <w:iCs w:val="0"/>
          <w:color w:val="000000" w:themeColor="text1"/>
          <w:sz w:val="28"/>
          <w:szCs w:val="28"/>
        </w:rPr>
        <w:t>Н.</w:t>
      </w:r>
      <w:r w:rsidR="00464705" w:rsidRPr="00651CAB">
        <w:rPr>
          <w:rStyle w:val="aff2"/>
          <w:i w:val="0"/>
          <w:iCs w:val="0"/>
          <w:color w:val="000000" w:themeColor="text1"/>
          <w:sz w:val="28"/>
          <w:szCs w:val="28"/>
        </w:rPr>
        <w:t xml:space="preserve"> </w:t>
      </w:r>
      <w:r w:rsidRPr="00651CAB">
        <w:rPr>
          <w:rStyle w:val="aff2"/>
          <w:i w:val="0"/>
          <w:iCs w:val="0"/>
          <w:color w:val="000000" w:themeColor="text1"/>
          <w:sz w:val="28"/>
          <w:szCs w:val="28"/>
        </w:rPr>
        <w:t>С. Возрастная одаренность и индивидуальные различия</w:t>
      </w:r>
      <w:r w:rsidR="00547E8F" w:rsidRPr="00651CAB">
        <w:rPr>
          <w:rStyle w:val="aff2"/>
          <w:i w:val="0"/>
          <w:iCs w:val="0"/>
          <w:color w:val="000000" w:themeColor="text1"/>
          <w:sz w:val="28"/>
          <w:szCs w:val="28"/>
        </w:rPr>
        <w:t xml:space="preserve">: </w:t>
      </w:r>
    </w:p>
    <w:p w14:paraId="46F9D981" w14:textId="4F05A1D7" w:rsidR="008E2739" w:rsidRPr="00D7752F" w:rsidRDefault="00547E8F"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t>избранные труды</w:t>
      </w:r>
      <w:bookmarkEnd w:id="142"/>
      <w:r w:rsidR="00464705" w:rsidRPr="00D7752F">
        <w:rPr>
          <w:rStyle w:val="aff2"/>
          <w:i w:val="0"/>
          <w:iCs w:val="0"/>
          <w:color w:val="000000" w:themeColor="text1"/>
          <w:sz w:val="28"/>
          <w:szCs w:val="28"/>
        </w:rPr>
        <w:t xml:space="preserve"> / </w:t>
      </w:r>
      <w:r w:rsidR="003E47C1" w:rsidRPr="00D7752F">
        <w:rPr>
          <w:rStyle w:val="aff2"/>
          <w:i w:val="0"/>
          <w:iCs w:val="0"/>
          <w:color w:val="000000" w:themeColor="text1"/>
          <w:sz w:val="28"/>
          <w:szCs w:val="28"/>
        </w:rPr>
        <w:t>Н. С. Лейтес</w:t>
      </w:r>
      <w:r w:rsidRPr="00D7752F">
        <w:rPr>
          <w:rStyle w:val="aff2"/>
          <w:i w:val="0"/>
          <w:iCs w:val="0"/>
          <w:color w:val="000000" w:themeColor="text1"/>
          <w:sz w:val="28"/>
          <w:szCs w:val="28"/>
        </w:rPr>
        <w:t xml:space="preserve">. </w:t>
      </w:r>
      <w:r w:rsidR="004E0C48" w:rsidRPr="00D7752F">
        <w:rPr>
          <w:rStyle w:val="aff2"/>
          <w:i w:val="0"/>
          <w:iCs w:val="0"/>
          <w:color w:val="000000" w:themeColor="text1"/>
          <w:sz w:val="28"/>
          <w:szCs w:val="28"/>
        </w:rPr>
        <w:t xml:space="preserve">– </w:t>
      </w:r>
      <w:r w:rsidRPr="00D7752F">
        <w:rPr>
          <w:rStyle w:val="aff2"/>
          <w:i w:val="0"/>
          <w:iCs w:val="0"/>
          <w:color w:val="000000" w:themeColor="text1"/>
          <w:sz w:val="28"/>
          <w:szCs w:val="28"/>
        </w:rPr>
        <w:t>Москва: Ин-т практ. психологии; Воронеж: НПО "МОДЭК", 1997. – 448 с</w:t>
      </w:r>
      <w:bookmarkEnd w:id="143"/>
      <w:r w:rsidRPr="00D7752F">
        <w:rPr>
          <w:rStyle w:val="aff2"/>
          <w:i w:val="0"/>
          <w:iCs w:val="0"/>
          <w:color w:val="000000" w:themeColor="text1"/>
          <w:sz w:val="28"/>
          <w:szCs w:val="28"/>
        </w:rPr>
        <w:t>.</w:t>
      </w:r>
      <w:r w:rsidR="00464705" w:rsidRPr="00D7752F">
        <w:rPr>
          <w:rStyle w:val="aff2"/>
          <w:i w:val="0"/>
          <w:iCs w:val="0"/>
          <w:color w:val="000000" w:themeColor="text1"/>
          <w:sz w:val="28"/>
          <w:szCs w:val="28"/>
        </w:rPr>
        <w:t xml:space="preserve"> </w:t>
      </w:r>
    </w:p>
    <w:p w14:paraId="776F3D2B" w14:textId="77777777" w:rsidR="00D7752F" w:rsidRDefault="008E2739" w:rsidP="00B2482B">
      <w:pPr>
        <w:pStyle w:val="a5"/>
        <w:numPr>
          <w:ilvl w:val="0"/>
          <w:numId w:val="5"/>
        </w:numPr>
        <w:spacing w:line="360" w:lineRule="auto"/>
        <w:rPr>
          <w:rStyle w:val="aff2"/>
          <w:i w:val="0"/>
          <w:iCs w:val="0"/>
          <w:color w:val="000000" w:themeColor="text1"/>
          <w:sz w:val="28"/>
          <w:szCs w:val="28"/>
        </w:rPr>
      </w:pPr>
      <w:bookmarkStart w:id="144" w:name="Мазилов2021"/>
      <w:bookmarkStart w:id="145" w:name="_Ref115947622"/>
      <w:bookmarkStart w:id="146" w:name="_Ref115812308"/>
      <w:bookmarkStart w:id="147" w:name="_Ref106797123"/>
      <w:r w:rsidRPr="00651CAB">
        <w:rPr>
          <w:rStyle w:val="aff2"/>
          <w:i w:val="0"/>
          <w:iCs w:val="0"/>
          <w:color w:val="000000" w:themeColor="text1"/>
          <w:sz w:val="28"/>
          <w:szCs w:val="28"/>
        </w:rPr>
        <w:t>Мазилов</w:t>
      </w:r>
      <w:bookmarkEnd w:id="144"/>
      <w:r w:rsidR="000E490E" w:rsidRPr="00651CAB">
        <w:rPr>
          <w:rStyle w:val="aff2"/>
          <w:i w:val="0"/>
          <w:iCs w:val="0"/>
          <w:color w:val="000000" w:themeColor="text1"/>
          <w:sz w:val="28"/>
          <w:szCs w:val="28"/>
        </w:rPr>
        <w:t>,</w:t>
      </w:r>
      <w:r w:rsidRPr="00651CAB">
        <w:rPr>
          <w:rStyle w:val="aff2"/>
          <w:i w:val="0"/>
          <w:iCs w:val="0"/>
          <w:color w:val="000000" w:themeColor="text1"/>
          <w:sz w:val="28"/>
          <w:szCs w:val="28"/>
        </w:rPr>
        <w:t xml:space="preserve"> В.</w:t>
      </w:r>
      <w:r w:rsidR="000E490E" w:rsidRPr="00651CAB">
        <w:rPr>
          <w:rStyle w:val="aff2"/>
          <w:i w:val="0"/>
          <w:iCs w:val="0"/>
          <w:color w:val="000000" w:themeColor="text1"/>
          <w:sz w:val="28"/>
          <w:szCs w:val="28"/>
        </w:rPr>
        <w:t xml:space="preserve"> </w:t>
      </w:r>
      <w:r w:rsidRPr="00651CAB">
        <w:rPr>
          <w:rStyle w:val="aff2"/>
          <w:i w:val="0"/>
          <w:iCs w:val="0"/>
          <w:color w:val="000000" w:themeColor="text1"/>
          <w:sz w:val="28"/>
          <w:szCs w:val="28"/>
        </w:rPr>
        <w:t>А.</w:t>
      </w:r>
      <w:r w:rsidR="000E490E" w:rsidRPr="00651CAB">
        <w:rPr>
          <w:rStyle w:val="aff2"/>
          <w:i w:val="0"/>
          <w:iCs w:val="0"/>
          <w:color w:val="000000" w:themeColor="text1"/>
          <w:sz w:val="28"/>
          <w:szCs w:val="28"/>
        </w:rPr>
        <w:t xml:space="preserve"> </w:t>
      </w:r>
      <w:r w:rsidRPr="00651CAB">
        <w:rPr>
          <w:rStyle w:val="aff2"/>
          <w:i w:val="0"/>
          <w:iCs w:val="0"/>
          <w:color w:val="000000" w:themeColor="text1"/>
          <w:sz w:val="28"/>
          <w:szCs w:val="28"/>
        </w:rPr>
        <w:t>Способности и одаренность в психологии: современно</w:t>
      </w:r>
      <w:bookmarkEnd w:id="145"/>
      <w:r w:rsidRPr="00651CAB">
        <w:rPr>
          <w:rStyle w:val="aff2"/>
          <w:i w:val="0"/>
          <w:iCs w:val="0"/>
          <w:color w:val="000000" w:themeColor="text1"/>
          <w:sz w:val="28"/>
          <w:szCs w:val="28"/>
        </w:rPr>
        <w:t xml:space="preserve"> </w:t>
      </w:r>
    </w:p>
    <w:p w14:paraId="50FED9BA" w14:textId="6A6482F9" w:rsidR="008E2739" w:rsidRPr="00D7752F" w:rsidRDefault="008E2739"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t>состояние</w:t>
      </w:r>
      <w:bookmarkEnd w:id="146"/>
      <w:r w:rsidRPr="00D7752F">
        <w:rPr>
          <w:rStyle w:val="aff2"/>
          <w:i w:val="0"/>
          <w:iCs w:val="0"/>
          <w:color w:val="000000" w:themeColor="text1"/>
          <w:sz w:val="28"/>
          <w:szCs w:val="28"/>
        </w:rPr>
        <w:t xml:space="preserve"> отечественных и зарубежных исследований</w:t>
      </w:r>
      <w:r w:rsidR="000E490E" w:rsidRPr="00D7752F">
        <w:rPr>
          <w:rStyle w:val="aff2"/>
          <w:i w:val="0"/>
          <w:iCs w:val="0"/>
          <w:color w:val="000000" w:themeColor="text1"/>
          <w:sz w:val="28"/>
          <w:szCs w:val="28"/>
        </w:rPr>
        <w:t xml:space="preserve"> / В. А. Мазилов, Ю. Н. Слепко // </w:t>
      </w:r>
      <w:r w:rsidRPr="00D7752F">
        <w:rPr>
          <w:rStyle w:val="aff2"/>
          <w:i w:val="0"/>
          <w:iCs w:val="0"/>
          <w:color w:val="000000" w:themeColor="text1"/>
          <w:sz w:val="28"/>
          <w:szCs w:val="28"/>
        </w:rPr>
        <w:t xml:space="preserve">Психология. Журнал Высшей школы экономики. </w:t>
      </w:r>
      <w:r w:rsidR="000E490E" w:rsidRPr="00D7752F">
        <w:rPr>
          <w:rStyle w:val="aff2"/>
          <w:i w:val="0"/>
          <w:iCs w:val="0"/>
          <w:color w:val="000000" w:themeColor="text1"/>
          <w:sz w:val="28"/>
          <w:szCs w:val="28"/>
        </w:rPr>
        <w:t xml:space="preserve">– </w:t>
      </w:r>
      <w:r w:rsidRPr="00D7752F">
        <w:rPr>
          <w:rStyle w:val="aff2"/>
          <w:i w:val="0"/>
          <w:iCs w:val="0"/>
          <w:color w:val="000000" w:themeColor="text1"/>
          <w:sz w:val="28"/>
          <w:szCs w:val="28"/>
        </w:rPr>
        <w:t xml:space="preserve">2021. </w:t>
      </w:r>
      <w:r w:rsidR="000E490E" w:rsidRPr="00D7752F">
        <w:rPr>
          <w:rStyle w:val="aff2"/>
          <w:i w:val="0"/>
          <w:iCs w:val="0"/>
          <w:color w:val="000000" w:themeColor="text1"/>
          <w:sz w:val="28"/>
          <w:szCs w:val="28"/>
        </w:rPr>
        <w:t xml:space="preserve">– </w:t>
      </w:r>
      <w:r w:rsidRPr="00D7752F">
        <w:rPr>
          <w:rStyle w:val="aff2"/>
          <w:i w:val="0"/>
          <w:iCs w:val="0"/>
          <w:color w:val="000000" w:themeColor="text1"/>
          <w:sz w:val="28"/>
          <w:szCs w:val="28"/>
        </w:rPr>
        <w:t>Т</w:t>
      </w:r>
      <w:r w:rsidR="000E490E" w:rsidRPr="00D7752F">
        <w:rPr>
          <w:rStyle w:val="aff2"/>
          <w:i w:val="0"/>
          <w:iCs w:val="0"/>
          <w:color w:val="000000" w:themeColor="text1"/>
          <w:sz w:val="28"/>
          <w:szCs w:val="28"/>
        </w:rPr>
        <w:t>ом</w:t>
      </w:r>
      <w:r w:rsidRPr="00D7752F">
        <w:rPr>
          <w:rStyle w:val="aff2"/>
          <w:i w:val="0"/>
          <w:iCs w:val="0"/>
          <w:color w:val="000000" w:themeColor="text1"/>
          <w:sz w:val="28"/>
          <w:szCs w:val="28"/>
        </w:rPr>
        <w:t xml:space="preserve"> 18. </w:t>
      </w:r>
      <w:r w:rsidR="000E490E" w:rsidRPr="00D7752F">
        <w:rPr>
          <w:rStyle w:val="aff2"/>
          <w:i w:val="0"/>
          <w:iCs w:val="0"/>
          <w:color w:val="000000" w:themeColor="text1"/>
          <w:sz w:val="28"/>
          <w:szCs w:val="28"/>
        </w:rPr>
        <w:t xml:space="preserve">– </w:t>
      </w:r>
      <w:r w:rsidRPr="00D7752F">
        <w:rPr>
          <w:rStyle w:val="aff2"/>
          <w:i w:val="0"/>
          <w:iCs w:val="0"/>
          <w:color w:val="000000" w:themeColor="text1"/>
          <w:sz w:val="28"/>
          <w:szCs w:val="28"/>
        </w:rPr>
        <w:t xml:space="preserve">№ 3. </w:t>
      </w:r>
      <w:r w:rsidR="000E490E" w:rsidRPr="00D7752F">
        <w:rPr>
          <w:rStyle w:val="aff2"/>
          <w:i w:val="0"/>
          <w:iCs w:val="0"/>
          <w:color w:val="000000" w:themeColor="text1"/>
          <w:sz w:val="28"/>
          <w:szCs w:val="28"/>
        </w:rPr>
        <w:t xml:space="preserve">– </w:t>
      </w:r>
      <w:r w:rsidRPr="00D7752F">
        <w:rPr>
          <w:rStyle w:val="aff2"/>
          <w:i w:val="0"/>
          <w:iCs w:val="0"/>
          <w:color w:val="000000" w:themeColor="text1"/>
          <w:sz w:val="28"/>
          <w:szCs w:val="28"/>
        </w:rPr>
        <w:t>С. 598</w:t>
      </w:r>
      <w:r w:rsidR="000E490E" w:rsidRPr="00D7752F">
        <w:rPr>
          <w:rStyle w:val="aff2"/>
          <w:i w:val="0"/>
          <w:iCs w:val="0"/>
          <w:color w:val="000000" w:themeColor="text1"/>
          <w:sz w:val="28"/>
          <w:szCs w:val="28"/>
        </w:rPr>
        <w:t xml:space="preserve"> </w:t>
      </w:r>
      <w:r w:rsidRPr="00D7752F">
        <w:rPr>
          <w:rStyle w:val="aff2"/>
          <w:i w:val="0"/>
          <w:iCs w:val="0"/>
          <w:color w:val="000000" w:themeColor="text1"/>
          <w:sz w:val="28"/>
          <w:szCs w:val="28"/>
        </w:rPr>
        <w:t>–</w:t>
      </w:r>
      <w:r w:rsidR="000E490E" w:rsidRPr="00D7752F">
        <w:rPr>
          <w:rStyle w:val="aff2"/>
          <w:i w:val="0"/>
          <w:iCs w:val="0"/>
          <w:color w:val="000000" w:themeColor="text1"/>
          <w:sz w:val="28"/>
          <w:szCs w:val="28"/>
        </w:rPr>
        <w:t xml:space="preserve"> </w:t>
      </w:r>
      <w:r w:rsidRPr="00D7752F">
        <w:rPr>
          <w:rStyle w:val="aff2"/>
          <w:i w:val="0"/>
          <w:iCs w:val="0"/>
          <w:color w:val="000000" w:themeColor="text1"/>
          <w:sz w:val="28"/>
          <w:szCs w:val="28"/>
        </w:rPr>
        <w:t xml:space="preserve">622. </w:t>
      </w:r>
      <w:r w:rsidR="000E490E" w:rsidRPr="00D7752F">
        <w:rPr>
          <w:rStyle w:val="aff2"/>
          <w:i w:val="0"/>
          <w:iCs w:val="0"/>
          <w:color w:val="000000" w:themeColor="text1"/>
          <w:sz w:val="28"/>
          <w:szCs w:val="28"/>
          <w:lang w:val="en-GB"/>
        </w:rPr>
        <w:t>doi</w:t>
      </w:r>
      <w:r w:rsidRPr="00D7752F">
        <w:rPr>
          <w:rStyle w:val="aff2"/>
          <w:i w:val="0"/>
          <w:iCs w:val="0"/>
          <w:color w:val="000000" w:themeColor="text1"/>
          <w:sz w:val="28"/>
          <w:szCs w:val="28"/>
        </w:rPr>
        <w:t>: 10.17323/1813-8918-2021-3-598-622</w:t>
      </w:r>
      <w:bookmarkEnd w:id="147"/>
    </w:p>
    <w:p w14:paraId="0E1199E4" w14:textId="77777777" w:rsidR="00D7752F" w:rsidRDefault="008E2739" w:rsidP="00B2482B">
      <w:pPr>
        <w:pStyle w:val="a5"/>
        <w:numPr>
          <w:ilvl w:val="0"/>
          <w:numId w:val="5"/>
        </w:numPr>
        <w:spacing w:line="360" w:lineRule="auto"/>
        <w:rPr>
          <w:rStyle w:val="aff2"/>
          <w:i w:val="0"/>
          <w:iCs w:val="0"/>
          <w:color w:val="000000" w:themeColor="text1"/>
          <w:sz w:val="28"/>
          <w:szCs w:val="28"/>
        </w:rPr>
      </w:pPr>
      <w:bookmarkStart w:id="148" w:name="Матюшкин2012"/>
      <w:bookmarkStart w:id="149" w:name="_Ref115811411"/>
      <w:bookmarkStart w:id="150" w:name="_Ref106745838"/>
      <w:r w:rsidRPr="00651CAB">
        <w:rPr>
          <w:rStyle w:val="aff2"/>
          <w:i w:val="0"/>
          <w:iCs w:val="0"/>
          <w:color w:val="000000" w:themeColor="text1"/>
          <w:sz w:val="28"/>
          <w:szCs w:val="28"/>
        </w:rPr>
        <w:lastRenderedPageBreak/>
        <w:t>Матюшкин</w:t>
      </w:r>
      <w:bookmarkEnd w:id="148"/>
      <w:r w:rsidR="00153C16" w:rsidRPr="00651CAB">
        <w:rPr>
          <w:rStyle w:val="aff2"/>
          <w:i w:val="0"/>
          <w:iCs w:val="0"/>
          <w:color w:val="000000" w:themeColor="text1"/>
          <w:sz w:val="28"/>
          <w:szCs w:val="28"/>
        </w:rPr>
        <w:t xml:space="preserve">, </w:t>
      </w:r>
      <w:r w:rsidRPr="00651CAB">
        <w:rPr>
          <w:rStyle w:val="aff2"/>
          <w:i w:val="0"/>
          <w:iCs w:val="0"/>
          <w:color w:val="000000" w:themeColor="text1"/>
          <w:sz w:val="28"/>
          <w:szCs w:val="28"/>
        </w:rPr>
        <w:t>А.</w:t>
      </w:r>
      <w:r w:rsidR="00153C16" w:rsidRPr="00651CAB">
        <w:rPr>
          <w:rStyle w:val="aff2"/>
          <w:i w:val="0"/>
          <w:iCs w:val="0"/>
          <w:color w:val="000000" w:themeColor="text1"/>
          <w:sz w:val="28"/>
          <w:szCs w:val="28"/>
        </w:rPr>
        <w:t xml:space="preserve"> </w:t>
      </w:r>
      <w:r w:rsidRPr="00651CAB">
        <w:rPr>
          <w:rStyle w:val="aff2"/>
          <w:i w:val="0"/>
          <w:iCs w:val="0"/>
          <w:color w:val="000000" w:themeColor="text1"/>
          <w:sz w:val="28"/>
          <w:szCs w:val="28"/>
        </w:rPr>
        <w:t>М. Концепция творческой одаренности</w:t>
      </w:r>
      <w:r w:rsidR="00153C16" w:rsidRPr="00651CAB">
        <w:rPr>
          <w:rStyle w:val="aff2"/>
          <w:i w:val="0"/>
          <w:iCs w:val="0"/>
          <w:color w:val="000000" w:themeColor="text1"/>
          <w:sz w:val="28"/>
          <w:szCs w:val="28"/>
        </w:rPr>
        <w:t xml:space="preserve"> / А. М. Матюшкин </w:t>
      </w:r>
    </w:p>
    <w:p w14:paraId="2D6578E2" w14:textId="57FB4DDC" w:rsidR="008E2739" w:rsidRPr="00D7752F" w:rsidRDefault="00153C16"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t xml:space="preserve">// </w:t>
      </w:r>
      <w:r w:rsidR="008E2739" w:rsidRPr="00D7752F">
        <w:rPr>
          <w:rStyle w:val="aff2"/>
          <w:i w:val="0"/>
          <w:iCs w:val="0"/>
          <w:color w:val="000000" w:themeColor="text1"/>
          <w:sz w:val="28"/>
          <w:szCs w:val="28"/>
        </w:rPr>
        <w:t>Вестник</w:t>
      </w:r>
      <w:bookmarkEnd w:id="149"/>
      <w:r w:rsidR="008E2739" w:rsidRPr="00D7752F">
        <w:rPr>
          <w:rStyle w:val="aff2"/>
          <w:i w:val="0"/>
          <w:iCs w:val="0"/>
          <w:color w:val="000000" w:themeColor="text1"/>
          <w:sz w:val="28"/>
          <w:szCs w:val="28"/>
        </w:rPr>
        <w:t xml:space="preserve"> практической психологии и образования.</w:t>
      </w:r>
      <w:r w:rsidRPr="00D7752F">
        <w:rPr>
          <w:rStyle w:val="aff2"/>
          <w:i w:val="0"/>
          <w:iCs w:val="0"/>
          <w:color w:val="000000" w:themeColor="text1"/>
          <w:sz w:val="28"/>
          <w:szCs w:val="28"/>
        </w:rPr>
        <w:t xml:space="preserve"> – 2012. – </w:t>
      </w:r>
      <w:r w:rsidR="008E2739" w:rsidRPr="00D7752F">
        <w:rPr>
          <w:rStyle w:val="aff2"/>
          <w:i w:val="0"/>
          <w:iCs w:val="0"/>
          <w:color w:val="000000" w:themeColor="text1"/>
          <w:sz w:val="28"/>
          <w:szCs w:val="28"/>
        </w:rPr>
        <w:t>№4 (33) октябрь</w:t>
      </w:r>
      <w:r w:rsidRPr="00D7752F">
        <w:rPr>
          <w:rStyle w:val="aff2"/>
          <w:i w:val="0"/>
          <w:iCs w:val="0"/>
          <w:color w:val="000000" w:themeColor="text1"/>
          <w:sz w:val="28"/>
          <w:szCs w:val="28"/>
        </w:rPr>
        <w:t xml:space="preserve"> – </w:t>
      </w:r>
      <w:r w:rsidR="008E2739" w:rsidRPr="00D7752F">
        <w:rPr>
          <w:rStyle w:val="aff2"/>
          <w:i w:val="0"/>
          <w:iCs w:val="0"/>
          <w:color w:val="000000" w:themeColor="text1"/>
          <w:sz w:val="28"/>
          <w:szCs w:val="28"/>
        </w:rPr>
        <w:t>декабрь</w:t>
      </w:r>
      <w:bookmarkEnd w:id="150"/>
      <w:r w:rsidRPr="00D7752F">
        <w:rPr>
          <w:rStyle w:val="aff2"/>
          <w:i w:val="0"/>
          <w:iCs w:val="0"/>
          <w:color w:val="000000" w:themeColor="text1"/>
          <w:sz w:val="28"/>
          <w:szCs w:val="28"/>
        </w:rPr>
        <w:t>. – С. 83 – 86.</w:t>
      </w:r>
    </w:p>
    <w:p w14:paraId="12E6CC32" w14:textId="77777777" w:rsidR="00D7752F" w:rsidRDefault="00FD7BDD" w:rsidP="00B2482B">
      <w:pPr>
        <w:pStyle w:val="a5"/>
        <w:numPr>
          <w:ilvl w:val="0"/>
          <w:numId w:val="5"/>
        </w:numPr>
        <w:spacing w:line="360" w:lineRule="auto"/>
        <w:rPr>
          <w:rStyle w:val="aff2"/>
          <w:i w:val="0"/>
          <w:iCs w:val="0"/>
          <w:color w:val="000000" w:themeColor="text1"/>
          <w:sz w:val="28"/>
          <w:szCs w:val="28"/>
        </w:rPr>
      </w:pPr>
      <w:bookmarkStart w:id="151" w:name="_Ref106746341"/>
      <w:r w:rsidRPr="00651CAB">
        <w:rPr>
          <w:rStyle w:val="aff2"/>
          <w:i w:val="0"/>
          <w:iCs w:val="0"/>
          <w:color w:val="000000" w:themeColor="text1"/>
          <w:sz w:val="28"/>
          <w:szCs w:val="28"/>
        </w:rPr>
        <w:t>Матюшкин</w:t>
      </w:r>
      <w:r w:rsidR="00153C16" w:rsidRPr="00651CAB">
        <w:rPr>
          <w:rStyle w:val="aff2"/>
          <w:i w:val="0"/>
          <w:iCs w:val="0"/>
          <w:color w:val="000000" w:themeColor="text1"/>
          <w:sz w:val="28"/>
          <w:szCs w:val="28"/>
        </w:rPr>
        <w:t>,</w:t>
      </w:r>
      <w:r w:rsidRPr="00651CAB">
        <w:rPr>
          <w:rStyle w:val="aff2"/>
          <w:i w:val="0"/>
          <w:iCs w:val="0"/>
          <w:color w:val="000000" w:themeColor="text1"/>
          <w:sz w:val="28"/>
          <w:szCs w:val="28"/>
        </w:rPr>
        <w:t xml:space="preserve"> А.</w:t>
      </w:r>
      <w:r w:rsidR="00153C16"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М. Мышление, обучение, творчество / А.М. Матюшкин. </w:t>
      </w:r>
      <w:r w:rsidR="00153C16" w:rsidRPr="00651CAB">
        <w:rPr>
          <w:rStyle w:val="aff2"/>
          <w:i w:val="0"/>
          <w:iCs w:val="0"/>
          <w:color w:val="000000" w:themeColor="text1"/>
          <w:sz w:val="28"/>
          <w:szCs w:val="28"/>
        </w:rPr>
        <w:t>–</w:t>
      </w:r>
      <w:r w:rsidRPr="00651CAB">
        <w:rPr>
          <w:rStyle w:val="aff2"/>
          <w:i w:val="0"/>
          <w:iCs w:val="0"/>
          <w:color w:val="000000" w:themeColor="text1"/>
          <w:sz w:val="28"/>
          <w:szCs w:val="28"/>
        </w:rPr>
        <w:t xml:space="preserve"> </w:t>
      </w:r>
    </w:p>
    <w:p w14:paraId="68D6A81C" w14:textId="43DC69CC" w:rsidR="00FD7BDD" w:rsidRPr="00D7752F" w:rsidRDefault="00FD7BDD" w:rsidP="00B2482B">
      <w:pPr>
        <w:spacing w:line="360" w:lineRule="auto"/>
        <w:jc w:val="both"/>
        <w:rPr>
          <w:rStyle w:val="aff2"/>
          <w:i w:val="0"/>
          <w:iCs w:val="0"/>
          <w:color w:val="000000" w:themeColor="text1"/>
          <w:sz w:val="28"/>
          <w:szCs w:val="28"/>
        </w:rPr>
      </w:pPr>
      <w:r w:rsidRPr="00D7752F">
        <w:rPr>
          <w:rStyle w:val="aff2"/>
          <w:i w:val="0"/>
          <w:iCs w:val="0"/>
          <w:color w:val="000000" w:themeColor="text1"/>
          <w:sz w:val="28"/>
          <w:szCs w:val="28"/>
        </w:rPr>
        <w:t>М.:</w:t>
      </w:r>
      <w:r w:rsidR="004E0C48" w:rsidRPr="00D7752F">
        <w:rPr>
          <w:rStyle w:val="aff2"/>
          <w:i w:val="0"/>
          <w:iCs w:val="0"/>
          <w:color w:val="000000" w:themeColor="text1"/>
          <w:sz w:val="28"/>
          <w:szCs w:val="28"/>
        </w:rPr>
        <w:t xml:space="preserve"> </w:t>
      </w:r>
      <w:r w:rsidRPr="00D7752F">
        <w:rPr>
          <w:rStyle w:val="aff2"/>
          <w:i w:val="0"/>
          <w:iCs w:val="0"/>
          <w:color w:val="000000" w:themeColor="text1"/>
          <w:sz w:val="28"/>
          <w:szCs w:val="28"/>
        </w:rPr>
        <w:t>Изд-во Моск. психол.-соц. ин-та; Воронеж: Изд-во НПО "Модек", 2003. – 718</w:t>
      </w:r>
      <w:r w:rsidR="00153C16" w:rsidRPr="00D7752F">
        <w:rPr>
          <w:rStyle w:val="aff2"/>
          <w:i w:val="0"/>
          <w:iCs w:val="0"/>
          <w:color w:val="000000" w:themeColor="text1"/>
          <w:sz w:val="28"/>
          <w:szCs w:val="28"/>
        </w:rPr>
        <w:t xml:space="preserve"> с</w:t>
      </w:r>
      <w:r w:rsidRPr="00D7752F">
        <w:rPr>
          <w:rStyle w:val="aff2"/>
          <w:i w:val="0"/>
          <w:iCs w:val="0"/>
          <w:color w:val="000000" w:themeColor="text1"/>
          <w:sz w:val="28"/>
          <w:szCs w:val="28"/>
        </w:rPr>
        <w:t>.</w:t>
      </w:r>
      <w:bookmarkEnd w:id="151"/>
    </w:p>
    <w:p w14:paraId="0547E735" w14:textId="77777777" w:rsidR="00D7752F" w:rsidRPr="00432928" w:rsidRDefault="007723D9" w:rsidP="00B2482B">
      <w:pPr>
        <w:pStyle w:val="a5"/>
        <w:numPr>
          <w:ilvl w:val="0"/>
          <w:numId w:val="5"/>
        </w:numPr>
        <w:spacing w:line="360" w:lineRule="auto"/>
        <w:rPr>
          <w:rStyle w:val="aff2"/>
          <w:i w:val="0"/>
          <w:iCs w:val="0"/>
          <w:color w:val="000000" w:themeColor="text1"/>
          <w:sz w:val="28"/>
          <w:szCs w:val="28"/>
        </w:rPr>
      </w:pPr>
      <w:bookmarkStart w:id="152" w:name="МеликПашаев2008"/>
      <w:bookmarkStart w:id="153" w:name="_Ref106749840"/>
      <w:bookmarkStart w:id="154" w:name="МеликПашаев2009"/>
      <w:r w:rsidRPr="00432928">
        <w:rPr>
          <w:rStyle w:val="aff2"/>
          <w:i w:val="0"/>
          <w:iCs w:val="0"/>
          <w:color w:val="000000" w:themeColor="text1"/>
          <w:sz w:val="28"/>
          <w:szCs w:val="28"/>
        </w:rPr>
        <w:t>Мелик-Пашаев</w:t>
      </w:r>
      <w:r w:rsidR="00153C16" w:rsidRPr="00432928">
        <w:rPr>
          <w:rStyle w:val="aff2"/>
          <w:i w:val="0"/>
          <w:iCs w:val="0"/>
          <w:color w:val="000000" w:themeColor="text1"/>
          <w:sz w:val="28"/>
          <w:szCs w:val="28"/>
        </w:rPr>
        <w:t>,</w:t>
      </w:r>
      <w:r w:rsidRPr="00432928">
        <w:rPr>
          <w:rStyle w:val="aff2"/>
          <w:i w:val="0"/>
          <w:iCs w:val="0"/>
          <w:color w:val="000000" w:themeColor="text1"/>
          <w:sz w:val="28"/>
          <w:szCs w:val="28"/>
        </w:rPr>
        <w:t xml:space="preserve"> </w:t>
      </w:r>
      <w:bookmarkEnd w:id="152"/>
      <w:r w:rsidRPr="00432928">
        <w:rPr>
          <w:rStyle w:val="aff2"/>
          <w:i w:val="0"/>
          <w:iCs w:val="0"/>
          <w:color w:val="000000" w:themeColor="text1"/>
          <w:sz w:val="28"/>
          <w:szCs w:val="28"/>
        </w:rPr>
        <w:t>А.</w:t>
      </w:r>
      <w:r w:rsidR="00153C16" w:rsidRPr="00432928">
        <w:rPr>
          <w:rStyle w:val="aff2"/>
          <w:i w:val="0"/>
          <w:iCs w:val="0"/>
          <w:color w:val="000000" w:themeColor="text1"/>
          <w:sz w:val="28"/>
          <w:szCs w:val="28"/>
        </w:rPr>
        <w:t xml:space="preserve"> </w:t>
      </w:r>
      <w:r w:rsidRPr="00432928">
        <w:rPr>
          <w:rStyle w:val="aff2"/>
          <w:i w:val="0"/>
          <w:iCs w:val="0"/>
          <w:color w:val="000000" w:themeColor="text1"/>
          <w:sz w:val="28"/>
          <w:szCs w:val="28"/>
        </w:rPr>
        <w:t xml:space="preserve">А. Художник в каждом ребенке: цели и методы </w:t>
      </w:r>
    </w:p>
    <w:p w14:paraId="114D9166" w14:textId="7C813E81" w:rsidR="007723D9" w:rsidRPr="00432928" w:rsidRDefault="007723D9" w:rsidP="00B2482B">
      <w:pPr>
        <w:spacing w:line="360" w:lineRule="auto"/>
        <w:jc w:val="both"/>
        <w:rPr>
          <w:rStyle w:val="aff2"/>
          <w:i w:val="0"/>
          <w:iCs w:val="0"/>
          <w:color w:val="000000" w:themeColor="text1"/>
          <w:sz w:val="28"/>
          <w:szCs w:val="28"/>
        </w:rPr>
      </w:pPr>
      <w:r w:rsidRPr="00432928">
        <w:rPr>
          <w:rStyle w:val="aff2"/>
          <w:i w:val="0"/>
          <w:iCs w:val="0"/>
          <w:color w:val="000000" w:themeColor="text1"/>
          <w:sz w:val="28"/>
          <w:szCs w:val="28"/>
        </w:rPr>
        <w:t>художественного образования</w:t>
      </w:r>
      <w:r w:rsidR="00153C16" w:rsidRPr="00432928">
        <w:rPr>
          <w:rStyle w:val="aff2"/>
          <w:i w:val="0"/>
          <w:iCs w:val="0"/>
          <w:color w:val="000000" w:themeColor="text1"/>
          <w:sz w:val="28"/>
          <w:szCs w:val="28"/>
        </w:rPr>
        <w:t xml:space="preserve"> / А. А. Мелик-Пашаев</w:t>
      </w:r>
      <w:r w:rsidR="00EB2785" w:rsidRPr="00432928">
        <w:rPr>
          <w:rStyle w:val="aff2"/>
          <w:i w:val="0"/>
          <w:iCs w:val="0"/>
          <w:color w:val="000000" w:themeColor="text1"/>
          <w:sz w:val="28"/>
          <w:szCs w:val="28"/>
        </w:rPr>
        <w:t xml:space="preserve">. – </w:t>
      </w:r>
      <w:r w:rsidRPr="00432928">
        <w:rPr>
          <w:rStyle w:val="aff2"/>
          <w:i w:val="0"/>
          <w:iCs w:val="0"/>
          <w:color w:val="000000" w:themeColor="text1"/>
          <w:sz w:val="28"/>
          <w:szCs w:val="28"/>
        </w:rPr>
        <w:t xml:space="preserve">М.: Просвещение, 2008. </w:t>
      </w:r>
      <w:r w:rsidR="00EB2785" w:rsidRPr="00432928">
        <w:rPr>
          <w:rStyle w:val="aff2"/>
          <w:i w:val="0"/>
          <w:iCs w:val="0"/>
          <w:color w:val="000000" w:themeColor="text1"/>
          <w:sz w:val="28"/>
          <w:szCs w:val="28"/>
        </w:rPr>
        <w:t xml:space="preserve">– </w:t>
      </w:r>
      <w:r w:rsidRPr="00432928">
        <w:rPr>
          <w:rStyle w:val="aff2"/>
          <w:i w:val="0"/>
          <w:iCs w:val="0"/>
          <w:color w:val="000000" w:themeColor="text1"/>
          <w:sz w:val="28"/>
          <w:szCs w:val="28"/>
        </w:rPr>
        <w:t>175 с.</w:t>
      </w:r>
      <w:bookmarkEnd w:id="153"/>
    </w:p>
    <w:p w14:paraId="00D0A46C" w14:textId="77777777" w:rsidR="002740A8" w:rsidRPr="008F05F6" w:rsidRDefault="008E2739" w:rsidP="00B2482B">
      <w:pPr>
        <w:pStyle w:val="a5"/>
        <w:numPr>
          <w:ilvl w:val="0"/>
          <w:numId w:val="5"/>
        </w:numPr>
        <w:spacing w:line="360" w:lineRule="auto"/>
        <w:rPr>
          <w:rStyle w:val="aff2"/>
          <w:i w:val="0"/>
          <w:iCs w:val="0"/>
          <w:color w:val="000000" w:themeColor="text1"/>
          <w:sz w:val="28"/>
          <w:szCs w:val="28"/>
        </w:rPr>
      </w:pPr>
      <w:bookmarkStart w:id="155" w:name="МеликПашаев2014"/>
      <w:bookmarkStart w:id="156" w:name="_Ref106749863"/>
      <w:bookmarkEnd w:id="154"/>
      <w:r w:rsidRPr="008F05F6">
        <w:rPr>
          <w:rStyle w:val="aff2"/>
          <w:i w:val="0"/>
          <w:iCs w:val="0"/>
          <w:color w:val="000000" w:themeColor="text1"/>
          <w:sz w:val="28"/>
          <w:szCs w:val="28"/>
        </w:rPr>
        <w:t>Мелик-Пашаев</w:t>
      </w:r>
      <w:bookmarkEnd w:id="155"/>
      <w:r w:rsidR="00D9083F" w:rsidRPr="008F05F6">
        <w:rPr>
          <w:rStyle w:val="aff2"/>
          <w:i w:val="0"/>
          <w:iCs w:val="0"/>
          <w:color w:val="000000" w:themeColor="text1"/>
          <w:sz w:val="28"/>
          <w:szCs w:val="28"/>
        </w:rPr>
        <w:t>,</w:t>
      </w:r>
      <w:r w:rsidRPr="008F05F6">
        <w:rPr>
          <w:rStyle w:val="aff2"/>
          <w:i w:val="0"/>
          <w:iCs w:val="0"/>
          <w:color w:val="000000" w:themeColor="text1"/>
          <w:sz w:val="28"/>
          <w:szCs w:val="28"/>
        </w:rPr>
        <w:t xml:space="preserve"> А.</w:t>
      </w:r>
      <w:r w:rsidR="00D9083F" w:rsidRPr="008F05F6">
        <w:rPr>
          <w:rStyle w:val="aff2"/>
          <w:i w:val="0"/>
          <w:iCs w:val="0"/>
          <w:color w:val="000000" w:themeColor="text1"/>
          <w:sz w:val="28"/>
          <w:szCs w:val="28"/>
        </w:rPr>
        <w:t xml:space="preserve"> </w:t>
      </w:r>
      <w:r w:rsidRPr="008F05F6">
        <w:rPr>
          <w:rStyle w:val="aff2"/>
          <w:i w:val="0"/>
          <w:iCs w:val="0"/>
          <w:color w:val="000000" w:themeColor="text1"/>
          <w:sz w:val="28"/>
          <w:szCs w:val="28"/>
        </w:rPr>
        <w:t>А.</w:t>
      </w:r>
      <w:r w:rsidR="00D9083F" w:rsidRPr="008F05F6">
        <w:rPr>
          <w:rStyle w:val="aff2"/>
          <w:i w:val="0"/>
          <w:iCs w:val="0"/>
          <w:color w:val="000000" w:themeColor="text1"/>
          <w:sz w:val="28"/>
          <w:szCs w:val="28"/>
        </w:rPr>
        <w:t xml:space="preserve"> </w:t>
      </w:r>
      <w:r w:rsidRPr="008F05F6">
        <w:rPr>
          <w:rStyle w:val="aff2"/>
          <w:i w:val="0"/>
          <w:iCs w:val="0"/>
          <w:color w:val="000000" w:themeColor="text1"/>
          <w:sz w:val="28"/>
          <w:szCs w:val="28"/>
        </w:rPr>
        <w:t xml:space="preserve">Истоки и специфика детского художественного </w:t>
      </w:r>
    </w:p>
    <w:p w14:paraId="22AF1FEE" w14:textId="728DF815" w:rsidR="008E2739" w:rsidRPr="002740A8" w:rsidRDefault="008E2739" w:rsidP="00B2482B">
      <w:pPr>
        <w:spacing w:line="360" w:lineRule="auto"/>
        <w:jc w:val="both"/>
        <w:rPr>
          <w:rStyle w:val="aff2"/>
          <w:i w:val="0"/>
          <w:iCs w:val="0"/>
          <w:color w:val="000000" w:themeColor="text1"/>
          <w:sz w:val="28"/>
          <w:szCs w:val="28"/>
        </w:rPr>
      </w:pPr>
      <w:r w:rsidRPr="008F05F6">
        <w:rPr>
          <w:rStyle w:val="aff2"/>
          <w:i w:val="0"/>
          <w:iCs w:val="0"/>
          <w:color w:val="000000" w:themeColor="text1"/>
          <w:sz w:val="28"/>
          <w:szCs w:val="28"/>
        </w:rPr>
        <w:t>творчества</w:t>
      </w:r>
      <w:r w:rsidR="00D9083F" w:rsidRPr="008F05F6">
        <w:rPr>
          <w:rStyle w:val="aff2"/>
          <w:i w:val="0"/>
          <w:iCs w:val="0"/>
          <w:color w:val="000000" w:themeColor="text1"/>
          <w:sz w:val="28"/>
          <w:szCs w:val="28"/>
        </w:rPr>
        <w:t xml:space="preserve"> / А. А. </w:t>
      </w:r>
      <w:r w:rsidRPr="008F05F6">
        <w:rPr>
          <w:rStyle w:val="aff2"/>
          <w:i w:val="0"/>
          <w:iCs w:val="0"/>
          <w:color w:val="000000" w:themeColor="text1"/>
          <w:sz w:val="28"/>
          <w:szCs w:val="28"/>
        </w:rPr>
        <w:t xml:space="preserve"> </w:t>
      </w:r>
      <w:r w:rsidR="00D9083F" w:rsidRPr="008F05F6">
        <w:rPr>
          <w:rStyle w:val="aff2"/>
          <w:i w:val="0"/>
          <w:iCs w:val="0"/>
          <w:color w:val="000000" w:themeColor="text1"/>
          <w:sz w:val="28"/>
          <w:szCs w:val="28"/>
        </w:rPr>
        <w:t>Мелик-Пашаев</w:t>
      </w:r>
      <w:r w:rsidR="009C46FB" w:rsidRPr="008F05F6">
        <w:rPr>
          <w:rStyle w:val="aff2"/>
          <w:i w:val="0"/>
          <w:iCs w:val="0"/>
          <w:color w:val="000000" w:themeColor="text1"/>
          <w:sz w:val="28"/>
          <w:szCs w:val="28"/>
        </w:rPr>
        <w:t xml:space="preserve">, З. Н. </w:t>
      </w:r>
      <w:r w:rsidR="00D9083F" w:rsidRPr="008F05F6">
        <w:rPr>
          <w:rStyle w:val="aff2"/>
          <w:i w:val="0"/>
          <w:iCs w:val="0"/>
          <w:color w:val="000000" w:themeColor="text1"/>
          <w:sz w:val="28"/>
          <w:szCs w:val="28"/>
        </w:rPr>
        <w:t>Новлянская</w:t>
      </w:r>
      <w:r w:rsidR="009C46FB" w:rsidRPr="008F05F6">
        <w:rPr>
          <w:rStyle w:val="aff2"/>
          <w:i w:val="0"/>
          <w:iCs w:val="0"/>
          <w:color w:val="000000" w:themeColor="text1"/>
          <w:sz w:val="28"/>
          <w:szCs w:val="28"/>
        </w:rPr>
        <w:t xml:space="preserve">, А. А. </w:t>
      </w:r>
      <w:r w:rsidR="00D9083F" w:rsidRPr="008F05F6">
        <w:rPr>
          <w:rStyle w:val="aff2"/>
          <w:i w:val="0"/>
          <w:iCs w:val="0"/>
          <w:color w:val="000000" w:themeColor="text1"/>
          <w:sz w:val="28"/>
          <w:szCs w:val="28"/>
        </w:rPr>
        <w:t>Адаскина,</w:t>
      </w:r>
      <w:r w:rsidR="009C46FB" w:rsidRPr="008F05F6">
        <w:rPr>
          <w:rStyle w:val="aff2"/>
          <w:i w:val="0"/>
          <w:iCs w:val="0"/>
          <w:color w:val="000000" w:themeColor="text1"/>
          <w:sz w:val="28"/>
          <w:szCs w:val="28"/>
        </w:rPr>
        <w:t xml:space="preserve"> Н. Ф.</w:t>
      </w:r>
      <w:r w:rsidR="00D9083F" w:rsidRPr="008F05F6">
        <w:rPr>
          <w:rStyle w:val="aff2"/>
          <w:i w:val="0"/>
          <w:iCs w:val="0"/>
          <w:color w:val="000000" w:themeColor="text1"/>
          <w:sz w:val="28"/>
          <w:szCs w:val="28"/>
        </w:rPr>
        <w:t xml:space="preserve"> Чубук</w:t>
      </w:r>
      <w:r w:rsidR="009C46FB" w:rsidRPr="008F05F6">
        <w:rPr>
          <w:rStyle w:val="aff2"/>
          <w:i w:val="0"/>
          <w:iCs w:val="0"/>
          <w:color w:val="000000" w:themeColor="text1"/>
          <w:sz w:val="28"/>
          <w:szCs w:val="28"/>
        </w:rPr>
        <w:t>.</w:t>
      </w:r>
      <w:r w:rsidR="00D9083F" w:rsidRPr="008F05F6">
        <w:rPr>
          <w:rStyle w:val="aff2"/>
          <w:i w:val="0"/>
          <w:iCs w:val="0"/>
          <w:color w:val="000000" w:themeColor="text1"/>
          <w:sz w:val="28"/>
          <w:szCs w:val="28"/>
        </w:rPr>
        <w:t xml:space="preserve"> – </w:t>
      </w:r>
      <w:r w:rsidRPr="008F05F6">
        <w:rPr>
          <w:rStyle w:val="aff2"/>
          <w:i w:val="0"/>
          <w:iCs w:val="0"/>
          <w:color w:val="000000" w:themeColor="text1"/>
          <w:sz w:val="28"/>
          <w:szCs w:val="28"/>
        </w:rPr>
        <w:t xml:space="preserve">М.: Навигатор, 2014. </w:t>
      </w:r>
      <w:r w:rsidR="00D9083F" w:rsidRPr="008F05F6">
        <w:rPr>
          <w:rStyle w:val="aff2"/>
          <w:i w:val="0"/>
          <w:iCs w:val="0"/>
          <w:color w:val="000000" w:themeColor="text1"/>
          <w:sz w:val="28"/>
          <w:szCs w:val="28"/>
        </w:rPr>
        <w:t xml:space="preserve">– </w:t>
      </w:r>
      <w:r w:rsidRPr="008F05F6">
        <w:rPr>
          <w:rStyle w:val="aff2"/>
          <w:i w:val="0"/>
          <w:iCs w:val="0"/>
          <w:color w:val="000000" w:themeColor="text1"/>
          <w:sz w:val="28"/>
          <w:szCs w:val="28"/>
        </w:rPr>
        <w:t>184 с.</w:t>
      </w:r>
      <w:bookmarkEnd w:id="156"/>
      <w:r w:rsidRPr="002740A8">
        <w:rPr>
          <w:rStyle w:val="aff2"/>
          <w:i w:val="0"/>
          <w:iCs w:val="0"/>
          <w:color w:val="000000" w:themeColor="text1"/>
          <w:sz w:val="28"/>
          <w:szCs w:val="28"/>
        </w:rPr>
        <w:t> </w:t>
      </w:r>
    </w:p>
    <w:p w14:paraId="05DD6EC9" w14:textId="77777777" w:rsidR="002740A8" w:rsidRDefault="008E2739" w:rsidP="00B2482B">
      <w:pPr>
        <w:pStyle w:val="a5"/>
        <w:numPr>
          <w:ilvl w:val="0"/>
          <w:numId w:val="5"/>
        </w:numPr>
        <w:spacing w:line="360" w:lineRule="auto"/>
        <w:rPr>
          <w:rStyle w:val="aff2"/>
          <w:i w:val="0"/>
          <w:iCs w:val="0"/>
          <w:color w:val="000000" w:themeColor="text1"/>
          <w:sz w:val="28"/>
          <w:szCs w:val="28"/>
        </w:rPr>
      </w:pPr>
      <w:bookmarkStart w:id="157" w:name="Мисожникова2014"/>
      <w:bookmarkStart w:id="158" w:name="_Ref106786193"/>
      <w:r w:rsidRPr="00651CAB">
        <w:rPr>
          <w:rStyle w:val="aff2"/>
          <w:i w:val="0"/>
          <w:iCs w:val="0"/>
          <w:color w:val="000000" w:themeColor="text1"/>
          <w:sz w:val="28"/>
          <w:szCs w:val="28"/>
        </w:rPr>
        <w:t>Мисожникова</w:t>
      </w:r>
      <w:bookmarkEnd w:id="157"/>
      <w:r w:rsidR="00780E9C" w:rsidRPr="00651CAB">
        <w:rPr>
          <w:rStyle w:val="aff2"/>
          <w:i w:val="0"/>
          <w:iCs w:val="0"/>
          <w:color w:val="000000" w:themeColor="text1"/>
          <w:sz w:val="28"/>
          <w:szCs w:val="28"/>
        </w:rPr>
        <w:t>,</w:t>
      </w:r>
      <w:r w:rsidRPr="00651CAB">
        <w:rPr>
          <w:rStyle w:val="aff2"/>
          <w:i w:val="0"/>
          <w:iCs w:val="0"/>
          <w:color w:val="000000" w:themeColor="text1"/>
          <w:sz w:val="28"/>
          <w:szCs w:val="28"/>
        </w:rPr>
        <w:t xml:space="preserve"> Е.</w:t>
      </w:r>
      <w:r w:rsidR="00780E9C"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Б. Когнитивные и регуляторные предикторы уровня </w:t>
      </w:r>
    </w:p>
    <w:p w14:paraId="51CA53A6" w14:textId="5AC869C6" w:rsidR="008E2739" w:rsidRPr="002740A8" w:rsidRDefault="008E2739" w:rsidP="00B2482B">
      <w:pPr>
        <w:spacing w:line="360" w:lineRule="auto"/>
        <w:jc w:val="both"/>
        <w:rPr>
          <w:rStyle w:val="aff2"/>
          <w:i w:val="0"/>
          <w:iCs w:val="0"/>
          <w:color w:val="000000" w:themeColor="text1"/>
          <w:sz w:val="28"/>
          <w:szCs w:val="28"/>
        </w:rPr>
      </w:pPr>
      <w:r w:rsidRPr="002740A8">
        <w:rPr>
          <w:rStyle w:val="aff2"/>
          <w:i w:val="0"/>
          <w:iCs w:val="0"/>
          <w:color w:val="000000" w:themeColor="text1"/>
          <w:sz w:val="28"/>
          <w:szCs w:val="28"/>
        </w:rPr>
        <w:t>развития способностей в старшем дошкольном возрасте</w:t>
      </w:r>
      <w:r w:rsidR="00780E9C" w:rsidRPr="002740A8">
        <w:rPr>
          <w:rStyle w:val="aff2"/>
          <w:i w:val="0"/>
          <w:iCs w:val="0"/>
          <w:color w:val="000000" w:themeColor="text1"/>
          <w:sz w:val="28"/>
          <w:szCs w:val="28"/>
        </w:rPr>
        <w:t xml:space="preserve">: автореф. дис. … </w:t>
      </w:r>
      <w:r w:rsidRPr="002740A8">
        <w:rPr>
          <w:rStyle w:val="aff2"/>
          <w:i w:val="0"/>
          <w:iCs w:val="0"/>
          <w:color w:val="000000" w:themeColor="text1"/>
          <w:sz w:val="28"/>
          <w:szCs w:val="28"/>
        </w:rPr>
        <w:t>кандидата психологических наук</w:t>
      </w:r>
      <w:r w:rsidR="00780E9C" w:rsidRPr="002740A8">
        <w:rPr>
          <w:rStyle w:val="aff2"/>
          <w:i w:val="0"/>
          <w:iCs w:val="0"/>
          <w:color w:val="000000" w:themeColor="text1"/>
          <w:sz w:val="28"/>
          <w:szCs w:val="28"/>
        </w:rPr>
        <w:t xml:space="preserve">: 19.00.13 / Мисожникова Екатерина Борисовна. – Москва, </w:t>
      </w:r>
      <w:r w:rsidRPr="002740A8">
        <w:rPr>
          <w:rStyle w:val="aff2"/>
          <w:i w:val="0"/>
          <w:iCs w:val="0"/>
          <w:color w:val="000000" w:themeColor="text1"/>
          <w:sz w:val="28"/>
          <w:szCs w:val="28"/>
        </w:rPr>
        <w:t>2014.</w:t>
      </w:r>
      <w:r w:rsidR="00780E9C" w:rsidRPr="002740A8">
        <w:rPr>
          <w:rStyle w:val="aff2"/>
          <w:i w:val="0"/>
          <w:iCs w:val="0"/>
          <w:color w:val="000000" w:themeColor="text1"/>
          <w:sz w:val="28"/>
          <w:szCs w:val="28"/>
        </w:rPr>
        <w:t xml:space="preserve"> – 29 с</w:t>
      </w:r>
      <w:r w:rsidRPr="002740A8">
        <w:rPr>
          <w:rStyle w:val="aff2"/>
          <w:i w:val="0"/>
          <w:iCs w:val="0"/>
          <w:color w:val="000000" w:themeColor="text1"/>
          <w:sz w:val="28"/>
          <w:szCs w:val="28"/>
        </w:rPr>
        <w:t>.</w:t>
      </w:r>
      <w:bookmarkEnd w:id="158"/>
    </w:p>
    <w:p w14:paraId="74277C23" w14:textId="77777777" w:rsidR="002740A8" w:rsidRDefault="008E2739" w:rsidP="00B2482B">
      <w:pPr>
        <w:pStyle w:val="a5"/>
        <w:numPr>
          <w:ilvl w:val="0"/>
          <w:numId w:val="5"/>
        </w:numPr>
        <w:spacing w:line="360" w:lineRule="auto"/>
        <w:rPr>
          <w:rStyle w:val="aff2"/>
          <w:i w:val="0"/>
          <w:iCs w:val="0"/>
          <w:color w:val="000000" w:themeColor="text1"/>
          <w:sz w:val="28"/>
          <w:szCs w:val="28"/>
        </w:rPr>
      </w:pPr>
      <w:bookmarkStart w:id="159" w:name="Монкс2014"/>
      <w:bookmarkStart w:id="160" w:name="_Ref115949522"/>
      <w:r w:rsidRPr="00651CAB">
        <w:rPr>
          <w:rStyle w:val="aff2"/>
          <w:i w:val="0"/>
          <w:iCs w:val="0"/>
          <w:color w:val="000000" w:themeColor="text1"/>
          <w:sz w:val="28"/>
          <w:szCs w:val="28"/>
        </w:rPr>
        <w:t>Монкс</w:t>
      </w:r>
      <w:bookmarkEnd w:id="159"/>
      <w:r w:rsidR="00903B26" w:rsidRPr="00651CAB">
        <w:rPr>
          <w:rStyle w:val="aff2"/>
          <w:i w:val="0"/>
          <w:iCs w:val="0"/>
          <w:color w:val="000000" w:themeColor="text1"/>
          <w:sz w:val="28"/>
          <w:szCs w:val="28"/>
        </w:rPr>
        <w:t>,</w:t>
      </w:r>
      <w:r w:rsidRPr="00651CAB">
        <w:rPr>
          <w:rStyle w:val="aff2"/>
          <w:i w:val="0"/>
          <w:iCs w:val="0"/>
          <w:color w:val="000000" w:themeColor="text1"/>
          <w:sz w:val="28"/>
          <w:szCs w:val="28"/>
        </w:rPr>
        <w:t xml:space="preserve"> Ф.</w:t>
      </w:r>
      <w:r w:rsidR="00903B26" w:rsidRPr="00651CAB">
        <w:rPr>
          <w:rStyle w:val="aff2"/>
          <w:i w:val="0"/>
          <w:iCs w:val="0"/>
          <w:color w:val="000000" w:themeColor="text1"/>
          <w:sz w:val="28"/>
          <w:szCs w:val="28"/>
        </w:rPr>
        <w:t xml:space="preserve"> </w:t>
      </w:r>
      <w:r w:rsidRPr="00651CAB">
        <w:rPr>
          <w:rStyle w:val="aff2"/>
          <w:i w:val="0"/>
          <w:iCs w:val="0"/>
          <w:color w:val="000000" w:themeColor="text1"/>
          <w:sz w:val="28"/>
          <w:szCs w:val="28"/>
        </w:rPr>
        <w:t>Одаренные дети</w:t>
      </w:r>
      <w:r w:rsidR="00903B26" w:rsidRPr="00651CAB">
        <w:rPr>
          <w:rStyle w:val="aff2"/>
          <w:i w:val="0"/>
          <w:iCs w:val="0"/>
          <w:color w:val="000000" w:themeColor="text1"/>
          <w:sz w:val="28"/>
          <w:szCs w:val="28"/>
        </w:rPr>
        <w:t xml:space="preserve"> / Ф. Монкс, И. Ипенбург. – </w:t>
      </w:r>
      <w:r w:rsidRPr="00651CAB">
        <w:rPr>
          <w:rStyle w:val="aff2"/>
          <w:i w:val="0"/>
          <w:iCs w:val="0"/>
          <w:color w:val="000000" w:themeColor="text1"/>
          <w:sz w:val="28"/>
          <w:szCs w:val="28"/>
        </w:rPr>
        <w:t>М.: Когито-Центр,</w:t>
      </w:r>
      <w:bookmarkEnd w:id="160"/>
      <w:r w:rsidRPr="00651CAB">
        <w:rPr>
          <w:rStyle w:val="aff2"/>
          <w:i w:val="0"/>
          <w:iCs w:val="0"/>
          <w:color w:val="000000" w:themeColor="text1"/>
          <w:sz w:val="28"/>
          <w:szCs w:val="28"/>
        </w:rPr>
        <w:t xml:space="preserve"> </w:t>
      </w:r>
    </w:p>
    <w:p w14:paraId="59F7EF61" w14:textId="73B7FB10" w:rsidR="008E2739" w:rsidRPr="00F6298D" w:rsidRDefault="008E2739" w:rsidP="00B2482B">
      <w:pPr>
        <w:spacing w:line="360" w:lineRule="auto"/>
        <w:jc w:val="both"/>
        <w:rPr>
          <w:rStyle w:val="aff2"/>
          <w:i w:val="0"/>
          <w:iCs w:val="0"/>
          <w:color w:val="000000" w:themeColor="text1"/>
          <w:sz w:val="28"/>
          <w:szCs w:val="28"/>
        </w:rPr>
      </w:pPr>
      <w:r w:rsidRPr="002740A8">
        <w:rPr>
          <w:rStyle w:val="aff2"/>
          <w:i w:val="0"/>
          <w:iCs w:val="0"/>
          <w:color w:val="000000" w:themeColor="text1"/>
          <w:sz w:val="28"/>
          <w:szCs w:val="28"/>
        </w:rPr>
        <w:t>2014.</w:t>
      </w:r>
      <w:r w:rsidR="00903B26" w:rsidRPr="002740A8">
        <w:rPr>
          <w:rStyle w:val="aff2"/>
          <w:i w:val="0"/>
          <w:iCs w:val="0"/>
          <w:color w:val="000000" w:themeColor="text1"/>
          <w:sz w:val="28"/>
          <w:szCs w:val="28"/>
        </w:rPr>
        <w:t xml:space="preserve"> – </w:t>
      </w:r>
      <w:r w:rsidRPr="00F6298D">
        <w:rPr>
          <w:rStyle w:val="aff2"/>
          <w:i w:val="0"/>
          <w:iCs w:val="0"/>
          <w:color w:val="000000" w:themeColor="text1"/>
          <w:sz w:val="28"/>
          <w:szCs w:val="28"/>
        </w:rPr>
        <w:t>150 с.</w:t>
      </w:r>
    </w:p>
    <w:p w14:paraId="32755208" w14:textId="77777777" w:rsidR="002740A8" w:rsidRPr="00F6298D" w:rsidRDefault="008E2739" w:rsidP="00B2482B">
      <w:pPr>
        <w:pStyle w:val="a5"/>
        <w:numPr>
          <w:ilvl w:val="0"/>
          <w:numId w:val="5"/>
        </w:numPr>
        <w:spacing w:line="360" w:lineRule="auto"/>
        <w:rPr>
          <w:rStyle w:val="aff2"/>
          <w:i w:val="0"/>
          <w:iCs w:val="0"/>
          <w:color w:val="000000" w:themeColor="text1"/>
          <w:sz w:val="28"/>
          <w:szCs w:val="28"/>
        </w:rPr>
      </w:pPr>
      <w:bookmarkStart w:id="161" w:name="Моросанова2014"/>
      <w:bookmarkStart w:id="162" w:name="_Ref115969204"/>
      <w:bookmarkStart w:id="163" w:name="_Ref115812762"/>
      <w:r w:rsidRPr="00F6298D">
        <w:rPr>
          <w:rStyle w:val="aff2"/>
          <w:i w:val="0"/>
          <w:iCs w:val="0"/>
          <w:color w:val="000000" w:themeColor="text1"/>
          <w:sz w:val="28"/>
          <w:szCs w:val="28"/>
        </w:rPr>
        <w:t>Моросанова</w:t>
      </w:r>
      <w:bookmarkEnd w:id="161"/>
      <w:r w:rsidR="00457384" w:rsidRPr="00F6298D">
        <w:rPr>
          <w:rStyle w:val="aff2"/>
          <w:i w:val="0"/>
          <w:iCs w:val="0"/>
          <w:color w:val="000000" w:themeColor="text1"/>
          <w:sz w:val="28"/>
          <w:szCs w:val="28"/>
        </w:rPr>
        <w:t>,</w:t>
      </w:r>
      <w:r w:rsidRPr="00F6298D">
        <w:rPr>
          <w:rStyle w:val="aff2"/>
          <w:i w:val="0"/>
          <w:iCs w:val="0"/>
          <w:color w:val="000000" w:themeColor="text1"/>
          <w:sz w:val="28"/>
          <w:szCs w:val="28"/>
        </w:rPr>
        <w:t xml:space="preserve"> В.</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И</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Регуляторные и когнитивные предикторы</w:t>
      </w:r>
      <w:bookmarkEnd w:id="162"/>
      <w:r w:rsidRPr="00F6298D">
        <w:rPr>
          <w:rStyle w:val="aff2"/>
          <w:i w:val="0"/>
          <w:iCs w:val="0"/>
          <w:color w:val="000000" w:themeColor="text1"/>
          <w:sz w:val="28"/>
          <w:szCs w:val="28"/>
        </w:rPr>
        <w:t xml:space="preserve"> </w:t>
      </w:r>
    </w:p>
    <w:p w14:paraId="17A7418B" w14:textId="19475B7F" w:rsidR="008E2739" w:rsidRPr="00D071F1" w:rsidRDefault="008E2739" w:rsidP="00B2482B">
      <w:pPr>
        <w:spacing w:line="360" w:lineRule="auto"/>
        <w:jc w:val="both"/>
        <w:rPr>
          <w:rStyle w:val="aff2"/>
          <w:i w:val="0"/>
          <w:iCs w:val="0"/>
          <w:color w:val="000000" w:themeColor="text1"/>
          <w:sz w:val="28"/>
          <w:szCs w:val="28"/>
          <w:highlight w:val="yellow"/>
        </w:rPr>
      </w:pPr>
      <w:r w:rsidRPr="00F6298D">
        <w:rPr>
          <w:rStyle w:val="aff2"/>
          <w:i w:val="0"/>
          <w:iCs w:val="0"/>
          <w:color w:val="000000" w:themeColor="text1"/>
          <w:sz w:val="28"/>
          <w:szCs w:val="28"/>
        </w:rPr>
        <w:t>математической</w:t>
      </w:r>
      <w:bookmarkEnd w:id="163"/>
      <w:r w:rsidR="002740A8" w:rsidRPr="00F6298D">
        <w:rPr>
          <w:rStyle w:val="aff2"/>
          <w:i w:val="0"/>
          <w:iCs w:val="0"/>
          <w:color w:val="000000" w:themeColor="text1"/>
          <w:sz w:val="28"/>
          <w:szCs w:val="28"/>
        </w:rPr>
        <w:t xml:space="preserve"> </w:t>
      </w:r>
      <w:r w:rsidRPr="00F6298D">
        <w:rPr>
          <w:rStyle w:val="aff2"/>
          <w:i w:val="0"/>
          <w:iCs w:val="0"/>
          <w:color w:val="000000" w:themeColor="text1"/>
          <w:sz w:val="28"/>
          <w:szCs w:val="28"/>
        </w:rPr>
        <w:t xml:space="preserve">успешности школьников </w:t>
      </w:r>
      <w:r w:rsidR="00457384" w:rsidRPr="00F6298D">
        <w:rPr>
          <w:rStyle w:val="aff2"/>
          <w:i w:val="0"/>
          <w:iCs w:val="0"/>
          <w:color w:val="000000" w:themeColor="text1"/>
          <w:sz w:val="28"/>
          <w:szCs w:val="28"/>
        </w:rPr>
        <w:t>/ В. И.</w:t>
      </w:r>
      <w:r w:rsidRPr="00F6298D">
        <w:rPr>
          <w:rStyle w:val="aff2"/>
          <w:i w:val="0"/>
          <w:iCs w:val="0"/>
          <w:color w:val="000000" w:themeColor="text1"/>
          <w:sz w:val="28"/>
          <w:szCs w:val="28"/>
        </w:rPr>
        <w:t xml:space="preserve"> </w:t>
      </w:r>
      <w:r w:rsidR="00457384" w:rsidRPr="00F6298D">
        <w:rPr>
          <w:rStyle w:val="aff2"/>
          <w:i w:val="0"/>
          <w:iCs w:val="0"/>
          <w:color w:val="000000" w:themeColor="text1"/>
          <w:sz w:val="28"/>
          <w:szCs w:val="28"/>
        </w:rPr>
        <w:t xml:space="preserve">Моросанова, Т. Г. Фомина, Ю. В. Ковас, О. Е. Богданова </w:t>
      </w:r>
      <w:r w:rsidRPr="00F6298D">
        <w:rPr>
          <w:rStyle w:val="aff2"/>
          <w:i w:val="0"/>
          <w:iCs w:val="0"/>
          <w:color w:val="000000" w:themeColor="text1"/>
          <w:sz w:val="28"/>
          <w:szCs w:val="28"/>
        </w:rPr>
        <w:t xml:space="preserve">// Психологический журнал. </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 xml:space="preserve">2014. </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 xml:space="preserve">Том 35. </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 xml:space="preserve">№ 4. </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С. 35</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w:t>
      </w:r>
      <w:r w:rsidR="00457384" w:rsidRPr="00F6298D">
        <w:rPr>
          <w:rStyle w:val="aff2"/>
          <w:i w:val="0"/>
          <w:iCs w:val="0"/>
          <w:color w:val="000000" w:themeColor="text1"/>
          <w:sz w:val="28"/>
          <w:szCs w:val="28"/>
        </w:rPr>
        <w:t xml:space="preserve"> </w:t>
      </w:r>
      <w:r w:rsidRPr="00F6298D">
        <w:rPr>
          <w:rStyle w:val="aff2"/>
          <w:i w:val="0"/>
          <w:iCs w:val="0"/>
          <w:color w:val="000000" w:themeColor="text1"/>
          <w:sz w:val="28"/>
          <w:szCs w:val="28"/>
        </w:rPr>
        <w:t xml:space="preserve">46. </w:t>
      </w:r>
    </w:p>
    <w:p w14:paraId="16D8A485" w14:textId="77777777" w:rsidR="002740A8" w:rsidRDefault="008E2739" w:rsidP="00B2482B">
      <w:pPr>
        <w:pStyle w:val="a5"/>
        <w:numPr>
          <w:ilvl w:val="0"/>
          <w:numId w:val="5"/>
        </w:numPr>
        <w:spacing w:line="360" w:lineRule="auto"/>
        <w:rPr>
          <w:rStyle w:val="aff2"/>
          <w:i w:val="0"/>
          <w:iCs w:val="0"/>
          <w:color w:val="000000" w:themeColor="text1"/>
          <w:sz w:val="28"/>
          <w:szCs w:val="28"/>
        </w:rPr>
      </w:pPr>
      <w:bookmarkStart w:id="164" w:name="Немировская"/>
      <w:bookmarkStart w:id="165" w:name="_Ref106748730"/>
      <w:r w:rsidRPr="00651CAB">
        <w:rPr>
          <w:rStyle w:val="aff2"/>
          <w:i w:val="0"/>
          <w:iCs w:val="0"/>
          <w:color w:val="000000" w:themeColor="text1"/>
          <w:sz w:val="28"/>
          <w:szCs w:val="28"/>
        </w:rPr>
        <w:t>Немировская</w:t>
      </w:r>
      <w:bookmarkEnd w:id="164"/>
      <w:r w:rsidR="0003414F" w:rsidRPr="00651CAB">
        <w:rPr>
          <w:rStyle w:val="aff2"/>
          <w:i w:val="0"/>
          <w:iCs w:val="0"/>
          <w:color w:val="000000" w:themeColor="text1"/>
          <w:sz w:val="28"/>
          <w:szCs w:val="28"/>
        </w:rPr>
        <w:t>,</w:t>
      </w:r>
      <w:r w:rsidRPr="00651CAB">
        <w:rPr>
          <w:rStyle w:val="aff2"/>
          <w:i w:val="0"/>
          <w:iCs w:val="0"/>
          <w:color w:val="000000" w:themeColor="text1"/>
          <w:sz w:val="28"/>
          <w:szCs w:val="28"/>
        </w:rPr>
        <w:t xml:space="preserve"> Н.</w:t>
      </w:r>
      <w:r w:rsidR="0003414F"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Г. Подход В. Н. Дружинина к проблеме интеллекта: </w:t>
      </w:r>
    </w:p>
    <w:p w14:paraId="6EE4D44A" w14:textId="77777777" w:rsidR="00A16BB0" w:rsidRDefault="008E2739" w:rsidP="00B2482B">
      <w:pPr>
        <w:spacing w:line="360" w:lineRule="auto"/>
        <w:jc w:val="both"/>
        <w:rPr>
          <w:rStyle w:val="aff2"/>
          <w:i w:val="0"/>
          <w:iCs w:val="0"/>
          <w:color w:val="000000" w:themeColor="text1"/>
          <w:sz w:val="28"/>
          <w:szCs w:val="28"/>
        </w:rPr>
      </w:pPr>
      <w:r w:rsidRPr="002740A8">
        <w:rPr>
          <w:rStyle w:val="aff2"/>
          <w:i w:val="0"/>
          <w:iCs w:val="0"/>
          <w:color w:val="000000" w:themeColor="text1"/>
          <w:sz w:val="28"/>
          <w:szCs w:val="28"/>
        </w:rPr>
        <w:t>концепция</w:t>
      </w:r>
      <w:r w:rsidR="002740A8" w:rsidRPr="002740A8">
        <w:rPr>
          <w:rStyle w:val="aff2"/>
          <w:i w:val="0"/>
          <w:iCs w:val="0"/>
          <w:color w:val="000000" w:themeColor="text1"/>
          <w:sz w:val="28"/>
          <w:szCs w:val="28"/>
        </w:rPr>
        <w:t xml:space="preserve"> </w:t>
      </w:r>
      <w:r w:rsidRPr="002740A8">
        <w:rPr>
          <w:rStyle w:val="aff2"/>
          <w:i w:val="0"/>
          <w:iCs w:val="0"/>
          <w:color w:val="000000" w:themeColor="text1"/>
          <w:sz w:val="28"/>
          <w:szCs w:val="28"/>
        </w:rPr>
        <w:t>«когнитивного ресурса» и модель «интеллектуального диапазона»</w:t>
      </w:r>
      <w:r w:rsidR="0018670B" w:rsidRPr="002740A8">
        <w:rPr>
          <w:rStyle w:val="aff2"/>
          <w:i w:val="0"/>
          <w:iCs w:val="0"/>
          <w:color w:val="000000" w:themeColor="text1"/>
          <w:sz w:val="28"/>
          <w:szCs w:val="28"/>
        </w:rPr>
        <w:t xml:space="preserve"> </w:t>
      </w:r>
      <w:r w:rsidR="0003414F" w:rsidRPr="002740A8">
        <w:rPr>
          <w:rStyle w:val="aff2"/>
          <w:i w:val="0"/>
          <w:iCs w:val="0"/>
          <w:color w:val="000000" w:themeColor="text1"/>
          <w:sz w:val="28"/>
          <w:szCs w:val="28"/>
        </w:rPr>
        <w:t xml:space="preserve">/ Н. Г. Немировская // </w:t>
      </w:r>
      <w:r w:rsidRPr="002740A8">
        <w:rPr>
          <w:rStyle w:val="aff2"/>
          <w:i w:val="0"/>
          <w:iCs w:val="0"/>
          <w:color w:val="000000" w:themeColor="text1"/>
          <w:sz w:val="28"/>
          <w:szCs w:val="28"/>
        </w:rPr>
        <w:t>Ярославский педагогический вестник</w:t>
      </w:r>
      <w:r w:rsidR="0003414F" w:rsidRPr="002740A8">
        <w:rPr>
          <w:rStyle w:val="aff2"/>
          <w:i w:val="0"/>
          <w:iCs w:val="0"/>
          <w:color w:val="000000" w:themeColor="text1"/>
          <w:sz w:val="28"/>
          <w:szCs w:val="28"/>
        </w:rPr>
        <w:t>.</w:t>
      </w:r>
      <w:r w:rsidRPr="002740A8">
        <w:rPr>
          <w:rStyle w:val="aff2"/>
          <w:i w:val="0"/>
          <w:iCs w:val="0"/>
          <w:color w:val="000000" w:themeColor="text1"/>
          <w:sz w:val="28"/>
          <w:szCs w:val="28"/>
        </w:rPr>
        <w:t xml:space="preserve"> – 2014</w:t>
      </w:r>
      <w:r w:rsidR="0003414F" w:rsidRPr="002740A8">
        <w:rPr>
          <w:rStyle w:val="aff2"/>
          <w:i w:val="0"/>
          <w:iCs w:val="0"/>
          <w:color w:val="000000" w:themeColor="text1"/>
          <w:sz w:val="28"/>
          <w:szCs w:val="28"/>
        </w:rPr>
        <w:t>.</w:t>
      </w:r>
      <w:r w:rsidRPr="002740A8">
        <w:rPr>
          <w:rStyle w:val="aff2"/>
          <w:i w:val="0"/>
          <w:iCs w:val="0"/>
          <w:color w:val="000000" w:themeColor="text1"/>
          <w:sz w:val="28"/>
          <w:szCs w:val="28"/>
        </w:rPr>
        <w:t xml:space="preserve"> – </w:t>
      </w:r>
      <w:r w:rsidR="0003414F" w:rsidRPr="002740A8">
        <w:rPr>
          <w:rStyle w:val="aff2"/>
          <w:i w:val="0"/>
          <w:iCs w:val="0"/>
          <w:color w:val="000000" w:themeColor="text1"/>
          <w:sz w:val="28"/>
          <w:szCs w:val="28"/>
        </w:rPr>
        <w:t xml:space="preserve">Том 2. – </w:t>
      </w:r>
      <w:r w:rsidRPr="002740A8">
        <w:rPr>
          <w:rStyle w:val="aff2"/>
          <w:i w:val="0"/>
          <w:iCs w:val="0"/>
          <w:color w:val="000000" w:themeColor="text1"/>
          <w:sz w:val="28"/>
          <w:szCs w:val="28"/>
        </w:rPr>
        <w:t>№ 3</w:t>
      </w:r>
      <w:r w:rsidR="0003414F" w:rsidRPr="002740A8">
        <w:rPr>
          <w:rStyle w:val="aff2"/>
          <w:i w:val="0"/>
          <w:iCs w:val="0"/>
          <w:color w:val="000000" w:themeColor="text1"/>
          <w:sz w:val="28"/>
          <w:szCs w:val="28"/>
        </w:rPr>
        <w:t xml:space="preserve">. </w:t>
      </w:r>
      <w:r w:rsidRPr="002740A8">
        <w:rPr>
          <w:rStyle w:val="aff2"/>
          <w:i w:val="0"/>
          <w:iCs w:val="0"/>
          <w:color w:val="000000" w:themeColor="text1"/>
          <w:sz w:val="28"/>
          <w:szCs w:val="28"/>
        </w:rPr>
        <w:t xml:space="preserve">– </w:t>
      </w:r>
      <w:r w:rsidR="0003414F" w:rsidRPr="002740A8">
        <w:rPr>
          <w:rStyle w:val="aff2"/>
          <w:i w:val="0"/>
          <w:iCs w:val="0"/>
          <w:color w:val="000000" w:themeColor="text1"/>
          <w:sz w:val="28"/>
          <w:szCs w:val="28"/>
        </w:rPr>
        <w:t xml:space="preserve">С. </w:t>
      </w:r>
      <w:r w:rsidRPr="002740A8">
        <w:rPr>
          <w:rStyle w:val="aff2"/>
          <w:i w:val="0"/>
          <w:iCs w:val="0"/>
          <w:color w:val="000000" w:themeColor="text1"/>
          <w:sz w:val="28"/>
          <w:szCs w:val="28"/>
        </w:rPr>
        <w:t>206-211.</w:t>
      </w:r>
      <w:bookmarkEnd w:id="165"/>
    </w:p>
    <w:p w14:paraId="06173148" w14:textId="77777777" w:rsidR="00A16BB0" w:rsidRDefault="00A16BB0" w:rsidP="00B2482B">
      <w:pPr>
        <w:pStyle w:val="a5"/>
        <w:numPr>
          <w:ilvl w:val="0"/>
          <w:numId w:val="5"/>
        </w:numPr>
        <w:spacing w:line="360" w:lineRule="auto"/>
        <w:rPr>
          <w:rStyle w:val="aff2"/>
          <w:i w:val="0"/>
          <w:iCs w:val="0"/>
          <w:color w:val="000000" w:themeColor="text1"/>
          <w:sz w:val="28"/>
          <w:szCs w:val="28"/>
        </w:rPr>
      </w:pPr>
      <w:bookmarkStart w:id="166" w:name="_Ref115949898"/>
      <w:r w:rsidRPr="00A16BB0">
        <w:rPr>
          <w:rStyle w:val="aff2"/>
          <w:i w:val="0"/>
          <w:iCs w:val="0"/>
          <w:color w:val="000000" w:themeColor="text1"/>
          <w:sz w:val="28"/>
          <w:szCs w:val="28"/>
        </w:rPr>
        <w:t>Никитин, А. А. Художественная одаренность / А. А. Никитин. – М.:</w:t>
      </w:r>
      <w:bookmarkEnd w:id="166"/>
      <w:r w:rsidRPr="00A16BB0">
        <w:rPr>
          <w:rStyle w:val="aff2"/>
          <w:i w:val="0"/>
          <w:iCs w:val="0"/>
          <w:color w:val="000000" w:themeColor="text1"/>
          <w:sz w:val="28"/>
          <w:szCs w:val="28"/>
        </w:rPr>
        <w:t xml:space="preserve"> </w:t>
      </w:r>
    </w:p>
    <w:p w14:paraId="03DC8685" w14:textId="13357D5E" w:rsidR="00A16BB0" w:rsidRPr="00A16BB0" w:rsidRDefault="00A16BB0" w:rsidP="00B2482B">
      <w:pPr>
        <w:spacing w:line="360" w:lineRule="auto"/>
        <w:jc w:val="both"/>
        <w:rPr>
          <w:rStyle w:val="aff2"/>
          <w:i w:val="0"/>
          <w:iCs w:val="0"/>
          <w:color w:val="000000" w:themeColor="text1"/>
          <w:sz w:val="28"/>
          <w:szCs w:val="28"/>
        </w:rPr>
      </w:pPr>
      <w:r w:rsidRPr="00A16BB0">
        <w:rPr>
          <w:rStyle w:val="aff2"/>
          <w:i w:val="0"/>
          <w:iCs w:val="0"/>
          <w:color w:val="000000" w:themeColor="text1"/>
          <w:sz w:val="28"/>
          <w:szCs w:val="28"/>
        </w:rPr>
        <w:t>Классика-XXI, 2010. –175 с.</w:t>
      </w:r>
    </w:p>
    <w:p w14:paraId="3C34E2FD" w14:textId="77777777" w:rsidR="002740A8" w:rsidRDefault="008E2739" w:rsidP="00B2482B">
      <w:pPr>
        <w:pStyle w:val="a5"/>
        <w:numPr>
          <w:ilvl w:val="0"/>
          <w:numId w:val="5"/>
        </w:numPr>
        <w:spacing w:line="360" w:lineRule="auto"/>
        <w:rPr>
          <w:rStyle w:val="aff2"/>
          <w:i w:val="0"/>
          <w:iCs w:val="0"/>
          <w:color w:val="000000" w:themeColor="text1"/>
          <w:sz w:val="28"/>
          <w:szCs w:val="28"/>
        </w:rPr>
      </w:pPr>
      <w:bookmarkStart w:id="167" w:name="Обухова"/>
      <w:bookmarkStart w:id="168" w:name="_Ref115815550"/>
      <w:bookmarkStart w:id="169" w:name="_Ref106787395"/>
      <w:r w:rsidRPr="00651CAB">
        <w:rPr>
          <w:rStyle w:val="aff2"/>
          <w:i w:val="0"/>
          <w:iCs w:val="0"/>
          <w:color w:val="000000" w:themeColor="text1"/>
          <w:sz w:val="28"/>
          <w:szCs w:val="28"/>
        </w:rPr>
        <w:lastRenderedPageBreak/>
        <w:t>Обухова</w:t>
      </w:r>
      <w:bookmarkEnd w:id="167"/>
      <w:r w:rsidR="008A0EE9" w:rsidRPr="00651CAB">
        <w:rPr>
          <w:rStyle w:val="aff2"/>
          <w:i w:val="0"/>
          <w:iCs w:val="0"/>
          <w:color w:val="000000" w:themeColor="text1"/>
          <w:sz w:val="28"/>
          <w:szCs w:val="28"/>
        </w:rPr>
        <w:t>,</w:t>
      </w:r>
      <w:r w:rsidRPr="00651CAB">
        <w:rPr>
          <w:rStyle w:val="aff2"/>
          <w:i w:val="0"/>
          <w:iCs w:val="0"/>
          <w:color w:val="000000" w:themeColor="text1"/>
          <w:sz w:val="28"/>
          <w:szCs w:val="28"/>
        </w:rPr>
        <w:t xml:space="preserve"> Л.</w:t>
      </w:r>
      <w:r w:rsidR="008A0EE9" w:rsidRPr="00651CAB">
        <w:rPr>
          <w:rStyle w:val="aff2"/>
          <w:i w:val="0"/>
          <w:iCs w:val="0"/>
          <w:color w:val="000000" w:themeColor="text1"/>
          <w:sz w:val="28"/>
          <w:szCs w:val="28"/>
        </w:rPr>
        <w:t xml:space="preserve"> </w:t>
      </w:r>
      <w:r w:rsidRPr="00651CAB">
        <w:rPr>
          <w:rStyle w:val="aff2"/>
          <w:i w:val="0"/>
          <w:iCs w:val="0"/>
          <w:color w:val="000000" w:themeColor="text1"/>
          <w:sz w:val="28"/>
          <w:szCs w:val="28"/>
        </w:rPr>
        <w:t>Ф. Возрастная психология: учебник для бакалавров</w:t>
      </w:r>
      <w:r w:rsidR="008A0EE9"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 Л. Ф. </w:t>
      </w:r>
    </w:p>
    <w:p w14:paraId="69C8D903" w14:textId="03E3E556" w:rsidR="008E2739" w:rsidRPr="002740A8" w:rsidRDefault="008E2739" w:rsidP="00B2482B">
      <w:pPr>
        <w:spacing w:line="360" w:lineRule="auto"/>
        <w:jc w:val="both"/>
        <w:rPr>
          <w:rStyle w:val="aff2"/>
          <w:i w:val="0"/>
          <w:iCs w:val="0"/>
          <w:color w:val="000000" w:themeColor="text1"/>
          <w:sz w:val="28"/>
          <w:szCs w:val="28"/>
        </w:rPr>
      </w:pPr>
      <w:r w:rsidRPr="002740A8">
        <w:rPr>
          <w:rStyle w:val="aff2"/>
          <w:i w:val="0"/>
          <w:iCs w:val="0"/>
          <w:color w:val="000000" w:themeColor="text1"/>
          <w:sz w:val="28"/>
          <w:szCs w:val="28"/>
        </w:rPr>
        <w:t xml:space="preserve">Обухова. </w:t>
      </w:r>
      <w:bookmarkEnd w:id="168"/>
      <w:r w:rsidR="002740A8">
        <w:rPr>
          <w:rStyle w:val="aff2"/>
          <w:i w:val="0"/>
          <w:iCs w:val="0"/>
          <w:color w:val="000000" w:themeColor="text1"/>
          <w:sz w:val="28"/>
          <w:szCs w:val="28"/>
        </w:rPr>
        <w:t xml:space="preserve">– </w:t>
      </w:r>
      <w:r w:rsidRPr="002740A8">
        <w:rPr>
          <w:rStyle w:val="aff2"/>
          <w:i w:val="0"/>
          <w:iCs w:val="0"/>
          <w:color w:val="000000" w:themeColor="text1"/>
          <w:sz w:val="28"/>
          <w:szCs w:val="28"/>
        </w:rPr>
        <w:t xml:space="preserve">М.: Издательство Юрайт, 2013. </w:t>
      </w:r>
      <w:r w:rsidR="008A0EE9" w:rsidRPr="002740A8">
        <w:rPr>
          <w:rStyle w:val="aff2"/>
          <w:i w:val="0"/>
          <w:iCs w:val="0"/>
          <w:color w:val="000000" w:themeColor="text1"/>
          <w:sz w:val="28"/>
          <w:szCs w:val="28"/>
        </w:rPr>
        <w:t xml:space="preserve">– </w:t>
      </w:r>
      <w:r w:rsidRPr="002740A8">
        <w:rPr>
          <w:rStyle w:val="aff2"/>
          <w:i w:val="0"/>
          <w:iCs w:val="0"/>
          <w:color w:val="000000" w:themeColor="text1"/>
          <w:sz w:val="28"/>
          <w:szCs w:val="28"/>
        </w:rPr>
        <w:t>460 с.</w:t>
      </w:r>
      <w:bookmarkEnd w:id="169"/>
      <w:r w:rsidRPr="002740A8">
        <w:rPr>
          <w:rStyle w:val="aff2"/>
          <w:i w:val="0"/>
          <w:iCs w:val="0"/>
          <w:color w:val="000000" w:themeColor="text1"/>
          <w:sz w:val="28"/>
          <w:szCs w:val="28"/>
        </w:rPr>
        <w:t xml:space="preserve"> </w:t>
      </w:r>
    </w:p>
    <w:p w14:paraId="57CD2C1F" w14:textId="77777777" w:rsidR="002740A8" w:rsidRDefault="008E2739" w:rsidP="00B2482B">
      <w:pPr>
        <w:pStyle w:val="a5"/>
        <w:numPr>
          <w:ilvl w:val="0"/>
          <w:numId w:val="5"/>
        </w:numPr>
        <w:spacing w:line="360" w:lineRule="auto"/>
        <w:rPr>
          <w:rStyle w:val="aff2"/>
          <w:i w:val="0"/>
          <w:iCs w:val="0"/>
          <w:color w:val="000000" w:themeColor="text1"/>
          <w:sz w:val="28"/>
          <w:szCs w:val="28"/>
        </w:rPr>
      </w:pPr>
      <w:bookmarkStart w:id="170" w:name="Овчарова"/>
      <w:bookmarkStart w:id="171" w:name="_Ref115969137"/>
      <w:r w:rsidRPr="00651CAB">
        <w:rPr>
          <w:rStyle w:val="aff2"/>
          <w:i w:val="0"/>
          <w:iCs w:val="0"/>
          <w:color w:val="000000" w:themeColor="text1"/>
          <w:sz w:val="28"/>
          <w:szCs w:val="28"/>
        </w:rPr>
        <w:t>Овчарова</w:t>
      </w:r>
      <w:bookmarkEnd w:id="170"/>
      <w:r w:rsidR="00B53EA0" w:rsidRPr="00651CAB">
        <w:rPr>
          <w:rStyle w:val="aff2"/>
          <w:i w:val="0"/>
          <w:iCs w:val="0"/>
          <w:color w:val="000000" w:themeColor="text1"/>
          <w:sz w:val="28"/>
          <w:szCs w:val="28"/>
        </w:rPr>
        <w:t>,</w:t>
      </w:r>
      <w:r w:rsidRPr="00651CAB">
        <w:rPr>
          <w:rStyle w:val="aff2"/>
          <w:i w:val="0"/>
          <w:iCs w:val="0"/>
          <w:color w:val="000000" w:themeColor="text1"/>
          <w:sz w:val="28"/>
          <w:szCs w:val="28"/>
        </w:rPr>
        <w:t xml:space="preserve"> О.</w:t>
      </w:r>
      <w:r w:rsidR="00B53EA0" w:rsidRPr="00651CAB">
        <w:rPr>
          <w:rStyle w:val="aff2"/>
          <w:i w:val="0"/>
          <w:iCs w:val="0"/>
          <w:color w:val="000000" w:themeColor="text1"/>
          <w:sz w:val="28"/>
          <w:szCs w:val="28"/>
        </w:rPr>
        <w:t xml:space="preserve"> </w:t>
      </w:r>
      <w:r w:rsidRPr="00651CAB">
        <w:rPr>
          <w:rStyle w:val="aff2"/>
          <w:i w:val="0"/>
          <w:iCs w:val="0"/>
          <w:color w:val="000000" w:themeColor="text1"/>
          <w:sz w:val="28"/>
          <w:szCs w:val="28"/>
        </w:rPr>
        <w:t>Н. Чувство числа и успешность в обучении математике у</w:t>
      </w:r>
      <w:bookmarkEnd w:id="171"/>
      <w:r w:rsidRPr="00651CAB">
        <w:rPr>
          <w:rStyle w:val="aff2"/>
          <w:i w:val="0"/>
          <w:iCs w:val="0"/>
          <w:color w:val="000000" w:themeColor="text1"/>
          <w:sz w:val="28"/>
          <w:szCs w:val="28"/>
        </w:rPr>
        <w:t xml:space="preserve"> </w:t>
      </w:r>
    </w:p>
    <w:p w14:paraId="2995BFD8" w14:textId="3D7F4D81" w:rsidR="008E2739" w:rsidRPr="002740A8" w:rsidRDefault="008E2739" w:rsidP="00B2482B">
      <w:pPr>
        <w:spacing w:line="360" w:lineRule="auto"/>
        <w:jc w:val="both"/>
        <w:rPr>
          <w:rStyle w:val="aff2"/>
          <w:i w:val="0"/>
          <w:iCs w:val="0"/>
          <w:color w:val="000000" w:themeColor="text1"/>
          <w:sz w:val="28"/>
          <w:szCs w:val="28"/>
        </w:rPr>
      </w:pPr>
      <w:r w:rsidRPr="002740A8">
        <w:rPr>
          <w:rStyle w:val="aff2"/>
          <w:i w:val="0"/>
          <w:iCs w:val="0"/>
          <w:color w:val="000000" w:themeColor="text1"/>
          <w:sz w:val="28"/>
          <w:szCs w:val="28"/>
        </w:rPr>
        <w:t>школьников с разным уровнем математических способностей</w:t>
      </w:r>
      <w:r w:rsidR="00B53EA0" w:rsidRPr="002740A8">
        <w:rPr>
          <w:rStyle w:val="aff2"/>
          <w:i w:val="0"/>
          <w:iCs w:val="0"/>
          <w:color w:val="000000" w:themeColor="text1"/>
          <w:sz w:val="28"/>
          <w:szCs w:val="28"/>
        </w:rPr>
        <w:t xml:space="preserve"> /</w:t>
      </w:r>
      <w:r w:rsidRPr="002740A8">
        <w:rPr>
          <w:rStyle w:val="aff2"/>
          <w:i w:val="0"/>
          <w:iCs w:val="0"/>
          <w:color w:val="000000" w:themeColor="text1"/>
          <w:sz w:val="28"/>
          <w:szCs w:val="28"/>
        </w:rPr>
        <w:t xml:space="preserve"> </w:t>
      </w:r>
      <w:r w:rsidR="00B53EA0" w:rsidRPr="002740A8">
        <w:rPr>
          <w:rStyle w:val="aff2"/>
          <w:i w:val="0"/>
          <w:iCs w:val="0"/>
          <w:color w:val="000000" w:themeColor="text1"/>
          <w:sz w:val="28"/>
          <w:szCs w:val="28"/>
        </w:rPr>
        <w:t xml:space="preserve">О. Н. Овчарова // </w:t>
      </w:r>
      <w:r w:rsidRPr="002740A8">
        <w:rPr>
          <w:rStyle w:val="aff2"/>
          <w:i w:val="0"/>
          <w:iCs w:val="0"/>
          <w:color w:val="000000" w:themeColor="text1"/>
          <w:sz w:val="28"/>
          <w:szCs w:val="28"/>
        </w:rPr>
        <w:t>Теоретическая и экспериментальная психология</w:t>
      </w:r>
      <w:r w:rsidR="005521D5" w:rsidRPr="002740A8">
        <w:rPr>
          <w:rStyle w:val="aff2"/>
          <w:i w:val="0"/>
          <w:iCs w:val="0"/>
          <w:color w:val="000000" w:themeColor="text1"/>
          <w:sz w:val="28"/>
          <w:szCs w:val="28"/>
        </w:rPr>
        <w:t xml:space="preserve">. </w:t>
      </w:r>
      <w:r w:rsidR="00C717D7" w:rsidRPr="002740A8">
        <w:rPr>
          <w:rStyle w:val="aff2"/>
          <w:i w:val="0"/>
          <w:iCs w:val="0"/>
          <w:color w:val="000000" w:themeColor="text1"/>
          <w:sz w:val="28"/>
          <w:szCs w:val="28"/>
        </w:rPr>
        <w:t xml:space="preserve">– </w:t>
      </w:r>
      <w:r w:rsidRPr="002740A8">
        <w:rPr>
          <w:rStyle w:val="aff2"/>
          <w:i w:val="0"/>
          <w:iCs w:val="0"/>
          <w:color w:val="000000" w:themeColor="text1"/>
          <w:sz w:val="28"/>
          <w:szCs w:val="28"/>
        </w:rPr>
        <w:t>2013</w:t>
      </w:r>
      <w:r w:rsidR="005521D5" w:rsidRPr="002740A8">
        <w:rPr>
          <w:rStyle w:val="aff2"/>
          <w:i w:val="0"/>
          <w:iCs w:val="0"/>
          <w:color w:val="000000" w:themeColor="text1"/>
          <w:sz w:val="28"/>
          <w:szCs w:val="28"/>
        </w:rPr>
        <w:t xml:space="preserve">. </w:t>
      </w:r>
      <w:r w:rsidR="00C717D7" w:rsidRPr="002740A8">
        <w:rPr>
          <w:rStyle w:val="aff2"/>
          <w:i w:val="0"/>
          <w:iCs w:val="0"/>
          <w:color w:val="000000" w:themeColor="text1"/>
          <w:sz w:val="28"/>
          <w:szCs w:val="28"/>
        </w:rPr>
        <w:t xml:space="preserve">– </w:t>
      </w:r>
      <w:r w:rsidRPr="002740A8">
        <w:rPr>
          <w:rStyle w:val="aff2"/>
          <w:i w:val="0"/>
          <w:iCs w:val="0"/>
          <w:color w:val="000000" w:themeColor="text1"/>
          <w:sz w:val="28"/>
          <w:szCs w:val="28"/>
        </w:rPr>
        <w:t>Т</w:t>
      </w:r>
      <w:r w:rsidR="005521D5" w:rsidRPr="002740A8">
        <w:rPr>
          <w:rStyle w:val="aff2"/>
          <w:i w:val="0"/>
          <w:iCs w:val="0"/>
          <w:color w:val="000000" w:themeColor="text1"/>
          <w:sz w:val="28"/>
          <w:szCs w:val="28"/>
        </w:rPr>
        <w:t>ом</w:t>
      </w:r>
      <w:r w:rsidRPr="002740A8">
        <w:rPr>
          <w:rStyle w:val="aff2"/>
          <w:i w:val="0"/>
          <w:iCs w:val="0"/>
          <w:color w:val="000000" w:themeColor="text1"/>
          <w:sz w:val="28"/>
          <w:szCs w:val="28"/>
        </w:rPr>
        <w:t xml:space="preserve"> 6</w:t>
      </w:r>
      <w:r w:rsidR="005521D5" w:rsidRPr="002740A8">
        <w:rPr>
          <w:rStyle w:val="aff2"/>
          <w:i w:val="0"/>
          <w:iCs w:val="0"/>
          <w:color w:val="000000" w:themeColor="text1"/>
          <w:sz w:val="28"/>
          <w:szCs w:val="28"/>
        </w:rPr>
        <w:t xml:space="preserve">. </w:t>
      </w:r>
      <w:r w:rsidR="00C717D7" w:rsidRPr="002740A8">
        <w:rPr>
          <w:rStyle w:val="aff2"/>
          <w:i w:val="0"/>
          <w:iCs w:val="0"/>
          <w:color w:val="000000" w:themeColor="text1"/>
          <w:sz w:val="28"/>
          <w:szCs w:val="28"/>
        </w:rPr>
        <w:t xml:space="preserve">– </w:t>
      </w:r>
      <w:r w:rsidRPr="002740A8">
        <w:rPr>
          <w:rStyle w:val="aff2"/>
          <w:i w:val="0"/>
          <w:iCs w:val="0"/>
          <w:color w:val="000000" w:themeColor="text1"/>
          <w:sz w:val="28"/>
          <w:szCs w:val="28"/>
        </w:rPr>
        <w:t>№</w:t>
      </w:r>
      <w:r w:rsidR="00C717D7" w:rsidRPr="002740A8">
        <w:rPr>
          <w:rStyle w:val="aff2"/>
          <w:i w:val="0"/>
          <w:iCs w:val="0"/>
          <w:color w:val="000000" w:themeColor="text1"/>
          <w:sz w:val="28"/>
          <w:szCs w:val="28"/>
        </w:rPr>
        <w:t xml:space="preserve"> </w:t>
      </w:r>
      <w:r w:rsidRPr="002740A8">
        <w:rPr>
          <w:rStyle w:val="aff2"/>
          <w:i w:val="0"/>
          <w:iCs w:val="0"/>
          <w:color w:val="000000" w:themeColor="text1"/>
          <w:sz w:val="28"/>
          <w:szCs w:val="28"/>
        </w:rPr>
        <w:t>4</w:t>
      </w:r>
      <w:r w:rsidR="005521D5" w:rsidRPr="002740A8">
        <w:rPr>
          <w:rStyle w:val="aff2"/>
          <w:i w:val="0"/>
          <w:iCs w:val="0"/>
          <w:color w:val="000000" w:themeColor="text1"/>
          <w:sz w:val="28"/>
          <w:szCs w:val="28"/>
        </w:rPr>
        <w:t xml:space="preserve">. </w:t>
      </w:r>
      <w:r w:rsidR="00C717D7" w:rsidRPr="002740A8">
        <w:rPr>
          <w:rStyle w:val="aff2"/>
          <w:i w:val="0"/>
          <w:iCs w:val="0"/>
          <w:color w:val="000000" w:themeColor="text1"/>
          <w:sz w:val="28"/>
          <w:szCs w:val="28"/>
        </w:rPr>
        <w:t xml:space="preserve">– </w:t>
      </w:r>
      <w:r w:rsidRPr="002740A8">
        <w:rPr>
          <w:rStyle w:val="aff2"/>
          <w:i w:val="0"/>
          <w:iCs w:val="0"/>
          <w:color w:val="000000" w:themeColor="text1"/>
          <w:sz w:val="28"/>
          <w:szCs w:val="28"/>
        </w:rPr>
        <w:t>С. 110</w:t>
      </w:r>
      <w:r w:rsidR="00C717D7" w:rsidRPr="002740A8">
        <w:rPr>
          <w:rStyle w:val="aff2"/>
          <w:i w:val="0"/>
          <w:iCs w:val="0"/>
          <w:color w:val="000000" w:themeColor="text1"/>
          <w:sz w:val="28"/>
          <w:szCs w:val="28"/>
        </w:rPr>
        <w:t xml:space="preserve"> </w:t>
      </w:r>
      <w:r w:rsidRPr="002740A8">
        <w:rPr>
          <w:rStyle w:val="aff2"/>
          <w:i w:val="0"/>
          <w:iCs w:val="0"/>
          <w:color w:val="000000" w:themeColor="text1"/>
          <w:sz w:val="28"/>
          <w:szCs w:val="28"/>
        </w:rPr>
        <w:t>–</w:t>
      </w:r>
      <w:r w:rsidR="00C717D7" w:rsidRPr="002740A8">
        <w:rPr>
          <w:rStyle w:val="aff2"/>
          <w:i w:val="0"/>
          <w:iCs w:val="0"/>
          <w:color w:val="000000" w:themeColor="text1"/>
          <w:sz w:val="28"/>
          <w:szCs w:val="28"/>
        </w:rPr>
        <w:t xml:space="preserve"> </w:t>
      </w:r>
      <w:r w:rsidRPr="002740A8">
        <w:rPr>
          <w:rStyle w:val="aff2"/>
          <w:i w:val="0"/>
          <w:iCs w:val="0"/>
          <w:color w:val="000000" w:themeColor="text1"/>
          <w:sz w:val="28"/>
          <w:szCs w:val="28"/>
        </w:rPr>
        <w:t>117</w:t>
      </w:r>
      <w:r w:rsidR="005521D5" w:rsidRPr="002740A8">
        <w:rPr>
          <w:rStyle w:val="aff2"/>
          <w:i w:val="0"/>
          <w:iCs w:val="0"/>
          <w:color w:val="000000" w:themeColor="text1"/>
          <w:sz w:val="28"/>
          <w:szCs w:val="28"/>
        </w:rPr>
        <w:t>.</w:t>
      </w:r>
    </w:p>
    <w:p w14:paraId="2D427FF0" w14:textId="77777777" w:rsidR="003F1DE4" w:rsidRDefault="008E2739" w:rsidP="00B2482B">
      <w:pPr>
        <w:pStyle w:val="a5"/>
        <w:numPr>
          <w:ilvl w:val="0"/>
          <w:numId w:val="5"/>
        </w:numPr>
        <w:spacing w:line="360" w:lineRule="auto"/>
        <w:rPr>
          <w:rStyle w:val="aff2"/>
          <w:i w:val="0"/>
          <w:iCs w:val="0"/>
          <w:color w:val="000000" w:themeColor="text1"/>
          <w:sz w:val="28"/>
          <w:szCs w:val="28"/>
        </w:rPr>
      </w:pPr>
      <w:bookmarkStart w:id="172" w:name="Петрова"/>
      <w:bookmarkStart w:id="173" w:name="_Ref106749042"/>
      <w:r w:rsidRPr="00651CAB">
        <w:rPr>
          <w:rStyle w:val="aff2"/>
          <w:i w:val="0"/>
          <w:iCs w:val="0"/>
          <w:color w:val="000000" w:themeColor="text1"/>
          <w:sz w:val="28"/>
          <w:szCs w:val="28"/>
        </w:rPr>
        <w:t>Петрова</w:t>
      </w:r>
      <w:bookmarkEnd w:id="172"/>
      <w:r w:rsidR="002443A0" w:rsidRPr="00651CAB">
        <w:rPr>
          <w:rStyle w:val="aff2"/>
          <w:i w:val="0"/>
          <w:iCs w:val="0"/>
          <w:color w:val="000000" w:themeColor="text1"/>
          <w:sz w:val="28"/>
          <w:szCs w:val="28"/>
        </w:rPr>
        <w:t>,</w:t>
      </w:r>
      <w:r w:rsidRPr="00651CAB">
        <w:rPr>
          <w:rStyle w:val="aff2"/>
          <w:i w:val="0"/>
          <w:iCs w:val="0"/>
          <w:color w:val="000000" w:themeColor="text1"/>
          <w:sz w:val="28"/>
          <w:szCs w:val="28"/>
        </w:rPr>
        <w:t xml:space="preserve"> О.</w:t>
      </w:r>
      <w:r w:rsidR="002443A0"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С. Методология и методы изучения одаренности в </w:t>
      </w:r>
    </w:p>
    <w:p w14:paraId="70ED904A" w14:textId="564CE49C" w:rsidR="008E2739" w:rsidRPr="003F1DE4" w:rsidRDefault="008E2739" w:rsidP="00B2482B">
      <w:pPr>
        <w:spacing w:line="360" w:lineRule="auto"/>
        <w:jc w:val="both"/>
        <w:rPr>
          <w:rStyle w:val="aff2"/>
          <w:i w:val="0"/>
          <w:iCs w:val="0"/>
          <w:color w:val="000000" w:themeColor="text1"/>
          <w:sz w:val="28"/>
          <w:szCs w:val="28"/>
        </w:rPr>
      </w:pPr>
      <w:r w:rsidRPr="003F1DE4">
        <w:rPr>
          <w:rStyle w:val="aff2"/>
          <w:i w:val="0"/>
          <w:iCs w:val="0"/>
          <w:color w:val="000000" w:themeColor="text1"/>
          <w:sz w:val="28"/>
          <w:szCs w:val="28"/>
        </w:rPr>
        <w:t>современных</w:t>
      </w:r>
      <w:r w:rsidR="0018670B" w:rsidRPr="003F1DE4">
        <w:rPr>
          <w:rStyle w:val="aff2"/>
          <w:i w:val="0"/>
          <w:iCs w:val="0"/>
          <w:color w:val="000000" w:themeColor="text1"/>
          <w:sz w:val="28"/>
          <w:szCs w:val="28"/>
        </w:rPr>
        <w:t xml:space="preserve"> </w:t>
      </w:r>
      <w:r w:rsidRPr="003F1DE4">
        <w:rPr>
          <w:rStyle w:val="aff2"/>
          <w:i w:val="0"/>
          <w:iCs w:val="0"/>
          <w:color w:val="000000" w:themeColor="text1"/>
          <w:sz w:val="28"/>
          <w:szCs w:val="28"/>
        </w:rPr>
        <w:t>российских психологических исследованиях</w:t>
      </w:r>
      <w:r w:rsidR="002443A0" w:rsidRPr="003F1DE4">
        <w:rPr>
          <w:rStyle w:val="aff2"/>
          <w:i w:val="0"/>
          <w:iCs w:val="0"/>
          <w:color w:val="000000" w:themeColor="text1"/>
          <w:sz w:val="28"/>
          <w:szCs w:val="28"/>
        </w:rPr>
        <w:t xml:space="preserve"> / О. С. Петрова // </w:t>
      </w:r>
      <w:r w:rsidRPr="003F1DE4">
        <w:rPr>
          <w:rStyle w:val="aff2"/>
          <w:i w:val="0"/>
          <w:iCs w:val="0"/>
          <w:color w:val="000000" w:themeColor="text1"/>
          <w:sz w:val="28"/>
          <w:szCs w:val="28"/>
        </w:rPr>
        <w:t xml:space="preserve">Вопросы психологии. </w:t>
      </w:r>
      <w:r w:rsidR="002443A0" w:rsidRPr="003F1DE4">
        <w:rPr>
          <w:rStyle w:val="aff2"/>
          <w:i w:val="0"/>
          <w:iCs w:val="0"/>
          <w:color w:val="000000" w:themeColor="text1"/>
          <w:sz w:val="28"/>
          <w:szCs w:val="28"/>
        </w:rPr>
        <w:t xml:space="preserve">– </w:t>
      </w:r>
      <w:r w:rsidRPr="003F1DE4">
        <w:rPr>
          <w:rStyle w:val="aff2"/>
          <w:i w:val="0"/>
          <w:iCs w:val="0"/>
          <w:color w:val="000000" w:themeColor="text1"/>
          <w:sz w:val="28"/>
          <w:szCs w:val="28"/>
        </w:rPr>
        <w:t xml:space="preserve">2019. </w:t>
      </w:r>
      <w:r w:rsidR="002443A0" w:rsidRPr="003F1DE4">
        <w:rPr>
          <w:rStyle w:val="aff2"/>
          <w:i w:val="0"/>
          <w:iCs w:val="0"/>
          <w:color w:val="000000" w:themeColor="text1"/>
          <w:sz w:val="28"/>
          <w:szCs w:val="28"/>
        </w:rPr>
        <w:t xml:space="preserve">– </w:t>
      </w:r>
      <w:r w:rsidRPr="003F1DE4">
        <w:rPr>
          <w:rStyle w:val="aff2"/>
          <w:i w:val="0"/>
          <w:iCs w:val="0"/>
          <w:color w:val="000000" w:themeColor="text1"/>
          <w:sz w:val="28"/>
          <w:szCs w:val="28"/>
        </w:rPr>
        <w:t>№ 4</w:t>
      </w:r>
      <w:r w:rsidR="005521D5" w:rsidRPr="003F1DE4">
        <w:rPr>
          <w:rStyle w:val="aff2"/>
          <w:i w:val="0"/>
          <w:iCs w:val="0"/>
          <w:color w:val="000000" w:themeColor="text1"/>
          <w:sz w:val="28"/>
          <w:szCs w:val="28"/>
        </w:rPr>
        <w:t>.</w:t>
      </w:r>
      <w:bookmarkEnd w:id="173"/>
      <w:r w:rsidR="002443A0" w:rsidRPr="003F1DE4">
        <w:rPr>
          <w:rStyle w:val="aff2"/>
          <w:i w:val="0"/>
          <w:iCs w:val="0"/>
          <w:color w:val="000000" w:themeColor="text1"/>
          <w:sz w:val="28"/>
          <w:szCs w:val="28"/>
        </w:rPr>
        <w:t xml:space="preserve"> – С. 78 – 88.</w:t>
      </w:r>
    </w:p>
    <w:p w14:paraId="3E9199C7" w14:textId="77777777" w:rsidR="003F1DE4" w:rsidRDefault="008E2739" w:rsidP="00B2482B">
      <w:pPr>
        <w:pStyle w:val="a5"/>
        <w:numPr>
          <w:ilvl w:val="0"/>
          <w:numId w:val="5"/>
        </w:numPr>
        <w:spacing w:line="360" w:lineRule="auto"/>
        <w:rPr>
          <w:rStyle w:val="aff2"/>
          <w:i w:val="0"/>
          <w:iCs w:val="0"/>
          <w:color w:val="000000" w:themeColor="text1"/>
          <w:sz w:val="28"/>
          <w:szCs w:val="28"/>
        </w:rPr>
      </w:pPr>
      <w:bookmarkStart w:id="174" w:name="Пиаже2003"/>
      <w:bookmarkStart w:id="175" w:name="_Ref115813106"/>
      <w:r w:rsidRPr="00651CAB">
        <w:rPr>
          <w:rStyle w:val="aff2"/>
          <w:i w:val="0"/>
          <w:iCs w:val="0"/>
          <w:color w:val="000000" w:themeColor="text1"/>
          <w:sz w:val="28"/>
          <w:szCs w:val="28"/>
        </w:rPr>
        <w:t>Пиаже</w:t>
      </w:r>
      <w:bookmarkEnd w:id="174"/>
      <w:r w:rsidRPr="00651CAB">
        <w:rPr>
          <w:rStyle w:val="aff2"/>
          <w:i w:val="0"/>
          <w:iCs w:val="0"/>
          <w:color w:val="000000" w:themeColor="text1"/>
          <w:sz w:val="28"/>
          <w:szCs w:val="28"/>
        </w:rPr>
        <w:t xml:space="preserve"> Ж., Инельдер Б. Психология ребенка</w:t>
      </w:r>
      <w:r w:rsidR="00BD6AA4" w:rsidRPr="00651CAB">
        <w:rPr>
          <w:rStyle w:val="aff2"/>
          <w:i w:val="0"/>
          <w:iCs w:val="0"/>
          <w:color w:val="000000" w:themeColor="text1"/>
          <w:sz w:val="28"/>
          <w:szCs w:val="28"/>
        </w:rPr>
        <w:t xml:space="preserve"> [Текст] / Ж. Пиаже, Б. </w:t>
      </w:r>
    </w:p>
    <w:p w14:paraId="048F030D" w14:textId="7FFD15CC" w:rsidR="008E2739" w:rsidRPr="003F1DE4" w:rsidRDefault="00BD6AA4" w:rsidP="00B2482B">
      <w:pPr>
        <w:spacing w:line="360" w:lineRule="auto"/>
        <w:jc w:val="both"/>
        <w:rPr>
          <w:rStyle w:val="aff2"/>
          <w:i w:val="0"/>
          <w:iCs w:val="0"/>
          <w:color w:val="000000" w:themeColor="text1"/>
          <w:sz w:val="28"/>
          <w:szCs w:val="28"/>
        </w:rPr>
      </w:pPr>
      <w:r w:rsidRPr="003F1DE4">
        <w:rPr>
          <w:rStyle w:val="aff2"/>
          <w:i w:val="0"/>
          <w:iCs w:val="0"/>
          <w:color w:val="000000" w:themeColor="text1"/>
          <w:sz w:val="28"/>
          <w:szCs w:val="28"/>
        </w:rPr>
        <w:t>Инхельдер, М.:</w:t>
      </w:r>
      <w:bookmarkEnd w:id="175"/>
      <w:r w:rsidRPr="003F1DE4">
        <w:rPr>
          <w:rStyle w:val="aff2"/>
          <w:i w:val="0"/>
          <w:iCs w:val="0"/>
          <w:color w:val="000000" w:themeColor="text1"/>
          <w:sz w:val="28"/>
          <w:szCs w:val="28"/>
        </w:rPr>
        <w:t xml:space="preserve"> Питер</w:t>
      </w:r>
      <w:r w:rsidR="008E2739" w:rsidRPr="003F1DE4">
        <w:rPr>
          <w:rStyle w:val="aff2"/>
          <w:i w:val="0"/>
          <w:iCs w:val="0"/>
          <w:color w:val="000000" w:themeColor="text1"/>
          <w:sz w:val="28"/>
          <w:szCs w:val="28"/>
        </w:rPr>
        <w:t>, 2003.</w:t>
      </w:r>
      <w:r w:rsidRPr="003F1DE4">
        <w:rPr>
          <w:rStyle w:val="aff2"/>
          <w:i w:val="0"/>
          <w:iCs w:val="0"/>
          <w:color w:val="000000" w:themeColor="text1"/>
          <w:sz w:val="28"/>
          <w:szCs w:val="28"/>
        </w:rPr>
        <w:t xml:space="preserve"> – 159 с. </w:t>
      </w:r>
    </w:p>
    <w:p w14:paraId="501C9465" w14:textId="77777777" w:rsidR="003F1DE4" w:rsidRDefault="00F65718" w:rsidP="00B2482B">
      <w:pPr>
        <w:pStyle w:val="a5"/>
        <w:numPr>
          <w:ilvl w:val="0"/>
          <w:numId w:val="5"/>
        </w:numPr>
        <w:spacing w:line="360" w:lineRule="auto"/>
        <w:rPr>
          <w:rStyle w:val="aff2"/>
          <w:i w:val="0"/>
          <w:iCs w:val="0"/>
          <w:color w:val="000000" w:themeColor="text1"/>
          <w:sz w:val="28"/>
          <w:szCs w:val="28"/>
        </w:rPr>
      </w:pPr>
      <w:bookmarkStart w:id="176" w:name="_Ref115813654"/>
      <w:bookmarkStart w:id="177" w:name="_Ref107408242"/>
      <w:r w:rsidRPr="00651CAB">
        <w:rPr>
          <w:rStyle w:val="aff2"/>
          <w:i w:val="0"/>
          <w:iCs w:val="0"/>
          <w:color w:val="000000" w:themeColor="text1"/>
          <w:sz w:val="28"/>
          <w:szCs w:val="28"/>
        </w:rPr>
        <w:t>Поливанова</w:t>
      </w:r>
      <w:r w:rsidR="00617843" w:rsidRPr="00651CAB">
        <w:rPr>
          <w:rStyle w:val="aff2"/>
          <w:i w:val="0"/>
          <w:iCs w:val="0"/>
          <w:color w:val="000000" w:themeColor="text1"/>
          <w:sz w:val="28"/>
          <w:szCs w:val="28"/>
        </w:rPr>
        <w:t>,</w:t>
      </w:r>
      <w:r w:rsidRPr="00651CAB">
        <w:rPr>
          <w:rStyle w:val="aff2"/>
          <w:i w:val="0"/>
          <w:iCs w:val="0"/>
          <w:color w:val="000000" w:themeColor="text1"/>
          <w:sz w:val="28"/>
          <w:szCs w:val="28"/>
        </w:rPr>
        <w:t xml:space="preserve"> К. Н. Психологическое содержание подросткового возраста</w:t>
      </w:r>
      <w:r w:rsidR="00617843" w:rsidRPr="00651CAB">
        <w:rPr>
          <w:rStyle w:val="aff2"/>
          <w:i w:val="0"/>
          <w:iCs w:val="0"/>
          <w:color w:val="000000" w:themeColor="text1"/>
          <w:sz w:val="28"/>
          <w:szCs w:val="28"/>
        </w:rPr>
        <w:t xml:space="preserve"> </w:t>
      </w:r>
    </w:p>
    <w:p w14:paraId="15641EAC" w14:textId="5C3B39AB" w:rsidR="004834A6" w:rsidRPr="003F1DE4" w:rsidRDefault="00F65718" w:rsidP="00B2482B">
      <w:pPr>
        <w:spacing w:line="360" w:lineRule="auto"/>
        <w:jc w:val="both"/>
        <w:rPr>
          <w:rStyle w:val="aff2"/>
          <w:i w:val="0"/>
          <w:iCs w:val="0"/>
          <w:color w:val="000000" w:themeColor="text1"/>
          <w:sz w:val="28"/>
          <w:szCs w:val="28"/>
        </w:rPr>
      </w:pPr>
      <w:r w:rsidRPr="003F1DE4">
        <w:rPr>
          <w:rStyle w:val="aff2"/>
          <w:color w:val="000000" w:themeColor="text1"/>
          <w:sz w:val="28"/>
          <w:szCs w:val="28"/>
        </w:rPr>
        <w:t>/</w:t>
      </w:r>
      <w:r w:rsidR="00617843" w:rsidRPr="003F1DE4">
        <w:rPr>
          <w:color w:val="000000" w:themeColor="text1"/>
          <w:sz w:val="28"/>
          <w:szCs w:val="28"/>
        </w:rPr>
        <w:t xml:space="preserve"> К.</w:t>
      </w:r>
      <w:r w:rsidR="00A4193E" w:rsidRPr="003F1DE4">
        <w:rPr>
          <w:color w:val="000000" w:themeColor="text1"/>
          <w:sz w:val="28"/>
          <w:szCs w:val="28"/>
        </w:rPr>
        <w:t xml:space="preserve"> </w:t>
      </w:r>
      <w:r w:rsidR="00617843" w:rsidRPr="003F1DE4">
        <w:rPr>
          <w:color w:val="000000" w:themeColor="text1"/>
          <w:sz w:val="28"/>
          <w:szCs w:val="28"/>
        </w:rPr>
        <w:t>Н.</w:t>
      </w:r>
      <w:bookmarkEnd w:id="176"/>
      <w:r w:rsidR="00617843" w:rsidRPr="003F1DE4">
        <w:rPr>
          <w:color w:val="000000" w:themeColor="text1"/>
          <w:sz w:val="28"/>
          <w:szCs w:val="28"/>
        </w:rPr>
        <w:t xml:space="preserve"> </w:t>
      </w:r>
      <w:r w:rsidR="00617843" w:rsidRPr="003F1DE4">
        <w:rPr>
          <w:rStyle w:val="aff2"/>
          <w:i w:val="0"/>
          <w:iCs w:val="0"/>
          <w:color w:val="000000" w:themeColor="text1"/>
          <w:sz w:val="28"/>
          <w:szCs w:val="28"/>
        </w:rPr>
        <w:t xml:space="preserve">Поливанова // </w:t>
      </w:r>
      <w:r w:rsidRPr="003F1DE4">
        <w:rPr>
          <w:rStyle w:val="aff2"/>
          <w:i w:val="0"/>
          <w:iCs w:val="0"/>
          <w:color w:val="000000" w:themeColor="text1"/>
          <w:sz w:val="28"/>
          <w:szCs w:val="28"/>
        </w:rPr>
        <w:t>Вопросы психологии. – 1996. – Т</w:t>
      </w:r>
      <w:r w:rsidR="00617843" w:rsidRPr="003F1DE4">
        <w:rPr>
          <w:rStyle w:val="aff2"/>
          <w:i w:val="0"/>
          <w:iCs w:val="0"/>
          <w:color w:val="000000" w:themeColor="text1"/>
          <w:sz w:val="28"/>
          <w:szCs w:val="28"/>
        </w:rPr>
        <w:t>ом</w:t>
      </w:r>
      <w:r w:rsidRPr="003F1DE4">
        <w:rPr>
          <w:rStyle w:val="aff2"/>
          <w:i w:val="0"/>
          <w:iCs w:val="0"/>
          <w:color w:val="000000" w:themeColor="text1"/>
          <w:sz w:val="28"/>
          <w:szCs w:val="28"/>
        </w:rPr>
        <w:t xml:space="preserve"> 1. – С. 47</w:t>
      </w:r>
      <w:r w:rsidR="00617843" w:rsidRPr="003F1DE4">
        <w:rPr>
          <w:rStyle w:val="aff2"/>
          <w:i w:val="0"/>
          <w:iCs w:val="0"/>
          <w:color w:val="000000" w:themeColor="text1"/>
          <w:sz w:val="28"/>
          <w:szCs w:val="28"/>
        </w:rPr>
        <w:t xml:space="preserve"> – </w:t>
      </w:r>
      <w:r w:rsidRPr="003F1DE4">
        <w:rPr>
          <w:rStyle w:val="aff2"/>
          <w:i w:val="0"/>
          <w:iCs w:val="0"/>
          <w:color w:val="000000" w:themeColor="text1"/>
          <w:sz w:val="28"/>
          <w:szCs w:val="28"/>
        </w:rPr>
        <w:t>55</w:t>
      </w:r>
      <w:r w:rsidR="004834A6" w:rsidRPr="003F1DE4">
        <w:rPr>
          <w:rStyle w:val="aff2"/>
          <w:i w:val="0"/>
          <w:iCs w:val="0"/>
          <w:color w:val="000000" w:themeColor="text1"/>
          <w:sz w:val="28"/>
          <w:szCs w:val="28"/>
        </w:rPr>
        <w:t>.</w:t>
      </w:r>
      <w:bookmarkEnd w:id="177"/>
    </w:p>
    <w:p w14:paraId="11389A16" w14:textId="77777777" w:rsidR="003F1DE4" w:rsidRDefault="00021BFF" w:rsidP="00B2482B">
      <w:pPr>
        <w:pStyle w:val="a5"/>
        <w:numPr>
          <w:ilvl w:val="0"/>
          <w:numId w:val="5"/>
        </w:numPr>
        <w:spacing w:line="360" w:lineRule="auto"/>
        <w:rPr>
          <w:rStyle w:val="aff2"/>
          <w:i w:val="0"/>
          <w:iCs w:val="0"/>
          <w:color w:val="000000" w:themeColor="text1"/>
          <w:sz w:val="28"/>
          <w:szCs w:val="28"/>
        </w:rPr>
      </w:pPr>
      <w:bookmarkStart w:id="178" w:name="_Ref115797025"/>
      <w:bookmarkStart w:id="179" w:name="_Ref107408266"/>
      <w:r w:rsidRPr="00651CAB">
        <w:rPr>
          <w:rStyle w:val="aff2"/>
          <w:i w:val="0"/>
          <w:iCs w:val="0"/>
          <w:color w:val="000000" w:themeColor="text1"/>
          <w:sz w:val="28"/>
          <w:szCs w:val="28"/>
        </w:rPr>
        <w:t>Прихожан</w:t>
      </w:r>
      <w:r w:rsidR="00BD6AA4" w:rsidRPr="00651CAB">
        <w:rPr>
          <w:rStyle w:val="aff2"/>
          <w:i w:val="0"/>
          <w:iCs w:val="0"/>
          <w:color w:val="000000" w:themeColor="text1"/>
          <w:sz w:val="28"/>
          <w:szCs w:val="28"/>
        </w:rPr>
        <w:t>,</w:t>
      </w:r>
      <w:r w:rsidRPr="00651CAB">
        <w:rPr>
          <w:rStyle w:val="aff2"/>
          <w:i w:val="0"/>
          <w:iCs w:val="0"/>
          <w:color w:val="000000" w:themeColor="text1"/>
          <w:sz w:val="28"/>
          <w:szCs w:val="28"/>
        </w:rPr>
        <w:t xml:space="preserve"> А.</w:t>
      </w:r>
      <w:r w:rsidR="00BD6AA4" w:rsidRPr="00651CAB">
        <w:rPr>
          <w:rStyle w:val="aff2"/>
          <w:i w:val="0"/>
          <w:iCs w:val="0"/>
          <w:color w:val="000000" w:themeColor="text1"/>
          <w:sz w:val="28"/>
          <w:szCs w:val="28"/>
        </w:rPr>
        <w:t xml:space="preserve"> </w:t>
      </w:r>
      <w:r w:rsidRPr="00651CAB">
        <w:rPr>
          <w:rStyle w:val="aff2"/>
          <w:i w:val="0"/>
          <w:iCs w:val="0"/>
          <w:color w:val="000000" w:themeColor="text1"/>
          <w:sz w:val="28"/>
          <w:szCs w:val="28"/>
        </w:rPr>
        <w:t>М.</w:t>
      </w:r>
      <w:r w:rsidR="00BD6AA4" w:rsidRPr="00651CAB">
        <w:rPr>
          <w:rStyle w:val="aff2"/>
          <w:i w:val="0"/>
          <w:iCs w:val="0"/>
          <w:color w:val="000000" w:themeColor="text1"/>
          <w:sz w:val="28"/>
          <w:szCs w:val="28"/>
        </w:rPr>
        <w:t xml:space="preserve"> </w:t>
      </w:r>
      <w:r w:rsidRPr="00651CAB">
        <w:rPr>
          <w:rStyle w:val="aff2"/>
          <w:i w:val="0"/>
          <w:iCs w:val="0"/>
          <w:color w:val="000000" w:themeColor="text1"/>
          <w:sz w:val="28"/>
          <w:szCs w:val="28"/>
        </w:rPr>
        <w:t>Подросток в учебнике и в жизни: кризис тринадцати лет</w:t>
      </w:r>
      <w:r w:rsidR="00BD6AA4" w:rsidRPr="00651CAB">
        <w:rPr>
          <w:rStyle w:val="aff2"/>
          <w:i w:val="0"/>
          <w:iCs w:val="0"/>
          <w:color w:val="000000" w:themeColor="text1"/>
          <w:sz w:val="28"/>
          <w:szCs w:val="28"/>
        </w:rPr>
        <w:t xml:space="preserve"> </w:t>
      </w:r>
    </w:p>
    <w:p w14:paraId="7C59E203" w14:textId="050FAAAF" w:rsidR="00021BFF" w:rsidRPr="003F1DE4" w:rsidRDefault="00BD6AA4" w:rsidP="00B2482B">
      <w:pPr>
        <w:spacing w:line="360" w:lineRule="auto"/>
        <w:jc w:val="both"/>
        <w:rPr>
          <w:rStyle w:val="aff2"/>
          <w:i w:val="0"/>
          <w:iCs w:val="0"/>
          <w:color w:val="000000" w:themeColor="text1"/>
          <w:sz w:val="28"/>
          <w:szCs w:val="28"/>
        </w:rPr>
      </w:pPr>
      <w:r w:rsidRPr="003F1DE4">
        <w:rPr>
          <w:rStyle w:val="aff2"/>
          <w:i w:val="0"/>
          <w:iCs w:val="0"/>
          <w:color w:val="000000" w:themeColor="text1"/>
          <w:sz w:val="28"/>
          <w:szCs w:val="28"/>
        </w:rPr>
        <w:t>/ А</w:t>
      </w:r>
      <w:r w:rsidR="002E52E2" w:rsidRPr="003F1DE4">
        <w:rPr>
          <w:rStyle w:val="aff2"/>
          <w:i w:val="0"/>
          <w:iCs w:val="0"/>
          <w:color w:val="000000" w:themeColor="text1"/>
          <w:sz w:val="28"/>
          <w:szCs w:val="28"/>
        </w:rPr>
        <w:t xml:space="preserve">. </w:t>
      </w:r>
      <w:r w:rsidRPr="003F1DE4">
        <w:rPr>
          <w:rStyle w:val="aff2"/>
          <w:i w:val="0"/>
          <w:iCs w:val="0"/>
          <w:color w:val="000000" w:themeColor="text1"/>
          <w:sz w:val="28"/>
          <w:szCs w:val="28"/>
        </w:rPr>
        <w:t>М.</w:t>
      </w:r>
      <w:bookmarkEnd w:id="178"/>
      <w:r w:rsidRPr="003F1DE4">
        <w:rPr>
          <w:rStyle w:val="aff2"/>
          <w:i w:val="0"/>
          <w:iCs w:val="0"/>
          <w:color w:val="000000" w:themeColor="text1"/>
          <w:sz w:val="28"/>
          <w:szCs w:val="28"/>
        </w:rPr>
        <w:t xml:space="preserve"> Прихожан, Н. Н. Толстых </w:t>
      </w:r>
      <w:r w:rsidR="00021BFF" w:rsidRPr="003F1DE4">
        <w:rPr>
          <w:rStyle w:val="aff2"/>
          <w:i w:val="0"/>
          <w:iCs w:val="0"/>
          <w:color w:val="000000" w:themeColor="text1"/>
          <w:sz w:val="28"/>
          <w:szCs w:val="28"/>
        </w:rPr>
        <w:t xml:space="preserve">// На пороге взросления. </w:t>
      </w:r>
      <w:r w:rsidR="002E52E2" w:rsidRPr="003F1DE4">
        <w:rPr>
          <w:rStyle w:val="aff2"/>
          <w:i w:val="0"/>
          <w:iCs w:val="0"/>
          <w:color w:val="000000" w:themeColor="text1"/>
          <w:sz w:val="28"/>
          <w:szCs w:val="28"/>
        </w:rPr>
        <w:t xml:space="preserve">– </w:t>
      </w:r>
      <w:r w:rsidR="00021BFF" w:rsidRPr="003F1DE4">
        <w:rPr>
          <w:rStyle w:val="aff2"/>
          <w:i w:val="0"/>
          <w:iCs w:val="0"/>
          <w:color w:val="000000" w:themeColor="text1"/>
          <w:sz w:val="28"/>
          <w:szCs w:val="28"/>
        </w:rPr>
        <w:t>2011.</w:t>
      </w:r>
      <w:bookmarkEnd w:id="179"/>
      <w:r w:rsidR="002E52E2" w:rsidRPr="003F1DE4">
        <w:rPr>
          <w:rStyle w:val="aff2"/>
          <w:i w:val="0"/>
          <w:iCs w:val="0"/>
          <w:color w:val="000000" w:themeColor="text1"/>
          <w:sz w:val="28"/>
          <w:szCs w:val="28"/>
        </w:rPr>
        <w:t xml:space="preserve"> – С. </w:t>
      </w:r>
      <w:r w:rsidRPr="003F1DE4">
        <w:rPr>
          <w:rStyle w:val="aff2"/>
          <w:i w:val="0"/>
          <w:iCs w:val="0"/>
          <w:color w:val="000000" w:themeColor="text1"/>
          <w:sz w:val="28"/>
          <w:szCs w:val="28"/>
        </w:rPr>
        <w:t>14</w:t>
      </w:r>
      <w:r w:rsidR="002E52E2" w:rsidRPr="003F1DE4">
        <w:rPr>
          <w:rStyle w:val="aff2"/>
          <w:i w:val="0"/>
          <w:iCs w:val="0"/>
          <w:color w:val="000000" w:themeColor="text1"/>
          <w:sz w:val="28"/>
          <w:szCs w:val="28"/>
        </w:rPr>
        <w:t xml:space="preserve"> – </w:t>
      </w:r>
      <w:r w:rsidRPr="003F1DE4">
        <w:rPr>
          <w:rStyle w:val="aff2"/>
          <w:i w:val="0"/>
          <w:iCs w:val="0"/>
          <w:color w:val="000000" w:themeColor="text1"/>
          <w:sz w:val="28"/>
          <w:szCs w:val="28"/>
        </w:rPr>
        <w:t>22</w:t>
      </w:r>
      <w:r w:rsidR="002E52E2" w:rsidRPr="003F1DE4">
        <w:rPr>
          <w:rStyle w:val="aff2"/>
          <w:i w:val="0"/>
          <w:iCs w:val="0"/>
          <w:color w:val="000000" w:themeColor="text1"/>
          <w:sz w:val="28"/>
          <w:szCs w:val="28"/>
        </w:rPr>
        <w:t>.</w:t>
      </w:r>
    </w:p>
    <w:p w14:paraId="419FF7CB" w14:textId="77777777" w:rsidR="003F1DE4" w:rsidRDefault="008E2739" w:rsidP="00B2482B">
      <w:pPr>
        <w:pStyle w:val="a5"/>
        <w:numPr>
          <w:ilvl w:val="0"/>
          <w:numId w:val="5"/>
        </w:numPr>
        <w:spacing w:line="360" w:lineRule="auto"/>
        <w:rPr>
          <w:rStyle w:val="aff2"/>
          <w:i w:val="0"/>
          <w:iCs w:val="0"/>
          <w:color w:val="000000" w:themeColor="text1"/>
          <w:sz w:val="28"/>
          <w:szCs w:val="28"/>
        </w:rPr>
      </w:pPr>
      <w:bookmarkStart w:id="180" w:name="Психологияодаренностидетейиподро"/>
      <w:bookmarkStart w:id="181" w:name="_Ref115969017"/>
      <w:r w:rsidRPr="00651CAB">
        <w:rPr>
          <w:rStyle w:val="aff2"/>
          <w:i w:val="0"/>
          <w:iCs w:val="0"/>
          <w:color w:val="000000" w:themeColor="text1"/>
          <w:sz w:val="28"/>
          <w:szCs w:val="28"/>
        </w:rPr>
        <w:t xml:space="preserve">Психология одаренности детей и подростков </w:t>
      </w:r>
      <w:bookmarkEnd w:id="180"/>
      <w:r w:rsidRPr="00651CAB">
        <w:rPr>
          <w:rStyle w:val="aff2"/>
          <w:i w:val="0"/>
          <w:iCs w:val="0"/>
          <w:color w:val="000000" w:themeColor="text1"/>
          <w:sz w:val="28"/>
          <w:szCs w:val="28"/>
        </w:rPr>
        <w:t xml:space="preserve">/ </w:t>
      </w:r>
      <w:r w:rsidR="0091636D" w:rsidRPr="00651CAB">
        <w:rPr>
          <w:rStyle w:val="aff2"/>
          <w:i w:val="0"/>
          <w:iCs w:val="0"/>
          <w:color w:val="000000" w:themeColor="text1"/>
          <w:sz w:val="28"/>
          <w:szCs w:val="28"/>
        </w:rPr>
        <w:t>Ю. Д. Бабаева</w:t>
      </w:r>
      <w:r w:rsidR="00AD07F9" w:rsidRPr="00651CAB">
        <w:rPr>
          <w:rStyle w:val="aff2"/>
          <w:i w:val="0"/>
          <w:iCs w:val="0"/>
          <w:color w:val="000000" w:themeColor="text1"/>
          <w:sz w:val="28"/>
          <w:szCs w:val="28"/>
        </w:rPr>
        <w:t xml:space="preserve"> [</w:t>
      </w:r>
      <w:r w:rsidR="0091636D" w:rsidRPr="00651CAB">
        <w:rPr>
          <w:rStyle w:val="aff2"/>
          <w:i w:val="0"/>
          <w:iCs w:val="0"/>
          <w:color w:val="000000" w:themeColor="text1"/>
          <w:sz w:val="28"/>
          <w:szCs w:val="28"/>
        </w:rPr>
        <w:t>и др.</w:t>
      </w:r>
      <w:r w:rsidR="00AD07F9" w:rsidRPr="00651CAB">
        <w:rPr>
          <w:rStyle w:val="aff2"/>
          <w:i w:val="0"/>
          <w:iCs w:val="0"/>
          <w:color w:val="000000" w:themeColor="text1"/>
          <w:sz w:val="28"/>
          <w:szCs w:val="28"/>
        </w:rPr>
        <w:t>];</w:t>
      </w:r>
      <w:r w:rsidR="0091636D" w:rsidRPr="00651CAB">
        <w:rPr>
          <w:rStyle w:val="aff2"/>
          <w:i w:val="0"/>
          <w:iCs w:val="0"/>
          <w:color w:val="000000" w:themeColor="text1"/>
          <w:sz w:val="28"/>
          <w:szCs w:val="28"/>
        </w:rPr>
        <w:t xml:space="preserve"> </w:t>
      </w:r>
      <w:r w:rsidR="00AD07F9" w:rsidRPr="00651CAB">
        <w:rPr>
          <w:rStyle w:val="aff2"/>
          <w:i w:val="0"/>
          <w:iCs w:val="0"/>
          <w:color w:val="000000" w:themeColor="text1"/>
          <w:sz w:val="28"/>
          <w:szCs w:val="28"/>
        </w:rPr>
        <w:t>п</w:t>
      </w:r>
      <w:r w:rsidRPr="00651CAB">
        <w:rPr>
          <w:rStyle w:val="aff2"/>
          <w:i w:val="0"/>
          <w:iCs w:val="0"/>
          <w:color w:val="000000" w:themeColor="text1"/>
          <w:sz w:val="28"/>
          <w:szCs w:val="28"/>
        </w:rPr>
        <w:t>од</w:t>
      </w:r>
      <w:bookmarkEnd w:id="181"/>
      <w:r w:rsidRPr="00651CAB">
        <w:rPr>
          <w:rStyle w:val="aff2"/>
          <w:i w:val="0"/>
          <w:iCs w:val="0"/>
          <w:color w:val="000000" w:themeColor="text1"/>
          <w:sz w:val="28"/>
          <w:szCs w:val="28"/>
        </w:rPr>
        <w:t xml:space="preserve"> </w:t>
      </w:r>
    </w:p>
    <w:p w14:paraId="6F919A80" w14:textId="75DD30A4" w:rsidR="00AD07F9" w:rsidRPr="003F1DE4" w:rsidRDefault="008E2739" w:rsidP="00B2482B">
      <w:pPr>
        <w:spacing w:line="360" w:lineRule="auto"/>
        <w:jc w:val="both"/>
        <w:rPr>
          <w:rStyle w:val="aff2"/>
          <w:i w:val="0"/>
          <w:iCs w:val="0"/>
          <w:color w:val="000000" w:themeColor="text1"/>
          <w:sz w:val="28"/>
          <w:szCs w:val="28"/>
        </w:rPr>
      </w:pPr>
      <w:r w:rsidRPr="003F1DE4">
        <w:rPr>
          <w:rStyle w:val="aff2"/>
          <w:i w:val="0"/>
          <w:iCs w:val="0"/>
          <w:color w:val="000000" w:themeColor="text1"/>
          <w:sz w:val="28"/>
          <w:szCs w:val="28"/>
        </w:rPr>
        <w:t>ред. Н.</w:t>
      </w:r>
      <w:r w:rsidR="00AD07F9" w:rsidRPr="003F1DE4">
        <w:rPr>
          <w:rStyle w:val="aff2"/>
          <w:i w:val="0"/>
          <w:iCs w:val="0"/>
          <w:color w:val="000000" w:themeColor="text1"/>
          <w:sz w:val="28"/>
          <w:szCs w:val="28"/>
        </w:rPr>
        <w:t xml:space="preserve"> </w:t>
      </w:r>
      <w:r w:rsidRPr="003F1DE4">
        <w:rPr>
          <w:rStyle w:val="aff2"/>
          <w:i w:val="0"/>
          <w:iCs w:val="0"/>
          <w:color w:val="000000" w:themeColor="text1"/>
          <w:sz w:val="28"/>
          <w:szCs w:val="28"/>
        </w:rPr>
        <w:t xml:space="preserve">С. Лейтеса. </w:t>
      </w:r>
      <w:r w:rsidR="00AD07F9" w:rsidRPr="003F1DE4">
        <w:rPr>
          <w:rStyle w:val="aff2"/>
          <w:i w:val="0"/>
          <w:iCs w:val="0"/>
          <w:color w:val="000000" w:themeColor="text1"/>
          <w:sz w:val="28"/>
          <w:szCs w:val="28"/>
        </w:rPr>
        <w:t xml:space="preserve">– </w:t>
      </w:r>
      <w:r w:rsidRPr="003F1DE4">
        <w:rPr>
          <w:rStyle w:val="aff2"/>
          <w:i w:val="0"/>
          <w:iCs w:val="0"/>
          <w:color w:val="000000" w:themeColor="text1"/>
          <w:sz w:val="28"/>
          <w:szCs w:val="28"/>
        </w:rPr>
        <w:t>М: Изд</w:t>
      </w:r>
      <w:r w:rsidR="00AD07F9" w:rsidRPr="003F1DE4">
        <w:rPr>
          <w:rStyle w:val="aff2"/>
          <w:i w:val="0"/>
          <w:iCs w:val="0"/>
          <w:color w:val="000000" w:themeColor="text1"/>
          <w:sz w:val="28"/>
          <w:szCs w:val="28"/>
        </w:rPr>
        <w:t>ательский</w:t>
      </w:r>
      <w:r w:rsidRPr="003F1DE4">
        <w:rPr>
          <w:rStyle w:val="aff2"/>
          <w:i w:val="0"/>
          <w:iCs w:val="0"/>
          <w:color w:val="000000" w:themeColor="text1"/>
          <w:sz w:val="28"/>
          <w:szCs w:val="28"/>
        </w:rPr>
        <w:t xml:space="preserve"> центр "Академия", 1996.</w:t>
      </w:r>
      <w:r w:rsidR="0091636D" w:rsidRPr="003F1DE4">
        <w:rPr>
          <w:rStyle w:val="aff2"/>
          <w:i w:val="0"/>
          <w:iCs w:val="0"/>
          <w:color w:val="000000" w:themeColor="text1"/>
          <w:sz w:val="28"/>
          <w:szCs w:val="28"/>
        </w:rPr>
        <w:t xml:space="preserve"> – 407 с. </w:t>
      </w:r>
    </w:p>
    <w:p w14:paraId="33B1EE6E" w14:textId="77777777" w:rsidR="003F1DE4" w:rsidRDefault="008E2739" w:rsidP="00B2482B">
      <w:pPr>
        <w:pStyle w:val="a5"/>
        <w:numPr>
          <w:ilvl w:val="0"/>
          <w:numId w:val="5"/>
        </w:numPr>
        <w:spacing w:line="360" w:lineRule="auto"/>
        <w:rPr>
          <w:rStyle w:val="aff2"/>
          <w:i w:val="0"/>
          <w:iCs w:val="0"/>
          <w:color w:val="000000" w:themeColor="text1"/>
          <w:sz w:val="28"/>
          <w:szCs w:val="28"/>
        </w:rPr>
      </w:pPr>
      <w:bookmarkStart w:id="182" w:name="Рабочаяконцепцияодаренности"/>
      <w:bookmarkStart w:id="183" w:name="_Ref106745095"/>
      <w:r w:rsidRPr="00651CAB">
        <w:rPr>
          <w:rStyle w:val="aff2"/>
          <w:i w:val="0"/>
          <w:iCs w:val="0"/>
          <w:color w:val="000000" w:themeColor="text1"/>
          <w:sz w:val="28"/>
          <w:szCs w:val="28"/>
        </w:rPr>
        <w:t xml:space="preserve">Рабочая концепция одаренности </w:t>
      </w:r>
      <w:bookmarkEnd w:id="182"/>
      <w:r w:rsidRPr="00651CAB">
        <w:rPr>
          <w:rStyle w:val="aff2"/>
          <w:i w:val="0"/>
          <w:iCs w:val="0"/>
          <w:color w:val="000000" w:themeColor="text1"/>
          <w:sz w:val="28"/>
          <w:szCs w:val="28"/>
        </w:rPr>
        <w:t xml:space="preserve">/ под ред. Д.Б. Богоявленской, В.Д. </w:t>
      </w:r>
    </w:p>
    <w:p w14:paraId="0517A1D9" w14:textId="32D69473" w:rsidR="008E2739" w:rsidRDefault="008E2739" w:rsidP="00B2482B">
      <w:pPr>
        <w:spacing w:line="360" w:lineRule="auto"/>
        <w:jc w:val="both"/>
        <w:rPr>
          <w:rStyle w:val="aff2"/>
          <w:i w:val="0"/>
          <w:iCs w:val="0"/>
          <w:color w:val="000000" w:themeColor="text1"/>
          <w:sz w:val="28"/>
          <w:szCs w:val="28"/>
        </w:rPr>
      </w:pPr>
      <w:r w:rsidRPr="003F1DE4">
        <w:rPr>
          <w:rStyle w:val="aff2"/>
          <w:i w:val="0"/>
          <w:iCs w:val="0"/>
          <w:color w:val="000000" w:themeColor="text1"/>
          <w:sz w:val="28"/>
          <w:szCs w:val="28"/>
        </w:rPr>
        <w:t xml:space="preserve">Шадрикова и др. </w:t>
      </w:r>
      <w:r w:rsidR="003F1DE4" w:rsidRPr="003F1DE4">
        <w:rPr>
          <w:rStyle w:val="aff2"/>
          <w:i w:val="0"/>
          <w:iCs w:val="0"/>
          <w:color w:val="000000" w:themeColor="text1"/>
          <w:sz w:val="28"/>
          <w:szCs w:val="28"/>
        </w:rPr>
        <w:t xml:space="preserve">– </w:t>
      </w:r>
      <w:r w:rsidRPr="003F1DE4">
        <w:rPr>
          <w:rStyle w:val="aff2"/>
          <w:i w:val="0"/>
          <w:iCs w:val="0"/>
          <w:color w:val="000000" w:themeColor="text1"/>
          <w:sz w:val="28"/>
          <w:szCs w:val="28"/>
        </w:rPr>
        <w:t xml:space="preserve">2-е изд. </w:t>
      </w:r>
      <w:r w:rsidR="003F1DE4" w:rsidRPr="003F1DE4">
        <w:rPr>
          <w:rStyle w:val="aff2"/>
          <w:i w:val="0"/>
          <w:iCs w:val="0"/>
          <w:color w:val="000000" w:themeColor="text1"/>
          <w:sz w:val="28"/>
          <w:szCs w:val="28"/>
        </w:rPr>
        <w:t xml:space="preserve">– </w:t>
      </w:r>
      <w:r w:rsidRPr="003F1DE4">
        <w:rPr>
          <w:rStyle w:val="aff2"/>
          <w:i w:val="0"/>
          <w:iCs w:val="0"/>
          <w:color w:val="000000" w:themeColor="text1"/>
          <w:sz w:val="28"/>
          <w:szCs w:val="28"/>
        </w:rPr>
        <w:t xml:space="preserve">М.: Министерство образования Российской Федерации, 2003. </w:t>
      </w:r>
      <w:r w:rsidR="00A4193E" w:rsidRPr="003F1DE4">
        <w:rPr>
          <w:rStyle w:val="aff2"/>
          <w:i w:val="0"/>
          <w:iCs w:val="0"/>
          <w:color w:val="000000" w:themeColor="text1"/>
          <w:sz w:val="28"/>
          <w:szCs w:val="28"/>
        </w:rPr>
        <w:t xml:space="preserve">– </w:t>
      </w:r>
      <w:r w:rsidRPr="003F1DE4">
        <w:rPr>
          <w:rStyle w:val="aff2"/>
          <w:i w:val="0"/>
          <w:iCs w:val="0"/>
          <w:color w:val="000000" w:themeColor="text1"/>
          <w:sz w:val="28"/>
          <w:szCs w:val="28"/>
        </w:rPr>
        <w:t xml:space="preserve">95 с. </w:t>
      </w:r>
      <w:bookmarkEnd w:id="183"/>
    </w:p>
    <w:p w14:paraId="2DC366EB" w14:textId="4404795D" w:rsidR="006C7CEC" w:rsidRPr="006C7CEC" w:rsidRDefault="006C7CEC" w:rsidP="00B2482B">
      <w:pPr>
        <w:pStyle w:val="a5"/>
        <w:numPr>
          <w:ilvl w:val="0"/>
          <w:numId w:val="5"/>
        </w:numPr>
        <w:spacing w:line="360" w:lineRule="auto"/>
        <w:rPr>
          <w:rStyle w:val="aff2"/>
          <w:i w:val="0"/>
          <w:iCs w:val="0"/>
          <w:color w:val="000000" w:themeColor="text1"/>
          <w:sz w:val="28"/>
          <w:szCs w:val="28"/>
        </w:rPr>
      </w:pPr>
      <w:bookmarkStart w:id="184" w:name="_Ref115954660"/>
      <w:r w:rsidRPr="006C7CEC">
        <w:rPr>
          <w:rStyle w:val="aff2"/>
          <w:i w:val="0"/>
          <w:iCs w:val="0"/>
          <w:color w:val="000000" w:themeColor="text1"/>
          <w:sz w:val="28"/>
          <w:szCs w:val="28"/>
        </w:rPr>
        <w:t>Равен, Дж. Педагогическое тестирование: проблемы, заблуждения,</w:t>
      </w:r>
      <w:bookmarkEnd w:id="184"/>
      <w:r w:rsidRPr="006C7CEC">
        <w:rPr>
          <w:rStyle w:val="aff2"/>
          <w:i w:val="0"/>
          <w:iCs w:val="0"/>
          <w:color w:val="000000" w:themeColor="text1"/>
          <w:sz w:val="28"/>
          <w:szCs w:val="28"/>
        </w:rPr>
        <w:t xml:space="preserve"> </w:t>
      </w:r>
    </w:p>
    <w:p w14:paraId="6D09DA83" w14:textId="7B1E309B" w:rsidR="006C7CEC" w:rsidRPr="003F1DE4" w:rsidRDefault="006C7CEC" w:rsidP="00B2482B">
      <w:pPr>
        <w:spacing w:line="360" w:lineRule="auto"/>
        <w:jc w:val="both"/>
        <w:rPr>
          <w:rStyle w:val="aff2"/>
          <w:i w:val="0"/>
          <w:iCs w:val="0"/>
          <w:color w:val="000000" w:themeColor="text1"/>
          <w:sz w:val="28"/>
          <w:szCs w:val="28"/>
        </w:rPr>
      </w:pPr>
      <w:r w:rsidRPr="006C7CEC">
        <w:rPr>
          <w:rStyle w:val="aff2"/>
          <w:i w:val="0"/>
          <w:iCs w:val="0"/>
          <w:color w:val="000000" w:themeColor="text1"/>
          <w:sz w:val="28"/>
          <w:szCs w:val="28"/>
        </w:rPr>
        <w:t>Перспективы</w:t>
      </w:r>
      <w:r>
        <w:rPr>
          <w:rStyle w:val="aff2"/>
          <w:i w:val="0"/>
          <w:iCs w:val="0"/>
          <w:color w:val="000000" w:themeColor="text1"/>
          <w:sz w:val="28"/>
          <w:szCs w:val="28"/>
        </w:rPr>
        <w:t xml:space="preserve"> / Дж. Равен – </w:t>
      </w:r>
      <w:r w:rsidRPr="006C7CEC">
        <w:rPr>
          <w:rStyle w:val="aff2"/>
          <w:i w:val="0"/>
          <w:iCs w:val="0"/>
          <w:color w:val="000000" w:themeColor="text1"/>
          <w:sz w:val="28"/>
          <w:szCs w:val="28"/>
        </w:rPr>
        <w:t>М.: Когито-Центр, 2001</w:t>
      </w:r>
      <w:r>
        <w:rPr>
          <w:rStyle w:val="aff2"/>
          <w:i w:val="0"/>
          <w:iCs w:val="0"/>
          <w:color w:val="000000" w:themeColor="text1"/>
          <w:sz w:val="28"/>
          <w:szCs w:val="28"/>
        </w:rPr>
        <w:t>. – 142 с.</w:t>
      </w:r>
    </w:p>
    <w:p w14:paraId="4A53FED5"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185" w:name="Ржанова"/>
      <w:bookmarkStart w:id="186" w:name="_Ref106786352"/>
      <w:r w:rsidRPr="00651CAB">
        <w:rPr>
          <w:rStyle w:val="aff2"/>
          <w:i w:val="0"/>
          <w:iCs w:val="0"/>
          <w:color w:val="000000" w:themeColor="text1"/>
          <w:sz w:val="28"/>
          <w:szCs w:val="28"/>
        </w:rPr>
        <w:t>Ржанова</w:t>
      </w:r>
      <w:bookmarkEnd w:id="185"/>
      <w:r w:rsidR="0028494F" w:rsidRPr="00651CAB">
        <w:rPr>
          <w:rStyle w:val="aff2"/>
          <w:i w:val="0"/>
          <w:iCs w:val="0"/>
          <w:color w:val="000000" w:themeColor="text1"/>
          <w:sz w:val="28"/>
          <w:szCs w:val="28"/>
        </w:rPr>
        <w:t>,</w:t>
      </w:r>
      <w:r w:rsidRPr="00651CAB">
        <w:rPr>
          <w:rStyle w:val="aff2"/>
          <w:i w:val="0"/>
          <w:iCs w:val="0"/>
          <w:color w:val="000000" w:themeColor="text1"/>
          <w:sz w:val="28"/>
          <w:szCs w:val="28"/>
        </w:rPr>
        <w:t xml:space="preserve"> И.</w:t>
      </w:r>
      <w:r w:rsidR="0028494F" w:rsidRPr="00651CAB">
        <w:rPr>
          <w:rStyle w:val="aff2"/>
          <w:i w:val="0"/>
          <w:iCs w:val="0"/>
          <w:color w:val="000000" w:themeColor="text1"/>
          <w:sz w:val="28"/>
          <w:szCs w:val="28"/>
        </w:rPr>
        <w:t xml:space="preserve"> </w:t>
      </w:r>
      <w:r w:rsidRPr="00651CAB">
        <w:rPr>
          <w:rStyle w:val="aff2"/>
          <w:i w:val="0"/>
          <w:iCs w:val="0"/>
          <w:color w:val="000000" w:themeColor="text1"/>
          <w:sz w:val="28"/>
          <w:szCs w:val="28"/>
        </w:rPr>
        <w:t>Е.</w:t>
      </w:r>
      <w:r w:rsidR="0028494F"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Индекс рабочей памяти как один из основных показателей </w:t>
      </w:r>
    </w:p>
    <w:p w14:paraId="7ECE3902" w14:textId="2D230C6A" w:rsidR="0028494F" w:rsidRPr="00EC6461" w:rsidRDefault="008E2739"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теста Векслера для дошкольников</w:t>
      </w:r>
      <w:r w:rsidR="00A4193E" w:rsidRPr="00EC6461">
        <w:rPr>
          <w:rStyle w:val="aff2"/>
          <w:i w:val="0"/>
          <w:iCs w:val="0"/>
          <w:color w:val="000000" w:themeColor="text1"/>
          <w:sz w:val="28"/>
          <w:szCs w:val="28"/>
        </w:rPr>
        <w:t xml:space="preserve"> </w:t>
      </w:r>
      <w:r w:rsidRPr="00EC6461">
        <w:rPr>
          <w:rStyle w:val="aff2"/>
          <w:i w:val="0"/>
          <w:iCs w:val="0"/>
          <w:color w:val="000000" w:themeColor="text1"/>
          <w:sz w:val="28"/>
          <w:szCs w:val="28"/>
        </w:rPr>
        <w:t>/</w:t>
      </w:r>
      <w:r w:rsidR="0028494F" w:rsidRPr="00EC6461">
        <w:rPr>
          <w:rStyle w:val="aff2"/>
          <w:i w:val="0"/>
          <w:iCs w:val="0"/>
          <w:color w:val="000000" w:themeColor="text1"/>
          <w:sz w:val="28"/>
          <w:szCs w:val="28"/>
        </w:rPr>
        <w:t xml:space="preserve"> И. Е. Ржанова, О. С. Алексеева, А. Я. Фоминых, О. В.</w:t>
      </w:r>
      <w:r w:rsidR="00A4193E" w:rsidRPr="00EC6461">
        <w:rPr>
          <w:rStyle w:val="aff2"/>
          <w:i w:val="0"/>
          <w:iCs w:val="0"/>
          <w:color w:val="000000" w:themeColor="text1"/>
          <w:sz w:val="28"/>
          <w:szCs w:val="28"/>
        </w:rPr>
        <w:t xml:space="preserve"> </w:t>
      </w:r>
      <w:r w:rsidR="0028494F" w:rsidRPr="00EC6461">
        <w:rPr>
          <w:rStyle w:val="aff2"/>
          <w:i w:val="0"/>
          <w:iCs w:val="0"/>
          <w:color w:val="000000" w:themeColor="text1"/>
          <w:sz w:val="28"/>
          <w:szCs w:val="28"/>
        </w:rPr>
        <w:t xml:space="preserve">Паршикова // </w:t>
      </w:r>
      <w:r w:rsidRPr="00EC6461">
        <w:rPr>
          <w:rStyle w:val="aff2"/>
          <w:i w:val="0"/>
          <w:iCs w:val="0"/>
          <w:color w:val="000000" w:themeColor="text1"/>
          <w:sz w:val="28"/>
          <w:szCs w:val="28"/>
        </w:rPr>
        <w:t xml:space="preserve">Психологические исследования. </w:t>
      </w:r>
      <w:r w:rsidR="0028494F"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2018. </w:t>
      </w:r>
      <w:r w:rsidR="0028494F" w:rsidRPr="00EC6461">
        <w:rPr>
          <w:rStyle w:val="aff2"/>
          <w:i w:val="0"/>
          <w:iCs w:val="0"/>
          <w:color w:val="000000" w:themeColor="text1"/>
          <w:sz w:val="28"/>
          <w:szCs w:val="28"/>
        </w:rPr>
        <w:t xml:space="preserve">– </w:t>
      </w:r>
      <w:r w:rsidRPr="00EC6461">
        <w:rPr>
          <w:rStyle w:val="aff2"/>
          <w:i w:val="0"/>
          <w:iCs w:val="0"/>
          <w:color w:val="000000" w:themeColor="text1"/>
          <w:sz w:val="28"/>
          <w:szCs w:val="28"/>
        </w:rPr>
        <w:t>Т</w:t>
      </w:r>
      <w:r w:rsidR="0028494F" w:rsidRPr="00EC6461">
        <w:rPr>
          <w:rStyle w:val="aff2"/>
          <w:i w:val="0"/>
          <w:iCs w:val="0"/>
          <w:color w:val="000000" w:themeColor="text1"/>
          <w:sz w:val="28"/>
          <w:szCs w:val="28"/>
        </w:rPr>
        <w:t>ом</w:t>
      </w:r>
      <w:r w:rsidRPr="00EC6461">
        <w:rPr>
          <w:rStyle w:val="aff2"/>
          <w:i w:val="0"/>
          <w:iCs w:val="0"/>
          <w:color w:val="000000" w:themeColor="text1"/>
          <w:sz w:val="28"/>
          <w:szCs w:val="28"/>
        </w:rPr>
        <w:t xml:space="preserve"> 11. </w:t>
      </w:r>
      <w:r w:rsidR="0028494F" w:rsidRPr="00EC6461">
        <w:rPr>
          <w:rStyle w:val="aff2"/>
          <w:i w:val="0"/>
          <w:iCs w:val="0"/>
          <w:color w:val="000000" w:themeColor="text1"/>
          <w:sz w:val="28"/>
          <w:szCs w:val="28"/>
        </w:rPr>
        <w:t xml:space="preserve">– </w:t>
      </w:r>
      <w:r w:rsidRPr="00EC6461">
        <w:rPr>
          <w:rStyle w:val="aff2"/>
          <w:i w:val="0"/>
          <w:iCs w:val="0"/>
          <w:color w:val="000000" w:themeColor="text1"/>
          <w:sz w:val="28"/>
          <w:szCs w:val="28"/>
        </w:rPr>
        <w:t>№</w:t>
      </w:r>
      <w:r w:rsidR="0028494F"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57. </w:t>
      </w:r>
      <w:r w:rsidR="0028494F"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С. </w:t>
      </w:r>
      <w:r w:rsidR="0028494F" w:rsidRPr="00EC6461">
        <w:rPr>
          <w:rStyle w:val="aff2"/>
          <w:i w:val="0"/>
          <w:iCs w:val="0"/>
          <w:color w:val="000000" w:themeColor="text1"/>
          <w:sz w:val="28"/>
          <w:szCs w:val="28"/>
        </w:rPr>
        <w:t>1 – 12</w:t>
      </w:r>
      <w:r w:rsidRPr="00EC6461">
        <w:rPr>
          <w:rStyle w:val="aff2"/>
          <w:i w:val="0"/>
          <w:iCs w:val="0"/>
          <w:color w:val="000000" w:themeColor="text1"/>
          <w:sz w:val="28"/>
          <w:szCs w:val="28"/>
        </w:rPr>
        <w:t xml:space="preserve"> </w:t>
      </w:r>
      <w:bookmarkStart w:id="187" w:name="Ржанова2018"/>
      <w:bookmarkStart w:id="188" w:name="_Ref106747385"/>
      <w:bookmarkEnd w:id="186"/>
      <w:r w:rsidR="0028494F" w:rsidRPr="00EC6461">
        <w:rPr>
          <w:rStyle w:val="aff2"/>
          <w:i w:val="0"/>
          <w:iCs w:val="0"/>
          <w:color w:val="000000" w:themeColor="text1"/>
          <w:sz w:val="28"/>
          <w:szCs w:val="28"/>
          <w:lang w:val="en-GB"/>
        </w:rPr>
        <w:t>doi</w:t>
      </w:r>
      <w:r w:rsidR="0028494F" w:rsidRPr="00EC6461">
        <w:rPr>
          <w:rStyle w:val="aff2"/>
          <w:i w:val="0"/>
          <w:iCs w:val="0"/>
          <w:color w:val="000000" w:themeColor="text1"/>
          <w:sz w:val="28"/>
          <w:szCs w:val="28"/>
        </w:rPr>
        <w:t xml:space="preserve">: </w:t>
      </w:r>
      <w:hyperlink r:id="rId15" w:history="1">
        <w:r w:rsidR="0028494F" w:rsidRPr="00EC6461">
          <w:rPr>
            <w:rStyle w:val="aff2"/>
            <w:i w:val="0"/>
            <w:iCs w:val="0"/>
            <w:color w:val="000000" w:themeColor="text1"/>
            <w:sz w:val="28"/>
            <w:szCs w:val="28"/>
          </w:rPr>
          <w:t>https://doi.org/10.54359/ps.v11i57.328</w:t>
        </w:r>
      </w:hyperlink>
    </w:p>
    <w:p w14:paraId="3CD20152"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189" w:name="_Ref115599091"/>
      <w:r w:rsidRPr="00651CAB">
        <w:rPr>
          <w:rStyle w:val="aff2"/>
          <w:i w:val="0"/>
          <w:iCs w:val="0"/>
          <w:color w:val="000000" w:themeColor="text1"/>
          <w:sz w:val="28"/>
          <w:szCs w:val="28"/>
        </w:rPr>
        <w:t>Ржанова</w:t>
      </w:r>
      <w:bookmarkEnd w:id="187"/>
      <w:r w:rsidR="0028494F" w:rsidRPr="00651CAB">
        <w:rPr>
          <w:rStyle w:val="aff2"/>
          <w:i w:val="0"/>
          <w:iCs w:val="0"/>
          <w:color w:val="000000" w:themeColor="text1"/>
          <w:sz w:val="28"/>
          <w:szCs w:val="28"/>
        </w:rPr>
        <w:t>,</w:t>
      </w:r>
      <w:r w:rsidRPr="00651CAB">
        <w:rPr>
          <w:rStyle w:val="aff2"/>
          <w:i w:val="0"/>
          <w:iCs w:val="0"/>
          <w:color w:val="000000" w:themeColor="text1"/>
          <w:sz w:val="28"/>
          <w:szCs w:val="28"/>
        </w:rPr>
        <w:t xml:space="preserve"> И.</w:t>
      </w:r>
      <w:r w:rsidR="0028494F" w:rsidRPr="00651CAB">
        <w:rPr>
          <w:rStyle w:val="aff2"/>
          <w:i w:val="0"/>
          <w:iCs w:val="0"/>
          <w:color w:val="000000" w:themeColor="text1"/>
          <w:sz w:val="28"/>
          <w:szCs w:val="28"/>
        </w:rPr>
        <w:t xml:space="preserve"> </w:t>
      </w:r>
      <w:r w:rsidRPr="00651CAB">
        <w:rPr>
          <w:rStyle w:val="aff2"/>
          <w:i w:val="0"/>
          <w:iCs w:val="0"/>
          <w:color w:val="000000" w:themeColor="text1"/>
          <w:sz w:val="28"/>
          <w:szCs w:val="28"/>
        </w:rPr>
        <w:t>Е.</w:t>
      </w:r>
      <w:r w:rsidR="0028494F"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Флюидный интеллект: обзор зарубежных исследований </w:t>
      </w:r>
      <w:r w:rsidR="0028494F" w:rsidRPr="00651CAB">
        <w:rPr>
          <w:rStyle w:val="aff2"/>
          <w:i w:val="0"/>
          <w:iCs w:val="0"/>
          <w:color w:val="000000" w:themeColor="text1"/>
          <w:sz w:val="28"/>
          <w:szCs w:val="28"/>
        </w:rPr>
        <w:t xml:space="preserve">/ </w:t>
      </w:r>
    </w:p>
    <w:p w14:paraId="3EFBC37F" w14:textId="278DAC86" w:rsidR="008E2739" w:rsidRPr="00EC6461" w:rsidRDefault="0028494F"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И. Е.</w:t>
      </w:r>
      <w:bookmarkEnd w:id="189"/>
      <w:r w:rsidR="00EC6461"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Ржанова, В. С. Бритова, О. С. Алексеева, </w:t>
      </w:r>
      <w:r w:rsidR="00416C6D" w:rsidRPr="00EC6461">
        <w:rPr>
          <w:rStyle w:val="aff2"/>
          <w:i w:val="0"/>
          <w:iCs w:val="0"/>
          <w:color w:val="000000" w:themeColor="text1"/>
          <w:sz w:val="28"/>
          <w:szCs w:val="28"/>
        </w:rPr>
        <w:t xml:space="preserve">Ю. А. </w:t>
      </w:r>
      <w:r w:rsidRPr="00EC6461">
        <w:rPr>
          <w:rStyle w:val="aff2"/>
          <w:i w:val="0"/>
          <w:iCs w:val="0"/>
          <w:color w:val="000000" w:themeColor="text1"/>
          <w:sz w:val="28"/>
          <w:szCs w:val="28"/>
        </w:rPr>
        <w:t>Бурдукова</w:t>
      </w:r>
      <w:r w:rsidR="00416C6D" w:rsidRPr="00EC6461">
        <w:rPr>
          <w:rStyle w:val="aff2"/>
          <w:i w:val="0"/>
          <w:iCs w:val="0"/>
          <w:color w:val="000000" w:themeColor="text1"/>
          <w:sz w:val="28"/>
          <w:szCs w:val="28"/>
        </w:rPr>
        <w:t xml:space="preserve"> </w:t>
      </w:r>
      <w:r w:rsidR="008E2739" w:rsidRPr="00EC6461">
        <w:rPr>
          <w:rStyle w:val="aff2"/>
          <w:i w:val="0"/>
          <w:iCs w:val="0"/>
          <w:color w:val="000000" w:themeColor="text1"/>
          <w:sz w:val="28"/>
          <w:szCs w:val="28"/>
        </w:rPr>
        <w:t xml:space="preserve">// Клиническая и </w:t>
      </w:r>
      <w:r w:rsidR="008E2739" w:rsidRPr="00EC6461">
        <w:rPr>
          <w:rStyle w:val="aff2"/>
          <w:i w:val="0"/>
          <w:iCs w:val="0"/>
          <w:color w:val="000000" w:themeColor="text1"/>
          <w:sz w:val="28"/>
          <w:szCs w:val="28"/>
        </w:rPr>
        <w:lastRenderedPageBreak/>
        <w:t xml:space="preserve">специальная психология. </w:t>
      </w:r>
      <w:r w:rsidR="00416C6D" w:rsidRPr="00EC6461">
        <w:rPr>
          <w:rStyle w:val="aff2"/>
          <w:i w:val="0"/>
          <w:iCs w:val="0"/>
          <w:color w:val="000000" w:themeColor="text1"/>
          <w:sz w:val="28"/>
          <w:szCs w:val="28"/>
        </w:rPr>
        <w:t xml:space="preserve">– </w:t>
      </w:r>
      <w:r w:rsidR="008E2739" w:rsidRPr="00EC6461">
        <w:rPr>
          <w:rStyle w:val="aff2"/>
          <w:i w:val="0"/>
          <w:iCs w:val="0"/>
          <w:color w:val="000000" w:themeColor="text1"/>
          <w:sz w:val="28"/>
          <w:szCs w:val="28"/>
        </w:rPr>
        <w:t xml:space="preserve">2018. </w:t>
      </w:r>
      <w:r w:rsidR="00416C6D" w:rsidRPr="00EC6461">
        <w:rPr>
          <w:rStyle w:val="aff2"/>
          <w:i w:val="0"/>
          <w:iCs w:val="0"/>
          <w:color w:val="000000" w:themeColor="text1"/>
          <w:sz w:val="28"/>
          <w:szCs w:val="28"/>
        </w:rPr>
        <w:t xml:space="preserve">– </w:t>
      </w:r>
      <w:r w:rsidR="008E2739" w:rsidRPr="00EC6461">
        <w:rPr>
          <w:rStyle w:val="aff2"/>
          <w:i w:val="0"/>
          <w:iCs w:val="0"/>
          <w:color w:val="000000" w:themeColor="text1"/>
          <w:sz w:val="28"/>
          <w:szCs w:val="28"/>
        </w:rPr>
        <w:t xml:space="preserve">Том 7. </w:t>
      </w:r>
      <w:r w:rsidR="00416C6D" w:rsidRPr="00EC6461">
        <w:rPr>
          <w:rStyle w:val="aff2"/>
          <w:i w:val="0"/>
          <w:iCs w:val="0"/>
          <w:color w:val="000000" w:themeColor="text1"/>
          <w:sz w:val="28"/>
          <w:szCs w:val="28"/>
        </w:rPr>
        <w:t xml:space="preserve">– </w:t>
      </w:r>
      <w:r w:rsidR="008E2739" w:rsidRPr="00EC6461">
        <w:rPr>
          <w:rStyle w:val="aff2"/>
          <w:i w:val="0"/>
          <w:iCs w:val="0"/>
          <w:color w:val="000000" w:themeColor="text1"/>
          <w:sz w:val="28"/>
          <w:szCs w:val="28"/>
        </w:rPr>
        <w:t xml:space="preserve">№ 4. </w:t>
      </w:r>
      <w:r w:rsidR="00416C6D" w:rsidRPr="00EC6461">
        <w:rPr>
          <w:rStyle w:val="aff2"/>
          <w:i w:val="0"/>
          <w:iCs w:val="0"/>
          <w:color w:val="000000" w:themeColor="text1"/>
          <w:sz w:val="28"/>
          <w:szCs w:val="28"/>
        </w:rPr>
        <w:t xml:space="preserve">– </w:t>
      </w:r>
      <w:r w:rsidR="008E2739" w:rsidRPr="00EC6461">
        <w:rPr>
          <w:rStyle w:val="aff2"/>
          <w:i w:val="0"/>
          <w:iCs w:val="0"/>
          <w:color w:val="000000" w:themeColor="text1"/>
          <w:sz w:val="28"/>
          <w:szCs w:val="28"/>
        </w:rPr>
        <w:t>C. 19</w:t>
      </w:r>
      <w:r w:rsidR="00416C6D" w:rsidRPr="00EC6461">
        <w:rPr>
          <w:rStyle w:val="aff2"/>
          <w:i w:val="0"/>
          <w:iCs w:val="0"/>
          <w:color w:val="000000" w:themeColor="text1"/>
          <w:sz w:val="28"/>
          <w:szCs w:val="28"/>
        </w:rPr>
        <w:t xml:space="preserve"> </w:t>
      </w:r>
      <w:r w:rsidR="008E2739" w:rsidRPr="00EC6461">
        <w:rPr>
          <w:rStyle w:val="aff2"/>
          <w:i w:val="0"/>
          <w:iCs w:val="0"/>
          <w:color w:val="000000" w:themeColor="text1"/>
          <w:sz w:val="28"/>
          <w:szCs w:val="28"/>
        </w:rPr>
        <w:t>–</w:t>
      </w:r>
      <w:r w:rsidR="00416C6D" w:rsidRPr="00EC6461">
        <w:rPr>
          <w:rStyle w:val="aff2"/>
          <w:i w:val="0"/>
          <w:iCs w:val="0"/>
          <w:color w:val="000000" w:themeColor="text1"/>
          <w:sz w:val="28"/>
          <w:szCs w:val="28"/>
        </w:rPr>
        <w:t xml:space="preserve"> </w:t>
      </w:r>
      <w:r w:rsidR="008E2739" w:rsidRPr="00EC6461">
        <w:rPr>
          <w:rStyle w:val="aff2"/>
          <w:i w:val="0"/>
          <w:iCs w:val="0"/>
          <w:color w:val="000000" w:themeColor="text1"/>
          <w:sz w:val="28"/>
          <w:szCs w:val="28"/>
        </w:rPr>
        <w:t>43. doi: 10.17759/psyclin.2018070402</w:t>
      </w:r>
      <w:bookmarkEnd w:id="188"/>
    </w:p>
    <w:p w14:paraId="26F53BC9" w14:textId="77777777" w:rsidR="00EC6461" w:rsidRDefault="003815FE" w:rsidP="00B2482B">
      <w:pPr>
        <w:pStyle w:val="a5"/>
        <w:numPr>
          <w:ilvl w:val="0"/>
          <w:numId w:val="5"/>
        </w:numPr>
        <w:spacing w:line="360" w:lineRule="auto"/>
        <w:rPr>
          <w:rStyle w:val="aff2"/>
          <w:i w:val="0"/>
          <w:iCs w:val="0"/>
          <w:color w:val="000000" w:themeColor="text1"/>
          <w:sz w:val="28"/>
          <w:szCs w:val="28"/>
        </w:rPr>
      </w:pPr>
      <w:bookmarkStart w:id="190" w:name="_Ref107408128"/>
      <w:r w:rsidRPr="00651CAB">
        <w:rPr>
          <w:rStyle w:val="aff2"/>
          <w:i w:val="0"/>
          <w:iCs w:val="0"/>
          <w:color w:val="000000" w:themeColor="text1"/>
          <w:sz w:val="28"/>
          <w:szCs w:val="28"/>
        </w:rPr>
        <w:t>Рубинштейн</w:t>
      </w:r>
      <w:r w:rsidR="009E2D6E" w:rsidRPr="00651CAB">
        <w:rPr>
          <w:rStyle w:val="aff2"/>
          <w:i w:val="0"/>
          <w:iCs w:val="0"/>
          <w:color w:val="000000" w:themeColor="text1"/>
          <w:sz w:val="28"/>
          <w:szCs w:val="28"/>
        </w:rPr>
        <w:t>,</w:t>
      </w:r>
      <w:r w:rsidRPr="00651CAB">
        <w:rPr>
          <w:rStyle w:val="aff2"/>
          <w:i w:val="0"/>
          <w:iCs w:val="0"/>
          <w:color w:val="000000" w:themeColor="text1"/>
          <w:sz w:val="28"/>
          <w:szCs w:val="28"/>
        </w:rPr>
        <w:t xml:space="preserve"> С. Л. Проблемы общей психологии</w:t>
      </w:r>
      <w:r w:rsidR="009E2D6E" w:rsidRPr="00651CAB">
        <w:rPr>
          <w:rStyle w:val="aff2"/>
          <w:i w:val="0"/>
          <w:iCs w:val="0"/>
          <w:color w:val="000000" w:themeColor="text1"/>
          <w:sz w:val="28"/>
          <w:szCs w:val="28"/>
        </w:rPr>
        <w:t xml:space="preserve"> / С. Л. Рубинштейн</w:t>
      </w:r>
      <w:r w:rsidR="00A4193E" w:rsidRPr="00651CAB">
        <w:rPr>
          <w:rStyle w:val="aff2"/>
          <w:i w:val="0"/>
          <w:iCs w:val="0"/>
          <w:color w:val="000000" w:themeColor="text1"/>
          <w:sz w:val="28"/>
          <w:szCs w:val="28"/>
        </w:rPr>
        <w:t xml:space="preserve">; под </w:t>
      </w:r>
    </w:p>
    <w:p w14:paraId="5BC0687A" w14:textId="3F4AC474" w:rsidR="003815FE" w:rsidRPr="00EC6461" w:rsidRDefault="00A4193E"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ред. Е. В. Шорохова</w:t>
      </w:r>
      <w:r w:rsidR="003815FE" w:rsidRPr="00EC6461">
        <w:rPr>
          <w:rStyle w:val="aff2"/>
          <w:i w:val="0"/>
          <w:iCs w:val="0"/>
          <w:color w:val="000000" w:themeColor="text1"/>
          <w:sz w:val="28"/>
          <w:szCs w:val="28"/>
        </w:rPr>
        <w:t xml:space="preserve">. </w:t>
      </w:r>
      <w:r w:rsidR="009E2D6E" w:rsidRPr="00EC6461">
        <w:rPr>
          <w:rStyle w:val="aff2"/>
          <w:i w:val="0"/>
          <w:iCs w:val="0"/>
          <w:color w:val="000000" w:themeColor="text1"/>
          <w:sz w:val="28"/>
          <w:szCs w:val="28"/>
        </w:rPr>
        <w:t xml:space="preserve">– </w:t>
      </w:r>
      <w:r w:rsidR="003815FE" w:rsidRPr="00EC6461">
        <w:rPr>
          <w:rStyle w:val="aff2"/>
          <w:i w:val="0"/>
          <w:iCs w:val="0"/>
          <w:color w:val="000000" w:themeColor="text1"/>
          <w:sz w:val="28"/>
          <w:szCs w:val="28"/>
        </w:rPr>
        <w:t>М</w:t>
      </w:r>
      <w:r w:rsidR="009E2D6E" w:rsidRPr="00EC6461">
        <w:rPr>
          <w:rStyle w:val="aff2"/>
          <w:i w:val="0"/>
          <w:iCs w:val="0"/>
          <w:color w:val="000000" w:themeColor="text1"/>
          <w:sz w:val="28"/>
          <w:szCs w:val="28"/>
        </w:rPr>
        <w:t>осква: Педагогика</w:t>
      </w:r>
      <w:r w:rsidR="003815FE" w:rsidRPr="00EC6461">
        <w:rPr>
          <w:rStyle w:val="aff2"/>
          <w:i w:val="0"/>
          <w:iCs w:val="0"/>
          <w:color w:val="000000" w:themeColor="text1"/>
          <w:sz w:val="28"/>
          <w:szCs w:val="28"/>
        </w:rPr>
        <w:t>, 1973.</w:t>
      </w:r>
      <w:r w:rsidR="009E2D6E" w:rsidRPr="00EC6461">
        <w:rPr>
          <w:rStyle w:val="aff2"/>
          <w:i w:val="0"/>
          <w:iCs w:val="0"/>
          <w:color w:val="000000" w:themeColor="text1"/>
          <w:sz w:val="28"/>
          <w:szCs w:val="28"/>
        </w:rPr>
        <w:t xml:space="preserve"> – 423 с</w:t>
      </w:r>
      <w:r w:rsidR="003815FE" w:rsidRPr="00EC6461">
        <w:rPr>
          <w:rStyle w:val="aff2"/>
          <w:i w:val="0"/>
          <w:iCs w:val="0"/>
          <w:color w:val="000000" w:themeColor="text1"/>
          <w:sz w:val="28"/>
          <w:szCs w:val="28"/>
        </w:rPr>
        <w:t>.</w:t>
      </w:r>
      <w:bookmarkEnd w:id="190"/>
      <w:r w:rsidR="009E2D6E" w:rsidRPr="00EC6461">
        <w:rPr>
          <w:rStyle w:val="aff2"/>
          <w:i w:val="0"/>
          <w:iCs w:val="0"/>
          <w:color w:val="000000" w:themeColor="text1"/>
          <w:sz w:val="28"/>
          <w:szCs w:val="28"/>
        </w:rPr>
        <w:t xml:space="preserve"> </w:t>
      </w:r>
    </w:p>
    <w:p w14:paraId="73D1C681"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191" w:name="Савенков2012"/>
      <w:bookmarkStart w:id="192" w:name="_Ref115825886"/>
      <w:bookmarkStart w:id="193" w:name="_Ref115814742"/>
      <w:bookmarkStart w:id="194" w:name="_Ref106753162"/>
      <w:bookmarkStart w:id="195" w:name="_Ref106832664"/>
      <w:r w:rsidRPr="00651CAB">
        <w:rPr>
          <w:rStyle w:val="aff2"/>
          <w:i w:val="0"/>
          <w:iCs w:val="0"/>
          <w:color w:val="000000" w:themeColor="text1"/>
          <w:sz w:val="28"/>
          <w:szCs w:val="28"/>
        </w:rPr>
        <w:t>Савенков</w:t>
      </w:r>
      <w:bookmarkEnd w:id="191"/>
      <w:r w:rsidR="009E2D6E" w:rsidRPr="00651CAB">
        <w:rPr>
          <w:rStyle w:val="aff2"/>
          <w:i w:val="0"/>
          <w:iCs w:val="0"/>
          <w:color w:val="000000" w:themeColor="text1"/>
          <w:sz w:val="28"/>
          <w:szCs w:val="28"/>
        </w:rPr>
        <w:t>,</w:t>
      </w:r>
      <w:r w:rsidRPr="00651CAB">
        <w:rPr>
          <w:rStyle w:val="aff2"/>
          <w:i w:val="0"/>
          <w:iCs w:val="0"/>
          <w:color w:val="000000" w:themeColor="text1"/>
          <w:sz w:val="28"/>
          <w:szCs w:val="28"/>
        </w:rPr>
        <w:t xml:space="preserve"> А.</w:t>
      </w:r>
      <w:r w:rsidR="009E2D6E" w:rsidRPr="00651CAB">
        <w:rPr>
          <w:rStyle w:val="aff2"/>
          <w:i w:val="0"/>
          <w:iCs w:val="0"/>
          <w:color w:val="000000" w:themeColor="text1"/>
          <w:sz w:val="28"/>
          <w:szCs w:val="28"/>
        </w:rPr>
        <w:t xml:space="preserve"> </w:t>
      </w:r>
      <w:r w:rsidRPr="00651CAB">
        <w:rPr>
          <w:rStyle w:val="aff2"/>
          <w:i w:val="0"/>
          <w:iCs w:val="0"/>
          <w:color w:val="000000" w:themeColor="text1"/>
          <w:sz w:val="28"/>
          <w:szCs w:val="28"/>
        </w:rPr>
        <w:t>И.</w:t>
      </w:r>
      <w:r w:rsidR="009E2D6E" w:rsidRPr="00651CAB">
        <w:rPr>
          <w:rStyle w:val="aff2"/>
          <w:i w:val="0"/>
          <w:iCs w:val="0"/>
          <w:color w:val="000000" w:themeColor="text1"/>
          <w:sz w:val="28"/>
          <w:szCs w:val="28"/>
        </w:rPr>
        <w:t xml:space="preserve"> </w:t>
      </w:r>
      <w:r w:rsidRPr="00651CAB">
        <w:rPr>
          <w:rStyle w:val="aff2"/>
          <w:i w:val="0"/>
          <w:iCs w:val="0"/>
          <w:color w:val="000000" w:themeColor="text1"/>
          <w:sz w:val="28"/>
          <w:szCs w:val="28"/>
        </w:rPr>
        <w:t>Детская одаренность как предиктор учебной и жизненной</w:t>
      </w:r>
      <w:bookmarkEnd w:id="192"/>
      <w:r w:rsidRPr="00651CAB">
        <w:rPr>
          <w:rStyle w:val="aff2"/>
          <w:i w:val="0"/>
          <w:iCs w:val="0"/>
          <w:color w:val="000000" w:themeColor="text1"/>
          <w:sz w:val="28"/>
          <w:szCs w:val="28"/>
        </w:rPr>
        <w:t xml:space="preserve"> </w:t>
      </w:r>
    </w:p>
    <w:p w14:paraId="5B87ACFC" w14:textId="7A810389" w:rsidR="008E2739" w:rsidRPr="00EC6461" w:rsidRDefault="008E2739"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успешности</w:t>
      </w:r>
      <w:bookmarkEnd w:id="193"/>
      <w:r w:rsidRPr="00EC6461">
        <w:rPr>
          <w:rStyle w:val="aff2"/>
          <w:i w:val="0"/>
          <w:iCs w:val="0"/>
          <w:color w:val="000000" w:themeColor="text1"/>
          <w:sz w:val="28"/>
          <w:szCs w:val="28"/>
        </w:rPr>
        <w:t xml:space="preserve"> в педагогике и психологии ХХ века</w:t>
      </w:r>
      <w:r w:rsidR="004F1B8C" w:rsidRPr="00EC6461">
        <w:rPr>
          <w:rStyle w:val="aff2"/>
          <w:i w:val="0"/>
          <w:iCs w:val="0"/>
          <w:color w:val="000000" w:themeColor="text1"/>
          <w:sz w:val="28"/>
          <w:szCs w:val="28"/>
        </w:rPr>
        <w:t xml:space="preserve"> / А. И. </w:t>
      </w:r>
      <w:r w:rsidR="009E2D6E" w:rsidRPr="00EC6461">
        <w:rPr>
          <w:rStyle w:val="aff2"/>
          <w:i w:val="0"/>
          <w:iCs w:val="0"/>
          <w:color w:val="000000" w:themeColor="text1"/>
          <w:sz w:val="28"/>
          <w:szCs w:val="28"/>
        </w:rPr>
        <w:t xml:space="preserve">Савенков, </w:t>
      </w:r>
      <w:r w:rsidR="004F1B8C" w:rsidRPr="00EC6461">
        <w:rPr>
          <w:rStyle w:val="aff2"/>
          <w:i w:val="0"/>
          <w:iCs w:val="0"/>
          <w:color w:val="000000" w:themeColor="text1"/>
          <w:sz w:val="28"/>
          <w:szCs w:val="28"/>
        </w:rPr>
        <w:t xml:space="preserve">С. И. </w:t>
      </w:r>
      <w:r w:rsidR="009E2D6E" w:rsidRPr="00EC6461">
        <w:rPr>
          <w:rStyle w:val="aff2"/>
          <w:i w:val="0"/>
          <w:iCs w:val="0"/>
          <w:color w:val="000000" w:themeColor="text1"/>
          <w:sz w:val="28"/>
          <w:szCs w:val="28"/>
        </w:rPr>
        <w:t>Карпова</w:t>
      </w:r>
      <w:r w:rsidR="004F1B8C" w:rsidRPr="00EC6461">
        <w:rPr>
          <w:rStyle w:val="aff2"/>
          <w:i w:val="0"/>
          <w:iCs w:val="0"/>
          <w:color w:val="000000" w:themeColor="text1"/>
          <w:sz w:val="28"/>
          <w:szCs w:val="28"/>
        </w:rPr>
        <w:t xml:space="preserve"> //</w:t>
      </w:r>
      <w:r w:rsidR="009E2D6E" w:rsidRPr="00EC6461">
        <w:rPr>
          <w:rStyle w:val="aff2"/>
          <w:i w:val="0"/>
          <w:iCs w:val="0"/>
          <w:color w:val="000000" w:themeColor="text1"/>
          <w:sz w:val="28"/>
          <w:szCs w:val="28"/>
        </w:rPr>
        <w:t xml:space="preserve"> </w:t>
      </w:r>
      <w:r w:rsidRPr="00EC6461">
        <w:rPr>
          <w:rStyle w:val="aff2"/>
          <w:i w:val="0"/>
          <w:iCs w:val="0"/>
          <w:color w:val="000000" w:themeColor="text1"/>
          <w:sz w:val="28"/>
          <w:szCs w:val="28"/>
        </w:rPr>
        <w:t>Вестник МГПУ Журнал Московского городского педагогического университета</w:t>
      </w:r>
      <w:r w:rsidR="00A4193E" w:rsidRPr="00EC6461">
        <w:rPr>
          <w:rStyle w:val="aff2"/>
          <w:i w:val="0"/>
          <w:iCs w:val="0"/>
          <w:color w:val="000000" w:themeColor="text1"/>
          <w:sz w:val="28"/>
          <w:szCs w:val="28"/>
        </w:rPr>
        <w:t xml:space="preserve">. </w:t>
      </w:r>
      <w:r w:rsidR="004F1B8C" w:rsidRPr="00EC6461">
        <w:rPr>
          <w:rStyle w:val="aff2"/>
          <w:i w:val="0"/>
          <w:iCs w:val="0"/>
          <w:color w:val="000000" w:themeColor="text1"/>
          <w:sz w:val="28"/>
          <w:szCs w:val="28"/>
        </w:rPr>
        <w:t xml:space="preserve">– 2012. – </w:t>
      </w:r>
      <w:r w:rsidRPr="00EC6461">
        <w:rPr>
          <w:rStyle w:val="aff2"/>
          <w:i w:val="0"/>
          <w:iCs w:val="0"/>
          <w:color w:val="000000" w:themeColor="text1"/>
          <w:sz w:val="28"/>
          <w:szCs w:val="28"/>
        </w:rPr>
        <w:t>№ 2 (20) 2012</w:t>
      </w:r>
      <w:bookmarkEnd w:id="194"/>
      <w:r w:rsidR="003301E9" w:rsidRPr="00EC6461">
        <w:rPr>
          <w:rStyle w:val="aff2"/>
          <w:i w:val="0"/>
          <w:iCs w:val="0"/>
          <w:color w:val="000000" w:themeColor="text1"/>
          <w:sz w:val="28"/>
          <w:szCs w:val="28"/>
        </w:rPr>
        <w:t xml:space="preserve">. </w:t>
      </w:r>
      <w:r w:rsidR="004F1B8C" w:rsidRPr="00EC6461">
        <w:rPr>
          <w:rStyle w:val="aff2"/>
          <w:i w:val="0"/>
          <w:iCs w:val="0"/>
          <w:color w:val="000000" w:themeColor="text1"/>
          <w:sz w:val="28"/>
          <w:szCs w:val="28"/>
        </w:rPr>
        <w:t xml:space="preserve">– </w:t>
      </w:r>
      <w:r w:rsidR="003301E9" w:rsidRPr="00EC6461">
        <w:rPr>
          <w:rStyle w:val="aff2"/>
          <w:i w:val="0"/>
          <w:iCs w:val="0"/>
          <w:color w:val="000000" w:themeColor="text1"/>
          <w:sz w:val="28"/>
          <w:szCs w:val="28"/>
        </w:rPr>
        <w:t>53</w:t>
      </w:r>
      <w:r w:rsidR="004F1B8C" w:rsidRPr="00EC6461">
        <w:rPr>
          <w:rStyle w:val="aff2"/>
          <w:i w:val="0"/>
          <w:iCs w:val="0"/>
          <w:color w:val="000000" w:themeColor="text1"/>
          <w:sz w:val="28"/>
          <w:szCs w:val="28"/>
        </w:rPr>
        <w:t xml:space="preserve"> – </w:t>
      </w:r>
      <w:r w:rsidR="003301E9" w:rsidRPr="00EC6461">
        <w:rPr>
          <w:rStyle w:val="aff2"/>
          <w:i w:val="0"/>
          <w:iCs w:val="0"/>
          <w:color w:val="000000" w:themeColor="text1"/>
          <w:sz w:val="28"/>
          <w:szCs w:val="28"/>
        </w:rPr>
        <w:t>64.</w:t>
      </w:r>
      <w:bookmarkEnd w:id="195"/>
    </w:p>
    <w:p w14:paraId="028D3503"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196" w:name="Смирнов"/>
      <w:bookmarkStart w:id="197" w:name="_Ref106785556"/>
      <w:r w:rsidRPr="00651CAB">
        <w:rPr>
          <w:rStyle w:val="aff2"/>
          <w:i w:val="0"/>
          <w:iCs w:val="0"/>
          <w:color w:val="000000" w:themeColor="text1"/>
          <w:sz w:val="28"/>
          <w:szCs w:val="28"/>
        </w:rPr>
        <w:t>Смирнов</w:t>
      </w:r>
      <w:bookmarkEnd w:id="196"/>
      <w:r w:rsidR="00416C6D" w:rsidRPr="00651CAB">
        <w:rPr>
          <w:rStyle w:val="aff2"/>
          <w:i w:val="0"/>
          <w:iCs w:val="0"/>
          <w:color w:val="000000" w:themeColor="text1"/>
          <w:sz w:val="28"/>
          <w:szCs w:val="28"/>
        </w:rPr>
        <w:t>,</w:t>
      </w:r>
      <w:r w:rsidRPr="00651CAB">
        <w:rPr>
          <w:rStyle w:val="aff2"/>
          <w:i w:val="0"/>
          <w:iCs w:val="0"/>
          <w:color w:val="000000" w:themeColor="text1"/>
          <w:sz w:val="28"/>
          <w:szCs w:val="28"/>
        </w:rPr>
        <w:t xml:space="preserve"> С. Д.</w:t>
      </w:r>
      <w:r w:rsidR="00416C6D"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О связи интеллектуальных и личностных характеристик </w:t>
      </w:r>
    </w:p>
    <w:p w14:paraId="7F04352E" w14:textId="752C2E53" w:rsidR="008E2739" w:rsidRDefault="008E2739" w:rsidP="00B2482B">
      <w:pPr>
        <w:spacing w:line="360" w:lineRule="auto"/>
        <w:jc w:val="both"/>
        <w:rPr>
          <w:rStyle w:val="aff2"/>
          <w:i w:val="0"/>
          <w:iCs w:val="0"/>
          <w:color w:val="000000" w:themeColor="text1"/>
          <w:sz w:val="28"/>
          <w:szCs w:val="28"/>
          <w:lang w:val="en-GB"/>
        </w:rPr>
      </w:pPr>
      <w:r w:rsidRPr="00EC6461">
        <w:rPr>
          <w:rStyle w:val="aff2"/>
          <w:i w:val="0"/>
          <w:iCs w:val="0"/>
          <w:color w:val="000000" w:themeColor="text1"/>
          <w:sz w:val="28"/>
          <w:szCs w:val="28"/>
        </w:rPr>
        <w:t xml:space="preserve">студентов с успешностью их обучения </w:t>
      </w:r>
      <w:r w:rsidR="00416C6D" w:rsidRPr="00EC6461">
        <w:rPr>
          <w:rStyle w:val="aff2"/>
          <w:i w:val="0"/>
          <w:iCs w:val="0"/>
          <w:color w:val="000000" w:themeColor="text1"/>
          <w:sz w:val="28"/>
          <w:szCs w:val="28"/>
        </w:rPr>
        <w:t xml:space="preserve">/ С. Д. Смирнов, Т. В.  Корнилова, С. А. Корнилов, С. И. Малахова </w:t>
      </w:r>
      <w:r w:rsidRPr="00EC6461">
        <w:rPr>
          <w:rStyle w:val="aff2"/>
          <w:i w:val="0"/>
          <w:iCs w:val="0"/>
          <w:color w:val="000000" w:themeColor="text1"/>
          <w:sz w:val="28"/>
          <w:szCs w:val="28"/>
        </w:rPr>
        <w:t xml:space="preserve">// Вестник Московского университета. Серия 14. Психология. </w:t>
      </w:r>
      <w:r w:rsidR="00416C6D"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2007. </w:t>
      </w:r>
      <w:r w:rsidR="00416C6D" w:rsidRPr="00EC6461">
        <w:rPr>
          <w:rStyle w:val="aff2"/>
          <w:i w:val="0"/>
          <w:iCs w:val="0"/>
          <w:color w:val="000000" w:themeColor="text1"/>
          <w:sz w:val="28"/>
          <w:szCs w:val="28"/>
        </w:rPr>
        <w:t xml:space="preserve">– </w:t>
      </w:r>
      <w:r w:rsidRPr="00EC6461">
        <w:rPr>
          <w:rStyle w:val="aff2"/>
          <w:i w:val="0"/>
          <w:iCs w:val="0"/>
          <w:color w:val="000000" w:themeColor="text1"/>
          <w:sz w:val="28"/>
          <w:szCs w:val="28"/>
          <w:lang w:val="en-GB"/>
        </w:rPr>
        <w:t>№</w:t>
      </w:r>
      <w:r w:rsidR="00416C6D" w:rsidRPr="00EC6461">
        <w:rPr>
          <w:rStyle w:val="aff2"/>
          <w:i w:val="0"/>
          <w:iCs w:val="0"/>
          <w:color w:val="000000" w:themeColor="text1"/>
          <w:sz w:val="28"/>
          <w:szCs w:val="28"/>
        </w:rPr>
        <w:t xml:space="preserve"> </w:t>
      </w:r>
      <w:r w:rsidRPr="00EC6461">
        <w:rPr>
          <w:rStyle w:val="aff2"/>
          <w:i w:val="0"/>
          <w:iCs w:val="0"/>
          <w:color w:val="000000" w:themeColor="text1"/>
          <w:sz w:val="28"/>
          <w:szCs w:val="28"/>
          <w:lang w:val="en-GB"/>
        </w:rPr>
        <w:t xml:space="preserve">3. </w:t>
      </w:r>
      <w:r w:rsidR="00416C6D" w:rsidRPr="00EC6461">
        <w:rPr>
          <w:rStyle w:val="aff2"/>
          <w:i w:val="0"/>
          <w:iCs w:val="0"/>
          <w:color w:val="000000" w:themeColor="text1"/>
          <w:sz w:val="28"/>
          <w:szCs w:val="28"/>
        </w:rPr>
        <w:t xml:space="preserve">– С. </w:t>
      </w:r>
      <w:r w:rsidR="00416C6D" w:rsidRPr="00EC6461">
        <w:rPr>
          <w:rStyle w:val="aff2"/>
          <w:i w:val="0"/>
          <w:iCs w:val="0"/>
          <w:color w:val="000000" w:themeColor="text1"/>
          <w:sz w:val="28"/>
          <w:szCs w:val="28"/>
          <w:lang w:val="en-GB"/>
        </w:rPr>
        <w:t>1</w:t>
      </w:r>
      <w:r w:rsidR="00416C6D" w:rsidRPr="00EC6461">
        <w:rPr>
          <w:rStyle w:val="aff2"/>
          <w:i w:val="0"/>
          <w:iCs w:val="0"/>
          <w:color w:val="000000" w:themeColor="text1"/>
          <w:sz w:val="28"/>
          <w:szCs w:val="28"/>
        </w:rPr>
        <w:t xml:space="preserve"> </w:t>
      </w:r>
      <w:r w:rsidR="00416C6D" w:rsidRPr="00EC6461">
        <w:rPr>
          <w:rStyle w:val="aff2"/>
          <w:i w:val="0"/>
          <w:iCs w:val="0"/>
          <w:color w:val="000000" w:themeColor="text1"/>
          <w:sz w:val="28"/>
          <w:szCs w:val="28"/>
          <w:lang w:val="en-GB"/>
        </w:rPr>
        <w:t>–</w:t>
      </w:r>
      <w:r w:rsidR="00416C6D" w:rsidRPr="00EC6461">
        <w:rPr>
          <w:rStyle w:val="aff2"/>
          <w:i w:val="0"/>
          <w:iCs w:val="0"/>
          <w:color w:val="000000" w:themeColor="text1"/>
          <w:sz w:val="28"/>
          <w:szCs w:val="28"/>
        </w:rPr>
        <w:t xml:space="preserve"> </w:t>
      </w:r>
      <w:r w:rsidR="00416C6D" w:rsidRPr="00EC6461">
        <w:rPr>
          <w:rStyle w:val="aff2"/>
          <w:i w:val="0"/>
          <w:iCs w:val="0"/>
          <w:color w:val="000000" w:themeColor="text1"/>
          <w:sz w:val="28"/>
          <w:szCs w:val="28"/>
          <w:lang w:val="en-GB"/>
        </w:rPr>
        <w:t>3.</w:t>
      </w:r>
      <w:r w:rsidRPr="00EC6461">
        <w:rPr>
          <w:rStyle w:val="aff2"/>
          <w:i w:val="0"/>
          <w:iCs w:val="0"/>
          <w:color w:val="000000" w:themeColor="text1"/>
          <w:sz w:val="28"/>
          <w:szCs w:val="28"/>
          <w:lang w:val="en-GB"/>
        </w:rPr>
        <w:t xml:space="preserve"> </w:t>
      </w:r>
      <w:bookmarkEnd w:id="197"/>
      <w:r w:rsidRPr="00EC6461">
        <w:rPr>
          <w:rStyle w:val="aff2"/>
          <w:i w:val="0"/>
          <w:iCs w:val="0"/>
          <w:color w:val="000000" w:themeColor="text1"/>
          <w:sz w:val="28"/>
          <w:szCs w:val="28"/>
          <w:lang w:val="en-GB"/>
        </w:rPr>
        <w:t xml:space="preserve"> </w:t>
      </w:r>
    </w:p>
    <w:p w14:paraId="1E76A283" w14:textId="77777777" w:rsidR="006A5B67" w:rsidRDefault="006A5B67" w:rsidP="00B2482B">
      <w:pPr>
        <w:pStyle w:val="a5"/>
        <w:numPr>
          <w:ilvl w:val="0"/>
          <w:numId w:val="5"/>
        </w:numPr>
        <w:spacing w:line="360" w:lineRule="auto"/>
        <w:rPr>
          <w:rStyle w:val="aff2"/>
          <w:i w:val="0"/>
          <w:iCs w:val="0"/>
          <w:color w:val="000000" w:themeColor="text1"/>
          <w:sz w:val="28"/>
          <w:szCs w:val="28"/>
        </w:rPr>
      </w:pPr>
      <w:bookmarkStart w:id="198" w:name="_Ref115950078"/>
      <w:r w:rsidRPr="006A5B67">
        <w:rPr>
          <w:rStyle w:val="aff2"/>
          <w:i w:val="0"/>
          <w:iCs w:val="0"/>
          <w:color w:val="000000" w:themeColor="text1"/>
          <w:sz w:val="28"/>
          <w:szCs w:val="28"/>
        </w:rPr>
        <w:t>Способности и склонности / Под ред. Э.А. Голубевой. – М.: Педагогика,</w:t>
      </w:r>
      <w:bookmarkEnd w:id="198"/>
      <w:r w:rsidRPr="006A5B67">
        <w:rPr>
          <w:rStyle w:val="aff2"/>
          <w:i w:val="0"/>
          <w:iCs w:val="0"/>
          <w:color w:val="000000" w:themeColor="text1"/>
          <w:sz w:val="28"/>
          <w:szCs w:val="28"/>
        </w:rPr>
        <w:t xml:space="preserve"> </w:t>
      </w:r>
    </w:p>
    <w:p w14:paraId="3AFA12CD" w14:textId="6B184E09" w:rsidR="006A5B67" w:rsidRPr="006A5B67" w:rsidRDefault="006A5B67" w:rsidP="00B2482B">
      <w:pPr>
        <w:spacing w:line="360" w:lineRule="auto"/>
        <w:jc w:val="both"/>
        <w:rPr>
          <w:rStyle w:val="aff2"/>
          <w:i w:val="0"/>
          <w:iCs w:val="0"/>
          <w:color w:val="000000" w:themeColor="text1"/>
          <w:sz w:val="28"/>
          <w:szCs w:val="28"/>
        </w:rPr>
      </w:pPr>
      <w:r w:rsidRPr="006A5B67">
        <w:rPr>
          <w:rStyle w:val="aff2"/>
          <w:i w:val="0"/>
          <w:iCs w:val="0"/>
          <w:color w:val="000000" w:themeColor="text1"/>
          <w:sz w:val="28"/>
          <w:szCs w:val="28"/>
        </w:rPr>
        <w:t>1989. – 197 с.</w:t>
      </w:r>
    </w:p>
    <w:p w14:paraId="2D2FBBA9"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199" w:name="Стернберг"/>
      <w:bookmarkStart w:id="200" w:name="_Ref115814880"/>
      <w:r w:rsidRPr="00651CAB">
        <w:rPr>
          <w:rStyle w:val="aff2"/>
          <w:i w:val="0"/>
          <w:iCs w:val="0"/>
          <w:color w:val="000000" w:themeColor="text1"/>
          <w:sz w:val="28"/>
          <w:szCs w:val="28"/>
        </w:rPr>
        <w:t>Стернберг</w:t>
      </w:r>
      <w:bookmarkEnd w:id="199"/>
      <w:r w:rsidR="00F373B8" w:rsidRPr="00651CAB">
        <w:rPr>
          <w:rStyle w:val="aff2"/>
          <w:i w:val="0"/>
          <w:iCs w:val="0"/>
          <w:color w:val="000000" w:themeColor="text1"/>
          <w:sz w:val="28"/>
          <w:szCs w:val="28"/>
        </w:rPr>
        <w:t>,</w:t>
      </w:r>
      <w:r w:rsidRPr="00651CAB">
        <w:rPr>
          <w:rStyle w:val="aff2"/>
          <w:i w:val="0"/>
          <w:iCs w:val="0"/>
          <w:color w:val="000000" w:themeColor="text1"/>
          <w:sz w:val="28"/>
          <w:szCs w:val="28"/>
        </w:rPr>
        <w:t xml:space="preserve"> Р., Григоренко Е. Учись думать творчески // Основные </w:t>
      </w:r>
    </w:p>
    <w:p w14:paraId="46B3081D" w14:textId="0FF07AEB" w:rsidR="008E2739" w:rsidRPr="00EC6461" w:rsidRDefault="008E2739"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современные</w:t>
      </w:r>
      <w:bookmarkEnd w:id="200"/>
      <w:r w:rsidR="00EC6461" w:rsidRPr="00EC6461">
        <w:rPr>
          <w:rStyle w:val="aff2"/>
          <w:i w:val="0"/>
          <w:iCs w:val="0"/>
          <w:color w:val="000000" w:themeColor="text1"/>
          <w:sz w:val="28"/>
          <w:szCs w:val="28"/>
        </w:rPr>
        <w:t xml:space="preserve"> </w:t>
      </w:r>
      <w:r w:rsidRPr="00EC6461">
        <w:rPr>
          <w:rStyle w:val="aff2"/>
          <w:i w:val="0"/>
          <w:iCs w:val="0"/>
          <w:color w:val="000000" w:themeColor="text1"/>
          <w:sz w:val="28"/>
          <w:szCs w:val="28"/>
        </w:rPr>
        <w:t>концепции творчества и одаренности / Под ред. Д.</w:t>
      </w:r>
      <w:r w:rsidR="00F373B8"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Б. Богоявленской. </w:t>
      </w:r>
      <w:r w:rsidR="00F373B8"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М.: Молодая гвардия, 1997. </w:t>
      </w:r>
      <w:r w:rsidR="004D25CE" w:rsidRPr="00EC6461">
        <w:rPr>
          <w:rStyle w:val="aff2"/>
          <w:i w:val="0"/>
          <w:iCs w:val="0"/>
          <w:color w:val="000000" w:themeColor="text1"/>
          <w:sz w:val="28"/>
          <w:szCs w:val="28"/>
        </w:rPr>
        <w:t xml:space="preserve">– </w:t>
      </w:r>
      <w:r w:rsidRPr="00EC6461">
        <w:rPr>
          <w:rStyle w:val="aff2"/>
          <w:i w:val="0"/>
          <w:iCs w:val="0"/>
          <w:color w:val="000000" w:themeColor="text1"/>
          <w:sz w:val="28"/>
          <w:szCs w:val="28"/>
        </w:rPr>
        <w:t>С. 186</w:t>
      </w:r>
      <w:r w:rsidR="004D25CE" w:rsidRPr="00EC6461">
        <w:rPr>
          <w:rStyle w:val="aff2"/>
          <w:i w:val="0"/>
          <w:iCs w:val="0"/>
          <w:color w:val="000000" w:themeColor="text1"/>
          <w:sz w:val="28"/>
          <w:szCs w:val="28"/>
        </w:rPr>
        <w:t xml:space="preserve"> </w:t>
      </w:r>
      <w:r w:rsidR="005521D5" w:rsidRPr="00EC6461">
        <w:rPr>
          <w:rStyle w:val="aff2"/>
          <w:i w:val="0"/>
          <w:iCs w:val="0"/>
          <w:color w:val="000000" w:themeColor="text1"/>
          <w:sz w:val="28"/>
          <w:szCs w:val="28"/>
        </w:rPr>
        <w:t>–</w:t>
      </w:r>
      <w:r w:rsidR="004D25CE" w:rsidRPr="00EC6461">
        <w:rPr>
          <w:rStyle w:val="aff2"/>
          <w:i w:val="0"/>
          <w:iCs w:val="0"/>
          <w:color w:val="000000" w:themeColor="text1"/>
          <w:sz w:val="28"/>
          <w:szCs w:val="28"/>
        </w:rPr>
        <w:t xml:space="preserve"> </w:t>
      </w:r>
      <w:r w:rsidRPr="00EC6461">
        <w:rPr>
          <w:rStyle w:val="aff2"/>
          <w:i w:val="0"/>
          <w:iCs w:val="0"/>
          <w:color w:val="000000" w:themeColor="text1"/>
          <w:sz w:val="28"/>
          <w:szCs w:val="28"/>
        </w:rPr>
        <w:t>213.</w:t>
      </w:r>
    </w:p>
    <w:p w14:paraId="1CC2D397"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201" w:name="Суботник"/>
      <w:bookmarkStart w:id="202" w:name="_Ref112937039"/>
      <w:r w:rsidRPr="00651CAB">
        <w:rPr>
          <w:rStyle w:val="aff2"/>
          <w:i w:val="0"/>
          <w:iCs w:val="0"/>
          <w:color w:val="000000" w:themeColor="text1"/>
          <w:sz w:val="28"/>
          <w:szCs w:val="28"/>
        </w:rPr>
        <w:t>Суботник</w:t>
      </w:r>
      <w:bookmarkEnd w:id="201"/>
      <w:r w:rsidR="00E62129" w:rsidRPr="00651CAB">
        <w:rPr>
          <w:rStyle w:val="aff2"/>
          <w:i w:val="0"/>
          <w:iCs w:val="0"/>
          <w:color w:val="000000" w:themeColor="text1"/>
          <w:sz w:val="28"/>
          <w:szCs w:val="28"/>
        </w:rPr>
        <w:t xml:space="preserve">, </w:t>
      </w:r>
      <w:r w:rsidRPr="00651CAB">
        <w:rPr>
          <w:rStyle w:val="aff2"/>
          <w:i w:val="0"/>
          <w:iCs w:val="0"/>
          <w:color w:val="000000" w:themeColor="text1"/>
          <w:sz w:val="28"/>
          <w:szCs w:val="28"/>
        </w:rPr>
        <w:t>Р.Ф.</w:t>
      </w:r>
      <w:r w:rsidR="00E62129"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Раскрытие творческих способностей: подход к развитию </w:t>
      </w:r>
    </w:p>
    <w:p w14:paraId="5D4B2DA1" w14:textId="58534CC8" w:rsidR="008E2739" w:rsidRPr="00EC6461" w:rsidRDefault="008E2739"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 xml:space="preserve">таланта </w:t>
      </w:r>
      <w:r w:rsidR="00E76D15" w:rsidRPr="00EC6461">
        <w:rPr>
          <w:rStyle w:val="aff2"/>
          <w:i w:val="0"/>
          <w:iCs w:val="0"/>
          <w:color w:val="000000" w:themeColor="text1"/>
          <w:sz w:val="28"/>
          <w:szCs w:val="28"/>
        </w:rPr>
        <w:t>/</w:t>
      </w:r>
      <w:r w:rsidRPr="00EC6461">
        <w:rPr>
          <w:rStyle w:val="aff2"/>
          <w:i w:val="0"/>
          <w:iCs w:val="0"/>
          <w:color w:val="000000" w:themeColor="text1"/>
          <w:sz w:val="28"/>
          <w:szCs w:val="28"/>
        </w:rPr>
        <w:t xml:space="preserve"> </w:t>
      </w:r>
      <w:r w:rsidR="00E76D15" w:rsidRPr="00EC6461">
        <w:rPr>
          <w:rStyle w:val="aff2"/>
          <w:i w:val="0"/>
          <w:iCs w:val="0"/>
          <w:color w:val="000000" w:themeColor="text1"/>
          <w:sz w:val="28"/>
          <w:szCs w:val="28"/>
        </w:rPr>
        <w:t xml:space="preserve">Р. Ф. </w:t>
      </w:r>
      <w:r w:rsidR="00E62129" w:rsidRPr="00EC6461">
        <w:rPr>
          <w:rStyle w:val="aff2"/>
          <w:i w:val="0"/>
          <w:iCs w:val="0"/>
          <w:color w:val="000000" w:themeColor="text1"/>
          <w:sz w:val="28"/>
          <w:szCs w:val="28"/>
        </w:rPr>
        <w:t>Суботник,</w:t>
      </w:r>
      <w:r w:rsidR="00E76D15" w:rsidRPr="00EC6461">
        <w:rPr>
          <w:rStyle w:val="aff2"/>
          <w:i w:val="0"/>
          <w:iCs w:val="0"/>
          <w:color w:val="000000" w:themeColor="text1"/>
          <w:sz w:val="28"/>
          <w:szCs w:val="28"/>
        </w:rPr>
        <w:t xml:space="preserve"> П.</w:t>
      </w:r>
      <w:r w:rsidR="00E62129" w:rsidRPr="00EC6461">
        <w:rPr>
          <w:rStyle w:val="aff2"/>
          <w:i w:val="0"/>
          <w:iCs w:val="0"/>
          <w:color w:val="000000" w:themeColor="text1"/>
          <w:sz w:val="28"/>
          <w:szCs w:val="28"/>
        </w:rPr>
        <w:t xml:space="preserve"> Ольшевски-Кубилюс, </w:t>
      </w:r>
      <w:r w:rsidR="00E76D15" w:rsidRPr="00EC6461">
        <w:rPr>
          <w:rStyle w:val="aff2"/>
          <w:i w:val="0"/>
          <w:iCs w:val="0"/>
          <w:color w:val="000000" w:themeColor="text1"/>
          <w:sz w:val="28"/>
          <w:szCs w:val="28"/>
        </w:rPr>
        <w:t xml:space="preserve">Ф. К. </w:t>
      </w:r>
      <w:r w:rsidR="00E62129" w:rsidRPr="00EC6461">
        <w:rPr>
          <w:rStyle w:val="aff2"/>
          <w:i w:val="0"/>
          <w:iCs w:val="0"/>
          <w:color w:val="000000" w:themeColor="text1"/>
          <w:sz w:val="28"/>
          <w:szCs w:val="28"/>
        </w:rPr>
        <w:t>Уоррелл</w:t>
      </w:r>
      <w:r w:rsidR="00E76D15"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 Современная зарубежная психология. </w:t>
      </w:r>
      <w:r w:rsidR="00E76D15"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2021. </w:t>
      </w:r>
      <w:r w:rsidR="00E76D15"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Том 10. </w:t>
      </w:r>
      <w:r w:rsidR="00E76D15"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 4. </w:t>
      </w:r>
      <w:r w:rsidR="00E76D15" w:rsidRPr="00EC6461">
        <w:rPr>
          <w:rStyle w:val="aff2"/>
          <w:i w:val="0"/>
          <w:iCs w:val="0"/>
          <w:color w:val="000000" w:themeColor="text1"/>
          <w:sz w:val="28"/>
          <w:szCs w:val="28"/>
        </w:rPr>
        <w:t xml:space="preserve">– </w:t>
      </w:r>
      <w:r w:rsidRPr="00EC6461">
        <w:rPr>
          <w:rStyle w:val="aff2"/>
          <w:i w:val="0"/>
          <w:iCs w:val="0"/>
          <w:color w:val="000000" w:themeColor="text1"/>
          <w:sz w:val="28"/>
          <w:szCs w:val="28"/>
        </w:rPr>
        <w:t>C. 17</w:t>
      </w:r>
      <w:r w:rsidR="00E76D15" w:rsidRPr="00EC6461">
        <w:rPr>
          <w:rStyle w:val="aff2"/>
          <w:i w:val="0"/>
          <w:iCs w:val="0"/>
          <w:color w:val="000000" w:themeColor="text1"/>
          <w:sz w:val="28"/>
          <w:szCs w:val="28"/>
        </w:rPr>
        <w:t xml:space="preserve"> </w:t>
      </w:r>
      <w:r w:rsidR="005521D5" w:rsidRPr="00EC6461">
        <w:rPr>
          <w:rStyle w:val="aff2"/>
          <w:i w:val="0"/>
          <w:iCs w:val="0"/>
          <w:color w:val="000000" w:themeColor="text1"/>
          <w:sz w:val="28"/>
          <w:szCs w:val="28"/>
        </w:rPr>
        <w:t>–</w:t>
      </w:r>
      <w:r w:rsidR="00E76D15"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32. </w:t>
      </w:r>
      <w:r w:rsidR="00E76D15" w:rsidRPr="00EC6461">
        <w:rPr>
          <w:rStyle w:val="aff2"/>
          <w:i w:val="0"/>
          <w:iCs w:val="0"/>
          <w:color w:val="000000" w:themeColor="text1"/>
          <w:sz w:val="28"/>
          <w:szCs w:val="28"/>
          <w:lang w:val="en-GB"/>
        </w:rPr>
        <w:t>doi</w:t>
      </w:r>
      <w:r w:rsidRPr="00EC6461">
        <w:rPr>
          <w:rStyle w:val="aff2"/>
          <w:i w:val="0"/>
          <w:iCs w:val="0"/>
          <w:color w:val="000000" w:themeColor="text1"/>
          <w:sz w:val="28"/>
          <w:szCs w:val="28"/>
        </w:rPr>
        <w:t>: https://doi. org/10.17759/jmfp.2021100402</w:t>
      </w:r>
      <w:bookmarkEnd w:id="202"/>
    </w:p>
    <w:p w14:paraId="764E660B" w14:textId="77777777" w:rsidR="00EC6461" w:rsidRPr="00B2482B" w:rsidRDefault="007E1A74" w:rsidP="00B2482B">
      <w:pPr>
        <w:pStyle w:val="a5"/>
        <w:numPr>
          <w:ilvl w:val="0"/>
          <w:numId w:val="5"/>
        </w:numPr>
        <w:spacing w:line="360" w:lineRule="auto"/>
        <w:rPr>
          <w:rStyle w:val="aff2"/>
          <w:i w:val="0"/>
          <w:iCs w:val="0"/>
          <w:color w:val="000000" w:themeColor="text1"/>
          <w:sz w:val="28"/>
          <w:szCs w:val="28"/>
        </w:rPr>
      </w:pPr>
      <w:bookmarkStart w:id="203" w:name="Теплов1946"/>
      <w:bookmarkStart w:id="204" w:name="_Ref106745504"/>
      <w:bookmarkStart w:id="205" w:name="Теплов1985"/>
      <w:r w:rsidRPr="00B2482B">
        <w:rPr>
          <w:rStyle w:val="aff2"/>
          <w:i w:val="0"/>
          <w:iCs w:val="0"/>
          <w:color w:val="000000" w:themeColor="text1"/>
          <w:sz w:val="28"/>
          <w:szCs w:val="28"/>
        </w:rPr>
        <w:t>Теплов</w:t>
      </w:r>
      <w:bookmarkEnd w:id="203"/>
      <w:r w:rsidR="00CF1A38" w:rsidRPr="00B2482B">
        <w:rPr>
          <w:rStyle w:val="aff2"/>
          <w:i w:val="0"/>
          <w:iCs w:val="0"/>
          <w:color w:val="000000" w:themeColor="text1"/>
          <w:sz w:val="28"/>
          <w:szCs w:val="28"/>
        </w:rPr>
        <w:t>,</w:t>
      </w:r>
      <w:r w:rsidRPr="00B2482B">
        <w:rPr>
          <w:rStyle w:val="aff2"/>
          <w:i w:val="0"/>
          <w:iCs w:val="0"/>
          <w:color w:val="000000" w:themeColor="text1"/>
          <w:sz w:val="28"/>
          <w:szCs w:val="28"/>
        </w:rPr>
        <w:t xml:space="preserve"> Б.М. </w:t>
      </w:r>
      <w:r w:rsidR="00CF1A38" w:rsidRPr="00B2482B">
        <w:rPr>
          <w:rStyle w:val="aff2"/>
          <w:i w:val="0"/>
          <w:iCs w:val="0"/>
          <w:color w:val="000000" w:themeColor="text1"/>
          <w:sz w:val="28"/>
          <w:szCs w:val="28"/>
        </w:rPr>
        <w:t xml:space="preserve">Ум полководца / Б. М. Теплов; под ред. Н. С. Лейтеса, И. В. </w:t>
      </w:r>
    </w:p>
    <w:p w14:paraId="465BFBA2" w14:textId="1EA9E1F6" w:rsidR="007E1A74" w:rsidRPr="00B2482B" w:rsidRDefault="00CF1A38" w:rsidP="00B2482B">
      <w:pPr>
        <w:spacing w:line="360" w:lineRule="auto"/>
        <w:jc w:val="both"/>
        <w:rPr>
          <w:rStyle w:val="aff2"/>
          <w:i w:val="0"/>
          <w:iCs w:val="0"/>
          <w:color w:val="000000" w:themeColor="text1"/>
          <w:sz w:val="28"/>
          <w:szCs w:val="28"/>
        </w:rPr>
      </w:pPr>
      <w:r w:rsidRPr="00B2482B">
        <w:rPr>
          <w:rStyle w:val="aff2"/>
          <w:i w:val="0"/>
          <w:iCs w:val="0"/>
          <w:color w:val="000000" w:themeColor="text1"/>
          <w:sz w:val="28"/>
          <w:szCs w:val="28"/>
        </w:rPr>
        <w:t>Равич-Щербо // Избранные труды: в 2-х т. – Т.1</w:t>
      </w:r>
      <w:r w:rsidR="007E1A74" w:rsidRPr="00B2482B">
        <w:rPr>
          <w:rStyle w:val="aff2"/>
          <w:i w:val="0"/>
          <w:iCs w:val="0"/>
          <w:color w:val="000000" w:themeColor="text1"/>
          <w:sz w:val="28"/>
          <w:szCs w:val="28"/>
        </w:rPr>
        <w:t>, 19</w:t>
      </w:r>
      <w:r w:rsidR="000C411D" w:rsidRPr="00B2482B">
        <w:rPr>
          <w:rStyle w:val="aff2"/>
          <w:i w:val="0"/>
          <w:iCs w:val="0"/>
          <w:color w:val="000000" w:themeColor="text1"/>
          <w:sz w:val="28"/>
          <w:szCs w:val="28"/>
        </w:rPr>
        <w:t>85. – С. 223 – 305</w:t>
      </w:r>
      <w:bookmarkEnd w:id="204"/>
      <w:r w:rsidR="000C411D" w:rsidRPr="00B2482B">
        <w:rPr>
          <w:rStyle w:val="aff2"/>
          <w:i w:val="0"/>
          <w:iCs w:val="0"/>
          <w:color w:val="000000" w:themeColor="text1"/>
          <w:sz w:val="28"/>
          <w:szCs w:val="28"/>
        </w:rPr>
        <w:t>.</w:t>
      </w:r>
    </w:p>
    <w:p w14:paraId="24D00AF0" w14:textId="77777777" w:rsidR="00EC6461" w:rsidRPr="00B2482B" w:rsidRDefault="008E2739" w:rsidP="00B2482B">
      <w:pPr>
        <w:pStyle w:val="a5"/>
        <w:numPr>
          <w:ilvl w:val="0"/>
          <w:numId w:val="5"/>
        </w:numPr>
        <w:spacing w:line="360" w:lineRule="auto"/>
        <w:rPr>
          <w:rStyle w:val="aff2"/>
          <w:i w:val="0"/>
          <w:iCs w:val="0"/>
          <w:color w:val="000000" w:themeColor="text1"/>
          <w:sz w:val="28"/>
          <w:szCs w:val="28"/>
        </w:rPr>
      </w:pPr>
      <w:bookmarkStart w:id="206" w:name="_Ref106745291"/>
      <w:r w:rsidRPr="00B2482B">
        <w:rPr>
          <w:rStyle w:val="aff2"/>
          <w:i w:val="0"/>
          <w:iCs w:val="0"/>
          <w:color w:val="000000" w:themeColor="text1"/>
          <w:sz w:val="28"/>
          <w:szCs w:val="28"/>
        </w:rPr>
        <w:t>Теплов</w:t>
      </w:r>
      <w:bookmarkEnd w:id="205"/>
      <w:r w:rsidR="00CF1A38" w:rsidRPr="00B2482B">
        <w:rPr>
          <w:rStyle w:val="aff2"/>
          <w:i w:val="0"/>
          <w:iCs w:val="0"/>
          <w:color w:val="000000" w:themeColor="text1"/>
          <w:sz w:val="28"/>
          <w:szCs w:val="28"/>
        </w:rPr>
        <w:t>,</w:t>
      </w:r>
      <w:r w:rsidRPr="00B2482B">
        <w:rPr>
          <w:rStyle w:val="aff2"/>
          <w:i w:val="0"/>
          <w:iCs w:val="0"/>
          <w:color w:val="000000" w:themeColor="text1"/>
          <w:sz w:val="28"/>
          <w:szCs w:val="28"/>
        </w:rPr>
        <w:t xml:space="preserve"> Б.М. Избранные труды</w:t>
      </w:r>
      <w:r w:rsidR="00252E30" w:rsidRPr="00B2482B">
        <w:rPr>
          <w:rStyle w:val="aff2"/>
          <w:i w:val="0"/>
          <w:iCs w:val="0"/>
          <w:color w:val="000000" w:themeColor="text1"/>
          <w:sz w:val="28"/>
          <w:szCs w:val="28"/>
        </w:rPr>
        <w:t xml:space="preserve">: в 2-х т. </w:t>
      </w:r>
      <w:r w:rsidR="0003162D" w:rsidRPr="00B2482B">
        <w:rPr>
          <w:rStyle w:val="aff2"/>
          <w:i w:val="0"/>
          <w:iCs w:val="0"/>
          <w:color w:val="000000" w:themeColor="text1"/>
          <w:sz w:val="28"/>
          <w:szCs w:val="28"/>
        </w:rPr>
        <w:t>/ Б. М. Теплов</w:t>
      </w:r>
      <w:r w:rsidR="00252E30" w:rsidRPr="00B2482B">
        <w:rPr>
          <w:rStyle w:val="aff2"/>
          <w:i w:val="0"/>
          <w:iCs w:val="0"/>
          <w:color w:val="000000" w:themeColor="text1"/>
          <w:sz w:val="28"/>
          <w:szCs w:val="28"/>
        </w:rPr>
        <w:t>; под ред</w:t>
      </w:r>
      <w:r w:rsidRPr="00B2482B">
        <w:rPr>
          <w:rStyle w:val="aff2"/>
          <w:i w:val="0"/>
          <w:iCs w:val="0"/>
          <w:color w:val="000000" w:themeColor="text1"/>
          <w:sz w:val="28"/>
          <w:szCs w:val="28"/>
        </w:rPr>
        <w:t>.</w:t>
      </w:r>
      <w:r w:rsidR="00252E30" w:rsidRPr="00B2482B">
        <w:rPr>
          <w:rStyle w:val="aff2"/>
          <w:i w:val="0"/>
          <w:iCs w:val="0"/>
          <w:color w:val="000000" w:themeColor="text1"/>
          <w:sz w:val="28"/>
          <w:szCs w:val="28"/>
        </w:rPr>
        <w:t xml:space="preserve"> Н. С. </w:t>
      </w:r>
    </w:p>
    <w:p w14:paraId="28226550" w14:textId="4780FEDC" w:rsidR="008E2739" w:rsidRPr="00EC6461" w:rsidRDefault="00252E30" w:rsidP="00B2482B">
      <w:pPr>
        <w:spacing w:line="360" w:lineRule="auto"/>
        <w:jc w:val="both"/>
        <w:rPr>
          <w:rStyle w:val="aff2"/>
          <w:i w:val="0"/>
          <w:iCs w:val="0"/>
          <w:color w:val="000000" w:themeColor="text1"/>
          <w:sz w:val="28"/>
          <w:szCs w:val="28"/>
        </w:rPr>
      </w:pPr>
      <w:r w:rsidRPr="00B2482B">
        <w:rPr>
          <w:rStyle w:val="aff2"/>
          <w:i w:val="0"/>
          <w:iCs w:val="0"/>
          <w:color w:val="000000" w:themeColor="text1"/>
          <w:sz w:val="28"/>
          <w:szCs w:val="28"/>
        </w:rPr>
        <w:t>Лейтеса, И. В. Равич-Щербо</w:t>
      </w:r>
      <w:r w:rsidR="008E2739" w:rsidRPr="00B2482B">
        <w:rPr>
          <w:rStyle w:val="aff2"/>
          <w:i w:val="0"/>
          <w:iCs w:val="0"/>
          <w:color w:val="000000" w:themeColor="text1"/>
          <w:sz w:val="28"/>
          <w:szCs w:val="28"/>
        </w:rPr>
        <w:t xml:space="preserve"> – М.: Педагогика, 1985.</w:t>
      </w:r>
      <w:bookmarkEnd w:id="206"/>
      <w:r w:rsidR="0003162D" w:rsidRPr="00B2482B">
        <w:rPr>
          <w:rStyle w:val="aff2"/>
          <w:i w:val="0"/>
          <w:iCs w:val="0"/>
          <w:color w:val="000000" w:themeColor="text1"/>
          <w:sz w:val="28"/>
          <w:szCs w:val="28"/>
        </w:rPr>
        <w:t xml:space="preserve"> – 328 с.</w:t>
      </w:r>
      <w:r w:rsidR="0003162D" w:rsidRPr="00EC6461">
        <w:rPr>
          <w:rStyle w:val="aff2"/>
          <w:i w:val="0"/>
          <w:iCs w:val="0"/>
          <w:color w:val="000000" w:themeColor="text1"/>
          <w:sz w:val="28"/>
          <w:szCs w:val="28"/>
        </w:rPr>
        <w:t xml:space="preserve"> </w:t>
      </w:r>
    </w:p>
    <w:p w14:paraId="68B94D59" w14:textId="1B75B540" w:rsidR="00252E30" w:rsidRPr="008F05F6" w:rsidRDefault="007E1A74" w:rsidP="00B2482B">
      <w:pPr>
        <w:pStyle w:val="a5"/>
        <w:numPr>
          <w:ilvl w:val="0"/>
          <w:numId w:val="5"/>
        </w:numPr>
        <w:spacing w:line="360" w:lineRule="auto"/>
        <w:rPr>
          <w:rStyle w:val="aff2"/>
          <w:i w:val="0"/>
          <w:iCs w:val="0"/>
          <w:color w:val="000000" w:themeColor="text1"/>
          <w:sz w:val="28"/>
          <w:szCs w:val="28"/>
        </w:rPr>
      </w:pPr>
      <w:bookmarkStart w:id="207" w:name="_Ref115473308"/>
      <w:bookmarkStart w:id="208" w:name="_Ref106785588"/>
      <w:r w:rsidRPr="008F05F6">
        <w:rPr>
          <w:rStyle w:val="aff2"/>
          <w:i w:val="0"/>
          <w:iCs w:val="0"/>
          <w:color w:val="000000" w:themeColor="text1"/>
          <w:sz w:val="28"/>
          <w:szCs w:val="28"/>
        </w:rPr>
        <w:t>Тихомирова</w:t>
      </w:r>
      <w:r w:rsidR="00522154" w:rsidRPr="008F05F6">
        <w:rPr>
          <w:rStyle w:val="aff2"/>
          <w:i w:val="0"/>
          <w:iCs w:val="0"/>
          <w:color w:val="000000" w:themeColor="text1"/>
          <w:sz w:val="28"/>
          <w:szCs w:val="28"/>
        </w:rPr>
        <w:t>,</w:t>
      </w:r>
      <w:r w:rsidRPr="008F05F6">
        <w:rPr>
          <w:rStyle w:val="aff2"/>
          <w:i w:val="0"/>
          <w:iCs w:val="0"/>
          <w:color w:val="000000" w:themeColor="text1"/>
          <w:sz w:val="28"/>
          <w:szCs w:val="28"/>
        </w:rPr>
        <w:t xml:space="preserve"> Т.</w:t>
      </w:r>
      <w:r w:rsidR="00522154" w:rsidRPr="008F05F6">
        <w:rPr>
          <w:rStyle w:val="aff2"/>
          <w:i w:val="0"/>
          <w:iCs w:val="0"/>
          <w:color w:val="000000" w:themeColor="text1"/>
          <w:sz w:val="28"/>
          <w:szCs w:val="28"/>
        </w:rPr>
        <w:t xml:space="preserve"> </w:t>
      </w:r>
      <w:r w:rsidRPr="008F05F6">
        <w:rPr>
          <w:rStyle w:val="aff2"/>
          <w:i w:val="0"/>
          <w:iCs w:val="0"/>
          <w:color w:val="000000" w:themeColor="text1"/>
          <w:sz w:val="28"/>
          <w:szCs w:val="28"/>
        </w:rPr>
        <w:t>Н.</w:t>
      </w:r>
      <w:r w:rsidR="00522154" w:rsidRPr="008F05F6">
        <w:rPr>
          <w:rStyle w:val="aff2"/>
          <w:i w:val="0"/>
          <w:iCs w:val="0"/>
          <w:color w:val="000000" w:themeColor="text1"/>
          <w:sz w:val="28"/>
          <w:szCs w:val="28"/>
        </w:rPr>
        <w:t xml:space="preserve"> </w:t>
      </w:r>
      <w:r w:rsidRPr="008F05F6">
        <w:rPr>
          <w:rStyle w:val="aff2"/>
          <w:i w:val="0"/>
          <w:iCs w:val="0"/>
          <w:color w:val="000000" w:themeColor="text1"/>
          <w:sz w:val="28"/>
          <w:szCs w:val="28"/>
        </w:rPr>
        <w:t>Структура взаимосвязей когнитивных характеристик и</w:t>
      </w:r>
      <w:bookmarkEnd w:id="207"/>
      <w:r w:rsidRPr="008F05F6">
        <w:rPr>
          <w:rStyle w:val="aff2"/>
          <w:i w:val="0"/>
          <w:iCs w:val="0"/>
          <w:color w:val="000000" w:themeColor="text1"/>
          <w:sz w:val="28"/>
          <w:szCs w:val="28"/>
        </w:rPr>
        <w:t xml:space="preserve"> </w:t>
      </w:r>
    </w:p>
    <w:p w14:paraId="57FDA355" w14:textId="78B7A5FB" w:rsidR="007E1A74" w:rsidRPr="008F05F6" w:rsidRDefault="007E1A74" w:rsidP="00B2482B">
      <w:pPr>
        <w:spacing w:line="360" w:lineRule="auto"/>
        <w:jc w:val="both"/>
        <w:rPr>
          <w:rStyle w:val="aff2"/>
          <w:i w:val="0"/>
          <w:iCs w:val="0"/>
          <w:color w:val="000000" w:themeColor="text1"/>
          <w:sz w:val="28"/>
          <w:szCs w:val="28"/>
        </w:rPr>
      </w:pPr>
      <w:r w:rsidRPr="008F05F6">
        <w:rPr>
          <w:rStyle w:val="aff2"/>
          <w:i w:val="0"/>
          <w:iCs w:val="0"/>
          <w:color w:val="000000" w:themeColor="text1"/>
          <w:sz w:val="28"/>
          <w:szCs w:val="28"/>
        </w:rPr>
        <w:t xml:space="preserve">академической успешности в школьном возрасте </w:t>
      </w:r>
      <w:r w:rsidR="00522154" w:rsidRPr="008F05F6">
        <w:rPr>
          <w:rStyle w:val="aff2"/>
          <w:i w:val="0"/>
          <w:iCs w:val="0"/>
          <w:color w:val="000000" w:themeColor="text1"/>
          <w:sz w:val="28"/>
          <w:szCs w:val="28"/>
        </w:rPr>
        <w:t xml:space="preserve">/ Т. Н. Тихомирова, </w:t>
      </w:r>
      <w:r w:rsidR="00004935" w:rsidRPr="008F05F6">
        <w:rPr>
          <w:rStyle w:val="aff2"/>
          <w:i w:val="0"/>
          <w:iCs w:val="0"/>
          <w:color w:val="000000" w:themeColor="text1"/>
          <w:sz w:val="28"/>
          <w:szCs w:val="28"/>
        </w:rPr>
        <w:t xml:space="preserve">И. А. </w:t>
      </w:r>
      <w:r w:rsidR="00522154" w:rsidRPr="008F05F6">
        <w:rPr>
          <w:rStyle w:val="aff2"/>
          <w:i w:val="0"/>
          <w:iCs w:val="0"/>
          <w:color w:val="000000" w:themeColor="text1"/>
          <w:sz w:val="28"/>
          <w:szCs w:val="28"/>
        </w:rPr>
        <w:t xml:space="preserve"> Воронин</w:t>
      </w:r>
      <w:r w:rsidR="00004935" w:rsidRPr="008F05F6">
        <w:rPr>
          <w:rStyle w:val="aff2"/>
          <w:i w:val="0"/>
          <w:iCs w:val="0"/>
          <w:color w:val="000000" w:themeColor="text1"/>
          <w:sz w:val="28"/>
          <w:szCs w:val="28"/>
        </w:rPr>
        <w:t xml:space="preserve">, Е. Б. </w:t>
      </w:r>
      <w:r w:rsidR="00522154" w:rsidRPr="008F05F6">
        <w:rPr>
          <w:rStyle w:val="aff2"/>
          <w:i w:val="0"/>
          <w:iCs w:val="0"/>
          <w:color w:val="000000" w:themeColor="text1"/>
          <w:sz w:val="28"/>
          <w:szCs w:val="28"/>
        </w:rPr>
        <w:t>Мисожникова</w:t>
      </w:r>
      <w:r w:rsidR="00004935" w:rsidRPr="008F05F6">
        <w:rPr>
          <w:rStyle w:val="aff2"/>
          <w:i w:val="0"/>
          <w:iCs w:val="0"/>
          <w:color w:val="000000" w:themeColor="text1"/>
          <w:sz w:val="28"/>
          <w:szCs w:val="28"/>
        </w:rPr>
        <w:t xml:space="preserve">, С. Б. </w:t>
      </w:r>
      <w:r w:rsidR="00522154" w:rsidRPr="008F05F6">
        <w:rPr>
          <w:rStyle w:val="aff2"/>
          <w:i w:val="0"/>
          <w:iCs w:val="0"/>
          <w:color w:val="000000" w:themeColor="text1"/>
          <w:sz w:val="28"/>
          <w:szCs w:val="28"/>
        </w:rPr>
        <w:t xml:space="preserve">Малых </w:t>
      </w:r>
      <w:r w:rsidRPr="008F05F6">
        <w:rPr>
          <w:rStyle w:val="aff2"/>
          <w:i w:val="0"/>
          <w:iCs w:val="0"/>
          <w:color w:val="000000" w:themeColor="text1"/>
          <w:sz w:val="28"/>
          <w:szCs w:val="28"/>
        </w:rPr>
        <w:t xml:space="preserve">// Теоретическая и экспериментальная </w:t>
      </w:r>
      <w:r w:rsidRPr="008F05F6">
        <w:rPr>
          <w:rStyle w:val="aff2"/>
          <w:i w:val="0"/>
          <w:iCs w:val="0"/>
          <w:color w:val="000000" w:themeColor="text1"/>
          <w:sz w:val="28"/>
          <w:szCs w:val="28"/>
        </w:rPr>
        <w:lastRenderedPageBreak/>
        <w:t xml:space="preserve">психология. </w:t>
      </w:r>
      <w:r w:rsidR="00004935" w:rsidRPr="008F05F6">
        <w:rPr>
          <w:rStyle w:val="aff2"/>
          <w:i w:val="0"/>
          <w:iCs w:val="0"/>
          <w:color w:val="000000" w:themeColor="text1"/>
          <w:sz w:val="28"/>
          <w:szCs w:val="28"/>
        </w:rPr>
        <w:t xml:space="preserve">– </w:t>
      </w:r>
      <w:r w:rsidRPr="008F05F6">
        <w:rPr>
          <w:rStyle w:val="aff2"/>
          <w:i w:val="0"/>
          <w:iCs w:val="0"/>
          <w:color w:val="000000" w:themeColor="text1"/>
          <w:sz w:val="28"/>
          <w:szCs w:val="28"/>
        </w:rPr>
        <w:t xml:space="preserve">2015. </w:t>
      </w:r>
      <w:r w:rsidR="00004935" w:rsidRPr="008F05F6">
        <w:rPr>
          <w:rStyle w:val="aff2"/>
          <w:i w:val="0"/>
          <w:iCs w:val="0"/>
          <w:color w:val="000000" w:themeColor="text1"/>
          <w:sz w:val="28"/>
          <w:szCs w:val="28"/>
        </w:rPr>
        <w:t xml:space="preserve">– </w:t>
      </w:r>
      <w:r w:rsidRPr="008F05F6">
        <w:rPr>
          <w:rStyle w:val="aff2"/>
          <w:i w:val="0"/>
          <w:iCs w:val="0"/>
          <w:color w:val="000000" w:themeColor="text1"/>
          <w:sz w:val="28"/>
          <w:szCs w:val="28"/>
        </w:rPr>
        <w:t xml:space="preserve">Том 8. </w:t>
      </w:r>
      <w:r w:rsidR="00004935" w:rsidRPr="008F05F6">
        <w:rPr>
          <w:rStyle w:val="aff2"/>
          <w:i w:val="0"/>
          <w:iCs w:val="0"/>
          <w:color w:val="000000" w:themeColor="text1"/>
          <w:sz w:val="28"/>
          <w:szCs w:val="28"/>
        </w:rPr>
        <w:t xml:space="preserve">– </w:t>
      </w:r>
      <w:r w:rsidRPr="008F05F6">
        <w:rPr>
          <w:rStyle w:val="aff2"/>
          <w:i w:val="0"/>
          <w:iCs w:val="0"/>
          <w:color w:val="000000" w:themeColor="text1"/>
          <w:sz w:val="28"/>
          <w:szCs w:val="28"/>
        </w:rPr>
        <w:t xml:space="preserve">№ 2. </w:t>
      </w:r>
      <w:r w:rsidR="00004935" w:rsidRPr="008F05F6">
        <w:rPr>
          <w:rStyle w:val="aff2"/>
          <w:i w:val="0"/>
          <w:iCs w:val="0"/>
          <w:color w:val="000000" w:themeColor="text1"/>
          <w:sz w:val="28"/>
          <w:szCs w:val="28"/>
        </w:rPr>
        <w:t xml:space="preserve">– </w:t>
      </w:r>
      <w:r w:rsidRPr="008F05F6">
        <w:rPr>
          <w:rStyle w:val="aff2"/>
          <w:i w:val="0"/>
          <w:iCs w:val="0"/>
          <w:color w:val="000000" w:themeColor="text1"/>
          <w:sz w:val="28"/>
          <w:szCs w:val="28"/>
        </w:rPr>
        <w:t>С. 55</w:t>
      </w:r>
      <w:r w:rsidR="00004935" w:rsidRPr="008F05F6">
        <w:rPr>
          <w:rStyle w:val="aff2"/>
          <w:i w:val="0"/>
          <w:iCs w:val="0"/>
          <w:color w:val="000000" w:themeColor="text1"/>
          <w:sz w:val="28"/>
          <w:szCs w:val="28"/>
        </w:rPr>
        <w:t xml:space="preserve"> </w:t>
      </w:r>
      <w:r w:rsidRPr="008F05F6">
        <w:rPr>
          <w:rStyle w:val="aff2"/>
          <w:i w:val="0"/>
          <w:iCs w:val="0"/>
          <w:color w:val="000000" w:themeColor="text1"/>
          <w:sz w:val="28"/>
          <w:szCs w:val="28"/>
        </w:rPr>
        <w:t>–</w:t>
      </w:r>
      <w:r w:rsidR="00004935" w:rsidRPr="008F05F6">
        <w:rPr>
          <w:rStyle w:val="aff2"/>
          <w:i w:val="0"/>
          <w:iCs w:val="0"/>
          <w:color w:val="000000" w:themeColor="text1"/>
          <w:sz w:val="28"/>
          <w:szCs w:val="28"/>
        </w:rPr>
        <w:t xml:space="preserve"> </w:t>
      </w:r>
      <w:r w:rsidRPr="008F05F6">
        <w:rPr>
          <w:rStyle w:val="aff2"/>
          <w:i w:val="0"/>
          <w:iCs w:val="0"/>
          <w:color w:val="000000" w:themeColor="text1"/>
          <w:sz w:val="28"/>
          <w:szCs w:val="28"/>
        </w:rPr>
        <w:t xml:space="preserve">68. </w:t>
      </w:r>
      <w:bookmarkEnd w:id="208"/>
    </w:p>
    <w:p w14:paraId="23634493" w14:textId="77777777" w:rsidR="00EC6461" w:rsidRPr="008F05F6" w:rsidRDefault="00A57668" w:rsidP="00B2482B">
      <w:pPr>
        <w:pStyle w:val="a5"/>
        <w:numPr>
          <w:ilvl w:val="0"/>
          <w:numId w:val="5"/>
        </w:numPr>
        <w:spacing w:line="360" w:lineRule="auto"/>
        <w:rPr>
          <w:rStyle w:val="aff2"/>
          <w:i w:val="0"/>
          <w:iCs w:val="0"/>
          <w:color w:val="000000" w:themeColor="text1"/>
          <w:sz w:val="28"/>
          <w:szCs w:val="28"/>
        </w:rPr>
      </w:pPr>
      <w:bookmarkStart w:id="209" w:name="_Ref115966196"/>
      <w:bookmarkStart w:id="210" w:name="_Ref106752842"/>
      <w:r w:rsidRPr="008F05F6">
        <w:rPr>
          <w:rStyle w:val="aff2"/>
          <w:i w:val="0"/>
          <w:iCs w:val="0"/>
          <w:color w:val="000000" w:themeColor="text1"/>
          <w:sz w:val="28"/>
          <w:szCs w:val="28"/>
        </w:rPr>
        <w:t>Тихомирова</w:t>
      </w:r>
      <w:r w:rsidR="0003162D" w:rsidRPr="008F05F6">
        <w:rPr>
          <w:rStyle w:val="aff2"/>
          <w:i w:val="0"/>
          <w:iCs w:val="0"/>
          <w:color w:val="000000" w:themeColor="text1"/>
          <w:sz w:val="28"/>
          <w:szCs w:val="28"/>
        </w:rPr>
        <w:t>,</w:t>
      </w:r>
      <w:r w:rsidRPr="008F05F6">
        <w:rPr>
          <w:rStyle w:val="aff2"/>
          <w:i w:val="0"/>
          <w:iCs w:val="0"/>
          <w:color w:val="000000" w:themeColor="text1"/>
          <w:sz w:val="28"/>
          <w:szCs w:val="28"/>
        </w:rPr>
        <w:t xml:space="preserve"> Т.</w:t>
      </w:r>
      <w:r w:rsidR="0003162D" w:rsidRPr="008F05F6">
        <w:rPr>
          <w:rStyle w:val="aff2"/>
          <w:i w:val="0"/>
          <w:iCs w:val="0"/>
          <w:color w:val="000000" w:themeColor="text1"/>
          <w:sz w:val="28"/>
          <w:szCs w:val="28"/>
        </w:rPr>
        <w:t xml:space="preserve"> </w:t>
      </w:r>
      <w:r w:rsidRPr="008F05F6">
        <w:rPr>
          <w:rStyle w:val="aff2"/>
          <w:i w:val="0"/>
          <w:iCs w:val="0"/>
          <w:color w:val="000000" w:themeColor="text1"/>
          <w:sz w:val="28"/>
          <w:szCs w:val="28"/>
        </w:rPr>
        <w:t>Н</w:t>
      </w:r>
      <w:r w:rsidR="0003162D" w:rsidRPr="008F05F6">
        <w:rPr>
          <w:rStyle w:val="aff2"/>
          <w:i w:val="0"/>
          <w:iCs w:val="0"/>
          <w:color w:val="000000" w:themeColor="text1"/>
          <w:sz w:val="28"/>
          <w:szCs w:val="28"/>
        </w:rPr>
        <w:t xml:space="preserve">. </w:t>
      </w:r>
      <w:r w:rsidRPr="008F05F6">
        <w:rPr>
          <w:rStyle w:val="aff2"/>
          <w:i w:val="0"/>
          <w:iCs w:val="0"/>
          <w:color w:val="000000" w:themeColor="text1"/>
          <w:sz w:val="28"/>
          <w:szCs w:val="28"/>
        </w:rPr>
        <w:t>Когнитивные основы индивидуальных различий в</w:t>
      </w:r>
      <w:bookmarkEnd w:id="209"/>
      <w:r w:rsidRPr="008F05F6">
        <w:rPr>
          <w:rStyle w:val="aff2"/>
          <w:i w:val="0"/>
          <w:iCs w:val="0"/>
          <w:color w:val="000000" w:themeColor="text1"/>
          <w:sz w:val="28"/>
          <w:szCs w:val="28"/>
        </w:rPr>
        <w:t xml:space="preserve"> </w:t>
      </w:r>
    </w:p>
    <w:p w14:paraId="5C9CD47D" w14:textId="77777777" w:rsidR="00101DC2" w:rsidRDefault="00A57668" w:rsidP="00B2482B">
      <w:pPr>
        <w:spacing w:line="360" w:lineRule="auto"/>
        <w:jc w:val="both"/>
        <w:rPr>
          <w:rStyle w:val="aff2"/>
          <w:i w:val="0"/>
          <w:iCs w:val="0"/>
          <w:color w:val="000000" w:themeColor="text1"/>
          <w:sz w:val="28"/>
          <w:szCs w:val="28"/>
        </w:rPr>
      </w:pPr>
      <w:r w:rsidRPr="008F05F6">
        <w:rPr>
          <w:rStyle w:val="aff2"/>
          <w:i w:val="0"/>
          <w:iCs w:val="0"/>
          <w:color w:val="000000" w:themeColor="text1"/>
          <w:sz w:val="28"/>
          <w:szCs w:val="28"/>
        </w:rPr>
        <w:t>успешности обучения</w:t>
      </w:r>
      <w:r w:rsidR="0003162D" w:rsidRPr="008F05F6">
        <w:rPr>
          <w:rStyle w:val="aff2"/>
          <w:i w:val="0"/>
          <w:iCs w:val="0"/>
          <w:color w:val="000000" w:themeColor="text1"/>
          <w:sz w:val="28"/>
          <w:szCs w:val="28"/>
        </w:rPr>
        <w:t xml:space="preserve"> / Т. Н. Тихомирова, С. Б. Малых. – </w:t>
      </w:r>
      <w:r w:rsidRPr="008F05F6">
        <w:rPr>
          <w:rStyle w:val="aff2"/>
          <w:i w:val="0"/>
          <w:iCs w:val="0"/>
          <w:color w:val="000000" w:themeColor="text1"/>
          <w:sz w:val="28"/>
          <w:szCs w:val="28"/>
        </w:rPr>
        <w:t xml:space="preserve">СПб.: Нестор-История, 2017. </w:t>
      </w:r>
      <w:r w:rsidR="0003162D" w:rsidRPr="008F05F6">
        <w:rPr>
          <w:rStyle w:val="aff2"/>
          <w:i w:val="0"/>
          <w:iCs w:val="0"/>
          <w:color w:val="000000" w:themeColor="text1"/>
          <w:sz w:val="28"/>
          <w:szCs w:val="28"/>
        </w:rPr>
        <w:t xml:space="preserve">– </w:t>
      </w:r>
      <w:r w:rsidRPr="008F05F6">
        <w:rPr>
          <w:rStyle w:val="aff2"/>
          <w:i w:val="0"/>
          <w:iCs w:val="0"/>
          <w:color w:val="000000" w:themeColor="text1"/>
          <w:sz w:val="28"/>
          <w:szCs w:val="28"/>
        </w:rPr>
        <w:t>312 с.</w:t>
      </w:r>
      <w:bookmarkStart w:id="211" w:name="Тихомирова2018"/>
      <w:bookmarkEnd w:id="210"/>
    </w:p>
    <w:p w14:paraId="47A0E722" w14:textId="77777777" w:rsidR="00101DC2" w:rsidRDefault="00101DC2" w:rsidP="00B2482B">
      <w:pPr>
        <w:pStyle w:val="a5"/>
        <w:numPr>
          <w:ilvl w:val="0"/>
          <w:numId w:val="5"/>
        </w:numPr>
        <w:spacing w:line="360" w:lineRule="auto"/>
        <w:rPr>
          <w:rStyle w:val="aff2"/>
          <w:i w:val="0"/>
          <w:iCs w:val="0"/>
          <w:color w:val="000000" w:themeColor="text1"/>
          <w:sz w:val="28"/>
          <w:szCs w:val="28"/>
        </w:rPr>
      </w:pPr>
      <w:bookmarkStart w:id="212" w:name="_Ref115951434"/>
      <w:r w:rsidRPr="00101DC2">
        <w:rPr>
          <w:rStyle w:val="aff2"/>
          <w:i w:val="0"/>
          <w:iCs w:val="0"/>
          <w:color w:val="000000" w:themeColor="text1"/>
          <w:sz w:val="28"/>
          <w:szCs w:val="28"/>
        </w:rPr>
        <w:t>Толстых Н.Н., Прихожан А.М. Психология подросткового возраста:</w:t>
      </w:r>
      <w:bookmarkEnd w:id="212"/>
      <w:r w:rsidRPr="00101DC2">
        <w:rPr>
          <w:rStyle w:val="aff2"/>
          <w:i w:val="0"/>
          <w:iCs w:val="0"/>
          <w:color w:val="000000" w:themeColor="text1"/>
          <w:sz w:val="28"/>
          <w:szCs w:val="28"/>
        </w:rPr>
        <w:t xml:space="preserve"> </w:t>
      </w:r>
    </w:p>
    <w:p w14:paraId="61153D10" w14:textId="6F23B342" w:rsidR="00101DC2" w:rsidRPr="00101DC2" w:rsidRDefault="00101DC2" w:rsidP="00B2482B">
      <w:pPr>
        <w:spacing w:line="360" w:lineRule="auto"/>
        <w:jc w:val="both"/>
        <w:rPr>
          <w:rStyle w:val="aff2"/>
          <w:i w:val="0"/>
          <w:iCs w:val="0"/>
          <w:color w:val="000000" w:themeColor="text1"/>
          <w:sz w:val="28"/>
          <w:szCs w:val="28"/>
        </w:rPr>
      </w:pPr>
      <w:r w:rsidRPr="00101DC2">
        <w:rPr>
          <w:rStyle w:val="aff2"/>
          <w:i w:val="0"/>
          <w:iCs w:val="0"/>
          <w:color w:val="000000" w:themeColor="text1"/>
          <w:sz w:val="28"/>
          <w:szCs w:val="28"/>
        </w:rPr>
        <w:t>учебник и практикум для академического бакалавриата. М.: Издательство Юрайт, 2016. - 408 с.</w:t>
      </w:r>
    </w:p>
    <w:p w14:paraId="4764EEAC"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213" w:name="Трифонова"/>
      <w:bookmarkStart w:id="214" w:name="_Ref106748940"/>
      <w:bookmarkEnd w:id="211"/>
      <w:r w:rsidRPr="00651CAB">
        <w:rPr>
          <w:rStyle w:val="aff2"/>
          <w:i w:val="0"/>
          <w:iCs w:val="0"/>
          <w:color w:val="000000" w:themeColor="text1"/>
          <w:sz w:val="28"/>
          <w:szCs w:val="28"/>
        </w:rPr>
        <w:t>Трифонова</w:t>
      </w:r>
      <w:bookmarkEnd w:id="213"/>
      <w:r w:rsidR="004C478F" w:rsidRPr="00651CAB">
        <w:rPr>
          <w:rStyle w:val="aff2"/>
          <w:i w:val="0"/>
          <w:iCs w:val="0"/>
          <w:color w:val="000000" w:themeColor="text1"/>
          <w:sz w:val="28"/>
          <w:szCs w:val="28"/>
        </w:rPr>
        <w:t xml:space="preserve">, А. В. </w:t>
      </w:r>
      <w:r w:rsidRPr="00651CAB">
        <w:rPr>
          <w:rStyle w:val="aff2"/>
          <w:i w:val="0"/>
          <w:iCs w:val="0"/>
          <w:color w:val="000000" w:themeColor="text1"/>
          <w:sz w:val="28"/>
          <w:szCs w:val="28"/>
        </w:rPr>
        <w:t>Соотношение понятийных, креативных</w:t>
      </w:r>
      <w:r w:rsidR="009B3A73" w:rsidRPr="00651CAB">
        <w:rPr>
          <w:rStyle w:val="aff2"/>
          <w:i w:val="0"/>
          <w:iCs w:val="0"/>
          <w:color w:val="000000" w:themeColor="text1"/>
          <w:sz w:val="28"/>
          <w:szCs w:val="28"/>
        </w:rPr>
        <w:t>,</w:t>
      </w:r>
      <w:r w:rsidRPr="00651CAB">
        <w:rPr>
          <w:rStyle w:val="aff2"/>
          <w:i w:val="0"/>
          <w:iCs w:val="0"/>
          <w:color w:val="000000" w:themeColor="text1"/>
          <w:sz w:val="28"/>
          <w:szCs w:val="28"/>
        </w:rPr>
        <w:t xml:space="preserve"> когнитивных </w:t>
      </w:r>
    </w:p>
    <w:p w14:paraId="392A0CD8" w14:textId="50297DDA" w:rsidR="008E2739" w:rsidRPr="00EC6461" w:rsidRDefault="008E2739"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способностей и реальных интеллектуальных достижений в структуре индивидуального интеллектуального ресурса</w:t>
      </w:r>
      <w:r w:rsidR="004C478F" w:rsidRPr="00EC6461">
        <w:rPr>
          <w:rStyle w:val="aff2"/>
          <w:i w:val="0"/>
          <w:iCs w:val="0"/>
          <w:color w:val="000000" w:themeColor="text1"/>
          <w:sz w:val="28"/>
          <w:szCs w:val="28"/>
        </w:rPr>
        <w:t xml:space="preserve"> / А.В. Трифонова // </w:t>
      </w:r>
      <w:r w:rsidRPr="00EC6461">
        <w:rPr>
          <w:rStyle w:val="aff2"/>
          <w:i w:val="0"/>
          <w:iCs w:val="0"/>
          <w:color w:val="000000" w:themeColor="text1"/>
          <w:sz w:val="28"/>
          <w:szCs w:val="28"/>
        </w:rPr>
        <w:t>Акмеология</w:t>
      </w:r>
      <w:r w:rsidR="004C478F" w:rsidRPr="00EC6461">
        <w:rPr>
          <w:rStyle w:val="aff2"/>
          <w:i w:val="0"/>
          <w:iCs w:val="0"/>
          <w:color w:val="000000" w:themeColor="text1"/>
          <w:sz w:val="28"/>
          <w:szCs w:val="28"/>
        </w:rPr>
        <w:t>.</w:t>
      </w:r>
      <w:r w:rsidRPr="00EC6461">
        <w:rPr>
          <w:rStyle w:val="aff2"/>
          <w:i w:val="0"/>
          <w:iCs w:val="0"/>
          <w:color w:val="000000" w:themeColor="text1"/>
          <w:sz w:val="28"/>
          <w:szCs w:val="28"/>
        </w:rPr>
        <w:t xml:space="preserve"> </w:t>
      </w:r>
      <w:r w:rsidR="004C478F" w:rsidRPr="00EC6461">
        <w:rPr>
          <w:rStyle w:val="aff2"/>
          <w:i w:val="0"/>
          <w:iCs w:val="0"/>
          <w:color w:val="000000" w:themeColor="text1"/>
          <w:sz w:val="28"/>
          <w:szCs w:val="28"/>
        </w:rPr>
        <w:t xml:space="preserve">– 2015. – Том </w:t>
      </w:r>
      <w:r w:rsidRPr="00EC6461">
        <w:rPr>
          <w:rStyle w:val="aff2"/>
          <w:i w:val="0"/>
          <w:iCs w:val="0"/>
          <w:color w:val="000000" w:themeColor="text1"/>
          <w:sz w:val="28"/>
          <w:szCs w:val="28"/>
        </w:rPr>
        <w:t xml:space="preserve">3 </w:t>
      </w:r>
      <w:r w:rsidR="004C478F" w:rsidRPr="00EC6461">
        <w:rPr>
          <w:rStyle w:val="aff2"/>
          <w:i w:val="0"/>
          <w:iCs w:val="0"/>
          <w:color w:val="000000" w:themeColor="text1"/>
          <w:sz w:val="28"/>
          <w:szCs w:val="28"/>
        </w:rPr>
        <w:t xml:space="preserve">– № </w:t>
      </w:r>
      <w:r w:rsidRPr="00EC6461">
        <w:rPr>
          <w:rStyle w:val="aff2"/>
          <w:i w:val="0"/>
          <w:iCs w:val="0"/>
          <w:color w:val="000000" w:themeColor="text1"/>
          <w:sz w:val="28"/>
          <w:szCs w:val="28"/>
        </w:rPr>
        <w:t>55</w:t>
      </w:r>
      <w:r w:rsidR="004C478F" w:rsidRPr="00EC6461">
        <w:rPr>
          <w:rStyle w:val="aff2"/>
          <w:i w:val="0"/>
          <w:iCs w:val="0"/>
          <w:color w:val="000000" w:themeColor="text1"/>
          <w:sz w:val="28"/>
          <w:szCs w:val="28"/>
        </w:rPr>
        <w:t xml:space="preserve">. – С. </w:t>
      </w:r>
      <w:r w:rsidRPr="00EC6461">
        <w:rPr>
          <w:rStyle w:val="aff2"/>
          <w:i w:val="0"/>
          <w:iCs w:val="0"/>
          <w:color w:val="000000" w:themeColor="text1"/>
          <w:sz w:val="28"/>
          <w:szCs w:val="28"/>
        </w:rPr>
        <w:t>161</w:t>
      </w:r>
      <w:r w:rsidR="004C478F" w:rsidRPr="00EC6461">
        <w:rPr>
          <w:rStyle w:val="aff2"/>
          <w:i w:val="0"/>
          <w:iCs w:val="0"/>
          <w:color w:val="000000" w:themeColor="text1"/>
          <w:sz w:val="28"/>
          <w:szCs w:val="28"/>
        </w:rPr>
        <w:t xml:space="preserve"> </w:t>
      </w:r>
      <w:r w:rsidR="005521D5" w:rsidRPr="00EC6461">
        <w:rPr>
          <w:rStyle w:val="aff2"/>
          <w:i w:val="0"/>
          <w:iCs w:val="0"/>
          <w:color w:val="000000" w:themeColor="text1"/>
          <w:sz w:val="28"/>
          <w:szCs w:val="28"/>
        </w:rPr>
        <w:t>–</w:t>
      </w:r>
      <w:r w:rsidR="004C478F" w:rsidRPr="00EC6461">
        <w:rPr>
          <w:rStyle w:val="aff2"/>
          <w:i w:val="0"/>
          <w:iCs w:val="0"/>
          <w:color w:val="000000" w:themeColor="text1"/>
          <w:sz w:val="28"/>
          <w:szCs w:val="28"/>
        </w:rPr>
        <w:t xml:space="preserve"> </w:t>
      </w:r>
      <w:r w:rsidRPr="00EC6461">
        <w:rPr>
          <w:rStyle w:val="aff2"/>
          <w:i w:val="0"/>
          <w:iCs w:val="0"/>
          <w:color w:val="000000" w:themeColor="text1"/>
          <w:sz w:val="28"/>
          <w:szCs w:val="28"/>
        </w:rPr>
        <w:t>163.</w:t>
      </w:r>
      <w:bookmarkEnd w:id="214"/>
    </w:p>
    <w:p w14:paraId="41AF7E24" w14:textId="77777777" w:rsidR="00EC6461" w:rsidRDefault="008E2739" w:rsidP="00B2482B">
      <w:pPr>
        <w:pStyle w:val="a5"/>
        <w:numPr>
          <w:ilvl w:val="0"/>
          <w:numId w:val="5"/>
        </w:numPr>
        <w:spacing w:line="360" w:lineRule="auto"/>
        <w:rPr>
          <w:rStyle w:val="aff2"/>
          <w:i w:val="0"/>
          <w:iCs w:val="0"/>
          <w:color w:val="000000" w:themeColor="text1"/>
          <w:sz w:val="28"/>
          <w:szCs w:val="28"/>
        </w:rPr>
      </w:pPr>
      <w:bookmarkStart w:id="215" w:name="Хазова"/>
      <w:bookmarkStart w:id="216" w:name="_Ref106748924"/>
      <w:r w:rsidRPr="00651CAB">
        <w:rPr>
          <w:rStyle w:val="aff2"/>
          <w:i w:val="0"/>
          <w:iCs w:val="0"/>
          <w:color w:val="000000" w:themeColor="text1"/>
          <w:sz w:val="28"/>
          <w:szCs w:val="28"/>
        </w:rPr>
        <w:t>Хазова</w:t>
      </w:r>
      <w:bookmarkEnd w:id="215"/>
      <w:r w:rsidR="00575FAA" w:rsidRPr="00651CAB">
        <w:rPr>
          <w:rStyle w:val="aff2"/>
          <w:i w:val="0"/>
          <w:iCs w:val="0"/>
          <w:color w:val="000000" w:themeColor="text1"/>
          <w:sz w:val="28"/>
          <w:szCs w:val="28"/>
        </w:rPr>
        <w:t xml:space="preserve">, </w:t>
      </w:r>
      <w:r w:rsidRPr="00651CAB">
        <w:rPr>
          <w:rStyle w:val="aff2"/>
          <w:i w:val="0"/>
          <w:iCs w:val="0"/>
          <w:color w:val="000000" w:themeColor="text1"/>
          <w:sz w:val="28"/>
          <w:szCs w:val="28"/>
        </w:rPr>
        <w:t>С.</w:t>
      </w:r>
      <w:r w:rsidR="00575FAA"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А. Ментальные ресурсы субъекта в разные возрастные </w:t>
      </w:r>
    </w:p>
    <w:p w14:paraId="0E0696CB" w14:textId="6214054E" w:rsidR="008E2739" w:rsidRDefault="008E2739" w:rsidP="00B2482B">
      <w:pPr>
        <w:spacing w:line="360" w:lineRule="auto"/>
        <w:jc w:val="both"/>
        <w:rPr>
          <w:rStyle w:val="aff2"/>
          <w:i w:val="0"/>
          <w:iCs w:val="0"/>
          <w:color w:val="000000" w:themeColor="text1"/>
          <w:sz w:val="28"/>
          <w:szCs w:val="28"/>
        </w:rPr>
      </w:pPr>
      <w:r w:rsidRPr="00EC6461">
        <w:rPr>
          <w:rStyle w:val="aff2"/>
          <w:i w:val="0"/>
          <w:iCs w:val="0"/>
          <w:color w:val="000000" w:themeColor="text1"/>
          <w:sz w:val="28"/>
          <w:szCs w:val="28"/>
        </w:rPr>
        <w:t>периоды</w:t>
      </w:r>
      <w:r w:rsidR="003D6ED2" w:rsidRPr="00EC6461">
        <w:rPr>
          <w:rStyle w:val="aff2"/>
          <w:i w:val="0"/>
          <w:iCs w:val="0"/>
          <w:color w:val="000000" w:themeColor="text1"/>
          <w:sz w:val="28"/>
          <w:szCs w:val="28"/>
        </w:rPr>
        <w:t>:</w:t>
      </w:r>
      <w:r w:rsidR="00252E30" w:rsidRPr="00EC6461">
        <w:rPr>
          <w:rStyle w:val="aff2"/>
          <w:i w:val="0"/>
          <w:iCs w:val="0"/>
          <w:color w:val="000000" w:themeColor="text1"/>
          <w:sz w:val="28"/>
          <w:szCs w:val="28"/>
        </w:rPr>
        <w:t xml:space="preserve"> </w:t>
      </w:r>
      <w:r w:rsidR="003D6ED2" w:rsidRPr="00EC6461">
        <w:rPr>
          <w:rStyle w:val="aff2"/>
          <w:i w:val="0"/>
          <w:iCs w:val="0"/>
          <w:color w:val="000000" w:themeColor="text1"/>
          <w:sz w:val="28"/>
          <w:szCs w:val="28"/>
        </w:rPr>
        <w:t>д</w:t>
      </w:r>
      <w:r w:rsidRPr="00EC6461">
        <w:rPr>
          <w:rStyle w:val="aff2"/>
          <w:i w:val="0"/>
          <w:iCs w:val="0"/>
          <w:color w:val="000000" w:themeColor="text1"/>
          <w:sz w:val="28"/>
          <w:szCs w:val="28"/>
        </w:rPr>
        <w:t>ис</w:t>
      </w:r>
      <w:r w:rsidR="003D6ED2" w:rsidRPr="00EC6461">
        <w:rPr>
          <w:rStyle w:val="aff2"/>
          <w:i w:val="0"/>
          <w:iCs w:val="0"/>
          <w:color w:val="000000" w:themeColor="text1"/>
          <w:sz w:val="28"/>
          <w:szCs w:val="28"/>
        </w:rPr>
        <w:t>с</w:t>
      </w:r>
      <w:r w:rsidRPr="00EC6461">
        <w:rPr>
          <w:rStyle w:val="aff2"/>
          <w:i w:val="0"/>
          <w:iCs w:val="0"/>
          <w:color w:val="000000" w:themeColor="text1"/>
          <w:sz w:val="28"/>
          <w:szCs w:val="28"/>
        </w:rPr>
        <w:t>.</w:t>
      </w:r>
      <w:r w:rsidR="003D6ED2" w:rsidRPr="00EC6461">
        <w:rPr>
          <w:rStyle w:val="aff2"/>
          <w:i w:val="0"/>
          <w:iCs w:val="0"/>
          <w:color w:val="000000" w:themeColor="text1"/>
          <w:sz w:val="28"/>
          <w:szCs w:val="28"/>
        </w:rPr>
        <w:t xml:space="preserve"> …</w:t>
      </w:r>
      <w:r w:rsidR="003301E9" w:rsidRPr="00EC6461">
        <w:rPr>
          <w:rStyle w:val="aff2"/>
          <w:i w:val="0"/>
          <w:iCs w:val="0"/>
          <w:color w:val="000000" w:themeColor="text1"/>
          <w:sz w:val="28"/>
          <w:szCs w:val="28"/>
        </w:rPr>
        <w:t xml:space="preserve"> </w:t>
      </w:r>
      <w:r w:rsidRPr="00EC6461">
        <w:rPr>
          <w:rStyle w:val="aff2"/>
          <w:i w:val="0"/>
          <w:iCs w:val="0"/>
          <w:color w:val="000000" w:themeColor="text1"/>
          <w:sz w:val="28"/>
          <w:szCs w:val="28"/>
        </w:rPr>
        <w:t xml:space="preserve">д-ра психол. </w:t>
      </w:r>
      <w:r w:rsidR="003D6ED2" w:rsidRPr="00EC6461">
        <w:rPr>
          <w:rStyle w:val="aff2"/>
          <w:i w:val="0"/>
          <w:iCs w:val="0"/>
          <w:color w:val="000000" w:themeColor="text1"/>
          <w:sz w:val="28"/>
          <w:szCs w:val="28"/>
        </w:rPr>
        <w:t>н</w:t>
      </w:r>
      <w:r w:rsidRPr="00EC6461">
        <w:rPr>
          <w:rStyle w:val="aff2"/>
          <w:i w:val="0"/>
          <w:iCs w:val="0"/>
          <w:color w:val="000000" w:themeColor="text1"/>
          <w:sz w:val="28"/>
          <w:szCs w:val="28"/>
        </w:rPr>
        <w:t>аук</w:t>
      </w:r>
      <w:r w:rsidR="003D6ED2" w:rsidRPr="00EC6461">
        <w:rPr>
          <w:rStyle w:val="aff2"/>
          <w:i w:val="0"/>
          <w:iCs w:val="0"/>
          <w:color w:val="000000" w:themeColor="text1"/>
          <w:sz w:val="28"/>
          <w:szCs w:val="28"/>
        </w:rPr>
        <w:t>: 19.00.13</w:t>
      </w:r>
      <w:r w:rsidRPr="00EC6461">
        <w:rPr>
          <w:rStyle w:val="aff2"/>
          <w:i w:val="0"/>
          <w:iCs w:val="0"/>
          <w:color w:val="000000" w:themeColor="text1"/>
          <w:sz w:val="28"/>
          <w:szCs w:val="28"/>
        </w:rPr>
        <w:t xml:space="preserve">. </w:t>
      </w:r>
      <w:r w:rsidR="003D6ED2" w:rsidRPr="00EC6461">
        <w:rPr>
          <w:rStyle w:val="aff2"/>
          <w:i w:val="0"/>
          <w:iCs w:val="0"/>
          <w:color w:val="000000" w:themeColor="text1"/>
          <w:sz w:val="28"/>
          <w:szCs w:val="28"/>
        </w:rPr>
        <w:t>/ Хазова Светлана Абдур</w:t>
      </w:r>
      <w:r w:rsidR="00765989" w:rsidRPr="00EC6461">
        <w:rPr>
          <w:rStyle w:val="aff2"/>
          <w:i w:val="0"/>
          <w:iCs w:val="0"/>
          <w:color w:val="000000" w:themeColor="text1"/>
          <w:sz w:val="28"/>
          <w:szCs w:val="28"/>
        </w:rPr>
        <w:t>а</w:t>
      </w:r>
      <w:r w:rsidR="003D6ED2" w:rsidRPr="00EC6461">
        <w:rPr>
          <w:rStyle w:val="aff2"/>
          <w:i w:val="0"/>
          <w:iCs w:val="0"/>
          <w:color w:val="000000" w:themeColor="text1"/>
          <w:sz w:val="28"/>
          <w:szCs w:val="28"/>
        </w:rPr>
        <w:t>хмановна</w:t>
      </w:r>
      <w:r w:rsidR="00765989" w:rsidRPr="00EC6461">
        <w:rPr>
          <w:rStyle w:val="aff2"/>
          <w:i w:val="0"/>
          <w:iCs w:val="0"/>
          <w:color w:val="000000" w:themeColor="text1"/>
          <w:sz w:val="28"/>
          <w:szCs w:val="28"/>
        </w:rPr>
        <w:t xml:space="preserve">. – </w:t>
      </w:r>
      <w:r w:rsidRPr="00EC6461">
        <w:rPr>
          <w:rStyle w:val="aff2"/>
          <w:i w:val="0"/>
          <w:iCs w:val="0"/>
          <w:color w:val="000000" w:themeColor="text1"/>
          <w:sz w:val="28"/>
          <w:szCs w:val="28"/>
        </w:rPr>
        <w:t xml:space="preserve">Москва, 2014. – </w:t>
      </w:r>
      <w:r w:rsidR="003D6ED2" w:rsidRPr="00EC6461">
        <w:rPr>
          <w:rStyle w:val="aff2"/>
          <w:i w:val="0"/>
          <w:iCs w:val="0"/>
          <w:color w:val="000000" w:themeColor="text1"/>
          <w:sz w:val="28"/>
          <w:szCs w:val="28"/>
        </w:rPr>
        <w:t>423</w:t>
      </w:r>
      <w:r w:rsidRPr="00EC6461">
        <w:rPr>
          <w:rStyle w:val="aff2"/>
          <w:i w:val="0"/>
          <w:iCs w:val="0"/>
          <w:color w:val="000000" w:themeColor="text1"/>
          <w:sz w:val="28"/>
          <w:szCs w:val="28"/>
        </w:rPr>
        <w:t xml:space="preserve"> с.</w:t>
      </w:r>
      <w:bookmarkEnd w:id="216"/>
    </w:p>
    <w:p w14:paraId="501B9B52" w14:textId="77777777" w:rsidR="008261C0" w:rsidRDefault="008261C0" w:rsidP="00B2482B">
      <w:pPr>
        <w:pStyle w:val="a5"/>
        <w:numPr>
          <w:ilvl w:val="0"/>
          <w:numId w:val="5"/>
        </w:numPr>
        <w:spacing w:line="360" w:lineRule="auto"/>
        <w:rPr>
          <w:rStyle w:val="aff2"/>
          <w:i w:val="0"/>
          <w:iCs w:val="0"/>
          <w:color w:val="000000" w:themeColor="text1"/>
          <w:sz w:val="28"/>
          <w:szCs w:val="28"/>
        </w:rPr>
      </w:pPr>
      <w:bookmarkStart w:id="217" w:name="_Ref115953011"/>
      <w:r>
        <w:rPr>
          <w:rStyle w:val="aff2"/>
          <w:i w:val="0"/>
          <w:iCs w:val="0"/>
          <w:color w:val="000000" w:themeColor="text1"/>
          <w:sz w:val="28"/>
          <w:szCs w:val="28"/>
        </w:rPr>
        <w:t xml:space="preserve">Ушаков, Д. В. </w:t>
      </w:r>
      <w:r w:rsidRPr="008261C0">
        <w:rPr>
          <w:rStyle w:val="aff2"/>
          <w:i w:val="0"/>
          <w:iCs w:val="0"/>
          <w:color w:val="000000" w:themeColor="text1"/>
          <w:sz w:val="28"/>
          <w:szCs w:val="28"/>
        </w:rPr>
        <w:t xml:space="preserve">Психология интеллекта и одаренности / Д. В. Ушаков </w:t>
      </w:r>
      <w:r>
        <w:rPr>
          <w:rStyle w:val="aff2"/>
          <w:i w:val="0"/>
          <w:iCs w:val="0"/>
          <w:color w:val="000000" w:themeColor="text1"/>
          <w:sz w:val="28"/>
          <w:szCs w:val="28"/>
        </w:rPr>
        <w:t>–</w:t>
      </w:r>
      <w:bookmarkEnd w:id="217"/>
      <w:r>
        <w:rPr>
          <w:rStyle w:val="aff2"/>
          <w:i w:val="0"/>
          <w:iCs w:val="0"/>
          <w:color w:val="000000" w:themeColor="text1"/>
          <w:sz w:val="28"/>
          <w:szCs w:val="28"/>
        </w:rPr>
        <w:t xml:space="preserve"> </w:t>
      </w:r>
      <w:r w:rsidRPr="008261C0">
        <w:rPr>
          <w:rStyle w:val="aff2"/>
          <w:i w:val="0"/>
          <w:iCs w:val="0"/>
          <w:color w:val="000000" w:themeColor="text1"/>
          <w:sz w:val="28"/>
          <w:szCs w:val="28"/>
        </w:rPr>
        <w:t xml:space="preserve"> </w:t>
      </w:r>
    </w:p>
    <w:p w14:paraId="351C6990" w14:textId="54B21D51" w:rsidR="008261C0" w:rsidRPr="008261C0" w:rsidRDefault="008261C0" w:rsidP="00B2482B">
      <w:pPr>
        <w:spacing w:line="360" w:lineRule="auto"/>
        <w:jc w:val="both"/>
        <w:rPr>
          <w:rStyle w:val="aff2"/>
          <w:i w:val="0"/>
          <w:iCs w:val="0"/>
          <w:color w:val="000000" w:themeColor="text1"/>
          <w:sz w:val="28"/>
          <w:szCs w:val="28"/>
        </w:rPr>
      </w:pPr>
      <w:r w:rsidRPr="008261C0">
        <w:rPr>
          <w:rStyle w:val="aff2"/>
          <w:i w:val="0"/>
          <w:iCs w:val="0"/>
          <w:color w:val="000000" w:themeColor="text1"/>
          <w:sz w:val="28"/>
          <w:szCs w:val="28"/>
        </w:rPr>
        <w:t>Москва: Ин-т психологии РАН, 2011. – 463 с.</w:t>
      </w:r>
    </w:p>
    <w:p w14:paraId="7DBE128F" w14:textId="77777777" w:rsidR="00EC6461" w:rsidRPr="00432928" w:rsidRDefault="008E2739" w:rsidP="00B2482B">
      <w:pPr>
        <w:pStyle w:val="a5"/>
        <w:numPr>
          <w:ilvl w:val="0"/>
          <w:numId w:val="5"/>
        </w:numPr>
        <w:spacing w:line="360" w:lineRule="auto"/>
        <w:rPr>
          <w:rStyle w:val="aff2"/>
          <w:i w:val="0"/>
          <w:iCs w:val="0"/>
          <w:color w:val="000000" w:themeColor="text1"/>
          <w:sz w:val="28"/>
          <w:szCs w:val="28"/>
        </w:rPr>
      </w:pPr>
      <w:bookmarkStart w:id="218" w:name="Хеллер"/>
      <w:bookmarkStart w:id="219" w:name="_Ref115815677"/>
      <w:r w:rsidRPr="00432928">
        <w:rPr>
          <w:rStyle w:val="aff2"/>
          <w:i w:val="0"/>
          <w:iCs w:val="0"/>
          <w:color w:val="000000" w:themeColor="text1"/>
          <w:sz w:val="28"/>
          <w:szCs w:val="28"/>
        </w:rPr>
        <w:t>Хеллер</w:t>
      </w:r>
      <w:bookmarkEnd w:id="218"/>
      <w:r w:rsidR="009B3A73" w:rsidRPr="00432928">
        <w:rPr>
          <w:rStyle w:val="aff2"/>
          <w:i w:val="0"/>
          <w:iCs w:val="0"/>
          <w:color w:val="000000" w:themeColor="text1"/>
          <w:sz w:val="28"/>
          <w:szCs w:val="28"/>
        </w:rPr>
        <w:t>,</w:t>
      </w:r>
      <w:r w:rsidRPr="00432928">
        <w:rPr>
          <w:rStyle w:val="aff2"/>
          <w:i w:val="0"/>
          <w:iCs w:val="0"/>
          <w:color w:val="000000" w:themeColor="text1"/>
          <w:sz w:val="28"/>
          <w:szCs w:val="28"/>
        </w:rPr>
        <w:t xml:space="preserve"> К.</w:t>
      </w:r>
      <w:r w:rsidR="009B3A73" w:rsidRPr="00432928">
        <w:rPr>
          <w:rStyle w:val="aff2"/>
          <w:i w:val="0"/>
          <w:iCs w:val="0"/>
          <w:color w:val="000000" w:themeColor="text1"/>
          <w:sz w:val="28"/>
          <w:szCs w:val="28"/>
        </w:rPr>
        <w:t xml:space="preserve"> </w:t>
      </w:r>
      <w:r w:rsidRPr="00432928">
        <w:rPr>
          <w:rStyle w:val="aff2"/>
          <w:i w:val="0"/>
          <w:iCs w:val="0"/>
          <w:color w:val="000000" w:themeColor="text1"/>
          <w:sz w:val="28"/>
          <w:szCs w:val="28"/>
        </w:rPr>
        <w:t>А.</w:t>
      </w:r>
      <w:r w:rsidR="009B3A73" w:rsidRPr="00432928">
        <w:rPr>
          <w:rStyle w:val="aff2"/>
          <w:i w:val="0"/>
          <w:iCs w:val="0"/>
          <w:color w:val="000000" w:themeColor="text1"/>
          <w:sz w:val="28"/>
          <w:szCs w:val="28"/>
        </w:rPr>
        <w:t xml:space="preserve"> </w:t>
      </w:r>
      <w:r w:rsidRPr="00432928">
        <w:rPr>
          <w:rStyle w:val="aff2"/>
          <w:i w:val="0"/>
          <w:iCs w:val="0"/>
          <w:color w:val="000000" w:themeColor="text1"/>
          <w:sz w:val="28"/>
          <w:szCs w:val="28"/>
        </w:rPr>
        <w:t xml:space="preserve">Лонгитюдное исследование одаренности </w:t>
      </w:r>
      <w:r w:rsidR="009B3A73" w:rsidRPr="00432928">
        <w:rPr>
          <w:rStyle w:val="aff2"/>
          <w:i w:val="0"/>
          <w:iCs w:val="0"/>
          <w:color w:val="000000" w:themeColor="text1"/>
          <w:sz w:val="28"/>
          <w:szCs w:val="28"/>
        </w:rPr>
        <w:t xml:space="preserve">/ К. А. Хеллер, К.  </w:t>
      </w:r>
    </w:p>
    <w:p w14:paraId="2B8B16A3" w14:textId="27AFB789" w:rsidR="008E2739" w:rsidRPr="00EC6461" w:rsidRDefault="009B3A73" w:rsidP="00B2482B">
      <w:pPr>
        <w:spacing w:line="360" w:lineRule="auto"/>
        <w:jc w:val="both"/>
        <w:rPr>
          <w:rStyle w:val="aff2"/>
          <w:i w:val="0"/>
          <w:iCs w:val="0"/>
          <w:color w:val="000000" w:themeColor="text1"/>
          <w:sz w:val="28"/>
          <w:szCs w:val="28"/>
        </w:rPr>
      </w:pPr>
      <w:r w:rsidRPr="00432928">
        <w:rPr>
          <w:rStyle w:val="aff2"/>
          <w:i w:val="0"/>
          <w:iCs w:val="0"/>
          <w:color w:val="000000" w:themeColor="text1"/>
          <w:sz w:val="28"/>
          <w:szCs w:val="28"/>
        </w:rPr>
        <w:t>Перлет, В.</w:t>
      </w:r>
      <w:bookmarkEnd w:id="219"/>
      <w:r w:rsidRPr="00432928">
        <w:rPr>
          <w:rStyle w:val="aff2"/>
          <w:i w:val="0"/>
          <w:iCs w:val="0"/>
          <w:color w:val="000000" w:themeColor="text1"/>
          <w:sz w:val="28"/>
          <w:szCs w:val="28"/>
        </w:rPr>
        <w:t xml:space="preserve"> Сиервальд </w:t>
      </w:r>
      <w:r w:rsidR="008E2739" w:rsidRPr="00432928">
        <w:rPr>
          <w:rStyle w:val="aff2"/>
          <w:i w:val="0"/>
          <w:iCs w:val="0"/>
          <w:color w:val="000000" w:themeColor="text1"/>
          <w:sz w:val="28"/>
          <w:szCs w:val="28"/>
        </w:rPr>
        <w:t xml:space="preserve">// Вопросы психологии. </w:t>
      </w:r>
      <w:r w:rsidRPr="00432928">
        <w:rPr>
          <w:rStyle w:val="aff2"/>
          <w:i w:val="0"/>
          <w:iCs w:val="0"/>
          <w:color w:val="000000" w:themeColor="text1"/>
          <w:sz w:val="28"/>
          <w:szCs w:val="28"/>
        </w:rPr>
        <w:t xml:space="preserve">– </w:t>
      </w:r>
      <w:r w:rsidR="008E2739" w:rsidRPr="00432928">
        <w:rPr>
          <w:rStyle w:val="aff2"/>
          <w:i w:val="0"/>
          <w:iCs w:val="0"/>
          <w:color w:val="000000" w:themeColor="text1"/>
          <w:sz w:val="28"/>
          <w:szCs w:val="28"/>
        </w:rPr>
        <w:t xml:space="preserve">1991. </w:t>
      </w:r>
      <w:r w:rsidRPr="00432928">
        <w:rPr>
          <w:rStyle w:val="aff2"/>
          <w:i w:val="0"/>
          <w:iCs w:val="0"/>
          <w:color w:val="000000" w:themeColor="text1"/>
          <w:sz w:val="28"/>
          <w:szCs w:val="28"/>
        </w:rPr>
        <w:t xml:space="preserve">– </w:t>
      </w:r>
      <w:r w:rsidR="008E2739" w:rsidRPr="00432928">
        <w:rPr>
          <w:rStyle w:val="aff2"/>
          <w:i w:val="0"/>
          <w:iCs w:val="0"/>
          <w:color w:val="000000" w:themeColor="text1"/>
          <w:sz w:val="28"/>
          <w:szCs w:val="28"/>
        </w:rPr>
        <w:t xml:space="preserve">№ 2. </w:t>
      </w:r>
      <w:r w:rsidRPr="00432928">
        <w:rPr>
          <w:rStyle w:val="aff2"/>
          <w:i w:val="0"/>
          <w:iCs w:val="0"/>
          <w:color w:val="000000" w:themeColor="text1"/>
          <w:sz w:val="28"/>
          <w:szCs w:val="28"/>
        </w:rPr>
        <w:t xml:space="preserve">– </w:t>
      </w:r>
      <w:r w:rsidR="008E2739" w:rsidRPr="00432928">
        <w:rPr>
          <w:rStyle w:val="aff2"/>
          <w:i w:val="0"/>
          <w:iCs w:val="0"/>
          <w:color w:val="000000" w:themeColor="text1"/>
          <w:sz w:val="28"/>
          <w:szCs w:val="28"/>
        </w:rPr>
        <w:t>С. 120</w:t>
      </w:r>
      <w:r w:rsidRPr="00432928">
        <w:rPr>
          <w:rStyle w:val="aff2"/>
          <w:i w:val="0"/>
          <w:iCs w:val="0"/>
          <w:color w:val="000000" w:themeColor="text1"/>
          <w:sz w:val="28"/>
          <w:szCs w:val="28"/>
        </w:rPr>
        <w:t xml:space="preserve"> </w:t>
      </w:r>
      <w:r w:rsidR="008E2739" w:rsidRPr="00432928">
        <w:rPr>
          <w:rStyle w:val="aff2"/>
          <w:i w:val="0"/>
          <w:iCs w:val="0"/>
          <w:color w:val="000000" w:themeColor="text1"/>
          <w:sz w:val="28"/>
          <w:szCs w:val="28"/>
        </w:rPr>
        <w:t>–</w:t>
      </w:r>
      <w:r w:rsidRPr="00432928">
        <w:rPr>
          <w:rStyle w:val="aff2"/>
          <w:i w:val="0"/>
          <w:iCs w:val="0"/>
          <w:color w:val="000000" w:themeColor="text1"/>
          <w:sz w:val="28"/>
          <w:szCs w:val="28"/>
        </w:rPr>
        <w:t xml:space="preserve"> </w:t>
      </w:r>
      <w:r w:rsidR="008E2739" w:rsidRPr="00432928">
        <w:rPr>
          <w:rStyle w:val="aff2"/>
          <w:i w:val="0"/>
          <w:iCs w:val="0"/>
          <w:color w:val="000000" w:themeColor="text1"/>
          <w:sz w:val="28"/>
          <w:szCs w:val="28"/>
        </w:rPr>
        <w:t>127.</w:t>
      </w:r>
    </w:p>
    <w:p w14:paraId="1A9134C2" w14:textId="77777777" w:rsidR="00EC6461" w:rsidRPr="00432928" w:rsidRDefault="00A57668" w:rsidP="00B2482B">
      <w:pPr>
        <w:pStyle w:val="a5"/>
        <w:numPr>
          <w:ilvl w:val="0"/>
          <w:numId w:val="5"/>
        </w:numPr>
        <w:spacing w:line="360" w:lineRule="auto"/>
        <w:rPr>
          <w:rStyle w:val="aff2"/>
          <w:i w:val="0"/>
          <w:iCs w:val="0"/>
          <w:color w:val="000000" w:themeColor="text1"/>
          <w:sz w:val="28"/>
          <w:szCs w:val="28"/>
        </w:rPr>
      </w:pPr>
      <w:bookmarkStart w:id="220" w:name="_Ref106748907"/>
      <w:bookmarkStart w:id="221" w:name="Холодная2012"/>
      <w:bookmarkStart w:id="222" w:name="Холодная2015"/>
      <w:r w:rsidRPr="00432928">
        <w:rPr>
          <w:rStyle w:val="aff2"/>
          <w:i w:val="0"/>
          <w:iCs w:val="0"/>
          <w:color w:val="000000" w:themeColor="text1"/>
          <w:sz w:val="28"/>
          <w:szCs w:val="28"/>
        </w:rPr>
        <w:t>Холодная, М.</w:t>
      </w:r>
      <w:r w:rsidR="00FD46D1" w:rsidRPr="00432928">
        <w:rPr>
          <w:rStyle w:val="aff2"/>
          <w:i w:val="0"/>
          <w:iCs w:val="0"/>
          <w:color w:val="000000" w:themeColor="text1"/>
          <w:sz w:val="28"/>
          <w:szCs w:val="28"/>
        </w:rPr>
        <w:t xml:space="preserve"> </w:t>
      </w:r>
      <w:r w:rsidRPr="00432928">
        <w:rPr>
          <w:rStyle w:val="aff2"/>
          <w:i w:val="0"/>
          <w:iCs w:val="0"/>
          <w:color w:val="000000" w:themeColor="text1"/>
          <w:sz w:val="28"/>
          <w:szCs w:val="28"/>
        </w:rPr>
        <w:t xml:space="preserve">А. Психология понятийного мышления: от концептуальных </w:t>
      </w:r>
    </w:p>
    <w:p w14:paraId="52F1442E" w14:textId="4E046B32" w:rsidR="00A57668" w:rsidRPr="00432928" w:rsidRDefault="00A57668" w:rsidP="00B2482B">
      <w:pPr>
        <w:spacing w:line="360" w:lineRule="auto"/>
        <w:jc w:val="both"/>
        <w:rPr>
          <w:rStyle w:val="aff2"/>
          <w:i w:val="0"/>
          <w:iCs w:val="0"/>
          <w:color w:val="000000" w:themeColor="text1"/>
          <w:sz w:val="28"/>
          <w:szCs w:val="28"/>
        </w:rPr>
      </w:pPr>
      <w:r w:rsidRPr="00432928">
        <w:rPr>
          <w:rStyle w:val="aff2"/>
          <w:i w:val="0"/>
          <w:iCs w:val="0"/>
          <w:color w:val="000000" w:themeColor="text1"/>
          <w:sz w:val="28"/>
          <w:szCs w:val="28"/>
        </w:rPr>
        <w:t>структур к понятийным способностям / М.</w:t>
      </w:r>
      <w:r w:rsidR="00FD46D1" w:rsidRPr="00432928">
        <w:rPr>
          <w:rStyle w:val="aff2"/>
          <w:i w:val="0"/>
          <w:iCs w:val="0"/>
          <w:color w:val="000000" w:themeColor="text1"/>
          <w:sz w:val="28"/>
          <w:szCs w:val="28"/>
        </w:rPr>
        <w:t xml:space="preserve"> </w:t>
      </w:r>
      <w:r w:rsidRPr="00432928">
        <w:rPr>
          <w:rStyle w:val="aff2"/>
          <w:i w:val="0"/>
          <w:iCs w:val="0"/>
          <w:color w:val="000000" w:themeColor="text1"/>
          <w:sz w:val="28"/>
          <w:szCs w:val="28"/>
        </w:rPr>
        <w:t>А. Холодная. – М.: «Институт психологии РАН», 2012. – 288 с.</w:t>
      </w:r>
      <w:bookmarkEnd w:id="220"/>
    </w:p>
    <w:p w14:paraId="350805F8" w14:textId="77777777" w:rsidR="00EC6461" w:rsidRPr="00432928" w:rsidRDefault="008E2739" w:rsidP="00B2482B">
      <w:pPr>
        <w:pStyle w:val="a5"/>
        <w:numPr>
          <w:ilvl w:val="0"/>
          <w:numId w:val="5"/>
        </w:numPr>
        <w:spacing w:line="360" w:lineRule="auto"/>
        <w:rPr>
          <w:rStyle w:val="aff2"/>
          <w:i w:val="0"/>
          <w:iCs w:val="0"/>
          <w:color w:val="000000" w:themeColor="text1"/>
          <w:sz w:val="28"/>
          <w:szCs w:val="28"/>
        </w:rPr>
      </w:pPr>
      <w:bookmarkStart w:id="223" w:name="_Ref115703573"/>
      <w:bookmarkStart w:id="224" w:name="_Ref106748649"/>
      <w:bookmarkEnd w:id="221"/>
      <w:r w:rsidRPr="00432928">
        <w:rPr>
          <w:rStyle w:val="aff2"/>
          <w:i w:val="0"/>
          <w:iCs w:val="0"/>
          <w:color w:val="000000" w:themeColor="text1"/>
          <w:sz w:val="28"/>
          <w:szCs w:val="28"/>
        </w:rPr>
        <w:t>Холодная</w:t>
      </w:r>
      <w:bookmarkEnd w:id="222"/>
      <w:r w:rsidR="00C12538" w:rsidRPr="00432928">
        <w:rPr>
          <w:rStyle w:val="aff2"/>
          <w:i w:val="0"/>
          <w:iCs w:val="0"/>
          <w:color w:val="000000" w:themeColor="text1"/>
          <w:sz w:val="28"/>
          <w:szCs w:val="28"/>
        </w:rPr>
        <w:t>,</w:t>
      </w:r>
      <w:r w:rsidRPr="00432928">
        <w:rPr>
          <w:rStyle w:val="aff2"/>
          <w:i w:val="0"/>
          <w:iCs w:val="0"/>
          <w:color w:val="000000" w:themeColor="text1"/>
          <w:sz w:val="28"/>
          <w:szCs w:val="28"/>
        </w:rPr>
        <w:t xml:space="preserve"> М.</w:t>
      </w:r>
      <w:r w:rsidR="00C12538" w:rsidRPr="00432928">
        <w:rPr>
          <w:rStyle w:val="aff2"/>
          <w:i w:val="0"/>
          <w:iCs w:val="0"/>
          <w:color w:val="000000" w:themeColor="text1"/>
          <w:sz w:val="28"/>
          <w:szCs w:val="28"/>
        </w:rPr>
        <w:t xml:space="preserve"> </w:t>
      </w:r>
      <w:r w:rsidRPr="00432928">
        <w:rPr>
          <w:rStyle w:val="aff2"/>
          <w:i w:val="0"/>
          <w:iCs w:val="0"/>
          <w:color w:val="000000" w:themeColor="text1"/>
          <w:sz w:val="28"/>
          <w:szCs w:val="28"/>
        </w:rPr>
        <w:t xml:space="preserve">А. Интеллект, креативность, обучаемость: ресурсный </w:t>
      </w:r>
    </w:p>
    <w:p w14:paraId="481A8CD4" w14:textId="61FA377E" w:rsidR="008E2739" w:rsidRPr="00432928" w:rsidRDefault="008E2739" w:rsidP="00B2482B">
      <w:pPr>
        <w:spacing w:line="360" w:lineRule="auto"/>
        <w:jc w:val="both"/>
        <w:rPr>
          <w:rStyle w:val="aff2"/>
          <w:i w:val="0"/>
          <w:iCs w:val="0"/>
          <w:color w:val="000000" w:themeColor="text1"/>
          <w:sz w:val="28"/>
          <w:szCs w:val="28"/>
        </w:rPr>
      </w:pPr>
      <w:r w:rsidRPr="00432928">
        <w:rPr>
          <w:rStyle w:val="aff2"/>
          <w:i w:val="0"/>
          <w:iCs w:val="0"/>
          <w:color w:val="000000" w:themeColor="text1"/>
          <w:sz w:val="28"/>
          <w:szCs w:val="28"/>
        </w:rPr>
        <w:t>подход (о</w:t>
      </w:r>
      <w:bookmarkEnd w:id="223"/>
      <w:r w:rsidR="00EC6461" w:rsidRPr="00432928">
        <w:rPr>
          <w:rStyle w:val="aff2"/>
          <w:i w:val="0"/>
          <w:iCs w:val="0"/>
          <w:color w:val="000000" w:themeColor="text1"/>
          <w:sz w:val="28"/>
          <w:szCs w:val="28"/>
        </w:rPr>
        <w:t xml:space="preserve"> </w:t>
      </w:r>
      <w:r w:rsidRPr="00432928">
        <w:rPr>
          <w:rStyle w:val="aff2"/>
          <w:i w:val="0"/>
          <w:iCs w:val="0"/>
          <w:color w:val="000000" w:themeColor="text1"/>
          <w:sz w:val="28"/>
          <w:szCs w:val="28"/>
        </w:rPr>
        <w:t>развитии идей В.Н. Дружинина)</w:t>
      </w:r>
      <w:r w:rsidR="00C12538" w:rsidRPr="00432928">
        <w:rPr>
          <w:rStyle w:val="aff2"/>
          <w:i w:val="0"/>
          <w:iCs w:val="0"/>
          <w:color w:val="000000" w:themeColor="text1"/>
          <w:sz w:val="28"/>
          <w:szCs w:val="28"/>
        </w:rPr>
        <w:t xml:space="preserve"> / М. А. Холодная // </w:t>
      </w:r>
      <w:r w:rsidRPr="00432928">
        <w:rPr>
          <w:rStyle w:val="aff2"/>
          <w:i w:val="0"/>
          <w:iCs w:val="0"/>
          <w:color w:val="000000" w:themeColor="text1"/>
          <w:sz w:val="28"/>
          <w:szCs w:val="28"/>
        </w:rPr>
        <w:t>Психологический журнал</w:t>
      </w:r>
      <w:r w:rsidR="00C12538" w:rsidRPr="00432928">
        <w:rPr>
          <w:rStyle w:val="aff2"/>
          <w:i w:val="0"/>
          <w:iCs w:val="0"/>
          <w:color w:val="000000" w:themeColor="text1"/>
          <w:sz w:val="28"/>
          <w:szCs w:val="28"/>
        </w:rPr>
        <w:t>.</w:t>
      </w:r>
      <w:r w:rsidRPr="00432928">
        <w:rPr>
          <w:rStyle w:val="aff2"/>
          <w:i w:val="0"/>
          <w:iCs w:val="0"/>
          <w:color w:val="000000" w:themeColor="text1"/>
          <w:sz w:val="28"/>
          <w:szCs w:val="28"/>
        </w:rPr>
        <w:t xml:space="preserve"> </w:t>
      </w:r>
      <w:r w:rsidR="00C12538" w:rsidRPr="00432928">
        <w:rPr>
          <w:rStyle w:val="aff2"/>
          <w:i w:val="0"/>
          <w:iCs w:val="0"/>
          <w:color w:val="000000" w:themeColor="text1"/>
          <w:sz w:val="28"/>
          <w:szCs w:val="28"/>
        </w:rPr>
        <w:t xml:space="preserve">– </w:t>
      </w:r>
      <w:r w:rsidRPr="00432928">
        <w:rPr>
          <w:rStyle w:val="aff2"/>
          <w:i w:val="0"/>
          <w:iCs w:val="0"/>
          <w:color w:val="000000" w:themeColor="text1"/>
          <w:sz w:val="28"/>
          <w:szCs w:val="28"/>
        </w:rPr>
        <w:t>2015</w:t>
      </w:r>
      <w:r w:rsidR="00C12538" w:rsidRPr="00432928">
        <w:rPr>
          <w:rStyle w:val="aff2"/>
          <w:i w:val="0"/>
          <w:iCs w:val="0"/>
          <w:color w:val="000000" w:themeColor="text1"/>
          <w:sz w:val="28"/>
          <w:szCs w:val="28"/>
        </w:rPr>
        <w:t>.</w:t>
      </w:r>
      <w:r w:rsidRPr="00432928">
        <w:rPr>
          <w:rStyle w:val="aff2"/>
          <w:i w:val="0"/>
          <w:iCs w:val="0"/>
          <w:color w:val="000000" w:themeColor="text1"/>
          <w:sz w:val="28"/>
          <w:szCs w:val="28"/>
        </w:rPr>
        <w:t xml:space="preserve"> </w:t>
      </w:r>
      <w:r w:rsidR="00C12538" w:rsidRPr="00432928">
        <w:rPr>
          <w:rStyle w:val="aff2"/>
          <w:i w:val="0"/>
          <w:iCs w:val="0"/>
          <w:color w:val="000000" w:themeColor="text1"/>
          <w:sz w:val="28"/>
          <w:szCs w:val="28"/>
        </w:rPr>
        <w:t xml:space="preserve"> – Т</w:t>
      </w:r>
      <w:r w:rsidRPr="00432928">
        <w:rPr>
          <w:rStyle w:val="aff2"/>
          <w:i w:val="0"/>
          <w:iCs w:val="0"/>
          <w:color w:val="000000" w:themeColor="text1"/>
          <w:sz w:val="28"/>
          <w:szCs w:val="28"/>
        </w:rPr>
        <w:t>ом 36</w:t>
      </w:r>
      <w:r w:rsidR="00C12538" w:rsidRPr="00432928">
        <w:rPr>
          <w:rStyle w:val="aff2"/>
          <w:i w:val="0"/>
          <w:iCs w:val="0"/>
          <w:color w:val="000000" w:themeColor="text1"/>
          <w:sz w:val="28"/>
          <w:szCs w:val="28"/>
        </w:rPr>
        <w:t xml:space="preserve">. – </w:t>
      </w:r>
      <w:r w:rsidRPr="00432928">
        <w:rPr>
          <w:rStyle w:val="aff2"/>
          <w:i w:val="0"/>
          <w:iCs w:val="0"/>
          <w:color w:val="000000" w:themeColor="text1"/>
          <w:sz w:val="28"/>
          <w:szCs w:val="28"/>
        </w:rPr>
        <w:t>№ 5</w:t>
      </w:r>
      <w:r w:rsidR="00C12538" w:rsidRPr="00432928">
        <w:rPr>
          <w:rStyle w:val="aff2"/>
          <w:i w:val="0"/>
          <w:iCs w:val="0"/>
          <w:color w:val="000000" w:themeColor="text1"/>
          <w:sz w:val="28"/>
          <w:szCs w:val="28"/>
        </w:rPr>
        <w:t>. – С</w:t>
      </w:r>
      <w:r w:rsidRPr="00432928">
        <w:rPr>
          <w:rStyle w:val="aff2"/>
          <w:i w:val="0"/>
          <w:iCs w:val="0"/>
          <w:color w:val="000000" w:themeColor="text1"/>
          <w:sz w:val="28"/>
          <w:szCs w:val="28"/>
        </w:rPr>
        <w:t>. 5</w:t>
      </w:r>
      <w:r w:rsidR="00C12538" w:rsidRPr="00432928">
        <w:rPr>
          <w:rStyle w:val="aff2"/>
          <w:i w:val="0"/>
          <w:iCs w:val="0"/>
          <w:color w:val="000000" w:themeColor="text1"/>
          <w:sz w:val="28"/>
          <w:szCs w:val="28"/>
        </w:rPr>
        <w:t xml:space="preserve"> </w:t>
      </w:r>
      <w:r w:rsidRPr="00432928">
        <w:rPr>
          <w:rStyle w:val="aff2"/>
          <w:i w:val="0"/>
          <w:iCs w:val="0"/>
          <w:color w:val="000000" w:themeColor="text1"/>
          <w:sz w:val="28"/>
          <w:szCs w:val="28"/>
        </w:rPr>
        <w:t>–</w:t>
      </w:r>
      <w:r w:rsidR="00C12538" w:rsidRPr="00432928">
        <w:rPr>
          <w:rStyle w:val="aff2"/>
          <w:i w:val="0"/>
          <w:iCs w:val="0"/>
          <w:color w:val="000000" w:themeColor="text1"/>
          <w:sz w:val="28"/>
          <w:szCs w:val="28"/>
        </w:rPr>
        <w:t xml:space="preserve"> </w:t>
      </w:r>
      <w:r w:rsidRPr="00432928">
        <w:rPr>
          <w:rStyle w:val="aff2"/>
          <w:i w:val="0"/>
          <w:iCs w:val="0"/>
          <w:color w:val="000000" w:themeColor="text1"/>
          <w:sz w:val="28"/>
          <w:szCs w:val="28"/>
        </w:rPr>
        <w:t>14</w:t>
      </w:r>
      <w:bookmarkEnd w:id="224"/>
      <w:r w:rsidR="00C12538" w:rsidRPr="00432928">
        <w:rPr>
          <w:rStyle w:val="aff2"/>
          <w:i w:val="0"/>
          <w:iCs w:val="0"/>
          <w:color w:val="000000" w:themeColor="text1"/>
          <w:sz w:val="28"/>
          <w:szCs w:val="28"/>
        </w:rPr>
        <w:t>.</w:t>
      </w:r>
    </w:p>
    <w:p w14:paraId="38DDAEBC" w14:textId="77777777" w:rsidR="00EC6461" w:rsidRPr="00432928" w:rsidRDefault="00EF7903" w:rsidP="00B2482B">
      <w:pPr>
        <w:pStyle w:val="a5"/>
        <w:numPr>
          <w:ilvl w:val="0"/>
          <w:numId w:val="5"/>
        </w:numPr>
        <w:spacing w:line="360" w:lineRule="auto"/>
        <w:rPr>
          <w:rStyle w:val="aff2"/>
          <w:i w:val="0"/>
          <w:iCs w:val="0"/>
          <w:color w:val="000000" w:themeColor="text1"/>
          <w:sz w:val="28"/>
          <w:szCs w:val="28"/>
        </w:rPr>
      </w:pPr>
      <w:bookmarkStart w:id="225" w:name="_Ref113898693"/>
      <w:r w:rsidRPr="00432928">
        <w:rPr>
          <w:rStyle w:val="aff2"/>
          <w:i w:val="0"/>
          <w:iCs w:val="0"/>
          <w:color w:val="000000" w:themeColor="text1"/>
          <w:sz w:val="28"/>
          <w:szCs w:val="28"/>
        </w:rPr>
        <w:t>Холодная</w:t>
      </w:r>
      <w:r w:rsidR="00C96600" w:rsidRPr="00432928">
        <w:rPr>
          <w:rStyle w:val="aff2"/>
          <w:i w:val="0"/>
          <w:iCs w:val="0"/>
          <w:color w:val="000000" w:themeColor="text1"/>
          <w:sz w:val="28"/>
          <w:szCs w:val="28"/>
        </w:rPr>
        <w:t>,</w:t>
      </w:r>
      <w:r w:rsidRPr="00432928">
        <w:rPr>
          <w:rStyle w:val="aff2"/>
          <w:i w:val="0"/>
          <w:iCs w:val="0"/>
          <w:color w:val="000000" w:themeColor="text1"/>
          <w:sz w:val="28"/>
          <w:szCs w:val="28"/>
        </w:rPr>
        <w:t xml:space="preserve"> М. А.  </w:t>
      </w:r>
      <w:r w:rsidR="00FE1C66" w:rsidRPr="00432928">
        <w:rPr>
          <w:rStyle w:val="aff2"/>
          <w:i w:val="0"/>
          <w:iCs w:val="0"/>
          <w:color w:val="000000" w:themeColor="text1"/>
          <w:sz w:val="28"/>
          <w:szCs w:val="28"/>
        </w:rPr>
        <w:t xml:space="preserve">Многомерная природа показателей интеллекта и </w:t>
      </w:r>
    </w:p>
    <w:p w14:paraId="79DA9DE7" w14:textId="20C51ACF" w:rsidR="00EF7903" w:rsidRPr="00EC6461" w:rsidRDefault="00FE1C66" w:rsidP="00B2482B">
      <w:pPr>
        <w:spacing w:line="360" w:lineRule="auto"/>
        <w:jc w:val="both"/>
        <w:rPr>
          <w:rStyle w:val="aff2"/>
          <w:i w:val="0"/>
          <w:iCs w:val="0"/>
          <w:color w:val="000000" w:themeColor="text1"/>
          <w:sz w:val="28"/>
          <w:szCs w:val="28"/>
        </w:rPr>
      </w:pPr>
      <w:r w:rsidRPr="00432928">
        <w:rPr>
          <w:rStyle w:val="aff2"/>
          <w:i w:val="0"/>
          <w:iCs w:val="0"/>
          <w:color w:val="000000" w:themeColor="text1"/>
          <w:sz w:val="28"/>
          <w:szCs w:val="28"/>
        </w:rPr>
        <w:t>креативности: методические и теоретические следствия</w:t>
      </w:r>
      <w:r w:rsidR="00C96600" w:rsidRPr="00432928">
        <w:rPr>
          <w:rStyle w:val="aff2"/>
          <w:i w:val="0"/>
          <w:iCs w:val="0"/>
          <w:color w:val="000000" w:themeColor="text1"/>
          <w:sz w:val="28"/>
          <w:szCs w:val="28"/>
        </w:rPr>
        <w:t xml:space="preserve"> / М. А. Холодная //</w:t>
      </w:r>
      <w:r w:rsidRPr="00432928">
        <w:rPr>
          <w:rStyle w:val="aff2"/>
          <w:i w:val="0"/>
          <w:iCs w:val="0"/>
          <w:color w:val="000000" w:themeColor="text1"/>
          <w:sz w:val="28"/>
          <w:szCs w:val="28"/>
        </w:rPr>
        <w:t xml:space="preserve"> Психологический журнал</w:t>
      </w:r>
      <w:r w:rsidR="00C96600" w:rsidRPr="00432928">
        <w:rPr>
          <w:rStyle w:val="aff2"/>
          <w:i w:val="0"/>
          <w:iCs w:val="0"/>
          <w:color w:val="000000" w:themeColor="text1"/>
          <w:sz w:val="28"/>
          <w:szCs w:val="28"/>
        </w:rPr>
        <w:t xml:space="preserve">. – </w:t>
      </w:r>
      <w:r w:rsidRPr="00432928">
        <w:rPr>
          <w:rStyle w:val="aff2"/>
          <w:i w:val="0"/>
          <w:iCs w:val="0"/>
          <w:color w:val="000000" w:themeColor="text1"/>
          <w:sz w:val="28"/>
          <w:szCs w:val="28"/>
        </w:rPr>
        <w:t>2020</w:t>
      </w:r>
      <w:r w:rsidR="00C96600" w:rsidRPr="00432928">
        <w:rPr>
          <w:rStyle w:val="aff2"/>
          <w:i w:val="0"/>
          <w:iCs w:val="0"/>
          <w:color w:val="000000" w:themeColor="text1"/>
          <w:sz w:val="28"/>
          <w:szCs w:val="28"/>
        </w:rPr>
        <w:t>.</w:t>
      </w:r>
      <w:r w:rsidRPr="00432928">
        <w:rPr>
          <w:rStyle w:val="aff2"/>
          <w:i w:val="0"/>
          <w:iCs w:val="0"/>
          <w:color w:val="000000" w:themeColor="text1"/>
          <w:sz w:val="28"/>
          <w:szCs w:val="28"/>
        </w:rPr>
        <w:t xml:space="preserve"> </w:t>
      </w:r>
      <w:r w:rsidR="00C96600" w:rsidRPr="00432928">
        <w:rPr>
          <w:rStyle w:val="aff2"/>
          <w:i w:val="0"/>
          <w:iCs w:val="0"/>
          <w:color w:val="000000" w:themeColor="text1"/>
          <w:sz w:val="28"/>
          <w:szCs w:val="28"/>
        </w:rPr>
        <w:t>– Т</w:t>
      </w:r>
      <w:r w:rsidRPr="00432928">
        <w:rPr>
          <w:rStyle w:val="aff2"/>
          <w:i w:val="0"/>
          <w:iCs w:val="0"/>
          <w:color w:val="000000" w:themeColor="text1"/>
          <w:sz w:val="28"/>
          <w:szCs w:val="28"/>
        </w:rPr>
        <w:t>ом 41</w:t>
      </w:r>
      <w:r w:rsidR="00C96600" w:rsidRPr="00432928">
        <w:rPr>
          <w:rStyle w:val="aff2"/>
          <w:i w:val="0"/>
          <w:iCs w:val="0"/>
          <w:color w:val="000000" w:themeColor="text1"/>
          <w:sz w:val="28"/>
          <w:szCs w:val="28"/>
        </w:rPr>
        <w:t xml:space="preserve">. – </w:t>
      </w:r>
      <w:r w:rsidRPr="00432928">
        <w:rPr>
          <w:rStyle w:val="aff2"/>
          <w:i w:val="0"/>
          <w:iCs w:val="0"/>
          <w:color w:val="000000" w:themeColor="text1"/>
          <w:sz w:val="28"/>
          <w:szCs w:val="28"/>
        </w:rPr>
        <w:t>№</w:t>
      </w:r>
      <w:r w:rsidR="00C96600" w:rsidRPr="00432928">
        <w:rPr>
          <w:rStyle w:val="aff2"/>
          <w:i w:val="0"/>
          <w:iCs w:val="0"/>
          <w:color w:val="000000" w:themeColor="text1"/>
          <w:sz w:val="28"/>
          <w:szCs w:val="28"/>
        </w:rPr>
        <w:t xml:space="preserve"> </w:t>
      </w:r>
      <w:r w:rsidRPr="00432928">
        <w:rPr>
          <w:rStyle w:val="aff2"/>
          <w:i w:val="0"/>
          <w:iCs w:val="0"/>
          <w:color w:val="000000" w:themeColor="text1"/>
          <w:sz w:val="28"/>
          <w:szCs w:val="28"/>
        </w:rPr>
        <w:t>3</w:t>
      </w:r>
      <w:r w:rsidR="00C96600" w:rsidRPr="00432928">
        <w:rPr>
          <w:rStyle w:val="aff2"/>
          <w:i w:val="0"/>
          <w:iCs w:val="0"/>
          <w:color w:val="000000" w:themeColor="text1"/>
          <w:sz w:val="28"/>
          <w:szCs w:val="28"/>
        </w:rPr>
        <w:t xml:space="preserve">. – С. </w:t>
      </w:r>
      <w:r w:rsidRPr="00432928">
        <w:rPr>
          <w:rStyle w:val="aff2"/>
          <w:i w:val="0"/>
          <w:iCs w:val="0"/>
          <w:color w:val="000000" w:themeColor="text1"/>
          <w:sz w:val="28"/>
          <w:szCs w:val="28"/>
        </w:rPr>
        <w:t>18</w:t>
      </w:r>
      <w:r w:rsidR="00C96600" w:rsidRPr="00432928">
        <w:rPr>
          <w:rStyle w:val="aff2"/>
          <w:i w:val="0"/>
          <w:iCs w:val="0"/>
          <w:color w:val="000000" w:themeColor="text1"/>
          <w:sz w:val="28"/>
          <w:szCs w:val="28"/>
        </w:rPr>
        <w:t xml:space="preserve"> </w:t>
      </w:r>
      <w:r w:rsidRPr="00432928">
        <w:rPr>
          <w:rStyle w:val="aff2"/>
          <w:i w:val="0"/>
          <w:iCs w:val="0"/>
          <w:color w:val="000000" w:themeColor="text1"/>
          <w:sz w:val="28"/>
          <w:szCs w:val="28"/>
        </w:rPr>
        <w:t>–</w:t>
      </w:r>
      <w:r w:rsidR="00C96600" w:rsidRPr="00432928">
        <w:rPr>
          <w:rStyle w:val="aff2"/>
          <w:i w:val="0"/>
          <w:iCs w:val="0"/>
          <w:color w:val="000000" w:themeColor="text1"/>
          <w:sz w:val="28"/>
          <w:szCs w:val="28"/>
        </w:rPr>
        <w:t xml:space="preserve"> </w:t>
      </w:r>
      <w:r w:rsidRPr="00432928">
        <w:rPr>
          <w:rStyle w:val="aff2"/>
          <w:i w:val="0"/>
          <w:iCs w:val="0"/>
          <w:color w:val="000000" w:themeColor="text1"/>
          <w:sz w:val="28"/>
          <w:szCs w:val="28"/>
        </w:rPr>
        <w:t>31.</w:t>
      </w:r>
      <w:bookmarkEnd w:id="225"/>
    </w:p>
    <w:p w14:paraId="204C40E8" w14:textId="77777777" w:rsidR="007C6724" w:rsidRDefault="008E2739" w:rsidP="00B2482B">
      <w:pPr>
        <w:pStyle w:val="a5"/>
        <w:numPr>
          <w:ilvl w:val="0"/>
          <w:numId w:val="5"/>
        </w:numPr>
        <w:spacing w:line="360" w:lineRule="auto"/>
        <w:rPr>
          <w:rStyle w:val="aff2"/>
          <w:i w:val="0"/>
          <w:iCs w:val="0"/>
          <w:color w:val="000000" w:themeColor="text1"/>
          <w:sz w:val="28"/>
          <w:szCs w:val="28"/>
        </w:rPr>
      </w:pPr>
      <w:bookmarkStart w:id="226" w:name="Цукерман"/>
      <w:bookmarkStart w:id="227" w:name="_Ref106787312"/>
      <w:r w:rsidRPr="00651CAB">
        <w:rPr>
          <w:rStyle w:val="aff2"/>
          <w:i w:val="0"/>
          <w:iCs w:val="0"/>
          <w:color w:val="000000" w:themeColor="text1"/>
          <w:sz w:val="28"/>
          <w:szCs w:val="28"/>
        </w:rPr>
        <w:t>Цукерман</w:t>
      </w:r>
      <w:bookmarkEnd w:id="226"/>
      <w:r w:rsidR="00442CB6" w:rsidRPr="00651CAB">
        <w:rPr>
          <w:rStyle w:val="aff2"/>
          <w:i w:val="0"/>
          <w:iCs w:val="0"/>
          <w:color w:val="000000" w:themeColor="text1"/>
          <w:sz w:val="28"/>
          <w:szCs w:val="28"/>
        </w:rPr>
        <w:t>,</w:t>
      </w:r>
      <w:r w:rsidRPr="00651CAB">
        <w:rPr>
          <w:rStyle w:val="aff2"/>
          <w:i w:val="0"/>
          <w:iCs w:val="0"/>
          <w:color w:val="000000" w:themeColor="text1"/>
          <w:sz w:val="28"/>
          <w:szCs w:val="28"/>
        </w:rPr>
        <w:t xml:space="preserve"> Г.</w:t>
      </w:r>
      <w:r w:rsidR="00442CB6"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А. Вопросы психологии. </w:t>
      </w:r>
      <w:r w:rsidR="00CB005C" w:rsidRPr="00651CAB">
        <w:rPr>
          <w:rStyle w:val="aff2"/>
          <w:i w:val="0"/>
          <w:iCs w:val="0"/>
          <w:color w:val="000000" w:themeColor="text1"/>
          <w:sz w:val="28"/>
          <w:szCs w:val="28"/>
        </w:rPr>
        <w:t xml:space="preserve">Десяти-двенадцатилетние </w:t>
      </w:r>
    </w:p>
    <w:p w14:paraId="3B2C30AE" w14:textId="7F1893EA" w:rsidR="00C863C9" w:rsidRDefault="00CB005C" w:rsidP="00B2482B">
      <w:pPr>
        <w:spacing w:line="360" w:lineRule="auto"/>
        <w:jc w:val="both"/>
        <w:rPr>
          <w:rStyle w:val="aff2"/>
          <w:i w:val="0"/>
          <w:iCs w:val="0"/>
          <w:color w:val="000000" w:themeColor="text1"/>
          <w:sz w:val="28"/>
          <w:szCs w:val="28"/>
        </w:rPr>
      </w:pPr>
      <w:r w:rsidRPr="007C6724">
        <w:rPr>
          <w:rStyle w:val="aff2"/>
          <w:i w:val="0"/>
          <w:iCs w:val="0"/>
          <w:color w:val="000000" w:themeColor="text1"/>
          <w:sz w:val="28"/>
          <w:szCs w:val="28"/>
        </w:rPr>
        <w:lastRenderedPageBreak/>
        <w:t>школьники: «ничья</w:t>
      </w:r>
      <w:r w:rsidR="002D1B9A" w:rsidRPr="007C6724">
        <w:rPr>
          <w:rStyle w:val="aff2"/>
          <w:i w:val="0"/>
          <w:iCs w:val="0"/>
          <w:color w:val="000000" w:themeColor="text1"/>
          <w:sz w:val="28"/>
          <w:szCs w:val="28"/>
        </w:rPr>
        <w:t xml:space="preserve"> </w:t>
      </w:r>
      <w:r w:rsidRPr="007C6724">
        <w:rPr>
          <w:rStyle w:val="aff2"/>
          <w:i w:val="0"/>
          <w:iCs w:val="0"/>
          <w:color w:val="000000" w:themeColor="text1"/>
          <w:sz w:val="28"/>
          <w:szCs w:val="28"/>
        </w:rPr>
        <w:t>земля»</w:t>
      </w:r>
      <w:r w:rsidR="00442CB6" w:rsidRPr="007C6724">
        <w:rPr>
          <w:rStyle w:val="aff2"/>
          <w:i w:val="0"/>
          <w:iCs w:val="0"/>
          <w:color w:val="000000" w:themeColor="text1"/>
          <w:sz w:val="28"/>
          <w:szCs w:val="28"/>
        </w:rPr>
        <w:t xml:space="preserve"> / Г. А. Цукерман // </w:t>
      </w:r>
      <w:r w:rsidRPr="007C6724">
        <w:rPr>
          <w:rStyle w:val="aff2"/>
          <w:i w:val="0"/>
          <w:iCs w:val="0"/>
          <w:color w:val="000000" w:themeColor="text1"/>
          <w:sz w:val="28"/>
          <w:szCs w:val="28"/>
        </w:rPr>
        <w:t>Возрастная психология</w:t>
      </w:r>
      <w:r w:rsidR="008E2739" w:rsidRPr="007C6724">
        <w:rPr>
          <w:rStyle w:val="aff2"/>
          <w:i w:val="0"/>
          <w:iCs w:val="0"/>
          <w:color w:val="000000" w:themeColor="text1"/>
          <w:sz w:val="28"/>
          <w:szCs w:val="28"/>
        </w:rPr>
        <w:t xml:space="preserve">. </w:t>
      </w:r>
      <w:r w:rsidR="00442CB6" w:rsidRPr="007C6724">
        <w:rPr>
          <w:rStyle w:val="aff2"/>
          <w:i w:val="0"/>
          <w:iCs w:val="0"/>
          <w:color w:val="000000" w:themeColor="text1"/>
          <w:sz w:val="28"/>
          <w:szCs w:val="28"/>
        </w:rPr>
        <w:t xml:space="preserve">– </w:t>
      </w:r>
      <w:r w:rsidR="008E2739" w:rsidRPr="007C6724">
        <w:rPr>
          <w:rStyle w:val="aff2"/>
          <w:i w:val="0"/>
          <w:iCs w:val="0"/>
          <w:color w:val="000000" w:themeColor="text1"/>
          <w:sz w:val="28"/>
          <w:szCs w:val="28"/>
        </w:rPr>
        <w:t xml:space="preserve">1998. </w:t>
      </w:r>
      <w:r w:rsidR="00442CB6" w:rsidRPr="007C6724">
        <w:rPr>
          <w:rStyle w:val="aff2"/>
          <w:i w:val="0"/>
          <w:iCs w:val="0"/>
          <w:color w:val="000000" w:themeColor="text1"/>
          <w:sz w:val="28"/>
          <w:szCs w:val="28"/>
        </w:rPr>
        <w:t xml:space="preserve">– </w:t>
      </w:r>
      <w:r w:rsidR="008E2739" w:rsidRPr="007C6724">
        <w:rPr>
          <w:rStyle w:val="aff2"/>
          <w:i w:val="0"/>
          <w:iCs w:val="0"/>
          <w:color w:val="000000" w:themeColor="text1"/>
          <w:sz w:val="28"/>
          <w:szCs w:val="28"/>
        </w:rPr>
        <w:t>№</w:t>
      </w:r>
      <w:r w:rsidR="00442CB6" w:rsidRPr="007C6724">
        <w:rPr>
          <w:rStyle w:val="aff2"/>
          <w:i w:val="0"/>
          <w:iCs w:val="0"/>
          <w:color w:val="000000" w:themeColor="text1"/>
          <w:sz w:val="28"/>
          <w:szCs w:val="28"/>
        </w:rPr>
        <w:t xml:space="preserve"> </w:t>
      </w:r>
      <w:r w:rsidR="008E2739" w:rsidRPr="007C6724">
        <w:rPr>
          <w:rStyle w:val="aff2"/>
          <w:i w:val="0"/>
          <w:iCs w:val="0"/>
          <w:color w:val="000000" w:themeColor="text1"/>
          <w:sz w:val="28"/>
          <w:szCs w:val="28"/>
        </w:rPr>
        <w:t xml:space="preserve">3. </w:t>
      </w:r>
      <w:r w:rsidR="00442CB6" w:rsidRPr="007C6724">
        <w:rPr>
          <w:rStyle w:val="aff2"/>
          <w:i w:val="0"/>
          <w:iCs w:val="0"/>
          <w:color w:val="000000" w:themeColor="text1"/>
          <w:sz w:val="28"/>
          <w:szCs w:val="28"/>
        </w:rPr>
        <w:t xml:space="preserve">– </w:t>
      </w:r>
      <w:r w:rsidR="008E2739" w:rsidRPr="007C6724">
        <w:rPr>
          <w:rStyle w:val="aff2"/>
          <w:i w:val="0"/>
          <w:iCs w:val="0"/>
          <w:color w:val="000000" w:themeColor="text1"/>
          <w:sz w:val="28"/>
          <w:szCs w:val="28"/>
        </w:rPr>
        <w:t>С</w:t>
      </w:r>
      <w:r w:rsidRPr="007C6724">
        <w:rPr>
          <w:rStyle w:val="aff2"/>
          <w:i w:val="0"/>
          <w:iCs w:val="0"/>
          <w:color w:val="000000" w:themeColor="text1"/>
          <w:sz w:val="28"/>
          <w:szCs w:val="28"/>
        </w:rPr>
        <w:t>.</w:t>
      </w:r>
      <w:r w:rsidR="008E2739" w:rsidRPr="007C6724">
        <w:rPr>
          <w:rStyle w:val="aff2"/>
          <w:i w:val="0"/>
          <w:iCs w:val="0"/>
          <w:color w:val="000000" w:themeColor="text1"/>
          <w:sz w:val="28"/>
          <w:szCs w:val="28"/>
        </w:rPr>
        <w:t xml:space="preserve"> 17</w:t>
      </w:r>
      <w:r w:rsidR="00442CB6" w:rsidRPr="007C6724">
        <w:rPr>
          <w:rStyle w:val="aff2"/>
          <w:i w:val="0"/>
          <w:iCs w:val="0"/>
          <w:color w:val="000000" w:themeColor="text1"/>
          <w:sz w:val="28"/>
          <w:szCs w:val="28"/>
        </w:rPr>
        <w:t xml:space="preserve"> </w:t>
      </w:r>
      <w:r w:rsidRPr="007C6724">
        <w:rPr>
          <w:rStyle w:val="aff2"/>
          <w:i w:val="0"/>
          <w:iCs w:val="0"/>
          <w:color w:val="000000" w:themeColor="text1"/>
          <w:sz w:val="28"/>
          <w:szCs w:val="28"/>
        </w:rPr>
        <w:t>–</w:t>
      </w:r>
      <w:r w:rsidR="00442CB6" w:rsidRPr="007C6724">
        <w:rPr>
          <w:rStyle w:val="aff2"/>
          <w:i w:val="0"/>
          <w:iCs w:val="0"/>
          <w:color w:val="000000" w:themeColor="text1"/>
          <w:sz w:val="28"/>
          <w:szCs w:val="28"/>
        </w:rPr>
        <w:t xml:space="preserve"> </w:t>
      </w:r>
      <w:r w:rsidR="008E2739" w:rsidRPr="007C6724">
        <w:rPr>
          <w:rStyle w:val="aff2"/>
          <w:i w:val="0"/>
          <w:iCs w:val="0"/>
          <w:color w:val="000000" w:themeColor="text1"/>
          <w:sz w:val="28"/>
          <w:szCs w:val="28"/>
        </w:rPr>
        <w:t>31</w:t>
      </w:r>
      <w:r w:rsidRPr="007C6724">
        <w:rPr>
          <w:rStyle w:val="aff2"/>
          <w:i w:val="0"/>
          <w:iCs w:val="0"/>
          <w:color w:val="000000" w:themeColor="text1"/>
          <w:sz w:val="28"/>
          <w:szCs w:val="28"/>
        </w:rPr>
        <w:t>.</w:t>
      </w:r>
      <w:bookmarkEnd w:id="227"/>
    </w:p>
    <w:p w14:paraId="7ECBDA53" w14:textId="065328EC" w:rsidR="009B397D" w:rsidRPr="009B397D" w:rsidRDefault="009B397D" w:rsidP="00B2482B">
      <w:pPr>
        <w:pStyle w:val="a5"/>
        <w:numPr>
          <w:ilvl w:val="0"/>
          <w:numId w:val="5"/>
        </w:numPr>
        <w:spacing w:line="360" w:lineRule="auto"/>
        <w:rPr>
          <w:rStyle w:val="aff2"/>
          <w:i w:val="0"/>
          <w:iCs w:val="0"/>
          <w:color w:val="000000" w:themeColor="text1"/>
          <w:sz w:val="28"/>
          <w:szCs w:val="28"/>
        </w:rPr>
      </w:pPr>
      <w:bookmarkStart w:id="228" w:name="_Ref115953750"/>
      <w:r w:rsidRPr="009B397D">
        <w:rPr>
          <w:rStyle w:val="aff2"/>
          <w:i w:val="0"/>
          <w:iCs w:val="0"/>
          <w:color w:val="000000" w:themeColor="text1"/>
          <w:sz w:val="28"/>
          <w:szCs w:val="28"/>
        </w:rPr>
        <w:t>Чуприкова, Н. И. Время реакций и интеллект: почему они связаны (о</w:t>
      </w:r>
      <w:bookmarkEnd w:id="228"/>
      <w:r w:rsidRPr="009B397D">
        <w:rPr>
          <w:rStyle w:val="aff2"/>
          <w:i w:val="0"/>
          <w:iCs w:val="0"/>
          <w:color w:val="000000" w:themeColor="text1"/>
          <w:sz w:val="28"/>
          <w:szCs w:val="28"/>
        </w:rPr>
        <w:t xml:space="preserve"> </w:t>
      </w:r>
    </w:p>
    <w:p w14:paraId="6CEF7942" w14:textId="6D83AAAB" w:rsidR="009B397D" w:rsidRDefault="009B397D" w:rsidP="00B2482B">
      <w:pPr>
        <w:spacing w:line="360" w:lineRule="auto"/>
        <w:jc w:val="both"/>
        <w:rPr>
          <w:rStyle w:val="aff2"/>
          <w:i w:val="0"/>
          <w:iCs w:val="0"/>
          <w:color w:val="000000" w:themeColor="text1"/>
          <w:sz w:val="28"/>
          <w:szCs w:val="28"/>
        </w:rPr>
      </w:pPr>
      <w:r w:rsidRPr="009B397D">
        <w:rPr>
          <w:rStyle w:val="aff2"/>
          <w:i w:val="0"/>
          <w:iCs w:val="0"/>
          <w:color w:val="000000" w:themeColor="text1"/>
          <w:sz w:val="28"/>
          <w:szCs w:val="28"/>
        </w:rPr>
        <w:t>дискриминативной способности мозга) / Н. И. Чуприкова // Вопросы психологии. – 1995. – № 4. – С. 63 – 81.</w:t>
      </w:r>
    </w:p>
    <w:p w14:paraId="39B59555" w14:textId="77777777" w:rsidR="00F116CD" w:rsidRDefault="00F116CD" w:rsidP="00B2482B">
      <w:pPr>
        <w:pStyle w:val="a5"/>
        <w:numPr>
          <w:ilvl w:val="0"/>
          <w:numId w:val="5"/>
        </w:numPr>
        <w:spacing w:line="360" w:lineRule="auto"/>
        <w:rPr>
          <w:rStyle w:val="aff2"/>
          <w:i w:val="0"/>
          <w:iCs w:val="0"/>
          <w:color w:val="000000" w:themeColor="text1"/>
          <w:sz w:val="28"/>
          <w:szCs w:val="28"/>
        </w:rPr>
      </w:pPr>
      <w:bookmarkStart w:id="229" w:name="_Ref115952809"/>
      <w:r>
        <w:rPr>
          <w:rStyle w:val="aff2"/>
          <w:i w:val="0"/>
          <w:iCs w:val="0"/>
          <w:color w:val="000000" w:themeColor="text1"/>
          <w:sz w:val="28"/>
          <w:szCs w:val="28"/>
        </w:rPr>
        <w:t>Шадриков, В. Д.</w:t>
      </w:r>
      <w:r w:rsidRPr="00F116CD">
        <w:t xml:space="preserve"> </w:t>
      </w:r>
      <w:r w:rsidRPr="00F116CD">
        <w:rPr>
          <w:rStyle w:val="aff2"/>
          <w:i w:val="0"/>
          <w:iCs w:val="0"/>
          <w:color w:val="000000" w:themeColor="text1"/>
          <w:sz w:val="28"/>
          <w:szCs w:val="28"/>
        </w:rPr>
        <w:t>Психология деятельности и способности человека:</w:t>
      </w:r>
      <w:bookmarkEnd w:id="229"/>
      <w:r w:rsidRPr="00F116CD">
        <w:rPr>
          <w:rStyle w:val="aff2"/>
          <w:i w:val="0"/>
          <w:iCs w:val="0"/>
          <w:color w:val="000000" w:themeColor="text1"/>
          <w:sz w:val="28"/>
          <w:szCs w:val="28"/>
        </w:rPr>
        <w:t xml:space="preserve"> </w:t>
      </w:r>
    </w:p>
    <w:p w14:paraId="153B674B" w14:textId="6B8BC95A" w:rsidR="00F116CD" w:rsidRPr="00F116CD" w:rsidRDefault="00F116CD" w:rsidP="00B2482B">
      <w:pPr>
        <w:spacing w:line="360" w:lineRule="auto"/>
        <w:jc w:val="both"/>
        <w:rPr>
          <w:rStyle w:val="aff2"/>
          <w:i w:val="0"/>
          <w:iCs w:val="0"/>
          <w:color w:val="000000" w:themeColor="text1"/>
          <w:sz w:val="28"/>
          <w:szCs w:val="28"/>
        </w:rPr>
      </w:pPr>
      <w:r w:rsidRPr="00F116CD">
        <w:rPr>
          <w:rStyle w:val="aff2"/>
          <w:i w:val="0"/>
          <w:iCs w:val="0"/>
          <w:color w:val="000000" w:themeColor="text1"/>
          <w:sz w:val="28"/>
          <w:szCs w:val="28"/>
        </w:rPr>
        <w:t xml:space="preserve">[Учеб. пособие для вузов] / В. Д. Шадриков. - 2-е изд., перераб. и доп. </w:t>
      </w:r>
      <w:r>
        <w:rPr>
          <w:rStyle w:val="aff2"/>
          <w:i w:val="0"/>
          <w:iCs w:val="0"/>
          <w:color w:val="000000" w:themeColor="text1"/>
          <w:sz w:val="28"/>
          <w:szCs w:val="28"/>
        </w:rPr>
        <w:t xml:space="preserve">– </w:t>
      </w:r>
      <w:r w:rsidRPr="00F116CD">
        <w:rPr>
          <w:rStyle w:val="aff2"/>
          <w:i w:val="0"/>
          <w:iCs w:val="0"/>
          <w:color w:val="000000" w:themeColor="text1"/>
          <w:sz w:val="28"/>
          <w:szCs w:val="28"/>
        </w:rPr>
        <w:t xml:space="preserve">М.: Изд. корпорация </w:t>
      </w:r>
      <w:r>
        <w:rPr>
          <w:rStyle w:val="aff2"/>
          <w:i w:val="0"/>
          <w:iCs w:val="0"/>
          <w:color w:val="000000" w:themeColor="text1"/>
          <w:sz w:val="28"/>
          <w:szCs w:val="28"/>
        </w:rPr>
        <w:t>«</w:t>
      </w:r>
      <w:r w:rsidRPr="00F116CD">
        <w:rPr>
          <w:rStyle w:val="aff2"/>
          <w:i w:val="0"/>
          <w:iCs w:val="0"/>
          <w:color w:val="000000" w:themeColor="text1"/>
          <w:sz w:val="28"/>
          <w:szCs w:val="28"/>
        </w:rPr>
        <w:t>Логос</w:t>
      </w:r>
      <w:r>
        <w:rPr>
          <w:rStyle w:val="aff2"/>
          <w:i w:val="0"/>
          <w:iCs w:val="0"/>
          <w:color w:val="000000" w:themeColor="text1"/>
          <w:sz w:val="28"/>
          <w:szCs w:val="28"/>
        </w:rPr>
        <w:t>»</w:t>
      </w:r>
      <w:r w:rsidRPr="00F116CD">
        <w:rPr>
          <w:rStyle w:val="aff2"/>
          <w:i w:val="0"/>
          <w:iCs w:val="0"/>
          <w:color w:val="000000" w:themeColor="text1"/>
          <w:sz w:val="28"/>
          <w:szCs w:val="28"/>
        </w:rPr>
        <w:t>, 1996. – 318 с.</w:t>
      </w:r>
    </w:p>
    <w:p w14:paraId="0A03714E" w14:textId="77777777" w:rsidR="00C863C9" w:rsidRDefault="00C863C9" w:rsidP="00B2482B">
      <w:pPr>
        <w:pStyle w:val="a5"/>
        <w:numPr>
          <w:ilvl w:val="0"/>
          <w:numId w:val="5"/>
        </w:numPr>
        <w:spacing w:line="360" w:lineRule="auto"/>
        <w:rPr>
          <w:rStyle w:val="aff2"/>
          <w:i w:val="0"/>
          <w:iCs w:val="0"/>
          <w:color w:val="000000" w:themeColor="text1"/>
          <w:sz w:val="28"/>
          <w:szCs w:val="28"/>
        </w:rPr>
      </w:pPr>
      <w:bookmarkStart w:id="230" w:name="_Ref115950887"/>
      <w:r w:rsidRPr="00C863C9">
        <w:rPr>
          <w:rStyle w:val="aff2"/>
          <w:i w:val="0"/>
          <w:iCs w:val="0"/>
          <w:color w:val="000000" w:themeColor="text1"/>
          <w:sz w:val="28"/>
          <w:szCs w:val="28"/>
        </w:rPr>
        <w:t>Шаповаленко И.В. Возрастная психология (Психология развития и</w:t>
      </w:r>
      <w:bookmarkEnd w:id="230"/>
      <w:r w:rsidRPr="00C863C9">
        <w:rPr>
          <w:rStyle w:val="aff2"/>
          <w:i w:val="0"/>
          <w:iCs w:val="0"/>
          <w:color w:val="000000" w:themeColor="text1"/>
          <w:sz w:val="28"/>
          <w:szCs w:val="28"/>
        </w:rPr>
        <w:t xml:space="preserve"> </w:t>
      </w:r>
    </w:p>
    <w:p w14:paraId="186F07AB" w14:textId="2E4E3992" w:rsidR="00C863C9" w:rsidRPr="00C863C9" w:rsidRDefault="00C863C9" w:rsidP="00B2482B">
      <w:pPr>
        <w:spacing w:line="360" w:lineRule="auto"/>
        <w:jc w:val="both"/>
        <w:rPr>
          <w:rStyle w:val="aff2"/>
          <w:i w:val="0"/>
          <w:iCs w:val="0"/>
          <w:color w:val="000000" w:themeColor="text1"/>
          <w:sz w:val="28"/>
          <w:szCs w:val="28"/>
        </w:rPr>
      </w:pPr>
      <w:r w:rsidRPr="00C863C9">
        <w:rPr>
          <w:rStyle w:val="aff2"/>
          <w:i w:val="0"/>
          <w:iCs w:val="0"/>
          <w:color w:val="000000" w:themeColor="text1"/>
          <w:sz w:val="28"/>
          <w:szCs w:val="28"/>
        </w:rPr>
        <w:t>возрастная психология). – М.: Гардарики, 2005. – 349 с.</w:t>
      </w:r>
    </w:p>
    <w:p w14:paraId="2197ED28" w14:textId="77777777" w:rsidR="008512CD" w:rsidRDefault="00686616" w:rsidP="00B2482B">
      <w:pPr>
        <w:pStyle w:val="a5"/>
        <w:numPr>
          <w:ilvl w:val="0"/>
          <w:numId w:val="5"/>
        </w:numPr>
        <w:spacing w:line="360" w:lineRule="auto"/>
        <w:rPr>
          <w:rStyle w:val="aff2"/>
          <w:i w:val="0"/>
          <w:iCs w:val="0"/>
          <w:color w:val="000000" w:themeColor="text1"/>
          <w:sz w:val="28"/>
          <w:szCs w:val="28"/>
        </w:rPr>
      </w:pPr>
      <w:bookmarkStart w:id="231" w:name="_Ref106789117"/>
      <w:bookmarkStart w:id="232" w:name="Шумакова2017"/>
      <w:r w:rsidRPr="00651CAB">
        <w:rPr>
          <w:rStyle w:val="aff2"/>
          <w:i w:val="0"/>
          <w:iCs w:val="0"/>
          <w:color w:val="000000" w:themeColor="text1"/>
          <w:sz w:val="28"/>
          <w:szCs w:val="28"/>
        </w:rPr>
        <w:t>Шумакова</w:t>
      </w:r>
      <w:r w:rsidR="00224CC2" w:rsidRPr="00651CAB">
        <w:rPr>
          <w:rStyle w:val="aff2"/>
          <w:i w:val="0"/>
          <w:iCs w:val="0"/>
          <w:color w:val="000000" w:themeColor="text1"/>
          <w:sz w:val="28"/>
          <w:szCs w:val="28"/>
        </w:rPr>
        <w:t>,</w:t>
      </w:r>
      <w:r w:rsidR="00033D13" w:rsidRPr="00651CAB">
        <w:rPr>
          <w:rStyle w:val="aff2"/>
          <w:i w:val="0"/>
          <w:iCs w:val="0"/>
          <w:color w:val="000000" w:themeColor="text1"/>
          <w:sz w:val="28"/>
          <w:szCs w:val="28"/>
        </w:rPr>
        <w:t xml:space="preserve"> </w:t>
      </w:r>
      <w:r w:rsidRPr="00651CAB">
        <w:rPr>
          <w:rStyle w:val="aff2"/>
          <w:i w:val="0"/>
          <w:iCs w:val="0"/>
          <w:color w:val="000000" w:themeColor="text1"/>
          <w:sz w:val="28"/>
          <w:szCs w:val="28"/>
        </w:rPr>
        <w:t>Н.</w:t>
      </w:r>
      <w:r w:rsidR="00224CC2"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Б. Креативность и учебная мотивация у интеллектуально </w:t>
      </w:r>
    </w:p>
    <w:p w14:paraId="3CF496A1" w14:textId="349FFC40" w:rsidR="00686616" w:rsidRPr="008512CD" w:rsidRDefault="00686616" w:rsidP="00B2482B">
      <w:pPr>
        <w:spacing w:line="360" w:lineRule="auto"/>
        <w:jc w:val="both"/>
        <w:rPr>
          <w:rStyle w:val="aff2"/>
          <w:i w:val="0"/>
          <w:iCs w:val="0"/>
          <w:color w:val="000000" w:themeColor="text1"/>
          <w:sz w:val="28"/>
          <w:szCs w:val="28"/>
        </w:rPr>
      </w:pPr>
      <w:r w:rsidRPr="008512CD">
        <w:rPr>
          <w:rStyle w:val="aff2"/>
          <w:i w:val="0"/>
          <w:iCs w:val="0"/>
          <w:color w:val="000000" w:themeColor="text1"/>
          <w:sz w:val="28"/>
          <w:szCs w:val="28"/>
        </w:rPr>
        <w:t xml:space="preserve">одаренных младших подростков </w:t>
      </w:r>
      <w:r w:rsidR="00224CC2" w:rsidRPr="008512CD">
        <w:rPr>
          <w:rStyle w:val="aff2"/>
          <w:i w:val="0"/>
          <w:iCs w:val="0"/>
          <w:color w:val="000000" w:themeColor="text1"/>
          <w:sz w:val="28"/>
          <w:szCs w:val="28"/>
        </w:rPr>
        <w:t xml:space="preserve">[Электронный ресурс] / </w:t>
      </w:r>
      <w:r w:rsidR="00E20724" w:rsidRPr="008512CD">
        <w:rPr>
          <w:rStyle w:val="aff2"/>
          <w:i w:val="0"/>
          <w:iCs w:val="0"/>
          <w:color w:val="000000" w:themeColor="text1"/>
          <w:sz w:val="28"/>
          <w:szCs w:val="28"/>
        </w:rPr>
        <w:t>Отв. ред. Д. Б. Богоявленская</w:t>
      </w:r>
      <w:r w:rsidR="00224CC2" w:rsidRPr="008512CD">
        <w:rPr>
          <w:rStyle w:val="aff2"/>
          <w:i w:val="0"/>
          <w:iCs w:val="0"/>
          <w:color w:val="000000" w:themeColor="text1"/>
          <w:sz w:val="28"/>
          <w:szCs w:val="28"/>
        </w:rPr>
        <w:t xml:space="preserve"> </w:t>
      </w:r>
      <w:r w:rsidRPr="008512CD">
        <w:rPr>
          <w:rStyle w:val="aff2"/>
          <w:i w:val="0"/>
          <w:iCs w:val="0"/>
          <w:color w:val="000000" w:themeColor="text1"/>
          <w:sz w:val="28"/>
          <w:szCs w:val="28"/>
        </w:rPr>
        <w:t xml:space="preserve">// От истоков к современности. 130 лет организации психологического общества при Московском Университете: Сборник материалов юбилейной конференции: В 5 томах. </w:t>
      </w:r>
      <w:r w:rsidR="00E20724" w:rsidRPr="008512CD">
        <w:rPr>
          <w:rStyle w:val="aff2"/>
          <w:i w:val="0"/>
          <w:iCs w:val="0"/>
          <w:color w:val="000000" w:themeColor="text1"/>
          <w:sz w:val="28"/>
          <w:szCs w:val="28"/>
        </w:rPr>
        <w:t xml:space="preserve">– М.: Когито-Центр, </w:t>
      </w:r>
      <w:r w:rsidRPr="008512CD">
        <w:rPr>
          <w:rStyle w:val="aff2"/>
          <w:i w:val="0"/>
          <w:iCs w:val="0"/>
          <w:color w:val="000000" w:themeColor="text1"/>
          <w:sz w:val="28"/>
          <w:szCs w:val="28"/>
        </w:rPr>
        <w:t xml:space="preserve">2015. </w:t>
      </w:r>
      <w:r w:rsidR="00E20724" w:rsidRPr="008512CD">
        <w:rPr>
          <w:rStyle w:val="aff2"/>
          <w:i w:val="0"/>
          <w:iCs w:val="0"/>
          <w:color w:val="000000" w:themeColor="text1"/>
          <w:sz w:val="28"/>
          <w:szCs w:val="28"/>
        </w:rPr>
        <w:t xml:space="preserve">– </w:t>
      </w:r>
      <w:r w:rsidRPr="008512CD">
        <w:rPr>
          <w:rStyle w:val="aff2"/>
          <w:i w:val="0"/>
          <w:iCs w:val="0"/>
          <w:color w:val="000000" w:themeColor="text1"/>
          <w:sz w:val="28"/>
          <w:szCs w:val="28"/>
        </w:rPr>
        <w:t>С. 338</w:t>
      </w:r>
      <w:r w:rsidR="00E20724" w:rsidRPr="008512CD">
        <w:rPr>
          <w:rStyle w:val="aff2"/>
          <w:i w:val="0"/>
          <w:iCs w:val="0"/>
          <w:color w:val="000000" w:themeColor="text1"/>
          <w:sz w:val="28"/>
          <w:szCs w:val="28"/>
        </w:rPr>
        <w:t xml:space="preserve"> </w:t>
      </w:r>
      <w:r w:rsidRPr="008512CD">
        <w:rPr>
          <w:rStyle w:val="aff2"/>
          <w:i w:val="0"/>
          <w:iCs w:val="0"/>
          <w:color w:val="000000" w:themeColor="text1"/>
          <w:sz w:val="28"/>
          <w:szCs w:val="28"/>
        </w:rPr>
        <w:t>–</w:t>
      </w:r>
      <w:r w:rsidR="00E20724" w:rsidRPr="008512CD">
        <w:rPr>
          <w:rStyle w:val="aff2"/>
          <w:i w:val="0"/>
          <w:iCs w:val="0"/>
          <w:color w:val="000000" w:themeColor="text1"/>
          <w:sz w:val="28"/>
          <w:szCs w:val="28"/>
        </w:rPr>
        <w:t xml:space="preserve"> </w:t>
      </w:r>
      <w:r w:rsidRPr="008512CD">
        <w:rPr>
          <w:rStyle w:val="aff2"/>
          <w:i w:val="0"/>
          <w:iCs w:val="0"/>
          <w:color w:val="000000" w:themeColor="text1"/>
          <w:sz w:val="28"/>
          <w:szCs w:val="28"/>
        </w:rPr>
        <w:t>340.</w:t>
      </w:r>
      <w:bookmarkEnd w:id="231"/>
      <w:r w:rsidR="00E20724" w:rsidRPr="008512CD">
        <w:rPr>
          <w:rStyle w:val="aff2"/>
          <w:i w:val="0"/>
          <w:iCs w:val="0"/>
          <w:color w:val="000000" w:themeColor="text1"/>
          <w:sz w:val="28"/>
          <w:szCs w:val="28"/>
        </w:rPr>
        <w:t xml:space="preserve"> </w:t>
      </w:r>
      <w:r w:rsidR="008227A8" w:rsidRPr="008512CD">
        <w:rPr>
          <w:rStyle w:val="aff2"/>
          <w:i w:val="0"/>
          <w:iCs w:val="0"/>
          <w:color w:val="000000" w:themeColor="text1"/>
          <w:sz w:val="28"/>
          <w:szCs w:val="28"/>
        </w:rPr>
        <w:t xml:space="preserve">– </w:t>
      </w:r>
      <w:r w:rsidR="008227A8" w:rsidRPr="008512CD">
        <w:rPr>
          <w:rStyle w:val="aff2"/>
          <w:i w:val="0"/>
          <w:iCs w:val="0"/>
          <w:color w:val="000000" w:themeColor="text1"/>
          <w:sz w:val="28"/>
          <w:szCs w:val="28"/>
          <w:lang w:val="en-GB"/>
        </w:rPr>
        <w:t>URL</w:t>
      </w:r>
      <w:r w:rsidR="008227A8" w:rsidRPr="008512CD">
        <w:rPr>
          <w:rStyle w:val="aff2"/>
          <w:i w:val="0"/>
          <w:iCs w:val="0"/>
          <w:color w:val="000000" w:themeColor="text1"/>
          <w:sz w:val="28"/>
          <w:szCs w:val="28"/>
        </w:rPr>
        <w:t xml:space="preserve">: </w:t>
      </w:r>
      <w:hyperlink r:id="rId16" w:history="1">
        <w:r w:rsidR="008227A8" w:rsidRPr="008512CD">
          <w:rPr>
            <w:rStyle w:val="aff2"/>
            <w:i w:val="0"/>
            <w:iCs w:val="0"/>
            <w:color w:val="000000" w:themeColor="text1"/>
            <w:sz w:val="28"/>
            <w:szCs w:val="28"/>
          </w:rPr>
          <w:t>https://www.pirao.ru/images/news/2015/09/tom1.pdf</w:t>
        </w:r>
      </w:hyperlink>
      <w:r w:rsidR="00E20724" w:rsidRPr="008512CD">
        <w:rPr>
          <w:rStyle w:val="aff2"/>
          <w:i w:val="0"/>
          <w:iCs w:val="0"/>
          <w:color w:val="000000" w:themeColor="text1"/>
          <w:sz w:val="28"/>
          <w:szCs w:val="28"/>
        </w:rPr>
        <w:t xml:space="preserve"> (</w:t>
      </w:r>
      <w:r w:rsidR="001B4A31" w:rsidRPr="008512CD">
        <w:rPr>
          <w:rStyle w:val="aff2"/>
          <w:i w:val="0"/>
          <w:iCs w:val="0"/>
          <w:color w:val="000000" w:themeColor="text1"/>
          <w:sz w:val="28"/>
          <w:szCs w:val="28"/>
        </w:rPr>
        <w:t>Дата обращения: 21.09.2022</w:t>
      </w:r>
      <w:r w:rsidR="00E20724" w:rsidRPr="008512CD">
        <w:rPr>
          <w:rStyle w:val="aff2"/>
          <w:i w:val="0"/>
          <w:iCs w:val="0"/>
          <w:color w:val="000000" w:themeColor="text1"/>
          <w:sz w:val="28"/>
          <w:szCs w:val="28"/>
        </w:rPr>
        <w:t>)</w:t>
      </w:r>
      <w:r w:rsidR="001B4A31" w:rsidRPr="008512CD">
        <w:rPr>
          <w:rStyle w:val="aff2"/>
          <w:i w:val="0"/>
          <w:iCs w:val="0"/>
          <w:color w:val="000000" w:themeColor="text1"/>
          <w:sz w:val="28"/>
          <w:szCs w:val="28"/>
        </w:rPr>
        <w:t>.</w:t>
      </w:r>
    </w:p>
    <w:p w14:paraId="2D22D0A1" w14:textId="77777777" w:rsidR="008512CD" w:rsidRDefault="008E2739" w:rsidP="00B2482B">
      <w:pPr>
        <w:pStyle w:val="a5"/>
        <w:numPr>
          <w:ilvl w:val="0"/>
          <w:numId w:val="5"/>
        </w:numPr>
        <w:spacing w:line="360" w:lineRule="auto"/>
        <w:rPr>
          <w:rStyle w:val="aff2"/>
          <w:i w:val="0"/>
          <w:iCs w:val="0"/>
          <w:color w:val="000000" w:themeColor="text1"/>
          <w:sz w:val="28"/>
          <w:szCs w:val="28"/>
        </w:rPr>
      </w:pPr>
      <w:bookmarkStart w:id="233" w:name="_Ref106787923"/>
      <w:r w:rsidRPr="00651CAB">
        <w:rPr>
          <w:rStyle w:val="aff2"/>
          <w:i w:val="0"/>
          <w:iCs w:val="0"/>
          <w:color w:val="000000" w:themeColor="text1"/>
          <w:sz w:val="28"/>
          <w:szCs w:val="28"/>
        </w:rPr>
        <w:t>Шумакова</w:t>
      </w:r>
      <w:bookmarkEnd w:id="232"/>
      <w:r w:rsidR="00462599" w:rsidRPr="00651CAB">
        <w:rPr>
          <w:rStyle w:val="aff2"/>
          <w:i w:val="0"/>
          <w:iCs w:val="0"/>
          <w:color w:val="000000" w:themeColor="text1"/>
          <w:sz w:val="28"/>
          <w:szCs w:val="28"/>
        </w:rPr>
        <w:t>,</w:t>
      </w:r>
      <w:r w:rsidRPr="00651CAB">
        <w:rPr>
          <w:rStyle w:val="aff2"/>
          <w:i w:val="0"/>
          <w:iCs w:val="0"/>
          <w:color w:val="000000" w:themeColor="text1"/>
          <w:sz w:val="28"/>
          <w:szCs w:val="28"/>
        </w:rPr>
        <w:t xml:space="preserve"> Н.</w:t>
      </w:r>
      <w:r w:rsidR="00462599"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Б. Особенности креативности в подростковом </w:t>
      </w:r>
      <w:r w:rsidR="008246BC" w:rsidRPr="00651CAB">
        <w:rPr>
          <w:rStyle w:val="aff2"/>
          <w:i w:val="0"/>
          <w:iCs w:val="0"/>
          <w:color w:val="000000" w:themeColor="text1"/>
          <w:sz w:val="28"/>
          <w:szCs w:val="28"/>
        </w:rPr>
        <w:t>возрасте /</w:t>
      </w:r>
      <w:r w:rsidR="00462599" w:rsidRPr="00651CAB">
        <w:rPr>
          <w:rStyle w:val="aff2"/>
          <w:i w:val="0"/>
          <w:iCs w:val="0"/>
          <w:color w:val="000000" w:themeColor="text1"/>
          <w:sz w:val="28"/>
          <w:szCs w:val="28"/>
        </w:rPr>
        <w:t xml:space="preserve"> Н. </w:t>
      </w:r>
    </w:p>
    <w:p w14:paraId="22D3B182" w14:textId="67545267" w:rsidR="008E2739" w:rsidRPr="008512CD" w:rsidRDefault="00462599" w:rsidP="00B2482B">
      <w:pPr>
        <w:spacing w:line="360" w:lineRule="auto"/>
        <w:jc w:val="both"/>
        <w:rPr>
          <w:rStyle w:val="aff2"/>
          <w:i w:val="0"/>
          <w:iCs w:val="0"/>
          <w:color w:val="000000" w:themeColor="text1"/>
          <w:sz w:val="28"/>
          <w:szCs w:val="28"/>
        </w:rPr>
      </w:pPr>
      <w:r w:rsidRPr="008512CD">
        <w:rPr>
          <w:rStyle w:val="aff2"/>
          <w:i w:val="0"/>
          <w:iCs w:val="0"/>
          <w:color w:val="000000" w:themeColor="text1"/>
          <w:sz w:val="28"/>
          <w:szCs w:val="28"/>
        </w:rPr>
        <w:t xml:space="preserve">Б. Шумакова </w:t>
      </w:r>
      <w:r w:rsidR="008E2739" w:rsidRPr="008512CD">
        <w:rPr>
          <w:rStyle w:val="aff2"/>
          <w:i w:val="0"/>
          <w:iCs w:val="0"/>
          <w:color w:val="000000" w:themeColor="text1"/>
          <w:sz w:val="28"/>
          <w:szCs w:val="28"/>
        </w:rPr>
        <w:t xml:space="preserve">// Психолого-педагогические исследования. </w:t>
      </w:r>
      <w:r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 xml:space="preserve">2017. </w:t>
      </w:r>
      <w:r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 xml:space="preserve">Том 9. </w:t>
      </w:r>
      <w:r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w:t>
      </w:r>
      <w:r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 xml:space="preserve">4. </w:t>
      </w:r>
      <w:r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С. 108</w:t>
      </w:r>
      <w:r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w:t>
      </w:r>
      <w:r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 xml:space="preserve">117. </w:t>
      </w:r>
      <w:r w:rsidRPr="008512CD">
        <w:rPr>
          <w:rStyle w:val="aff2"/>
          <w:i w:val="0"/>
          <w:iCs w:val="0"/>
          <w:color w:val="000000" w:themeColor="text1"/>
          <w:sz w:val="28"/>
          <w:szCs w:val="28"/>
          <w:lang w:val="en-GB"/>
        </w:rPr>
        <w:t>doi</w:t>
      </w:r>
      <w:r w:rsidR="008E2739" w:rsidRPr="008512CD">
        <w:rPr>
          <w:rStyle w:val="aff2"/>
          <w:i w:val="0"/>
          <w:iCs w:val="0"/>
          <w:color w:val="000000" w:themeColor="text1"/>
          <w:sz w:val="28"/>
          <w:szCs w:val="28"/>
        </w:rPr>
        <w:t>:10.17759/psyedu.2017090411</w:t>
      </w:r>
      <w:bookmarkEnd w:id="233"/>
    </w:p>
    <w:p w14:paraId="541CA0FA" w14:textId="77777777" w:rsidR="008512CD" w:rsidRPr="00B2482B" w:rsidRDefault="00686616" w:rsidP="00B2482B">
      <w:pPr>
        <w:pStyle w:val="a5"/>
        <w:numPr>
          <w:ilvl w:val="0"/>
          <w:numId w:val="5"/>
        </w:numPr>
        <w:spacing w:line="360" w:lineRule="auto"/>
        <w:rPr>
          <w:rStyle w:val="aff2"/>
          <w:i w:val="0"/>
          <w:iCs w:val="0"/>
          <w:color w:val="000000" w:themeColor="text1"/>
          <w:sz w:val="28"/>
          <w:szCs w:val="28"/>
        </w:rPr>
      </w:pPr>
      <w:bookmarkStart w:id="234" w:name="_Ref115968777"/>
      <w:bookmarkStart w:id="235" w:name="_Ref106788180"/>
      <w:r w:rsidRPr="00B2482B">
        <w:rPr>
          <w:rStyle w:val="aff2"/>
          <w:i w:val="0"/>
          <w:iCs w:val="0"/>
          <w:color w:val="000000" w:themeColor="text1"/>
          <w:sz w:val="28"/>
          <w:szCs w:val="28"/>
        </w:rPr>
        <w:t>Шумакова</w:t>
      </w:r>
      <w:r w:rsidR="00462599" w:rsidRPr="00B2482B">
        <w:rPr>
          <w:rStyle w:val="aff2"/>
          <w:i w:val="0"/>
          <w:iCs w:val="0"/>
          <w:color w:val="000000" w:themeColor="text1"/>
          <w:sz w:val="28"/>
          <w:szCs w:val="28"/>
        </w:rPr>
        <w:t>,</w:t>
      </w:r>
      <w:r w:rsidRPr="00B2482B">
        <w:rPr>
          <w:rStyle w:val="aff2"/>
          <w:i w:val="0"/>
          <w:iCs w:val="0"/>
          <w:color w:val="000000" w:themeColor="text1"/>
          <w:sz w:val="28"/>
          <w:szCs w:val="28"/>
        </w:rPr>
        <w:t xml:space="preserve"> Н.</w:t>
      </w:r>
      <w:r w:rsidR="00462599" w:rsidRPr="00B2482B">
        <w:rPr>
          <w:rStyle w:val="aff2"/>
          <w:i w:val="0"/>
          <w:iCs w:val="0"/>
          <w:color w:val="000000" w:themeColor="text1"/>
          <w:sz w:val="28"/>
          <w:szCs w:val="28"/>
        </w:rPr>
        <w:t xml:space="preserve"> </w:t>
      </w:r>
      <w:r w:rsidRPr="00B2482B">
        <w:rPr>
          <w:rStyle w:val="aff2"/>
          <w:i w:val="0"/>
          <w:iCs w:val="0"/>
          <w:color w:val="000000" w:themeColor="text1"/>
          <w:sz w:val="28"/>
          <w:szCs w:val="28"/>
        </w:rPr>
        <w:t>Б. Познавательная активность и креативность младших</w:t>
      </w:r>
      <w:bookmarkEnd w:id="234"/>
      <w:r w:rsidRPr="00B2482B">
        <w:rPr>
          <w:rStyle w:val="aff2"/>
          <w:i w:val="0"/>
          <w:iCs w:val="0"/>
          <w:color w:val="000000" w:themeColor="text1"/>
          <w:sz w:val="28"/>
          <w:szCs w:val="28"/>
        </w:rPr>
        <w:t xml:space="preserve"> </w:t>
      </w:r>
    </w:p>
    <w:p w14:paraId="476A798A" w14:textId="0B642BF8" w:rsidR="00686616" w:rsidRPr="008512CD" w:rsidRDefault="00686616" w:rsidP="00B2482B">
      <w:pPr>
        <w:spacing w:line="360" w:lineRule="auto"/>
        <w:jc w:val="both"/>
        <w:rPr>
          <w:rStyle w:val="aff2"/>
          <w:i w:val="0"/>
          <w:iCs w:val="0"/>
          <w:color w:val="000000" w:themeColor="text1"/>
          <w:sz w:val="28"/>
          <w:szCs w:val="28"/>
        </w:rPr>
      </w:pPr>
      <w:r w:rsidRPr="00B2482B">
        <w:rPr>
          <w:rStyle w:val="aff2"/>
          <w:i w:val="0"/>
          <w:iCs w:val="0"/>
          <w:color w:val="000000" w:themeColor="text1"/>
          <w:sz w:val="28"/>
          <w:szCs w:val="28"/>
        </w:rPr>
        <w:t>школьников с высокими интеллектуальными способностями в разных образовательных средах</w:t>
      </w:r>
      <w:r w:rsidR="008246BC" w:rsidRPr="00B2482B">
        <w:rPr>
          <w:rStyle w:val="aff2"/>
          <w:i w:val="0"/>
          <w:iCs w:val="0"/>
          <w:color w:val="000000" w:themeColor="text1"/>
          <w:sz w:val="28"/>
          <w:szCs w:val="28"/>
        </w:rPr>
        <w:t xml:space="preserve"> </w:t>
      </w:r>
      <w:r w:rsidR="00462599" w:rsidRPr="00B2482B">
        <w:rPr>
          <w:rStyle w:val="aff2"/>
          <w:i w:val="0"/>
          <w:iCs w:val="0"/>
          <w:color w:val="000000" w:themeColor="text1"/>
          <w:sz w:val="28"/>
          <w:szCs w:val="28"/>
        </w:rPr>
        <w:t xml:space="preserve">/ Н. Б. Шумакова </w:t>
      </w:r>
      <w:r w:rsidRPr="00B2482B">
        <w:rPr>
          <w:rStyle w:val="aff2"/>
          <w:i w:val="0"/>
          <w:iCs w:val="0"/>
          <w:color w:val="000000" w:themeColor="text1"/>
          <w:sz w:val="28"/>
          <w:szCs w:val="28"/>
        </w:rPr>
        <w:t xml:space="preserve">// Психолого-педагогические исследования. </w:t>
      </w:r>
      <w:r w:rsidR="00462599" w:rsidRPr="00B2482B">
        <w:rPr>
          <w:rStyle w:val="aff2"/>
          <w:i w:val="0"/>
          <w:iCs w:val="0"/>
          <w:color w:val="000000" w:themeColor="text1"/>
          <w:sz w:val="28"/>
          <w:szCs w:val="28"/>
        </w:rPr>
        <w:t xml:space="preserve">– </w:t>
      </w:r>
      <w:r w:rsidRPr="00B2482B">
        <w:rPr>
          <w:rStyle w:val="aff2"/>
          <w:i w:val="0"/>
          <w:iCs w:val="0"/>
          <w:color w:val="000000" w:themeColor="text1"/>
          <w:sz w:val="28"/>
          <w:szCs w:val="28"/>
        </w:rPr>
        <w:t xml:space="preserve">2019. </w:t>
      </w:r>
      <w:r w:rsidR="00462599" w:rsidRPr="00B2482B">
        <w:rPr>
          <w:rStyle w:val="aff2"/>
          <w:i w:val="0"/>
          <w:iCs w:val="0"/>
          <w:color w:val="000000" w:themeColor="text1"/>
          <w:sz w:val="28"/>
          <w:szCs w:val="28"/>
        </w:rPr>
        <w:t xml:space="preserve">– </w:t>
      </w:r>
      <w:r w:rsidRPr="00B2482B">
        <w:rPr>
          <w:rStyle w:val="aff2"/>
          <w:i w:val="0"/>
          <w:iCs w:val="0"/>
          <w:color w:val="000000" w:themeColor="text1"/>
          <w:sz w:val="28"/>
          <w:szCs w:val="28"/>
        </w:rPr>
        <w:t xml:space="preserve">Том 11. </w:t>
      </w:r>
      <w:r w:rsidR="00462599" w:rsidRPr="00B2482B">
        <w:rPr>
          <w:rStyle w:val="aff2"/>
          <w:i w:val="0"/>
          <w:iCs w:val="0"/>
          <w:color w:val="000000" w:themeColor="text1"/>
          <w:sz w:val="28"/>
          <w:szCs w:val="28"/>
        </w:rPr>
        <w:t xml:space="preserve">– </w:t>
      </w:r>
      <w:r w:rsidRPr="00B2482B">
        <w:rPr>
          <w:rStyle w:val="aff2"/>
          <w:i w:val="0"/>
          <w:iCs w:val="0"/>
          <w:color w:val="000000" w:themeColor="text1"/>
          <w:sz w:val="28"/>
          <w:szCs w:val="28"/>
        </w:rPr>
        <w:t xml:space="preserve">№ 1. </w:t>
      </w:r>
      <w:r w:rsidR="00462599" w:rsidRPr="00B2482B">
        <w:rPr>
          <w:rStyle w:val="aff2"/>
          <w:i w:val="0"/>
          <w:iCs w:val="0"/>
          <w:color w:val="000000" w:themeColor="text1"/>
          <w:sz w:val="28"/>
          <w:szCs w:val="28"/>
        </w:rPr>
        <w:t xml:space="preserve">– </w:t>
      </w:r>
      <w:r w:rsidRPr="00B2482B">
        <w:rPr>
          <w:rStyle w:val="aff2"/>
          <w:i w:val="0"/>
          <w:iCs w:val="0"/>
          <w:color w:val="000000" w:themeColor="text1"/>
          <w:sz w:val="28"/>
          <w:szCs w:val="28"/>
        </w:rPr>
        <w:t>С. 57</w:t>
      </w:r>
      <w:r w:rsidR="00462599" w:rsidRPr="00B2482B">
        <w:rPr>
          <w:rStyle w:val="aff2"/>
          <w:i w:val="0"/>
          <w:iCs w:val="0"/>
          <w:color w:val="000000" w:themeColor="text1"/>
          <w:sz w:val="28"/>
          <w:szCs w:val="28"/>
        </w:rPr>
        <w:t xml:space="preserve"> </w:t>
      </w:r>
      <w:r w:rsidRPr="00B2482B">
        <w:rPr>
          <w:rStyle w:val="aff2"/>
          <w:i w:val="0"/>
          <w:iCs w:val="0"/>
          <w:color w:val="000000" w:themeColor="text1"/>
          <w:sz w:val="28"/>
          <w:szCs w:val="28"/>
        </w:rPr>
        <w:t>–</w:t>
      </w:r>
      <w:r w:rsidR="00462599" w:rsidRPr="00B2482B">
        <w:rPr>
          <w:rStyle w:val="aff2"/>
          <w:i w:val="0"/>
          <w:iCs w:val="0"/>
          <w:color w:val="000000" w:themeColor="text1"/>
          <w:sz w:val="28"/>
          <w:szCs w:val="28"/>
        </w:rPr>
        <w:t xml:space="preserve"> </w:t>
      </w:r>
      <w:r w:rsidRPr="00B2482B">
        <w:rPr>
          <w:rStyle w:val="aff2"/>
          <w:i w:val="0"/>
          <w:iCs w:val="0"/>
          <w:color w:val="000000" w:themeColor="text1"/>
          <w:sz w:val="28"/>
          <w:szCs w:val="28"/>
        </w:rPr>
        <w:t xml:space="preserve">69. </w:t>
      </w:r>
      <w:r w:rsidR="00462599" w:rsidRPr="00B2482B">
        <w:rPr>
          <w:rStyle w:val="aff2"/>
          <w:i w:val="0"/>
          <w:iCs w:val="0"/>
          <w:color w:val="000000" w:themeColor="text1"/>
          <w:sz w:val="28"/>
          <w:szCs w:val="28"/>
          <w:lang w:val="en-GB"/>
        </w:rPr>
        <w:t>doi</w:t>
      </w:r>
      <w:r w:rsidRPr="00B2482B">
        <w:rPr>
          <w:rStyle w:val="aff2"/>
          <w:i w:val="0"/>
          <w:iCs w:val="0"/>
          <w:color w:val="000000" w:themeColor="text1"/>
          <w:sz w:val="28"/>
          <w:szCs w:val="28"/>
        </w:rPr>
        <w:t>:10.17759/psyedu.2019110105</w:t>
      </w:r>
      <w:bookmarkEnd w:id="235"/>
    </w:p>
    <w:p w14:paraId="3C4F3304" w14:textId="77777777" w:rsidR="008512CD" w:rsidRDefault="008E2739" w:rsidP="00B2482B">
      <w:pPr>
        <w:pStyle w:val="a5"/>
        <w:numPr>
          <w:ilvl w:val="0"/>
          <w:numId w:val="5"/>
        </w:numPr>
        <w:spacing w:line="360" w:lineRule="auto"/>
        <w:rPr>
          <w:rStyle w:val="aff2"/>
          <w:i w:val="0"/>
          <w:iCs w:val="0"/>
          <w:color w:val="000000" w:themeColor="text1"/>
          <w:sz w:val="28"/>
          <w:szCs w:val="28"/>
        </w:rPr>
      </w:pPr>
      <w:bookmarkStart w:id="236" w:name="_Ref115971022"/>
      <w:bookmarkStart w:id="237" w:name="_Ref106787164"/>
      <w:r w:rsidRPr="00651CAB">
        <w:rPr>
          <w:rStyle w:val="aff2"/>
          <w:i w:val="0"/>
          <w:iCs w:val="0"/>
          <w:color w:val="000000" w:themeColor="text1"/>
          <w:sz w:val="28"/>
          <w:szCs w:val="28"/>
        </w:rPr>
        <w:t>Шумакова</w:t>
      </w:r>
      <w:r w:rsidR="00F35C9B" w:rsidRPr="00651CAB">
        <w:rPr>
          <w:rStyle w:val="aff2"/>
          <w:i w:val="0"/>
          <w:iCs w:val="0"/>
          <w:color w:val="000000" w:themeColor="text1"/>
          <w:sz w:val="28"/>
          <w:szCs w:val="28"/>
        </w:rPr>
        <w:t>,</w:t>
      </w:r>
      <w:r w:rsidRPr="00651CAB">
        <w:rPr>
          <w:rStyle w:val="aff2"/>
          <w:i w:val="0"/>
          <w:iCs w:val="0"/>
          <w:color w:val="000000" w:themeColor="text1"/>
          <w:sz w:val="28"/>
          <w:szCs w:val="28"/>
        </w:rPr>
        <w:t xml:space="preserve"> Н.Б. Парадоксы академической успешности младших</w:t>
      </w:r>
      <w:bookmarkEnd w:id="236"/>
      <w:r w:rsidRPr="00651CAB">
        <w:rPr>
          <w:rStyle w:val="aff2"/>
          <w:i w:val="0"/>
          <w:iCs w:val="0"/>
          <w:color w:val="000000" w:themeColor="text1"/>
          <w:sz w:val="28"/>
          <w:szCs w:val="28"/>
        </w:rPr>
        <w:t xml:space="preserve"> </w:t>
      </w:r>
    </w:p>
    <w:p w14:paraId="2E4D9050" w14:textId="4B6E9385" w:rsidR="008E2739" w:rsidRPr="008512CD" w:rsidRDefault="008E2739" w:rsidP="00B2482B">
      <w:pPr>
        <w:spacing w:line="360" w:lineRule="auto"/>
        <w:jc w:val="both"/>
        <w:rPr>
          <w:rStyle w:val="aff2"/>
          <w:i w:val="0"/>
          <w:iCs w:val="0"/>
          <w:color w:val="000000" w:themeColor="text1"/>
          <w:sz w:val="28"/>
          <w:szCs w:val="28"/>
        </w:rPr>
      </w:pPr>
      <w:r w:rsidRPr="008512CD">
        <w:rPr>
          <w:rStyle w:val="aff2"/>
          <w:i w:val="0"/>
          <w:iCs w:val="0"/>
          <w:color w:val="000000" w:themeColor="text1"/>
          <w:sz w:val="28"/>
          <w:szCs w:val="28"/>
        </w:rPr>
        <w:t>школьников</w:t>
      </w:r>
      <w:r w:rsidR="00F35C9B" w:rsidRPr="008512CD">
        <w:rPr>
          <w:rStyle w:val="aff2"/>
          <w:i w:val="0"/>
          <w:iCs w:val="0"/>
          <w:color w:val="000000" w:themeColor="text1"/>
          <w:sz w:val="28"/>
          <w:szCs w:val="28"/>
        </w:rPr>
        <w:t xml:space="preserve"> </w:t>
      </w:r>
      <w:r w:rsidR="008246BC" w:rsidRPr="008512CD">
        <w:rPr>
          <w:rStyle w:val="aff2"/>
          <w:i w:val="0"/>
          <w:iCs w:val="0"/>
          <w:color w:val="000000" w:themeColor="text1"/>
          <w:sz w:val="28"/>
          <w:szCs w:val="28"/>
        </w:rPr>
        <w:t xml:space="preserve">[Электронный ресурс] </w:t>
      </w:r>
      <w:r w:rsidR="00F35C9B" w:rsidRPr="008512CD">
        <w:rPr>
          <w:rStyle w:val="aff2"/>
          <w:i w:val="0"/>
          <w:iCs w:val="0"/>
          <w:color w:val="000000" w:themeColor="text1"/>
          <w:sz w:val="28"/>
          <w:szCs w:val="28"/>
        </w:rPr>
        <w:t xml:space="preserve">/ </w:t>
      </w:r>
      <w:r w:rsidR="009344CB" w:rsidRPr="008512CD">
        <w:rPr>
          <w:rStyle w:val="aff2"/>
          <w:i w:val="0"/>
          <w:iCs w:val="0"/>
          <w:color w:val="000000" w:themeColor="text1"/>
          <w:sz w:val="28"/>
          <w:szCs w:val="28"/>
        </w:rPr>
        <w:t xml:space="preserve">Отв. ред. А. Л. Журавлёв, М. А. Холодная, П. А. Сабадош // </w:t>
      </w:r>
      <w:r w:rsidRPr="008512CD">
        <w:rPr>
          <w:rStyle w:val="aff2"/>
          <w:i w:val="0"/>
          <w:iCs w:val="0"/>
          <w:color w:val="000000" w:themeColor="text1"/>
          <w:sz w:val="28"/>
          <w:szCs w:val="28"/>
        </w:rPr>
        <w:t xml:space="preserve">Способности и ментальные ресурсы человека в мире </w:t>
      </w:r>
      <w:r w:rsidRPr="008512CD">
        <w:rPr>
          <w:rStyle w:val="aff2"/>
          <w:i w:val="0"/>
          <w:iCs w:val="0"/>
          <w:color w:val="000000" w:themeColor="text1"/>
          <w:sz w:val="28"/>
          <w:szCs w:val="28"/>
        </w:rPr>
        <w:lastRenderedPageBreak/>
        <w:t>глобальных перемен</w:t>
      </w:r>
      <w:r w:rsidR="009344CB" w:rsidRPr="008512CD">
        <w:rPr>
          <w:rStyle w:val="aff2"/>
          <w:i w:val="0"/>
          <w:iCs w:val="0"/>
          <w:color w:val="000000" w:themeColor="text1"/>
          <w:sz w:val="28"/>
          <w:szCs w:val="28"/>
        </w:rPr>
        <w:t>.</w:t>
      </w:r>
      <w:r w:rsidRPr="008512CD">
        <w:rPr>
          <w:rStyle w:val="aff2"/>
          <w:i w:val="0"/>
          <w:iCs w:val="0"/>
          <w:color w:val="000000" w:themeColor="text1"/>
          <w:sz w:val="28"/>
          <w:szCs w:val="28"/>
        </w:rPr>
        <w:t xml:space="preserve"> – М.: Изд-во «Институт психологии РАН», 2020. – </w:t>
      </w:r>
      <w:r w:rsidR="00D31471" w:rsidRPr="008512CD">
        <w:rPr>
          <w:rStyle w:val="aff2"/>
          <w:i w:val="0"/>
          <w:iCs w:val="0"/>
          <w:color w:val="000000" w:themeColor="text1"/>
          <w:sz w:val="28"/>
          <w:szCs w:val="28"/>
        </w:rPr>
        <w:t>С.</w:t>
      </w:r>
      <w:r w:rsidR="00B10BFA" w:rsidRPr="008512CD">
        <w:rPr>
          <w:rStyle w:val="aff2"/>
          <w:i w:val="0"/>
          <w:iCs w:val="0"/>
          <w:color w:val="000000" w:themeColor="text1"/>
          <w:sz w:val="28"/>
          <w:szCs w:val="28"/>
        </w:rPr>
        <w:t xml:space="preserve"> 662 – 669</w:t>
      </w:r>
      <w:bookmarkEnd w:id="237"/>
      <w:r w:rsidR="00793E91" w:rsidRPr="008512CD">
        <w:rPr>
          <w:rStyle w:val="aff2"/>
          <w:i w:val="0"/>
          <w:iCs w:val="0"/>
          <w:color w:val="000000" w:themeColor="text1"/>
          <w:sz w:val="28"/>
          <w:szCs w:val="28"/>
        </w:rPr>
        <w:t xml:space="preserve">. – </w:t>
      </w:r>
      <w:r w:rsidR="009344CB" w:rsidRPr="008512CD">
        <w:rPr>
          <w:rStyle w:val="aff2"/>
          <w:i w:val="0"/>
          <w:iCs w:val="0"/>
          <w:color w:val="000000" w:themeColor="text1"/>
          <w:sz w:val="28"/>
          <w:szCs w:val="28"/>
          <w:lang w:val="en-GB"/>
        </w:rPr>
        <w:t>URL</w:t>
      </w:r>
      <w:r w:rsidR="009344CB" w:rsidRPr="008512CD">
        <w:rPr>
          <w:rStyle w:val="aff2"/>
          <w:i w:val="0"/>
          <w:iCs w:val="0"/>
          <w:color w:val="000000" w:themeColor="text1"/>
          <w:sz w:val="28"/>
          <w:szCs w:val="28"/>
        </w:rPr>
        <w:t xml:space="preserve">: </w:t>
      </w:r>
      <w:r w:rsidR="007C3AE5" w:rsidRPr="008512CD">
        <w:rPr>
          <w:rStyle w:val="aff2"/>
          <w:i w:val="0"/>
          <w:iCs w:val="0"/>
          <w:color w:val="000000" w:themeColor="text1"/>
          <w:sz w:val="28"/>
          <w:szCs w:val="28"/>
        </w:rPr>
        <w:t>https://www.elibrary.ru/download/elibrary_44101412_14443642.pdf</w:t>
      </w:r>
      <w:r w:rsidR="009344CB" w:rsidRPr="008512CD">
        <w:rPr>
          <w:rStyle w:val="aff2"/>
          <w:i w:val="0"/>
          <w:iCs w:val="0"/>
          <w:color w:val="000000" w:themeColor="text1"/>
          <w:sz w:val="28"/>
          <w:szCs w:val="28"/>
        </w:rPr>
        <w:t xml:space="preserve"> (Дата обращения: 21.09.2022).</w:t>
      </w:r>
    </w:p>
    <w:p w14:paraId="6435E79F" w14:textId="77777777" w:rsidR="008512CD" w:rsidRDefault="008E2739" w:rsidP="00B2482B">
      <w:pPr>
        <w:pStyle w:val="a5"/>
        <w:numPr>
          <w:ilvl w:val="0"/>
          <w:numId w:val="5"/>
        </w:numPr>
        <w:spacing w:line="360" w:lineRule="auto"/>
        <w:rPr>
          <w:rStyle w:val="aff2"/>
          <w:i w:val="0"/>
          <w:iCs w:val="0"/>
          <w:color w:val="000000" w:themeColor="text1"/>
          <w:sz w:val="28"/>
          <w:szCs w:val="28"/>
        </w:rPr>
      </w:pPr>
      <w:bookmarkStart w:id="238" w:name="_Ref106790118"/>
      <w:r w:rsidRPr="00651CAB">
        <w:rPr>
          <w:rStyle w:val="aff2"/>
          <w:i w:val="0"/>
          <w:iCs w:val="0"/>
          <w:color w:val="000000" w:themeColor="text1"/>
          <w:sz w:val="28"/>
          <w:szCs w:val="28"/>
        </w:rPr>
        <w:t>Шумакова</w:t>
      </w:r>
      <w:r w:rsidR="008246BC" w:rsidRPr="00651CAB">
        <w:rPr>
          <w:rStyle w:val="aff2"/>
          <w:i w:val="0"/>
          <w:iCs w:val="0"/>
          <w:color w:val="000000" w:themeColor="text1"/>
          <w:sz w:val="28"/>
          <w:szCs w:val="28"/>
        </w:rPr>
        <w:t>,</w:t>
      </w:r>
      <w:r w:rsidRPr="00651CAB">
        <w:rPr>
          <w:rStyle w:val="aff2"/>
          <w:i w:val="0"/>
          <w:iCs w:val="0"/>
          <w:color w:val="000000" w:themeColor="text1"/>
          <w:sz w:val="28"/>
          <w:szCs w:val="28"/>
        </w:rPr>
        <w:t xml:space="preserve"> Н.</w:t>
      </w:r>
      <w:r w:rsidR="008246BC"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Б. </w:t>
      </w:r>
      <w:r w:rsidR="00CC6176" w:rsidRPr="00651CAB">
        <w:rPr>
          <w:rStyle w:val="aff2"/>
          <w:i w:val="0"/>
          <w:iCs w:val="0"/>
          <w:color w:val="000000" w:themeColor="text1"/>
          <w:sz w:val="28"/>
          <w:szCs w:val="28"/>
        </w:rPr>
        <w:t>От концепции творческой одаренности А.М.</w:t>
      </w:r>
      <w:r w:rsidR="00000A09" w:rsidRPr="00651CAB">
        <w:rPr>
          <w:rStyle w:val="aff2"/>
          <w:i w:val="0"/>
          <w:iCs w:val="0"/>
          <w:color w:val="000000" w:themeColor="text1"/>
          <w:sz w:val="28"/>
          <w:szCs w:val="28"/>
        </w:rPr>
        <w:t xml:space="preserve"> </w:t>
      </w:r>
    </w:p>
    <w:p w14:paraId="5E2A213E" w14:textId="78F281E2" w:rsidR="008E2739" w:rsidRPr="008512CD" w:rsidRDefault="00000A09" w:rsidP="00B2482B">
      <w:pPr>
        <w:spacing w:line="360" w:lineRule="auto"/>
        <w:jc w:val="both"/>
        <w:rPr>
          <w:rStyle w:val="aff2"/>
          <w:i w:val="0"/>
          <w:iCs w:val="0"/>
          <w:color w:val="000000" w:themeColor="text1"/>
          <w:sz w:val="28"/>
          <w:szCs w:val="28"/>
        </w:rPr>
      </w:pPr>
      <w:r w:rsidRPr="008512CD">
        <w:rPr>
          <w:rStyle w:val="aff2"/>
          <w:i w:val="0"/>
          <w:iCs w:val="0"/>
          <w:color w:val="000000" w:themeColor="text1"/>
          <w:sz w:val="28"/>
          <w:szCs w:val="28"/>
        </w:rPr>
        <w:t>Матюшкина к диагностике творческого потенциала школьников</w:t>
      </w:r>
      <w:r w:rsidR="008246BC" w:rsidRPr="008512CD">
        <w:rPr>
          <w:rStyle w:val="aff2"/>
          <w:i w:val="0"/>
          <w:iCs w:val="0"/>
          <w:color w:val="000000" w:themeColor="text1"/>
          <w:sz w:val="28"/>
          <w:szCs w:val="28"/>
        </w:rPr>
        <w:t xml:space="preserve"> </w:t>
      </w:r>
      <w:r w:rsidR="009A363E" w:rsidRPr="008512CD">
        <w:rPr>
          <w:rStyle w:val="aff2"/>
          <w:i w:val="0"/>
          <w:iCs w:val="0"/>
          <w:color w:val="000000" w:themeColor="text1"/>
          <w:sz w:val="28"/>
          <w:szCs w:val="28"/>
        </w:rPr>
        <w:t xml:space="preserve">[Электронное издание] </w:t>
      </w:r>
      <w:r w:rsidR="008246BC" w:rsidRPr="008512CD">
        <w:rPr>
          <w:rStyle w:val="aff2"/>
          <w:i w:val="0"/>
          <w:iCs w:val="0"/>
          <w:color w:val="000000" w:themeColor="text1"/>
          <w:sz w:val="28"/>
          <w:szCs w:val="28"/>
        </w:rPr>
        <w:t>/ Под ред. Р. М. Шамионова, М. А. Кленовой</w:t>
      </w:r>
      <w:r w:rsidR="009A363E" w:rsidRPr="008512CD">
        <w:rPr>
          <w:rStyle w:val="aff2"/>
          <w:i w:val="0"/>
          <w:iCs w:val="0"/>
          <w:color w:val="000000" w:themeColor="text1"/>
          <w:sz w:val="28"/>
          <w:szCs w:val="28"/>
        </w:rPr>
        <w:t xml:space="preserve"> // </w:t>
      </w:r>
      <w:r w:rsidR="008E2739" w:rsidRPr="008512CD">
        <w:rPr>
          <w:rStyle w:val="aff2"/>
          <w:i w:val="0"/>
          <w:iCs w:val="0"/>
          <w:color w:val="000000" w:themeColor="text1"/>
          <w:sz w:val="28"/>
          <w:szCs w:val="28"/>
        </w:rPr>
        <w:t>Социальная психология личности и акмеология: сборник материалов. Международной научно-практической конференции. – М.: Издательство</w:t>
      </w:r>
      <w:r w:rsidR="009A363E"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 xml:space="preserve">«Перо», 2017 – </w:t>
      </w:r>
      <w:r w:rsidR="009A363E" w:rsidRPr="008512CD">
        <w:rPr>
          <w:rStyle w:val="aff2"/>
          <w:i w:val="0"/>
          <w:iCs w:val="0"/>
          <w:color w:val="000000" w:themeColor="text1"/>
          <w:sz w:val="28"/>
          <w:szCs w:val="28"/>
        </w:rPr>
        <w:t xml:space="preserve">С. 368 – 373. </w:t>
      </w:r>
      <w:r w:rsidR="0001069D" w:rsidRPr="008512CD">
        <w:rPr>
          <w:rStyle w:val="aff2"/>
          <w:i w:val="0"/>
          <w:iCs w:val="0"/>
          <w:color w:val="000000" w:themeColor="text1"/>
          <w:sz w:val="28"/>
          <w:szCs w:val="28"/>
        </w:rPr>
        <w:t xml:space="preserve">– </w:t>
      </w:r>
      <w:r w:rsidR="009A363E" w:rsidRPr="008512CD">
        <w:rPr>
          <w:rStyle w:val="aff2"/>
          <w:i w:val="0"/>
          <w:iCs w:val="0"/>
          <w:color w:val="000000" w:themeColor="text1"/>
          <w:sz w:val="28"/>
          <w:szCs w:val="28"/>
          <w:lang w:val="en-GB"/>
        </w:rPr>
        <w:t>URL</w:t>
      </w:r>
      <w:r w:rsidR="009A363E" w:rsidRPr="008512CD">
        <w:rPr>
          <w:rStyle w:val="aff2"/>
          <w:i w:val="0"/>
          <w:iCs w:val="0"/>
          <w:color w:val="000000" w:themeColor="text1"/>
          <w:sz w:val="28"/>
          <w:szCs w:val="28"/>
        </w:rPr>
        <w:t xml:space="preserve">: </w:t>
      </w:r>
      <w:r w:rsidR="008E2739" w:rsidRPr="008512CD">
        <w:rPr>
          <w:rStyle w:val="aff2"/>
          <w:i w:val="0"/>
          <w:iCs w:val="0"/>
          <w:color w:val="000000" w:themeColor="text1"/>
          <w:sz w:val="28"/>
          <w:szCs w:val="28"/>
        </w:rPr>
        <w:t xml:space="preserve"> </w:t>
      </w:r>
      <w:bookmarkEnd w:id="238"/>
      <w:r w:rsidR="009A363E" w:rsidRPr="008512CD">
        <w:rPr>
          <w:rStyle w:val="aff2"/>
          <w:i w:val="0"/>
          <w:iCs w:val="0"/>
          <w:color w:val="000000" w:themeColor="text1"/>
          <w:sz w:val="28"/>
          <w:szCs w:val="28"/>
        </w:rPr>
        <w:fldChar w:fldCharType="begin"/>
      </w:r>
      <w:r w:rsidR="009A363E" w:rsidRPr="008512CD">
        <w:rPr>
          <w:rStyle w:val="aff2"/>
          <w:i w:val="0"/>
          <w:iCs w:val="0"/>
          <w:color w:val="000000" w:themeColor="text1"/>
          <w:sz w:val="28"/>
          <w:szCs w:val="28"/>
        </w:rPr>
        <w:instrText xml:space="preserve"> HYPERLINK "https://www.elibrary.ru/download/elibrary_32585206_87802102.pdf" </w:instrText>
      </w:r>
      <w:r w:rsidR="009A363E" w:rsidRPr="008512CD">
        <w:rPr>
          <w:rStyle w:val="aff2"/>
          <w:i w:val="0"/>
          <w:iCs w:val="0"/>
          <w:color w:val="000000" w:themeColor="text1"/>
          <w:sz w:val="28"/>
          <w:szCs w:val="28"/>
        </w:rPr>
        <w:fldChar w:fldCharType="separate"/>
      </w:r>
      <w:r w:rsidR="009A363E" w:rsidRPr="008512CD">
        <w:rPr>
          <w:rStyle w:val="aff2"/>
          <w:i w:val="0"/>
          <w:iCs w:val="0"/>
          <w:color w:val="000000" w:themeColor="text1"/>
          <w:sz w:val="28"/>
          <w:szCs w:val="28"/>
        </w:rPr>
        <w:t>https://www.elibrary.ru/download/elibrary_32585206_87802102.pdf</w:t>
      </w:r>
      <w:r w:rsidR="009A363E" w:rsidRPr="008512CD">
        <w:rPr>
          <w:rStyle w:val="aff2"/>
          <w:i w:val="0"/>
          <w:iCs w:val="0"/>
          <w:color w:val="000000" w:themeColor="text1"/>
          <w:sz w:val="28"/>
          <w:szCs w:val="28"/>
        </w:rPr>
        <w:fldChar w:fldCharType="end"/>
      </w:r>
      <w:r w:rsidR="009A363E" w:rsidRPr="008512CD">
        <w:rPr>
          <w:rStyle w:val="aff2"/>
          <w:i w:val="0"/>
          <w:iCs w:val="0"/>
          <w:color w:val="000000" w:themeColor="text1"/>
          <w:sz w:val="28"/>
          <w:szCs w:val="28"/>
        </w:rPr>
        <w:t xml:space="preserve"> (Дата обращения: 21.09.2022)</w:t>
      </w:r>
      <w:r w:rsidR="008512CD">
        <w:rPr>
          <w:rStyle w:val="aff2"/>
          <w:i w:val="0"/>
          <w:iCs w:val="0"/>
          <w:color w:val="000000" w:themeColor="text1"/>
          <w:sz w:val="28"/>
          <w:szCs w:val="28"/>
        </w:rPr>
        <w:t>.</w:t>
      </w:r>
    </w:p>
    <w:p w14:paraId="761FADB3" w14:textId="77777777" w:rsidR="008512CD" w:rsidRDefault="008E2739" w:rsidP="00B2482B">
      <w:pPr>
        <w:pStyle w:val="a5"/>
        <w:numPr>
          <w:ilvl w:val="0"/>
          <w:numId w:val="5"/>
        </w:numPr>
        <w:spacing w:line="360" w:lineRule="auto"/>
        <w:rPr>
          <w:rStyle w:val="aff2"/>
          <w:i w:val="0"/>
          <w:iCs w:val="0"/>
          <w:color w:val="000000" w:themeColor="text1"/>
          <w:sz w:val="28"/>
          <w:szCs w:val="28"/>
        </w:rPr>
      </w:pPr>
      <w:bookmarkStart w:id="239" w:name="Шумакова2011"/>
      <w:bookmarkStart w:id="240" w:name="Шумакова2015"/>
      <w:bookmarkStart w:id="241" w:name="Шумакова2019"/>
      <w:bookmarkStart w:id="242" w:name="Шумакова2020"/>
      <w:bookmarkStart w:id="243" w:name="Шумакова2021"/>
      <w:bookmarkStart w:id="244" w:name="_Ref106786972"/>
      <w:bookmarkEnd w:id="239"/>
      <w:bookmarkEnd w:id="240"/>
      <w:bookmarkEnd w:id="241"/>
      <w:bookmarkEnd w:id="242"/>
      <w:bookmarkEnd w:id="243"/>
      <w:r w:rsidRPr="00651CAB">
        <w:rPr>
          <w:rStyle w:val="aff2"/>
          <w:i w:val="0"/>
          <w:iCs w:val="0"/>
          <w:color w:val="000000" w:themeColor="text1"/>
          <w:sz w:val="28"/>
          <w:szCs w:val="28"/>
        </w:rPr>
        <w:t>Шумакова</w:t>
      </w:r>
      <w:r w:rsidR="00462599" w:rsidRPr="00651CAB">
        <w:rPr>
          <w:rStyle w:val="aff2"/>
          <w:i w:val="0"/>
          <w:iCs w:val="0"/>
          <w:color w:val="000000" w:themeColor="text1"/>
          <w:sz w:val="28"/>
          <w:szCs w:val="28"/>
        </w:rPr>
        <w:t>,</w:t>
      </w:r>
      <w:r w:rsidRPr="00651CAB">
        <w:rPr>
          <w:rStyle w:val="aff2"/>
          <w:i w:val="0"/>
          <w:iCs w:val="0"/>
          <w:color w:val="000000" w:themeColor="text1"/>
          <w:sz w:val="28"/>
          <w:szCs w:val="28"/>
        </w:rPr>
        <w:t xml:space="preserve"> Н.</w:t>
      </w:r>
      <w:r w:rsidR="00462599" w:rsidRPr="00651CAB">
        <w:rPr>
          <w:rStyle w:val="aff2"/>
          <w:i w:val="0"/>
          <w:iCs w:val="0"/>
          <w:color w:val="000000" w:themeColor="text1"/>
          <w:sz w:val="28"/>
          <w:szCs w:val="28"/>
        </w:rPr>
        <w:t xml:space="preserve"> </w:t>
      </w:r>
      <w:r w:rsidRPr="00651CAB">
        <w:rPr>
          <w:rStyle w:val="aff2"/>
          <w:i w:val="0"/>
          <w:iCs w:val="0"/>
          <w:color w:val="000000" w:themeColor="text1"/>
          <w:sz w:val="28"/>
          <w:szCs w:val="28"/>
        </w:rPr>
        <w:t>Б. Творческий потенциал и его измерение в современных</w:t>
      </w:r>
      <w:r w:rsidR="00961056" w:rsidRPr="00651CAB">
        <w:rPr>
          <w:rStyle w:val="aff2"/>
          <w:i w:val="0"/>
          <w:iCs w:val="0"/>
          <w:color w:val="000000" w:themeColor="text1"/>
          <w:sz w:val="28"/>
          <w:szCs w:val="28"/>
        </w:rPr>
        <w:t xml:space="preserve"> </w:t>
      </w:r>
      <w:bookmarkStart w:id="245" w:name="Шумакова2016"/>
      <w:bookmarkEnd w:id="245"/>
    </w:p>
    <w:p w14:paraId="114A3A3E" w14:textId="381F7D3E" w:rsidR="008E2739" w:rsidRPr="008512CD" w:rsidRDefault="008E2739" w:rsidP="00B2482B">
      <w:pPr>
        <w:spacing w:line="360" w:lineRule="auto"/>
        <w:jc w:val="both"/>
        <w:rPr>
          <w:rStyle w:val="aff2"/>
          <w:i w:val="0"/>
          <w:iCs w:val="0"/>
          <w:color w:val="000000" w:themeColor="text1"/>
          <w:sz w:val="28"/>
          <w:szCs w:val="28"/>
        </w:rPr>
      </w:pPr>
      <w:r w:rsidRPr="008512CD">
        <w:rPr>
          <w:rStyle w:val="aff2"/>
          <w:i w:val="0"/>
          <w:iCs w:val="0"/>
          <w:color w:val="000000" w:themeColor="text1"/>
          <w:sz w:val="28"/>
          <w:szCs w:val="28"/>
        </w:rPr>
        <w:t>зарубежных исследованиях</w:t>
      </w:r>
      <w:r w:rsidR="00462599" w:rsidRPr="008512CD">
        <w:rPr>
          <w:rStyle w:val="aff2"/>
          <w:i w:val="0"/>
          <w:iCs w:val="0"/>
          <w:color w:val="000000" w:themeColor="text1"/>
          <w:sz w:val="28"/>
          <w:szCs w:val="28"/>
        </w:rPr>
        <w:t xml:space="preserve"> / Н. Б. Шумакова // </w:t>
      </w:r>
      <w:r w:rsidRPr="008512CD">
        <w:rPr>
          <w:rStyle w:val="aff2"/>
          <w:i w:val="0"/>
          <w:iCs w:val="0"/>
          <w:color w:val="000000" w:themeColor="text1"/>
          <w:sz w:val="28"/>
          <w:szCs w:val="28"/>
        </w:rPr>
        <w:t xml:space="preserve">Современная зарубежная психология. </w:t>
      </w:r>
      <w:r w:rsidR="00462599" w:rsidRPr="008512CD">
        <w:rPr>
          <w:rStyle w:val="aff2"/>
          <w:i w:val="0"/>
          <w:iCs w:val="0"/>
          <w:color w:val="000000" w:themeColor="text1"/>
          <w:sz w:val="28"/>
          <w:szCs w:val="28"/>
        </w:rPr>
        <w:t xml:space="preserve">– </w:t>
      </w:r>
      <w:r w:rsidRPr="008512CD">
        <w:rPr>
          <w:rStyle w:val="aff2"/>
          <w:i w:val="0"/>
          <w:iCs w:val="0"/>
          <w:color w:val="000000" w:themeColor="text1"/>
          <w:sz w:val="28"/>
          <w:szCs w:val="28"/>
        </w:rPr>
        <w:t xml:space="preserve">2021. </w:t>
      </w:r>
      <w:r w:rsidR="00462599" w:rsidRPr="008512CD">
        <w:rPr>
          <w:rStyle w:val="aff2"/>
          <w:i w:val="0"/>
          <w:iCs w:val="0"/>
          <w:color w:val="000000" w:themeColor="text1"/>
          <w:sz w:val="28"/>
          <w:szCs w:val="28"/>
        </w:rPr>
        <w:t xml:space="preserve">– </w:t>
      </w:r>
      <w:r w:rsidRPr="008512CD">
        <w:rPr>
          <w:rStyle w:val="aff2"/>
          <w:i w:val="0"/>
          <w:iCs w:val="0"/>
          <w:color w:val="000000" w:themeColor="text1"/>
          <w:sz w:val="28"/>
          <w:szCs w:val="28"/>
        </w:rPr>
        <w:t xml:space="preserve">Том 10. </w:t>
      </w:r>
      <w:r w:rsidR="00462599" w:rsidRPr="008512CD">
        <w:rPr>
          <w:rStyle w:val="aff2"/>
          <w:i w:val="0"/>
          <w:iCs w:val="0"/>
          <w:color w:val="000000" w:themeColor="text1"/>
          <w:sz w:val="28"/>
          <w:szCs w:val="28"/>
        </w:rPr>
        <w:t xml:space="preserve">– </w:t>
      </w:r>
      <w:r w:rsidRPr="008512CD">
        <w:rPr>
          <w:rStyle w:val="aff2"/>
          <w:i w:val="0"/>
          <w:iCs w:val="0"/>
          <w:color w:val="000000" w:themeColor="text1"/>
          <w:sz w:val="28"/>
          <w:szCs w:val="28"/>
        </w:rPr>
        <w:t xml:space="preserve">№ 4. </w:t>
      </w:r>
      <w:r w:rsidR="00462599" w:rsidRPr="008512CD">
        <w:rPr>
          <w:rStyle w:val="aff2"/>
          <w:i w:val="0"/>
          <w:iCs w:val="0"/>
          <w:color w:val="000000" w:themeColor="text1"/>
          <w:sz w:val="28"/>
          <w:szCs w:val="28"/>
        </w:rPr>
        <w:t xml:space="preserve">– </w:t>
      </w:r>
      <w:r w:rsidRPr="008512CD">
        <w:rPr>
          <w:rStyle w:val="aff2"/>
          <w:i w:val="0"/>
          <w:iCs w:val="0"/>
          <w:color w:val="000000" w:themeColor="text1"/>
          <w:sz w:val="28"/>
          <w:szCs w:val="28"/>
        </w:rPr>
        <w:t>С. 8</w:t>
      </w:r>
      <w:r w:rsidR="00462599" w:rsidRPr="008512CD">
        <w:rPr>
          <w:rStyle w:val="aff2"/>
          <w:i w:val="0"/>
          <w:iCs w:val="0"/>
          <w:color w:val="000000" w:themeColor="text1"/>
          <w:sz w:val="28"/>
          <w:szCs w:val="28"/>
        </w:rPr>
        <w:t xml:space="preserve"> – </w:t>
      </w:r>
      <w:r w:rsidRPr="008512CD">
        <w:rPr>
          <w:rStyle w:val="aff2"/>
          <w:i w:val="0"/>
          <w:iCs w:val="0"/>
          <w:color w:val="000000" w:themeColor="text1"/>
          <w:sz w:val="28"/>
          <w:szCs w:val="28"/>
        </w:rPr>
        <w:t>16</w:t>
      </w:r>
      <w:r w:rsidR="00CB005C" w:rsidRPr="008512CD">
        <w:rPr>
          <w:rStyle w:val="aff2"/>
          <w:i w:val="0"/>
          <w:iCs w:val="0"/>
          <w:color w:val="000000" w:themeColor="text1"/>
          <w:sz w:val="28"/>
          <w:szCs w:val="28"/>
        </w:rPr>
        <w:t>.</w:t>
      </w:r>
      <w:bookmarkEnd w:id="244"/>
    </w:p>
    <w:p w14:paraId="05389243" w14:textId="77777777" w:rsidR="008512CD" w:rsidRPr="00154911" w:rsidRDefault="008E2739" w:rsidP="00B2482B">
      <w:pPr>
        <w:pStyle w:val="a5"/>
        <w:numPr>
          <w:ilvl w:val="0"/>
          <w:numId w:val="5"/>
        </w:numPr>
        <w:spacing w:line="360" w:lineRule="auto"/>
        <w:rPr>
          <w:rStyle w:val="aff2"/>
          <w:i w:val="0"/>
          <w:iCs w:val="0"/>
          <w:color w:val="000000" w:themeColor="text1"/>
          <w:sz w:val="28"/>
          <w:szCs w:val="28"/>
        </w:rPr>
      </w:pPr>
      <w:bookmarkStart w:id="246" w:name="Щебланова2006"/>
      <w:bookmarkStart w:id="247" w:name="_Ref106746402"/>
      <w:r w:rsidRPr="00154911">
        <w:rPr>
          <w:rStyle w:val="aff2"/>
          <w:i w:val="0"/>
          <w:iCs w:val="0"/>
          <w:color w:val="000000" w:themeColor="text1"/>
          <w:sz w:val="28"/>
          <w:szCs w:val="28"/>
        </w:rPr>
        <w:t>Щебланова</w:t>
      </w:r>
      <w:bookmarkEnd w:id="246"/>
      <w:r w:rsidR="00692C77" w:rsidRPr="00154911">
        <w:rPr>
          <w:rStyle w:val="aff2"/>
          <w:i w:val="0"/>
          <w:iCs w:val="0"/>
          <w:color w:val="000000" w:themeColor="text1"/>
          <w:sz w:val="28"/>
          <w:szCs w:val="28"/>
        </w:rPr>
        <w:t>,</w:t>
      </w:r>
      <w:r w:rsidRPr="00154911">
        <w:rPr>
          <w:rStyle w:val="aff2"/>
          <w:i w:val="0"/>
          <w:iCs w:val="0"/>
          <w:color w:val="000000" w:themeColor="text1"/>
          <w:sz w:val="28"/>
          <w:szCs w:val="28"/>
        </w:rPr>
        <w:t xml:space="preserve"> Е.</w:t>
      </w:r>
      <w:r w:rsidR="00692C77" w:rsidRPr="00154911">
        <w:rPr>
          <w:rStyle w:val="aff2"/>
          <w:i w:val="0"/>
          <w:iCs w:val="0"/>
          <w:color w:val="000000" w:themeColor="text1"/>
          <w:sz w:val="28"/>
          <w:szCs w:val="28"/>
        </w:rPr>
        <w:t xml:space="preserve"> </w:t>
      </w:r>
      <w:r w:rsidRPr="00154911">
        <w:rPr>
          <w:rStyle w:val="aff2"/>
          <w:i w:val="0"/>
          <w:iCs w:val="0"/>
          <w:color w:val="000000" w:themeColor="text1"/>
          <w:sz w:val="28"/>
          <w:szCs w:val="28"/>
        </w:rPr>
        <w:t xml:space="preserve">И. </w:t>
      </w:r>
      <w:r w:rsidR="00692C77" w:rsidRPr="00154911">
        <w:rPr>
          <w:rStyle w:val="aff2"/>
          <w:i w:val="0"/>
          <w:iCs w:val="0"/>
          <w:color w:val="000000" w:themeColor="text1"/>
          <w:sz w:val="28"/>
          <w:szCs w:val="28"/>
        </w:rPr>
        <w:t xml:space="preserve">Одаренность как психологическая система: структура и </w:t>
      </w:r>
    </w:p>
    <w:p w14:paraId="5C5EBB98" w14:textId="16AA8EC4" w:rsidR="008E2739" w:rsidRPr="00154911" w:rsidRDefault="00692C77" w:rsidP="00B2482B">
      <w:pPr>
        <w:spacing w:line="360" w:lineRule="auto"/>
        <w:jc w:val="both"/>
        <w:rPr>
          <w:rStyle w:val="aff2"/>
          <w:i w:val="0"/>
          <w:iCs w:val="0"/>
          <w:color w:val="000000" w:themeColor="text1"/>
          <w:sz w:val="28"/>
          <w:szCs w:val="28"/>
        </w:rPr>
      </w:pPr>
      <w:r w:rsidRPr="00154911">
        <w:rPr>
          <w:rStyle w:val="aff2"/>
          <w:i w:val="0"/>
          <w:iCs w:val="0"/>
          <w:color w:val="000000" w:themeColor="text1"/>
          <w:sz w:val="28"/>
          <w:szCs w:val="28"/>
        </w:rPr>
        <w:t>динамика в школьном возрасте: а</w:t>
      </w:r>
      <w:r w:rsidR="008E2739" w:rsidRPr="00154911">
        <w:rPr>
          <w:rStyle w:val="aff2"/>
          <w:i w:val="0"/>
          <w:iCs w:val="0"/>
          <w:color w:val="000000" w:themeColor="text1"/>
          <w:sz w:val="28"/>
          <w:szCs w:val="28"/>
        </w:rPr>
        <w:t>втореферат дис</w:t>
      </w:r>
      <w:r w:rsidRPr="00154911">
        <w:rPr>
          <w:rStyle w:val="aff2"/>
          <w:i w:val="0"/>
          <w:iCs w:val="0"/>
          <w:color w:val="000000" w:themeColor="text1"/>
          <w:sz w:val="28"/>
          <w:szCs w:val="28"/>
        </w:rPr>
        <w:t>. …</w:t>
      </w:r>
      <w:r w:rsidR="008E2739" w:rsidRPr="00154911">
        <w:rPr>
          <w:rStyle w:val="aff2"/>
          <w:i w:val="0"/>
          <w:iCs w:val="0"/>
          <w:color w:val="000000" w:themeColor="text1"/>
          <w:sz w:val="28"/>
          <w:szCs w:val="28"/>
        </w:rPr>
        <w:t xml:space="preserve"> доктора психол</w:t>
      </w:r>
      <w:r w:rsidRPr="00154911">
        <w:rPr>
          <w:rStyle w:val="aff2"/>
          <w:i w:val="0"/>
          <w:iCs w:val="0"/>
          <w:color w:val="000000" w:themeColor="text1"/>
          <w:sz w:val="28"/>
          <w:szCs w:val="28"/>
        </w:rPr>
        <w:t>.</w:t>
      </w:r>
      <w:r w:rsidR="008E2739" w:rsidRPr="00154911">
        <w:rPr>
          <w:rStyle w:val="aff2"/>
          <w:i w:val="0"/>
          <w:iCs w:val="0"/>
          <w:color w:val="000000" w:themeColor="text1"/>
          <w:sz w:val="28"/>
          <w:szCs w:val="28"/>
        </w:rPr>
        <w:t xml:space="preserve"> </w:t>
      </w:r>
      <w:r w:rsidRPr="00154911">
        <w:rPr>
          <w:rStyle w:val="aff2"/>
          <w:i w:val="0"/>
          <w:iCs w:val="0"/>
          <w:color w:val="000000" w:themeColor="text1"/>
          <w:sz w:val="28"/>
          <w:szCs w:val="28"/>
        </w:rPr>
        <w:t>н</w:t>
      </w:r>
      <w:r w:rsidR="008E2739" w:rsidRPr="00154911">
        <w:rPr>
          <w:rStyle w:val="aff2"/>
          <w:i w:val="0"/>
          <w:iCs w:val="0"/>
          <w:color w:val="000000" w:themeColor="text1"/>
          <w:sz w:val="28"/>
          <w:szCs w:val="28"/>
        </w:rPr>
        <w:t>аук</w:t>
      </w:r>
      <w:r w:rsidRPr="00154911">
        <w:rPr>
          <w:rStyle w:val="aff2"/>
          <w:i w:val="0"/>
          <w:iCs w:val="0"/>
          <w:color w:val="000000" w:themeColor="text1"/>
          <w:sz w:val="28"/>
          <w:szCs w:val="28"/>
        </w:rPr>
        <w:t>: 19.00.01 /</w:t>
      </w:r>
      <w:r w:rsidR="00F116CD">
        <w:rPr>
          <w:rStyle w:val="aff2"/>
          <w:i w:val="0"/>
          <w:iCs w:val="0"/>
          <w:color w:val="000000" w:themeColor="text1"/>
          <w:sz w:val="28"/>
          <w:szCs w:val="28"/>
        </w:rPr>
        <w:t xml:space="preserve"> </w:t>
      </w:r>
      <w:r w:rsidRPr="00154911">
        <w:rPr>
          <w:rStyle w:val="aff2"/>
          <w:i w:val="0"/>
          <w:iCs w:val="0"/>
          <w:color w:val="000000" w:themeColor="text1"/>
          <w:sz w:val="28"/>
          <w:szCs w:val="28"/>
        </w:rPr>
        <w:t>Щебланова Елена Игоревна.</w:t>
      </w:r>
      <w:r w:rsidR="008E2739" w:rsidRPr="00154911">
        <w:rPr>
          <w:rStyle w:val="aff2"/>
          <w:i w:val="0"/>
          <w:iCs w:val="0"/>
          <w:color w:val="000000" w:themeColor="text1"/>
          <w:sz w:val="28"/>
          <w:szCs w:val="28"/>
        </w:rPr>
        <w:t xml:space="preserve"> </w:t>
      </w:r>
      <w:r w:rsidRPr="00154911">
        <w:rPr>
          <w:rStyle w:val="aff2"/>
          <w:i w:val="0"/>
          <w:iCs w:val="0"/>
          <w:color w:val="000000" w:themeColor="text1"/>
          <w:sz w:val="28"/>
          <w:szCs w:val="28"/>
        </w:rPr>
        <w:t xml:space="preserve">– Москва, </w:t>
      </w:r>
      <w:r w:rsidR="008E2739" w:rsidRPr="00154911">
        <w:rPr>
          <w:rStyle w:val="aff2"/>
          <w:i w:val="0"/>
          <w:iCs w:val="0"/>
          <w:color w:val="000000" w:themeColor="text1"/>
          <w:sz w:val="28"/>
          <w:szCs w:val="28"/>
        </w:rPr>
        <w:t xml:space="preserve">2006. </w:t>
      </w:r>
      <w:bookmarkEnd w:id="247"/>
      <w:r w:rsidRPr="00154911">
        <w:rPr>
          <w:rStyle w:val="aff2"/>
          <w:i w:val="0"/>
          <w:iCs w:val="0"/>
          <w:color w:val="000000" w:themeColor="text1"/>
          <w:sz w:val="28"/>
          <w:szCs w:val="28"/>
        </w:rPr>
        <w:t>– 48 с.</w:t>
      </w:r>
    </w:p>
    <w:p w14:paraId="79BAA6BE" w14:textId="77777777" w:rsidR="008512CD" w:rsidRPr="00154911" w:rsidRDefault="008E2739" w:rsidP="00B2482B">
      <w:pPr>
        <w:pStyle w:val="a5"/>
        <w:numPr>
          <w:ilvl w:val="0"/>
          <w:numId w:val="5"/>
        </w:numPr>
        <w:spacing w:line="360" w:lineRule="auto"/>
        <w:rPr>
          <w:rStyle w:val="aff2"/>
          <w:i w:val="0"/>
          <w:iCs w:val="0"/>
          <w:color w:val="000000" w:themeColor="text1"/>
          <w:sz w:val="28"/>
          <w:szCs w:val="28"/>
        </w:rPr>
      </w:pPr>
      <w:bookmarkStart w:id="248" w:name="_Ref115956721"/>
      <w:bookmarkStart w:id="249" w:name="_Ref114701585"/>
      <w:bookmarkStart w:id="250" w:name="_Ref106746483"/>
      <w:r w:rsidRPr="00154911">
        <w:rPr>
          <w:rStyle w:val="aff2"/>
          <w:i w:val="0"/>
          <w:iCs w:val="0"/>
          <w:color w:val="000000" w:themeColor="text1"/>
          <w:sz w:val="28"/>
          <w:szCs w:val="28"/>
        </w:rPr>
        <w:t>Щебланова</w:t>
      </w:r>
      <w:r w:rsidR="00D81DAA" w:rsidRPr="00154911">
        <w:rPr>
          <w:rStyle w:val="aff2"/>
          <w:i w:val="0"/>
          <w:iCs w:val="0"/>
          <w:color w:val="000000" w:themeColor="text1"/>
          <w:sz w:val="28"/>
          <w:szCs w:val="28"/>
        </w:rPr>
        <w:t xml:space="preserve">, </w:t>
      </w:r>
      <w:r w:rsidRPr="00154911">
        <w:rPr>
          <w:rStyle w:val="aff2"/>
          <w:i w:val="0"/>
          <w:iCs w:val="0"/>
          <w:color w:val="000000" w:themeColor="text1"/>
          <w:sz w:val="28"/>
          <w:szCs w:val="28"/>
        </w:rPr>
        <w:t>Е.</w:t>
      </w:r>
      <w:r w:rsidR="00D81DAA" w:rsidRPr="00154911">
        <w:rPr>
          <w:rStyle w:val="aff2"/>
          <w:i w:val="0"/>
          <w:iCs w:val="0"/>
          <w:color w:val="000000" w:themeColor="text1"/>
          <w:sz w:val="28"/>
          <w:szCs w:val="28"/>
        </w:rPr>
        <w:t xml:space="preserve"> </w:t>
      </w:r>
      <w:r w:rsidRPr="00154911">
        <w:rPr>
          <w:rStyle w:val="aff2"/>
          <w:i w:val="0"/>
          <w:iCs w:val="0"/>
          <w:color w:val="000000" w:themeColor="text1"/>
          <w:sz w:val="28"/>
          <w:szCs w:val="28"/>
        </w:rPr>
        <w:t>И. Неуспешные одаренные школьники</w:t>
      </w:r>
      <w:r w:rsidR="00D81DAA" w:rsidRPr="00154911">
        <w:rPr>
          <w:rStyle w:val="aff2"/>
          <w:i w:val="0"/>
          <w:iCs w:val="0"/>
          <w:color w:val="000000" w:themeColor="text1"/>
          <w:sz w:val="28"/>
          <w:szCs w:val="28"/>
        </w:rPr>
        <w:t xml:space="preserve"> / Е. И. Щебланова.</w:t>
      </w:r>
      <w:bookmarkEnd w:id="248"/>
      <w:r w:rsidRPr="00154911">
        <w:rPr>
          <w:rStyle w:val="aff2"/>
          <w:i w:val="0"/>
          <w:iCs w:val="0"/>
          <w:color w:val="000000" w:themeColor="text1"/>
          <w:sz w:val="28"/>
          <w:szCs w:val="28"/>
        </w:rPr>
        <w:t xml:space="preserve"> </w:t>
      </w:r>
    </w:p>
    <w:p w14:paraId="3BFD4521" w14:textId="1F41937E" w:rsidR="008E2739" w:rsidRPr="00154911" w:rsidRDefault="00D81DAA" w:rsidP="00B2482B">
      <w:pPr>
        <w:spacing w:line="360" w:lineRule="auto"/>
        <w:jc w:val="both"/>
        <w:rPr>
          <w:rStyle w:val="aff2"/>
          <w:i w:val="0"/>
          <w:iCs w:val="0"/>
          <w:color w:val="000000" w:themeColor="text1"/>
          <w:sz w:val="28"/>
          <w:szCs w:val="28"/>
        </w:rPr>
      </w:pPr>
      <w:r w:rsidRPr="00154911">
        <w:rPr>
          <w:rStyle w:val="aff2"/>
          <w:i w:val="0"/>
          <w:iCs w:val="0"/>
          <w:color w:val="000000" w:themeColor="text1"/>
          <w:sz w:val="28"/>
          <w:szCs w:val="28"/>
        </w:rPr>
        <w:t xml:space="preserve">– </w:t>
      </w:r>
      <w:r w:rsidR="008E2739" w:rsidRPr="00154911">
        <w:rPr>
          <w:rStyle w:val="aff2"/>
          <w:i w:val="0"/>
          <w:iCs w:val="0"/>
          <w:color w:val="000000" w:themeColor="text1"/>
          <w:sz w:val="28"/>
          <w:szCs w:val="28"/>
        </w:rPr>
        <w:t>Обнинск:</w:t>
      </w:r>
      <w:bookmarkEnd w:id="249"/>
      <w:r w:rsidR="008E2739" w:rsidRPr="00154911">
        <w:rPr>
          <w:rStyle w:val="aff2"/>
          <w:i w:val="0"/>
          <w:iCs w:val="0"/>
          <w:color w:val="000000" w:themeColor="text1"/>
          <w:sz w:val="28"/>
          <w:szCs w:val="28"/>
        </w:rPr>
        <w:t xml:space="preserve"> ИГ–СОЦИН, 2008. 212 с.</w:t>
      </w:r>
      <w:bookmarkEnd w:id="250"/>
    </w:p>
    <w:p w14:paraId="7EBF0105" w14:textId="77777777" w:rsidR="008512CD" w:rsidRPr="00154911" w:rsidRDefault="008E2739" w:rsidP="00B2482B">
      <w:pPr>
        <w:pStyle w:val="a5"/>
        <w:numPr>
          <w:ilvl w:val="0"/>
          <w:numId w:val="5"/>
        </w:numPr>
        <w:spacing w:line="360" w:lineRule="auto"/>
        <w:rPr>
          <w:rStyle w:val="aff2"/>
          <w:i w:val="0"/>
          <w:iCs w:val="0"/>
          <w:color w:val="000000" w:themeColor="text1"/>
          <w:sz w:val="28"/>
          <w:szCs w:val="28"/>
        </w:rPr>
      </w:pPr>
      <w:bookmarkStart w:id="251" w:name="Щебланова2019"/>
      <w:bookmarkStart w:id="252" w:name="ЩеблановаАверина1994"/>
      <w:bookmarkStart w:id="253" w:name="ЩеблановаАверина1996"/>
      <w:bookmarkStart w:id="254" w:name="_Ref106745468"/>
      <w:bookmarkEnd w:id="251"/>
      <w:bookmarkEnd w:id="252"/>
      <w:bookmarkEnd w:id="253"/>
      <w:r w:rsidRPr="00154911">
        <w:rPr>
          <w:rStyle w:val="aff2"/>
          <w:i w:val="0"/>
          <w:iCs w:val="0"/>
          <w:color w:val="000000" w:themeColor="text1"/>
          <w:sz w:val="28"/>
          <w:szCs w:val="28"/>
        </w:rPr>
        <w:t>Щебланова</w:t>
      </w:r>
      <w:r w:rsidR="008A3F3E" w:rsidRPr="00154911">
        <w:rPr>
          <w:rStyle w:val="aff2"/>
          <w:i w:val="0"/>
          <w:iCs w:val="0"/>
          <w:color w:val="000000" w:themeColor="text1"/>
          <w:sz w:val="28"/>
          <w:szCs w:val="28"/>
        </w:rPr>
        <w:t>,</w:t>
      </w:r>
      <w:r w:rsidRPr="00154911">
        <w:rPr>
          <w:rStyle w:val="aff2"/>
          <w:i w:val="0"/>
          <w:iCs w:val="0"/>
          <w:color w:val="000000" w:themeColor="text1"/>
          <w:sz w:val="28"/>
          <w:szCs w:val="28"/>
        </w:rPr>
        <w:t xml:space="preserve"> Е.</w:t>
      </w:r>
      <w:r w:rsidR="008A3F3E" w:rsidRPr="00154911">
        <w:rPr>
          <w:rStyle w:val="aff2"/>
          <w:i w:val="0"/>
          <w:iCs w:val="0"/>
          <w:color w:val="000000" w:themeColor="text1"/>
          <w:sz w:val="28"/>
          <w:szCs w:val="28"/>
        </w:rPr>
        <w:t xml:space="preserve"> </w:t>
      </w:r>
      <w:r w:rsidRPr="00154911">
        <w:rPr>
          <w:rStyle w:val="aff2"/>
          <w:i w:val="0"/>
          <w:iCs w:val="0"/>
          <w:color w:val="000000" w:themeColor="text1"/>
          <w:sz w:val="28"/>
          <w:szCs w:val="28"/>
        </w:rPr>
        <w:t xml:space="preserve">И. </w:t>
      </w:r>
      <w:r w:rsidR="00CB005C" w:rsidRPr="00154911">
        <w:rPr>
          <w:rStyle w:val="aff2"/>
          <w:i w:val="0"/>
          <w:iCs w:val="0"/>
          <w:color w:val="000000" w:themeColor="text1"/>
          <w:sz w:val="28"/>
          <w:szCs w:val="28"/>
        </w:rPr>
        <w:t xml:space="preserve">Соотношение способностей в структуре интеллекта </w:t>
      </w:r>
    </w:p>
    <w:p w14:paraId="1124DF95" w14:textId="0C190BBB" w:rsidR="008E2739" w:rsidRPr="00154911" w:rsidRDefault="00CB005C" w:rsidP="00B2482B">
      <w:pPr>
        <w:spacing w:line="360" w:lineRule="auto"/>
        <w:jc w:val="both"/>
        <w:rPr>
          <w:rStyle w:val="aff2"/>
          <w:i w:val="0"/>
          <w:iCs w:val="0"/>
          <w:color w:val="000000" w:themeColor="text1"/>
          <w:sz w:val="28"/>
          <w:szCs w:val="28"/>
        </w:rPr>
      </w:pPr>
      <w:r w:rsidRPr="00154911">
        <w:rPr>
          <w:rStyle w:val="aff2"/>
          <w:i w:val="0"/>
          <w:iCs w:val="0"/>
          <w:color w:val="000000" w:themeColor="text1"/>
          <w:sz w:val="28"/>
          <w:szCs w:val="28"/>
        </w:rPr>
        <w:t>одаренных учащихся на разных этапах средней школы</w:t>
      </w:r>
      <w:r w:rsidR="008A3F3E" w:rsidRPr="00154911">
        <w:rPr>
          <w:rStyle w:val="aff2"/>
          <w:i w:val="0"/>
          <w:iCs w:val="0"/>
          <w:color w:val="000000" w:themeColor="text1"/>
          <w:sz w:val="28"/>
          <w:szCs w:val="28"/>
        </w:rPr>
        <w:t xml:space="preserve"> [Электронный ресурс] / Науч. ред. член-корреспондент РАО, профессор А. И. Савенков, профессор Л. И. Ларионов</w:t>
      </w:r>
      <w:r w:rsidR="005C7EDC" w:rsidRPr="00154911">
        <w:rPr>
          <w:rStyle w:val="aff2"/>
          <w:i w:val="0"/>
          <w:iCs w:val="0"/>
          <w:color w:val="000000" w:themeColor="text1"/>
          <w:sz w:val="28"/>
          <w:szCs w:val="28"/>
        </w:rPr>
        <w:t xml:space="preserve">а // </w:t>
      </w:r>
      <w:r w:rsidR="008E2739" w:rsidRPr="00154911">
        <w:rPr>
          <w:rStyle w:val="aff2"/>
          <w:i w:val="0"/>
          <w:iCs w:val="0"/>
          <w:color w:val="000000" w:themeColor="text1"/>
          <w:sz w:val="28"/>
          <w:szCs w:val="28"/>
        </w:rPr>
        <w:t xml:space="preserve">Психология одаренности и творчества: Сборник научных трудов участников I Международной научно-практической конференции. </w:t>
      </w:r>
      <w:r w:rsidR="005C7EDC" w:rsidRPr="00154911">
        <w:rPr>
          <w:rStyle w:val="aff2"/>
          <w:i w:val="0"/>
          <w:iCs w:val="0"/>
          <w:color w:val="000000" w:themeColor="text1"/>
          <w:sz w:val="28"/>
          <w:szCs w:val="28"/>
        </w:rPr>
        <w:t xml:space="preserve">– </w:t>
      </w:r>
      <w:r w:rsidR="008E2739" w:rsidRPr="00154911">
        <w:rPr>
          <w:rStyle w:val="aff2"/>
          <w:i w:val="0"/>
          <w:iCs w:val="0"/>
          <w:color w:val="000000" w:themeColor="text1"/>
          <w:sz w:val="28"/>
          <w:szCs w:val="28"/>
        </w:rPr>
        <w:t xml:space="preserve">М.: Известия ИППО, 2019. – </w:t>
      </w:r>
      <w:r w:rsidR="005C7EDC" w:rsidRPr="00154911">
        <w:rPr>
          <w:rStyle w:val="aff2"/>
          <w:i w:val="0"/>
          <w:iCs w:val="0"/>
          <w:color w:val="000000" w:themeColor="text1"/>
          <w:sz w:val="28"/>
          <w:szCs w:val="28"/>
        </w:rPr>
        <w:t>С. 77</w:t>
      </w:r>
      <w:r w:rsidR="008E2739" w:rsidRPr="00154911">
        <w:rPr>
          <w:rStyle w:val="aff2"/>
          <w:i w:val="0"/>
          <w:iCs w:val="0"/>
          <w:color w:val="000000" w:themeColor="text1"/>
          <w:sz w:val="28"/>
          <w:szCs w:val="28"/>
        </w:rPr>
        <w:t xml:space="preserve"> </w:t>
      </w:r>
      <w:bookmarkEnd w:id="254"/>
      <w:r w:rsidR="005C7EDC" w:rsidRPr="00154911">
        <w:rPr>
          <w:rStyle w:val="aff2"/>
          <w:i w:val="0"/>
          <w:iCs w:val="0"/>
          <w:color w:val="000000" w:themeColor="text1"/>
          <w:sz w:val="28"/>
          <w:szCs w:val="28"/>
        </w:rPr>
        <w:t>– 81.</w:t>
      </w:r>
      <w:r w:rsidR="0001069D" w:rsidRPr="00154911">
        <w:rPr>
          <w:rStyle w:val="aff2"/>
          <w:i w:val="0"/>
          <w:iCs w:val="0"/>
          <w:color w:val="000000" w:themeColor="text1"/>
          <w:sz w:val="28"/>
          <w:szCs w:val="28"/>
        </w:rPr>
        <w:t xml:space="preserve"> – URL: </w:t>
      </w:r>
      <w:hyperlink r:id="rId17" w:history="1">
        <w:r w:rsidR="0001069D" w:rsidRPr="00154911">
          <w:rPr>
            <w:rStyle w:val="aff2"/>
            <w:i w:val="0"/>
            <w:iCs w:val="0"/>
            <w:color w:val="000000" w:themeColor="text1"/>
            <w:sz w:val="28"/>
            <w:szCs w:val="28"/>
          </w:rPr>
          <w:t>http://ippo.selfip.com:85/izvestia/wp-content/uploads/2017/12/Psikhologiya-odarennosti-i-tvorchestva.pdf</w:t>
        </w:r>
      </w:hyperlink>
      <w:r w:rsidR="0001069D" w:rsidRPr="00154911">
        <w:rPr>
          <w:rStyle w:val="aff2"/>
          <w:i w:val="0"/>
          <w:iCs w:val="0"/>
          <w:color w:val="000000" w:themeColor="text1"/>
          <w:sz w:val="28"/>
          <w:szCs w:val="28"/>
        </w:rPr>
        <w:t xml:space="preserve"> (Дата обращения: 21.09.2022).</w:t>
      </w:r>
    </w:p>
    <w:p w14:paraId="22EE6D7F" w14:textId="77777777" w:rsidR="00D761DA" w:rsidRPr="00154911" w:rsidRDefault="008E2739" w:rsidP="00B2482B">
      <w:pPr>
        <w:pStyle w:val="a5"/>
        <w:numPr>
          <w:ilvl w:val="0"/>
          <w:numId w:val="5"/>
        </w:numPr>
        <w:spacing w:line="360" w:lineRule="auto"/>
        <w:rPr>
          <w:rStyle w:val="aff2"/>
          <w:i w:val="0"/>
          <w:iCs w:val="0"/>
          <w:color w:val="000000" w:themeColor="text1"/>
          <w:sz w:val="28"/>
          <w:szCs w:val="28"/>
        </w:rPr>
      </w:pPr>
      <w:bookmarkStart w:id="255" w:name="_Ref115816216"/>
      <w:r w:rsidRPr="00154911">
        <w:rPr>
          <w:rStyle w:val="aff2"/>
          <w:i w:val="0"/>
          <w:iCs w:val="0"/>
          <w:color w:val="000000" w:themeColor="text1"/>
          <w:sz w:val="28"/>
          <w:szCs w:val="28"/>
        </w:rPr>
        <w:t>Щебланова</w:t>
      </w:r>
      <w:r w:rsidR="00D761DA" w:rsidRPr="00154911">
        <w:rPr>
          <w:rStyle w:val="aff2"/>
          <w:i w:val="0"/>
          <w:iCs w:val="0"/>
          <w:color w:val="000000" w:themeColor="text1"/>
          <w:sz w:val="28"/>
          <w:szCs w:val="28"/>
        </w:rPr>
        <w:t>,</w:t>
      </w:r>
      <w:r w:rsidRPr="00154911">
        <w:rPr>
          <w:rStyle w:val="aff2"/>
          <w:i w:val="0"/>
          <w:iCs w:val="0"/>
          <w:color w:val="000000" w:themeColor="text1"/>
          <w:sz w:val="28"/>
          <w:szCs w:val="28"/>
        </w:rPr>
        <w:t xml:space="preserve"> Е.</w:t>
      </w:r>
      <w:r w:rsidR="00D761DA" w:rsidRPr="00154911">
        <w:rPr>
          <w:rStyle w:val="aff2"/>
          <w:i w:val="0"/>
          <w:iCs w:val="0"/>
          <w:color w:val="000000" w:themeColor="text1"/>
          <w:sz w:val="28"/>
          <w:szCs w:val="28"/>
        </w:rPr>
        <w:t xml:space="preserve"> </w:t>
      </w:r>
      <w:r w:rsidRPr="00154911">
        <w:rPr>
          <w:rStyle w:val="aff2"/>
          <w:i w:val="0"/>
          <w:iCs w:val="0"/>
          <w:color w:val="000000" w:themeColor="text1"/>
          <w:sz w:val="28"/>
          <w:szCs w:val="28"/>
        </w:rPr>
        <w:t>И.</w:t>
      </w:r>
      <w:r w:rsidR="00D761DA" w:rsidRPr="00154911">
        <w:rPr>
          <w:rStyle w:val="aff2"/>
          <w:i w:val="0"/>
          <w:iCs w:val="0"/>
          <w:color w:val="000000" w:themeColor="text1"/>
          <w:sz w:val="28"/>
          <w:szCs w:val="28"/>
        </w:rPr>
        <w:t xml:space="preserve"> </w:t>
      </w:r>
      <w:r w:rsidRPr="00154911">
        <w:rPr>
          <w:rStyle w:val="aff2"/>
          <w:i w:val="0"/>
          <w:iCs w:val="0"/>
          <w:color w:val="000000" w:themeColor="text1"/>
          <w:sz w:val="28"/>
          <w:szCs w:val="28"/>
        </w:rPr>
        <w:t>Идентификация одаренных учащихся как первый этап</w:t>
      </w:r>
      <w:bookmarkEnd w:id="255"/>
      <w:r w:rsidRPr="00154911">
        <w:rPr>
          <w:rStyle w:val="aff2"/>
          <w:i w:val="0"/>
          <w:iCs w:val="0"/>
          <w:color w:val="000000" w:themeColor="text1"/>
          <w:sz w:val="28"/>
          <w:szCs w:val="28"/>
        </w:rPr>
        <w:t xml:space="preserve"> </w:t>
      </w:r>
    </w:p>
    <w:p w14:paraId="3C326ED0" w14:textId="164589AF" w:rsidR="008E2739" w:rsidRPr="00651CAB" w:rsidRDefault="008E2739" w:rsidP="00B2482B">
      <w:pPr>
        <w:spacing w:line="360" w:lineRule="auto"/>
        <w:jc w:val="both"/>
        <w:rPr>
          <w:rStyle w:val="aff2"/>
          <w:i w:val="0"/>
          <w:iCs w:val="0"/>
          <w:color w:val="000000" w:themeColor="text1"/>
          <w:sz w:val="28"/>
          <w:szCs w:val="28"/>
        </w:rPr>
      </w:pPr>
      <w:r w:rsidRPr="00154911">
        <w:rPr>
          <w:rStyle w:val="aff2"/>
          <w:i w:val="0"/>
          <w:iCs w:val="0"/>
          <w:color w:val="000000" w:themeColor="text1"/>
          <w:sz w:val="28"/>
          <w:szCs w:val="28"/>
        </w:rPr>
        <w:t xml:space="preserve">лонгитюдного исследования развития одаренности </w:t>
      </w:r>
      <w:r w:rsidR="00D761DA" w:rsidRPr="00154911">
        <w:rPr>
          <w:rStyle w:val="aff2"/>
          <w:i w:val="0"/>
          <w:iCs w:val="0"/>
          <w:color w:val="000000" w:themeColor="text1"/>
          <w:sz w:val="28"/>
          <w:szCs w:val="28"/>
        </w:rPr>
        <w:t xml:space="preserve">/ Е. И. Щебланова, И. С. </w:t>
      </w:r>
      <w:r w:rsidR="00D761DA" w:rsidRPr="00154911">
        <w:rPr>
          <w:rStyle w:val="aff2"/>
          <w:i w:val="0"/>
          <w:iCs w:val="0"/>
          <w:color w:val="000000" w:themeColor="text1"/>
          <w:sz w:val="28"/>
          <w:szCs w:val="28"/>
        </w:rPr>
        <w:lastRenderedPageBreak/>
        <w:t xml:space="preserve">Аверина, К. А. Хеллер </w:t>
      </w:r>
      <w:r w:rsidRPr="00154911">
        <w:rPr>
          <w:rStyle w:val="aff2"/>
          <w:i w:val="0"/>
          <w:iCs w:val="0"/>
          <w:color w:val="000000" w:themeColor="text1"/>
          <w:sz w:val="28"/>
          <w:szCs w:val="28"/>
        </w:rPr>
        <w:t xml:space="preserve">// Вопросы психологии. </w:t>
      </w:r>
      <w:r w:rsidR="00D761DA" w:rsidRPr="00154911">
        <w:rPr>
          <w:rStyle w:val="aff2"/>
          <w:i w:val="0"/>
          <w:iCs w:val="0"/>
          <w:color w:val="000000" w:themeColor="text1"/>
          <w:sz w:val="28"/>
          <w:szCs w:val="28"/>
        </w:rPr>
        <w:t xml:space="preserve">– </w:t>
      </w:r>
      <w:r w:rsidRPr="00154911">
        <w:rPr>
          <w:rStyle w:val="aff2"/>
          <w:i w:val="0"/>
          <w:iCs w:val="0"/>
          <w:color w:val="000000" w:themeColor="text1"/>
          <w:sz w:val="28"/>
          <w:szCs w:val="28"/>
        </w:rPr>
        <w:t xml:space="preserve">1996. </w:t>
      </w:r>
      <w:r w:rsidR="00D761DA" w:rsidRPr="00154911">
        <w:rPr>
          <w:rStyle w:val="aff2"/>
          <w:i w:val="0"/>
          <w:iCs w:val="0"/>
          <w:color w:val="000000" w:themeColor="text1"/>
          <w:sz w:val="28"/>
          <w:szCs w:val="28"/>
        </w:rPr>
        <w:t xml:space="preserve">– </w:t>
      </w:r>
      <w:r w:rsidRPr="00154911">
        <w:rPr>
          <w:rStyle w:val="aff2"/>
          <w:i w:val="0"/>
          <w:iCs w:val="0"/>
          <w:color w:val="000000" w:themeColor="text1"/>
          <w:sz w:val="28"/>
          <w:szCs w:val="28"/>
        </w:rPr>
        <w:t xml:space="preserve">№ 1. </w:t>
      </w:r>
      <w:r w:rsidR="00D761DA" w:rsidRPr="00154911">
        <w:rPr>
          <w:rStyle w:val="aff2"/>
          <w:i w:val="0"/>
          <w:iCs w:val="0"/>
          <w:color w:val="000000" w:themeColor="text1"/>
          <w:sz w:val="28"/>
          <w:szCs w:val="28"/>
        </w:rPr>
        <w:t xml:space="preserve">– </w:t>
      </w:r>
      <w:r w:rsidRPr="00154911">
        <w:rPr>
          <w:rStyle w:val="aff2"/>
          <w:i w:val="0"/>
          <w:iCs w:val="0"/>
          <w:color w:val="000000" w:themeColor="text1"/>
          <w:sz w:val="28"/>
          <w:szCs w:val="28"/>
        </w:rPr>
        <w:t>С. 97</w:t>
      </w:r>
      <w:r w:rsidR="00D761DA" w:rsidRPr="00154911">
        <w:rPr>
          <w:rStyle w:val="aff2"/>
          <w:i w:val="0"/>
          <w:iCs w:val="0"/>
          <w:color w:val="000000" w:themeColor="text1"/>
          <w:sz w:val="28"/>
          <w:szCs w:val="28"/>
        </w:rPr>
        <w:t xml:space="preserve"> </w:t>
      </w:r>
      <w:r w:rsidR="00CB005C" w:rsidRPr="00154911">
        <w:rPr>
          <w:rStyle w:val="aff2"/>
          <w:i w:val="0"/>
          <w:iCs w:val="0"/>
          <w:color w:val="000000" w:themeColor="text1"/>
          <w:sz w:val="28"/>
          <w:szCs w:val="28"/>
        </w:rPr>
        <w:t>–</w:t>
      </w:r>
      <w:r w:rsidR="00D761DA" w:rsidRPr="00154911">
        <w:rPr>
          <w:rStyle w:val="aff2"/>
          <w:i w:val="0"/>
          <w:iCs w:val="0"/>
          <w:color w:val="000000" w:themeColor="text1"/>
          <w:sz w:val="28"/>
          <w:szCs w:val="28"/>
        </w:rPr>
        <w:t xml:space="preserve"> </w:t>
      </w:r>
      <w:r w:rsidRPr="00154911">
        <w:rPr>
          <w:rStyle w:val="aff2"/>
          <w:i w:val="0"/>
          <w:iCs w:val="0"/>
          <w:color w:val="000000" w:themeColor="text1"/>
          <w:sz w:val="28"/>
          <w:szCs w:val="28"/>
        </w:rPr>
        <w:t>177.</w:t>
      </w:r>
      <w:r w:rsidRPr="00651CAB">
        <w:rPr>
          <w:rStyle w:val="aff2"/>
          <w:i w:val="0"/>
          <w:iCs w:val="0"/>
          <w:color w:val="000000" w:themeColor="text1"/>
          <w:sz w:val="28"/>
          <w:szCs w:val="28"/>
        </w:rPr>
        <w:t xml:space="preserve"> </w:t>
      </w:r>
    </w:p>
    <w:p w14:paraId="0C4C3B60" w14:textId="77777777" w:rsidR="008512CD" w:rsidRPr="008512CD" w:rsidRDefault="008E2739" w:rsidP="00B2482B">
      <w:pPr>
        <w:pStyle w:val="a5"/>
        <w:numPr>
          <w:ilvl w:val="0"/>
          <w:numId w:val="5"/>
        </w:numPr>
        <w:spacing w:line="360" w:lineRule="auto"/>
        <w:rPr>
          <w:color w:val="000000" w:themeColor="text1"/>
          <w:sz w:val="28"/>
          <w:szCs w:val="28"/>
        </w:rPr>
      </w:pPr>
      <w:bookmarkStart w:id="256" w:name="Эльконин1989"/>
      <w:bookmarkStart w:id="257" w:name="_Ref106754047"/>
      <w:r w:rsidRPr="00651CAB">
        <w:rPr>
          <w:rStyle w:val="aff2"/>
          <w:i w:val="0"/>
          <w:iCs w:val="0"/>
          <w:color w:val="000000" w:themeColor="text1"/>
          <w:sz w:val="28"/>
          <w:szCs w:val="28"/>
        </w:rPr>
        <w:t>Эльконин</w:t>
      </w:r>
      <w:bookmarkEnd w:id="256"/>
      <w:r w:rsidR="00D70F63" w:rsidRPr="00651CAB">
        <w:rPr>
          <w:rStyle w:val="aff2"/>
          <w:i w:val="0"/>
          <w:iCs w:val="0"/>
          <w:color w:val="000000" w:themeColor="text1"/>
          <w:sz w:val="28"/>
          <w:szCs w:val="28"/>
        </w:rPr>
        <w:t>,</w:t>
      </w:r>
      <w:r w:rsidRPr="00651CAB">
        <w:rPr>
          <w:rStyle w:val="aff2"/>
          <w:i w:val="0"/>
          <w:iCs w:val="0"/>
          <w:color w:val="000000" w:themeColor="text1"/>
          <w:sz w:val="28"/>
          <w:szCs w:val="28"/>
        </w:rPr>
        <w:t xml:space="preserve"> Д.</w:t>
      </w:r>
      <w:r w:rsidR="00D70F63"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Б. Избранные психологические </w:t>
      </w:r>
      <w:r w:rsidR="00D70F63" w:rsidRPr="00651CAB">
        <w:rPr>
          <w:rStyle w:val="aff2"/>
          <w:i w:val="0"/>
          <w:iCs w:val="0"/>
          <w:color w:val="000000" w:themeColor="text1"/>
          <w:sz w:val="28"/>
          <w:szCs w:val="28"/>
        </w:rPr>
        <w:t>труды /</w:t>
      </w:r>
      <w:r w:rsidR="009E7EEF" w:rsidRPr="00651CAB">
        <w:rPr>
          <w:rStyle w:val="aff2"/>
          <w:i w:val="0"/>
          <w:iCs w:val="0"/>
          <w:color w:val="000000" w:themeColor="text1"/>
          <w:sz w:val="28"/>
          <w:szCs w:val="28"/>
        </w:rPr>
        <w:t xml:space="preserve"> </w:t>
      </w:r>
      <w:r w:rsidR="00D70F63" w:rsidRPr="00651CAB">
        <w:rPr>
          <w:color w:val="222222"/>
          <w:sz w:val="28"/>
          <w:szCs w:val="28"/>
          <w:shd w:val="clear" w:color="auto" w:fill="FFFFFF"/>
        </w:rPr>
        <w:t>П</w:t>
      </w:r>
      <w:r w:rsidR="009E7EEF" w:rsidRPr="00651CAB">
        <w:rPr>
          <w:color w:val="222222"/>
          <w:sz w:val="28"/>
          <w:szCs w:val="28"/>
          <w:shd w:val="clear" w:color="auto" w:fill="FFFFFF"/>
        </w:rPr>
        <w:t xml:space="preserve">од ред. В. В. </w:t>
      </w:r>
    </w:p>
    <w:p w14:paraId="1439097F" w14:textId="3863CD6E" w:rsidR="008E2739" w:rsidRPr="008512CD" w:rsidRDefault="009E7EEF" w:rsidP="00B2482B">
      <w:pPr>
        <w:spacing w:line="360" w:lineRule="auto"/>
        <w:jc w:val="both"/>
        <w:rPr>
          <w:rStyle w:val="aff2"/>
          <w:i w:val="0"/>
          <w:iCs w:val="0"/>
          <w:color w:val="000000" w:themeColor="text1"/>
          <w:sz w:val="28"/>
          <w:szCs w:val="28"/>
        </w:rPr>
      </w:pPr>
      <w:r w:rsidRPr="008512CD">
        <w:rPr>
          <w:color w:val="222222"/>
          <w:sz w:val="28"/>
          <w:szCs w:val="28"/>
          <w:shd w:val="clear" w:color="auto" w:fill="FFFFFF"/>
        </w:rPr>
        <w:t xml:space="preserve">Давыдова, В. П. Зинченко. – </w:t>
      </w:r>
      <w:r w:rsidR="008E2739" w:rsidRPr="008512CD">
        <w:rPr>
          <w:rStyle w:val="aff2"/>
          <w:i w:val="0"/>
          <w:iCs w:val="0"/>
          <w:color w:val="000000" w:themeColor="text1"/>
          <w:sz w:val="28"/>
          <w:szCs w:val="28"/>
        </w:rPr>
        <w:t>М.</w:t>
      </w:r>
      <w:r w:rsidRPr="008512CD">
        <w:rPr>
          <w:rStyle w:val="aff2"/>
          <w:i w:val="0"/>
          <w:iCs w:val="0"/>
          <w:color w:val="000000" w:themeColor="text1"/>
          <w:sz w:val="28"/>
          <w:szCs w:val="28"/>
        </w:rPr>
        <w:t>: Педагогика</w:t>
      </w:r>
      <w:r w:rsidR="008E2739" w:rsidRPr="008512CD">
        <w:rPr>
          <w:rStyle w:val="aff2"/>
          <w:i w:val="0"/>
          <w:iCs w:val="0"/>
          <w:color w:val="000000" w:themeColor="text1"/>
          <w:sz w:val="28"/>
          <w:szCs w:val="28"/>
        </w:rPr>
        <w:t>, 1989.</w:t>
      </w:r>
      <w:bookmarkEnd w:id="257"/>
      <w:r w:rsidRPr="008512CD">
        <w:rPr>
          <w:rStyle w:val="aff2"/>
          <w:i w:val="0"/>
          <w:iCs w:val="0"/>
          <w:color w:val="000000" w:themeColor="text1"/>
          <w:sz w:val="28"/>
          <w:szCs w:val="28"/>
        </w:rPr>
        <w:t xml:space="preserve"> – 554 с. </w:t>
      </w:r>
    </w:p>
    <w:p w14:paraId="14C94A1E" w14:textId="77777777" w:rsidR="008512CD" w:rsidRDefault="008E2739" w:rsidP="00B2482B">
      <w:pPr>
        <w:pStyle w:val="a5"/>
        <w:numPr>
          <w:ilvl w:val="0"/>
          <w:numId w:val="5"/>
        </w:numPr>
        <w:spacing w:line="360" w:lineRule="auto"/>
        <w:rPr>
          <w:rStyle w:val="aff2"/>
          <w:i w:val="0"/>
          <w:iCs w:val="0"/>
          <w:color w:val="000000" w:themeColor="text1"/>
          <w:sz w:val="28"/>
          <w:szCs w:val="28"/>
        </w:rPr>
      </w:pPr>
      <w:bookmarkStart w:id="258" w:name="Эфроимсон"/>
      <w:bookmarkStart w:id="259" w:name="_Ref115826310"/>
      <w:bookmarkStart w:id="260" w:name="_Ref106787465"/>
      <w:r w:rsidRPr="00651CAB">
        <w:rPr>
          <w:rStyle w:val="aff2"/>
          <w:i w:val="0"/>
          <w:iCs w:val="0"/>
          <w:color w:val="000000" w:themeColor="text1"/>
          <w:sz w:val="28"/>
          <w:szCs w:val="28"/>
        </w:rPr>
        <w:t>Эфроимсон</w:t>
      </w:r>
      <w:bookmarkEnd w:id="258"/>
      <w:r w:rsidR="0047594B" w:rsidRPr="00651CAB">
        <w:rPr>
          <w:rStyle w:val="aff2"/>
          <w:i w:val="0"/>
          <w:iCs w:val="0"/>
          <w:color w:val="000000" w:themeColor="text1"/>
          <w:sz w:val="28"/>
          <w:szCs w:val="28"/>
        </w:rPr>
        <w:t>,</w:t>
      </w:r>
      <w:r w:rsidRPr="00651CAB">
        <w:rPr>
          <w:rStyle w:val="aff2"/>
          <w:i w:val="0"/>
          <w:iCs w:val="0"/>
          <w:color w:val="000000" w:themeColor="text1"/>
          <w:sz w:val="28"/>
          <w:szCs w:val="28"/>
        </w:rPr>
        <w:t xml:space="preserve"> В.</w:t>
      </w:r>
      <w:r w:rsidR="0047594B" w:rsidRPr="00651CAB">
        <w:rPr>
          <w:rStyle w:val="aff2"/>
          <w:i w:val="0"/>
          <w:iCs w:val="0"/>
          <w:color w:val="000000" w:themeColor="text1"/>
          <w:sz w:val="28"/>
          <w:szCs w:val="28"/>
        </w:rPr>
        <w:t xml:space="preserve"> </w:t>
      </w:r>
      <w:r w:rsidRPr="00651CAB">
        <w:rPr>
          <w:rStyle w:val="aff2"/>
          <w:i w:val="0"/>
          <w:iCs w:val="0"/>
          <w:color w:val="000000" w:themeColor="text1"/>
          <w:sz w:val="28"/>
          <w:szCs w:val="28"/>
        </w:rPr>
        <w:t>А. Генетика гениальности. Биосоциальные механизмы и</w:t>
      </w:r>
      <w:bookmarkEnd w:id="259"/>
      <w:r w:rsidRPr="00651CAB">
        <w:rPr>
          <w:rStyle w:val="aff2"/>
          <w:i w:val="0"/>
          <w:iCs w:val="0"/>
          <w:color w:val="000000" w:themeColor="text1"/>
          <w:sz w:val="28"/>
          <w:szCs w:val="28"/>
        </w:rPr>
        <w:t xml:space="preserve"> </w:t>
      </w:r>
    </w:p>
    <w:p w14:paraId="61CB76D2" w14:textId="66E03F4D" w:rsidR="008E2739" w:rsidRDefault="008E2739" w:rsidP="00B2482B">
      <w:pPr>
        <w:spacing w:line="360" w:lineRule="auto"/>
        <w:jc w:val="both"/>
        <w:rPr>
          <w:rStyle w:val="aff2"/>
          <w:i w:val="0"/>
          <w:iCs w:val="0"/>
          <w:color w:val="000000" w:themeColor="text1"/>
          <w:sz w:val="28"/>
          <w:szCs w:val="28"/>
        </w:rPr>
      </w:pPr>
      <w:r w:rsidRPr="008512CD">
        <w:rPr>
          <w:rStyle w:val="aff2"/>
          <w:i w:val="0"/>
          <w:iCs w:val="0"/>
          <w:color w:val="000000" w:themeColor="text1"/>
          <w:sz w:val="28"/>
          <w:szCs w:val="28"/>
        </w:rPr>
        <w:t>факторы</w:t>
      </w:r>
      <w:r w:rsidR="008512CD" w:rsidRPr="008512CD">
        <w:rPr>
          <w:rStyle w:val="aff2"/>
          <w:i w:val="0"/>
          <w:iCs w:val="0"/>
          <w:color w:val="000000" w:themeColor="text1"/>
          <w:sz w:val="28"/>
          <w:szCs w:val="28"/>
        </w:rPr>
        <w:t xml:space="preserve"> </w:t>
      </w:r>
      <w:r w:rsidRPr="008512CD">
        <w:rPr>
          <w:rStyle w:val="aff2"/>
          <w:i w:val="0"/>
          <w:iCs w:val="0"/>
          <w:color w:val="000000" w:themeColor="text1"/>
          <w:sz w:val="28"/>
          <w:szCs w:val="28"/>
        </w:rPr>
        <w:t>наивысшей интеллектуальной активности</w:t>
      </w:r>
      <w:r w:rsidR="0047594B" w:rsidRPr="008512CD">
        <w:rPr>
          <w:rStyle w:val="aff2"/>
          <w:i w:val="0"/>
          <w:iCs w:val="0"/>
          <w:color w:val="000000" w:themeColor="text1"/>
          <w:sz w:val="28"/>
          <w:szCs w:val="28"/>
        </w:rPr>
        <w:t xml:space="preserve"> / В. А. Эфроимсон. – </w:t>
      </w:r>
      <w:r w:rsidRPr="008512CD">
        <w:rPr>
          <w:rStyle w:val="aff2"/>
          <w:i w:val="0"/>
          <w:iCs w:val="0"/>
          <w:color w:val="000000" w:themeColor="text1"/>
          <w:sz w:val="28"/>
          <w:szCs w:val="28"/>
        </w:rPr>
        <w:t xml:space="preserve">М.: Тайдекс Ко, 2003. </w:t>
      </w:r>
      <w:r w:rsidR="0047594B" w:rsidRPr="008512CD">
        <w:rPr>
          <w:rStyle w:val="aff2"/>
          <w:i w:val="0"/>
          <w:iCs w:val="0"/>
          <w:color w:val="000000" w:themeColor="text1"/>
          <w:sz w:val="28"/>
          <w:szCs w:val="28"/>
        </w:rPr>
        <w:t xml:space="preserve">– </w:t>
      </w:r>
      <w:r w:rsidRPr="008512CD">
        <w:rPr>
          <w:rStyle w:val="aff2"/>
          <w:i w:val="0"/>
          <w:iCs w:val="0"/>
          <w:color w:val="000000" w:themeColor="text1"/>
          <w:sz w:val="28"/>
          <w:szCs w:val="28"/>
        </w:rPr>
        <w:t>375 с.</w:t>
      </w:r>
      <w:bookmarkEnd w:id="260"/>
      <w:r w:rsidRPr="008512CD">
        <w:rPr>
          <w:rStyle w:val="aff2"/>
          <w:i w:val="0"/>
          <w:iCs w:val="0"/>
          <w:color w:val="000000" w:themeColor="text1"/>
          <w:sz w:val="28"/>
          <w:szCs w:val="28"/>
        </w:rPr>
        <w:t xml:space="preserve"> </w:t>
      </w:r>
    </w:p>
    <w:p w14:paraId="6FEA6F18" w14:textId="77777777" w:rsidR="00140952" w:rsidRDefault="00140952" w:rsidP="00B2482B">
      <w:pPr>
        <w:pStyle w:val="a5"/>
        <w:numPr>
          <w:ilvl w:val="0"/>
          <w:numId w:val="5"/>
        </w:numPr>
        <w:spacing w:line="360" w:lineRule="auto"/>
        <w:rPr>
          <w:rStyle w:val="aff2"/>
          <w:i w:val="0"/>
          <w:iCs w:val="0"/>
          <w:color w:val="000000" w:themeColor="text1"/>
          <w:sz w:val="28"/>
          <w:szCs w:val="28"/>
        </w:rPr>
      </w:pPr>
      <w:bookmarkStart w:id="261" w:name="_Ref115963758"/>
      <w:r w:rsidRPr="00140952">
        <w:rPr>
          <w:rStyle w:val="aff2"/>
          <w:i w:val="0"/>
          <w:iCs w:val="0"/>
          <w:color w:val="000000" w:themeColor="text1"/>
          <w:sz w:val="28"/>
          <w:szCs w:val="28"/>
        </w:rPr>
        <w:t xml:space="preserve">Юркевич, В. С. Одаренный ребенок: иллюзии и реальность / </w:t>
      </w:r>
      <w:r>
        <w:rPr>
          <w:rStyle w:val="aff2"/>
          <w:i w:val="0"/>
          <w:iCs w:val="0"/>
          <w:color w:val="000000" w:themeColor="text1"/>
          <w:sz w:val="28"/>
          <w:szCs w:val="28"/>
        </w:rPr>
        <w:t>В.С.</w:t>
      </w:r>
      <w:bookmarkEnd w:id="261"/>
      <w:r>
        <w:rPr>
          <w:rStyle w:val="aff2"/>
          <w:i w:val="0"/>
          <w:iCs w:val="0"/>
          <w:color w:val="000000" w:themeColor="text1"/>
          <w:sz w:val="28"/>
          <w:szCs w:val="28"/>
        </w:rPr>
        <w:t xml:space="preserve"> </w:t>
      </w:r>
    </w:p>
    <w:p w14:paraId="43E953ED" w14:textId="2E7FAA39" w:rsidR="00140952" w:rsidRPr="00140952" w:rsidRDefault="00140952" w:rsidP="00B2482B">
      <w:pPr>
        <w:spacing w:line="360" w:lineRule="auto"/>
        <w:jc w:val="both"/>
        <w:rPr>
          <w:rStyle w:val="aff2"/>
          <w:i w:val="0"/>
          <w:iCs w:val="0"/>
          <w:color w:val="000000" w:themeColor="text1"/>
          <w:sz w:val="28"/>
          <w:szCs w:val="28"/>
        </w:rPr>
      </w:pPr>
      <w:r w:rsidRPr="00140952">
        <w:rPr>
          <w:rStyle w:val="aff2"/>
          <w:i w:val="0"/>
          <w:iCs w:val="0"/>
          <w:color w:val="000000" w:themeColor="text1"/>
          <w:sz w:val="28"/>
          <w:szCs w:val="28"/>
        </w:rPr>
        <w:t>Юркевич. – М.: Просвещение, 1996. – 136 с</w:t>
      </w:r>
      <w:r>
        <w:rPr>
          <w:rStyle w:val="aff2"/>
          <w:i w:val="0"/>
          <w:iCs w:val="0"/>
          <w:color w:val="000000" w:themeColor="text1"/>
          <w:sz w:val="28"/>
          <w:szCs w:val="28"/>
        </w:rPr>
        <w:t>.</w:t>
      </w:r>
    </w:p>
    <w:p w14:paraId="596BBC4F" w14:textId="77777777" w:rsidR="008512CD" w:rsidRDefault="002219FE" w:rsidP="00B2482B">
      <w:pPr>
        <w:pStyle w:val="a5"/>
        <w:numPr>
          <w:ilvl w:val="0"/>
          <w:numId w:val="5"/>
        </w:numPr>
        <w:spacing w:line="360" w:lineRule="auto"/>
        <w:rPr>
          <w:rStyle w:val="aff2"/>
          <w:i w:val="0"/>
          <w:iCs w:val="0"/>
          <w:color w:val="000000" w:themeColor="text1"/>
          <w:sz w:val="28"/>
          <w:szCs w:val="28"/>
        </w:rPr>
      </w:pPr>
      <w:bookmarkStart w:id="262" w:name="Baddeley"/>
      <w:bookmarkStart w:id="263" w:name="Ясюкова"/>
      <w:bookmarkStart w:id="264" w:name="_Ref106798540"/>
      <w:r w:rsidRPr="00651CAB">
        <w:rPr>
          <w:rStyle w:val="aff2"/>
          <w:i w:val="0"/>
          <w:iCs w:val="0"/>
          <w:color w:val="000000" w:themeColor="text1"/>
          <w:sz w:val="28"/>
          <w:szCs w:val="28"/>
        </w:rPr>
        <w:t>Ясюкова</w:t>
      </w:r>
      <w:bookmarkEnd w:id="262"/>
      <w:bookmarkEnd w:id="263"/>
      <w:r w:rsidR="001A0E7E" w:rsidRPr="00651CAB">
        <w:rPr>
          <w:rStyle w:val="aff2"/>
          <w:i w:val="0"/>
          <w:iCs w:val="0"/>
          <w:color w:val="000000" w:themeColor="text1"/>
          <w:sz w:val="28"/>
          <w:szCs w:val="28"/>
        </w:rPr>
        <w:t>,</w:t>
      </w:r>
      <w:r w:rsidRPr="00651CAB">
        <w:rPr>
          <w:rStyle w:val="aff2"/>
          <w:i w:val="0"/>
          <w:iCs w:val="0"/>
          <w:color w:val="000000" w:themeColor="text1"/>
          <w:sz w:val="28"/>
          <w:szCs w:val="28"/>
        </w:rPr>
        <w:t xml:space="preserve"> Л.</w:t>
      </w:r>
      <w:r w:rsidR="001A0E7E" w:rsidRPr="00651CAB">
        <w:rPr>
          <w:rStyle w:val="aff2"/>
          <w:i w:val="0"/>
          <w:iCs w:val="0"/>
          <w:color w:val="000000" w:themeColor="text1"/>
          <w:sz w:val="28"/>
          <w:szCs w:val="28"/>
        </w:rPr>
        <w:t xml:space="preserve"> </w:t>
      </w:r>
      <w:r w:rsidRPr="00651CAB">
        <w:rPr>
          <w:rStyle w:val="aff2"/>
          <w:i w:val="0"/>
          <w:iCs w:val="0"/>
          <w:color w:val="000000" w:themeColor="text1"/>
          <w:sz w:val="28"/>
          <w:szCs w:val="28"/>
        </w:rPr>
        <w:t>А.</w:t>
      </w:r>
      <w:r w:rsidR="001A0E7E" w:rsidRPr="00651CAB">
        <w:rPr>
          <w:rStyle w:val="aff2"/>
          <w:i w:val="0"/>
          <w:iCs w:val="0"/>
          <w:color w:val="000000" w:themeColor="text1"/>
          <w:sz w:val="28"/>
          <w:szCs w:val="28"/>
        </w:rPr>
        <w:t xml:space="preserve"> </w:t>
      </w:r>
      <w:r w:rsidRPr="00651CAB">
        <w:rPr>
          <w:rStyle w:val="aff2"/>
          <w:i w:val="0"/>
          <w:iCs w:val="0"/>
          <w:color w:val="000000" w:themeColor="text1"/>
          <w:sz w:val="28"/>
          <w:szCs w:val="28"/>
        </w:rPr>
        <w:t xml:space="preserve">Роль интеллектуальных способностей в становлении </w:t>
      </w:r>
    </w:p>
    <w:p w14:paraId="538E8F51" w14:textId="6337BD50" w:rsidR="002219FE" w:rsidRDefault="002219FE" w:rsidP="00B2482B">
      <w:pPr>
        <w:spacing w:line="360" w:lineRule="auto"/>
        <w:jc w:val="both"/>
        <w:rPr>
          <w:rStyle w:val="aff2"/>
          <w:i w:val="0"/>
          <w:iCs w:val="0"/>
          <w:color w:val="000000" w:themeColor="text1"/>
          <w:sz w:val="28"/>
          <w:szCs w:val="28"/>
        </w:rPr>
      </w:pPr>
      <w:r w:rsidRPr="008512CD">
        <w:rPr>
          <w:rStyle w:val="aff2"/>
          <w:i w:val="0"/>
          <w:iCs w:val="0"/>
          <w:color w:val="000000" w:themeColor="text1"/>
          <w:sz w:val="28"/>
          <w:szCs w:val="28"/>
        </w:rPr>
        <w:t>личности подростка</w:t>
      </w:r>
      <w:r w:rsidR="001A0E7E" w:rsidRPr="008512CD">
        <w:rPr>
          <w:rStyle w:val="aff2"/>
          <w:i w:val="0"/>
          <w:iCs w:val="0"/>
          <w:color w:val="000000" w:themeColor="text1"/>
          <w:sz w:val="28"/>
          <w:szCs w:val="28"/>
        </w:rPr>
        <w:t xml:space="preserve"> / Л. А. Ясюкова, О. В. Белавина // </w:t>
      </w:r>
      <w:r w:rsidRPr="008512CD">
        <w:rPr>
          <w:rStyle w:val="aff2"/>
          <w:i w:val="0"/>
          <w:iCs w:val="0"/>
          <w:color w:val="000000" w:themeColor="text1"/>
          <w:sz w:val="28"/>
          <w:szCs w:val="28"/>
        </w:rPr>
        <w:t xml:space="preserve">Вестник РГНФ. </w:t>
      </w:r>
      <w:r w:rsidR="001A0E7E" w:rsidRPr="008512CD">
        <w:rPr>
          <w:rStyle w:val="aff2"/>
          <w:i w:val="0"/>
          <w:iCs w:val="0"/>
          <w:color w:val="000000" w:themeColor="text1"/>
          <w:sz w:val="28"/>
          <w:szCs w:val="28"/>
        </w:rPr>
        <w:t xml:space="preserve">– </w:t>
      </w:r>
      <w:r w:rsidRPr="008512CD">
        <w:rPr>
          <w:rStyle w:val="aff2"/>
          <w:i w:val="0"/>
          <w:iCs w:val="0"/>
          <w:color w:val="000000" w:themeColor="text1"/>
          <w:sz w:val="28"/>
          <w:szCs w:val="28"/>
        </w:rPr>
        <w:t xml:space="preserve">2010. </w:t>
      </w:r>
      <w:r w:rsidR="001A0E7E" w:rsidRPr="008512CD">
        <w:rPr>
          <w:rStyle w:val="aff2"/>
          <w:i w:val="0"/>
          <w:iCs w:val="0"/>
          <w:color w:val="000000" w:themeColor="text1"/>
          <w:sz w:val="28"/>
          <w:szCs w:val="28"/>
        </w:rPr>
        <w:t xml:space="preserve">– </w:t>
      </w:r>
      <w:r w:rsidRPr="008512CD">
        <w:rPr>
          <w:rStyle w:val="aff2"/>
          <w:i w:val="0"/>
          <w:iCs w:val="0"/>
          <w:color w:val="000000" w:themeColor="text1"/>
          <w:sz w:val="28"/>
          <w:szCs w:val="28"/>
        </w:rPr>
        <w:t>№</w:t>
      </w:r>
      <w:r w:rsidR="001A0E7E" w:rsidRPr="008512CD">
        <w:rPr>
          <w:rStyle w:val="aff2"/>
          <w:i w:val="0"/>
          <w:iCs w:val="0"/>
          <w:color w:val="000000" w:themeColor="text1"/>
          <w:sz w:val="28"/>
          <w:szCs w:val="28"/>
        </w:rPr>
        <w:t xml:space="preserve"> </w:t>
      </w:r>
      <w:r w:rsidRPr="008512CD">
        <w:rPr>
          <w:rStyle w:val="aff2"/>
          <w:i w:val="0"/>
          <w:iCs w:val="0"/>
          <w:color w:val="000000" w:themeColor="text1"/>
          <w:sz w:val="28"/>
          <w:szCs w:val="28"/>
        </w:rPr>
        <w:t xml:space="preserve">3. </w:t>
      </w:r>
      <w:r w:rsidR="001A0E7E" w:rsidRPr="008512CD">
        <w:rPr>
          <w:rStyle w:val="aff2"/>
          <w:i w:val="0"/>
          <w:iCs w:val="0"/>
          <w:color w:val="000000" w:themeColor="text1"/>
          <w:sz w:val="28"/>
          <w:szCs w:val="28"/>
        </w:rPr>
        <w:t xml:space="preserve">– </w:t>
      </w:r>
      <w:r w:rsidRPr="008512CD">
        <w:rPr>
          <w:rStyle w:val="aff2"/>
          <w:i w:val="0"/>
          <w:iCs w:val="0"/>
          <w:color w:val="000000" w:themeColor="text1"/>
          <w:sz w:val="28"/>
          <w:szCs w:val="28"/>
        </w:rPr>
        <w:t>С. 150</w:t>
      </w:r>
      <w:r w:rsidR="001A0E7E" w:rsidRPr="008512CD">
        <w:rPr>
          <w:rStyle w:val="aff2"/>
          <w:i w:val="0"/>
          <w:iCs w:val="0"/>
          <w:color w:val="000000" w:themeColor="text1"/>
          <w:sz w:val="28"/>
          <w:szCs w:val="28"/>
        </w:rPr>
        <w:t xml:space="preserve"> </w:t>
      </w:r>
      <w:r w:rsidRPr="008512CD">
        <w:rPr>
          <w:rStyle w:val="aff2"/>
          <w:i w:val="0"/>
          <w:iCs w:val="0"/>
          <w:color w:val="000000" w:themeColor="text1"/>
          <w:sz w:val="28"/>
          <w:szCs w:val="28"/>
        </w:rPr>
        <w:t>–</w:t>
      </w:r>
      <w:r w:rsidR="001A0E7E" w:rsidRPr="008512CD">
        <w:rPr>
          <w:rStyle w:val="aff2"/>
          <w:i w:val="0"/>
          <w:iCs w:val="0"/>
          <w:color w:val="000000" w:themeColor="text1"/>
          <w:sz w:val="28"/>
          <w:szCs w:val="28"/>
        </w:rPr>
        <w:t xml:space="preserve"> </w:t>
      </w:r>
      <w:r w:rsidRPr="008512CD">
        <w:rPr>
          <w:rStyle w:val="aff2"/>
          <w:i w:val="0"/>
          <w:iCs w:val="0"/>
          <w:color w:val="000000" w:themeColor="text1"/>
          <w:sz w:val="28"/>
          <w:szCs w:val="28"/>
        </w:rPr>
        <w:t>164.</w:t>
      </w:r>
      <w:bookmarkEnd w:id="264"/>
    </w:p>
    <w:p w14:paraId="2E9744DA" w14:textId="77777777" w:rsidR="00220C8D" w:rsidRDefault="00220C8D" w:rsidP="00B2482B">
      <w:pPr>
        <w:pStyle w:val="a5"/>
        <w:numPr>
          <w:ilvl w:val="0"/>
          <w:numId w:val="5"/>
        </w:numPr>
        <w:spacing w:line="360" w:lineRule="auto"/>
        <w:rPr>
          <w:rStyle w:val="aff2"/>
          <w:i w:val="0"/>
          <w:iCs w:val="0"/>
          <w:color w:val="000000" w:themeColor="text1"/>
          <w:sz w:val="28"/>
          <w:szCs w:val="28"/>
          <w:lang w:val="en-GB"/>
        </w:rPr>
      </w:pPr>
      <w:bookmarkStart w:id="265" w:name="_Ref115956319"/>
      <w:r>
        <w:rPr>
          <w:rStyle w:val="aff2"/>
          <w:i w:val="0"/>
          <w:iCs w:val="0"/>
          <w:color w:val="000000" w:themeColor="text1"/>
          <w:sz w:val="28"/>
          <w:szCs w:val="28"/>
          <w:lang w:val="en-GB"/>
        </w:rPr>
        <w:t>A</w:t>
      </w:r>
      <w:r w:rsidRPr="00220C8D">
        <w:rPr>
          <w:rStyle w:val="aff2"/>
          <w:i w:val="0"/>
          <w:iCs w:val="0"/>
          <w:color w:val="000000" w:themeColor="text1"/>
          <w:sz w:val="28"/>
          <w:szCs w:val="28"/>
          <w:lang w:val="en-GB"/>
        </w:rPr>
        <w:t>ckerman</w:t>
      </w:r>
      <w:r>
        <w:rPr>
          <w:rStyle w:val="aff2"/>
          <w:i w:val="0"/>
          <w:iCs w:val="0"/>
          <w:color w:val="000000" w:themeColor="text1"/>
          <w:sz w:val="28"/>
          <w:szCs w:val="28"/>
          <w:lang w:val="en-GB"/>
        </w:rPr>
        <w:t>,</w:t>
      </w:r>
      <w:r w:rsidRPr="00220C8D">
        <w:rPr>
          <w:rStyle w:val="aff2"/>
          <w:i w:val="0"/>
          <w:iCs w:val="0"/>
          <w:color w:val="000000" w:themeColor="text1"/>
          <w:sz w:val="28"/>
          <w:szCs w:val="28"/>
          <w:lang w:val="en-GB"/>
        </w:rPr>
        <w:t xml:space="preserve"> P.</w:t>
      </w:r>
      <w:r>
        <w:rPr>
          <w:rStyle w:val="aff2"/>
          <w:i w:val="0"/>
          <w:iCs w:val="0"/>
          <w:color w:val="000000" w:themeColor="text1"/>
          <w:sz w:val="28"/>
          <w:szCs w:val="28"/>
          <w:lang w:val="en-GB"/>
        </w:rPr>
        <w:t xml:space="preserve"> </w:t>
      </w:r>
      <w:r w:rsidRPr="00220C8D">
        <w:rPr>
          <w:rStyle w:val="aff2"/>
          <w:i w:val="0"/>
          <w:iCs w:val="0"/>
          <w:color w:val="000000" w:themeColor="text1"/>
          <w:sz w:val="28"/>
          <w:szCs w:val="28"/>
          <w:lang w:val="en-GB"/>
        </w:rPr>
        <w:t>L.</w:t>
      </w:r>
      <w:r>
        <w:rPr>
          <w:rStyle w:val="aff2"/>
          <w:i w:val="0"/>
          <w:iCs w:val="0"/>
          <w:color w:val="000000" w:themeColor="text1"/>
          <w:sz w:val="28"/>
          <w:szCs w:val="28"/>
          <w:lang w:val="en-GB"/>
        </w:rPr>
        <w:t xml:space="preserve"> </w:t>
      </w:r>
      <w:r w:rsidRPr="00220C8D">
        <w:rPr>
          <w:rStyle w:val="aff2"/>
          <w:i w:val="0"/>
          <w:iCs w:val="0"/>
          <w:color w:val="000000" w:themeColor="text1"/>
          <w:sz w:val="28"/>
          <w:szCs w:val="28"/>
          <w:lang w:val="en-GB"/>
        </w:rPr>
        <w:t>Working memory and intelligence: The same or different</w:t>
      </w:r>
      <w:bookmarkEnd w:id="265"/>
      <w:r w:rsidRPr="00220C8D">
        <w:rPr>
          <w:rStyle w:val="aff2"/>
          <w:i w:val="0"/>
          <w:iCs w:val="0"/>
          <w:color w:val="000000" w:themeColor="text1"/>
          <w:sz w:val="28"/>
          <w:szCs w:val="28"/>
          <w:lang w:val="en-GB"/>
        </w:rPr>
        <w:t xml:space="preserve"> </w:t>
      </w:r>
    </w:p>
    <w:p w14:paraId="6C668226" w14:textId="2A77FEDA" w:rsidR="00220C8D" w:rsidRPr="00220C8D" w:rsidRDefault="00220C8D" w:rsidP="00B2482B">
      <w:pPr>
        <w:spacing w:line="360" w:lineRule="auto"/>
        <w:jc w:val="both"/>
        <w:rPr>
          <w:rStyle w:val="aff2"/>
          <w:i w:val="0"/>
          <w:iCs w:val="0"/>
          <w:color w:val="000000" w:themeColor="text1"/>
          <w:sz w:val="28"/>
          <w:szCs w:val="28"/>
          <w:lang w:val="en-GB"/>
        </w:rPr>
      </w:pPr>
      <w:r w:rsidRPr="00220C8D">
        <w:rPr>
          <w:rStyle w:val="aff2"/>
          <w:i w:val="0"/>
          <w:iCs w:val="0"/>
          <w:color w:val="000000" w:themeColor="text1"/>
          <w:sz w:val="28"/>
          <w:szCs w:val="28"/>
          <w:lang w:val="en-GB"/>
        </w:rPr>
        <w:t xml:space="preserve">constructs? / </w:t>
      </w:r>
      <w:r>
        <w:rPr>
          <w:rStyle w:val="aff2"/>
          <w:i w:val="0"/>
          <w:iCs w:val="0"/>
          <w:color w:val="000000" w:themeColor="text1"/>
          <w:sz w:val="28"/>
          <w:szCs w:val="28"/>
          <w:lang w:val="en-GB"/>
        </w:rPr>
        <w:t xml:space="preserve">P.L. </w:t>
      </w:r>
      <w:r w:rsidRPr="00220C8D">
        <w:rPr>
          <w:rStyle w:val="aff2"/>
          <w:i w:val="0"/>
          <w:iCs w:val="0"/>
          <w:color w:val="000000" w:themeColor="text1"/>
          <w:sz w:val="28"/>
          <w:szCs w:val="28"/>
          <w:lang w:val="en-GB"/>
        </w:rPr>
        <w:t xml:space="preserve">Ackerman, </w:t>
      </w:r>
      <w:r>
        <w:rPr>
          <w:rStyle w:val="aff2"/>
          <w:i w:val="0"/>
          <w:iCs w:val="0"/>
          <w:color w:val="000000" w:themeColor="text1"/>
          <w:sz w:val="28"/>
          <w:szCs w:val="28"/>
          <w:lang w:val="en-GB"/>
        </w:rPr>
        <w:t xml:space="preserve">M.E. </w:t>
      </w:r>
      <w:r w:rsidRPr="00220C8D">
        <w:rPr>
          <w:rStyle w:val="aff2"/>
          <w:i w:val="0"/>
          <w:iCs w:val="0"/>
          <w:color w:val="000000" w:themeColor="text1"/>
          <w:sz w:val="28"/>
          <w:szCs w:val="28"/>
          <w:lang w:val="en-GB"/>
        </w:rPr>
        <w:t xml:space="preserve">Beier, </w:t>
      </w:r>
      <w:r>
        <w:rPr>
          <w:rStyle w:val="aff2"/>
          <w:i w:val="0"/>
          <w:iCs w:val="0"/>
          <w:color w:val="000000" w:themeColor="text1"/>
          <w:sz w:val="28"/>
          <w:szCs w:val="28"/>
          <w:lang w:val="en-GB"/>
        </w:rPr>
        <w:t xml:space="preserve">M.O. </w:t>
      </w:r>
      <w:r w:rsidRPr="00220C8D">
        <w:rPr>
          <w:rStyle w:val="aff2"/>
          <w:i w:val="0"/>
          <w:iCs w:val="0"/>
          <w:color w:val="000000" w:themeColor="text1"/>
          <w:sz w:val="28"/>
          <w:szCs w:val="28"/>
          <w:lang w:val="en-GB"/>
        </w:rPr>
        <w:t>Boyle // Psychological Bulletin. – 2005. – Vol. 131. – No. 1. – P. 30 – 60.</w:t>
      </w:r>
    </w:p>
    <w:p w14:paraId="6FB8D879" w14:textId="58F6E292" w:rsidR="008512CD" w:rsidRDefault="008E2739" w:rsidP="00B2482B">
      <w:pPr>
        <w:pStyle w:val="a5"/>
        <w:numPr>
          <w:ilvl w:val="0"/>
          <w:numId w:val="5"/>
        </w:numPr>
        <w:spacing w:line="360" w:lineRule="auto"/>
        <w:rPr>
          <w:rStyle w:val="aff2"/>
          <w:i w:val="0"/>
          <w:iCs w:val="0"/>
          <w:color w:val="000000" w:themeColor="text1"/>
          <w:sz w:val="28"/>
          <w:szCs w:val="28"/>
          <w:lang w:val="en-US"/>
        </w:rPr>
      </w:pPr>
      <w:bookmarkStart w:id="266" w:name="_Ref114702095"/>
      <w:bookmarkStart w:id="267" w:name="_Ref106786290"/>
      <w:r w:rsidRPr="00651CAB">
        <w:rPr>
          <w:rStyle w:val="aff2"/>
          <w:i w:val="0"/>
          <w:iCs w:val="0"/>
          <w:color w:val="000000" w:themeColor="text1"/>
          <w:sz w:val="28"/>
          <w:szCs w:val="28"/>
          <w:lang w:val="en-US"/>
        </w:rPr>
        <w:t>Baddeley</w:t>
      </w:r>
      <w:r w:rsidR="005E2776"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A.</w:t>
      </w:r>
      <w:r w:rsidR="005E2776"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D. Working Memory </w:t>
      </w:r>
      <w:r w:rsidR="00F116CD" w:rsidRPr="00F116CD">
        <w:rPr>
          <w:rStyle w:val="aff2"/>
          <w:i w:val="0"/>
          <w:iCs w:val="0"/>
          <w:color w:val="000000" w:themeColor="text1"/>
          <w:sz w:val="28"/>
          <w:szCs w:val="28"/>
          <w:lang w:val="en-GB"/>
        </w:rPr>
        <w:t xml:space="preserve">/ </w:t>
      </w:r>
      <w:r w:rsidR="005E2776" w:rsidRPr="00651CAB">
        <w:rPr>
          <w:rStyle w:val="aff2"/>
          <w:i w:val="0"/>
          <w:iCs w:val="0"/>
          <w:color w:val="000000" w:themeColor="text1"/>
          <w:sz w:val="28"/>
          <w:szCs w:val="28"/>
          <w:lang w:val="en-US"/>
        </w:rPr>
        <w:t xml:space="preserve">A. D. Baddeley, G. J. Hitch </w:t>
      </w:r>
      <w:r w:rsidRPr="00651CAB">
        <w:rPr>
          <w:rStyle w:val="aff2"/>
          <w:i w:val="0"/>
          <w:iCs w:val="0"/>
          <w:color w:val="000000" w:themeColor="text1"/>
          <w:sz w:val="28"/>
          <w:szCs w:val="28"/>
          <w:lang w:val="en-US"/>
        </w:rPr>
        <w:t xml:space="preserve">// The </w:t>
      </w:r>
    </w:p>
    <w:p w14:paraId="559A507F" w14:textId="1574D410" w:rsidR="008E2739" w:rsidRPr="008512CD" w:rsidRDefault="008E2739" w:rsidP="00B2482B">
      <w:pPr>
        <w:spacing w:line="360" w:lineRule="auto"/>
        <w:jc w:val="both"/>
        <w:rPr>
          <w:rStyle w:val="aff2"/>
          <w:i w:val="0"/>
          <w:iCs w:val="0"/>
          <w:color w:val="000000" w:themeColor="text1"/>
          <w:sz w:val="28"/>
          <w:szCs w:val="28"/>
          <w:lang w:val="en-US"/>
        </w:rPr>
      </w:pPr>
      <w:r w:rsidRPr="008512CD">
        <w:rPr>
          <w:rStyle w:val="aff2"/>
          <w:i w:val="0"/>
          <w:iCs w:val="0"/>
          <w:color w:val="000000" w:themeColor="text1"/>
          <w:sz w:val="28"/>
          <w:szCs w:val="28"/>
          <w:lang w:val="en-US"/>
        </w:rPr>
        <w:t>Psychology</w:t>
      </w:r>
      <w:bookmarkEnd w:id="266"/>
      <w:r w:rsidRPr="008512CD">
        <w:rPr>
          <w:rStyle w:val="aff2"/>
          <w:i w:val="0"/>
          <w:iCs w:val="0"/>
          <w:color w:val="000000" w:themeColor="text1"/>
          <w:sz w:val="28"/>
          <w:szCs w:val="28"/>
          <w:lang w:val="en-US"/>
        </w:rPr>
        <w:t xml:space="preserve"> of Learning and Motivation</w:t>
      </w:r>
      <w:r w:rsidR="00D00301" w:rsidRPr="008512CD">
        <w:rPr>
          <w:rStyle w:val="aff2"/>
          <w:i w:val="0"/>
          <w:iCs w:val="0"/>
          <w:color w:val="000000" w:themeColor="text1"/>
          <w:sz w:val="28"/>
          <w:szCs w:val="28"/>
          <w:lang w:val="en-US"/>
        </w:rPr>
        <w:t>.</w:t>
      </w:r>
      <w:r w:rsidRPr="008512CD">
        <w:rPr>
          <w:rStyle w:val="aff2"/>
          <w:i w:val="0"/>
          <w:iCs w:val="0"/>
          <w:color w:val="000000" w:themeColor="text1"/>
          <w:sz w:val="28"/>
          <w:szCs w:val="28"/>
          <w:lang w:val="en-US"/>
        </w:rPr>
        <w:t xml:space="preserve"> </w:t>
      </w:r>
      <w:r w:rsidR="00D00301" w:rsidRPr="008512CD">
        <w:rPr>
          <w:rStyle w:val="aff2"/>
          <w:i w:val="0"/>
          <w:iCs w:val="0"/>
          <w:color w:val="000000" w:themeColor="text1"/>
          <w:sz w:val="28"/>
          <w:szCs w:val="28"/>
          <w:lang w:val="en-US"/>
        </w:rPr>
        <w:t xml:space="preserve">– </w:t>
      </w:r>
      <w:r w:rsidRPr="008512CD">
        <w:rPr>
          <w:rStyle w:val="aff2"/>
          <w:i w:val="0"/>
          <w:iCs w:val="0"/>
          <w:color w:val="000000" w:themeColor="text1"/>
          <w:sz w:val="28"/>
          <w:szCs w:val="28"/>
          <w:lang w:val="en-US"/>
        </w:rPr>
        <w:t xml:space="preserve">1974. </w:t>
      </w:r>
      <w:r w:rsidR="00D00301" w:rsidRPr="008512CD">
        <w:rPr>
          <w:rStyle w:val="aff2"/>
          <w:i w:val="0"/>
          <w:iCs w:val="0"/>
          <w:color w:val="000000" w:themeColor="text1"/>
          <w:sz w:val="28"/>
          <w:szCs w:val="28"/>
          <w:lang w:val="en-US"/>
        </w:rPr>
        <w:t xml:space="preserve">– </w:t>
      </w:r>
      <w:r w:rsidRPr="008512CD">
        <w:rPr>
          <w:rStyle w:val="aff2"/>
          <w:i w:val="0"/>
          <w:iCs w:val="0"/>
          <w:color w:val="000000" w:themeColor="text1"/>
          <w:sz w:val="28"/>
          <w:szCs w:val="28"/>
          <w:lang w:val="en-US"/>
        </w:rPr>
        <w:t>V</w:t>
      </w:r>
      <w:r w:rsidR="003B2F4B" w:rsidRPr="008512CD">
        <w:rPr>
          <w:rStyle w:val="aff2"/>
          <w:i w:val="0"/>
          <w:iCs w:val="0"/>
          <w:color w:val="000000" w:themeColor="text1"/>
          <w:sz w:val="28"/>
          <w:szCs w:val="28"/>
          <w:lang w:val="en-US"/>
        </w:rPr>
        <w:t>ol</w:t>
      </w:r>
      <w:r w:rsidRPr="008512CD">
        <w:rPr>
          <w:rStyle w:val="aff2"/>
          <w:i w:val="0"/>
          <w:iCs w:val="0"/>
          <w:color w:val="000000" w:themeColor="text1"/>
          <w:sz w:val="28"/>
          <w:szCs w:val="28"/>
          <w:lang w:val="en-US"/>
        </w:rPr>
        <w:t xml:space="preserve">. 8. </w:t>
      </w:r>
      <w:r w:rsidR="00D00301" w:rsidRPr="008512CD">
        <w:rPr>
          <w:rStyle w:val="aff2"/>
          <w:i w:val="0"/>
          <w:iCs w:val="0"/>
          <w:color w:val="000000" w:themeColor="text1"/>
          <w:sz w:val="28"/>
          <w:szCs w:val="28"/>
          <w:lang w:val="en-US"/>
        </w:rPr>
        <w:t xml:space="preserve">– </w:t>
      </w:r>
      <w:r w:rsidRPr="008512CD">
        <w:rPr>
          <w:rStyle w:val="aff2"/>
          <w:i w:val="0"/>
          <w:iCs w:val="0"/>
          <w:color w:val="000000" w:themeColor="text1"/>
          <w:sz w:val="28"/>
          <w:szCs w:val="28"/>
          <w:lang w:val="en-US"/>
        </w:rPr>
        <w:t>P. 47</w:t>
      </w:r>
      <w:r w:rsidR="00D00301" w:rsidRPr="008512CD">
        <w:rPr>
          <w:rStyle w:val="aff2"/>
          <w:i w:val="0"/>
          <w:iCs w:val="0"/>
          <w:color w:val="000000" w:themeColor="text1"/>
          <w:sz w:val="28"/>
          <w:szCs w:val="28"/>
          <w:lang w:val="en-US"/>
        </w:rPr>
        <w:t xml:space="preserve"> </w:t>
      </w:r>
      <w:r w:rsidRPr="008512CD">
        <w:rPr>
          <w:rStyle w:val="aff2"/>
          <w:i w:val="0"/>
          <w:iCs w:val="0"/>
          <w:color w:val="000000" w:themeColor="text1"/>
          <w:sz w:val="28"/>
          <w:szCs w:val="28"/>
          <w:lang w:val="en-US"/>
        </w:rPr>
        <w:t>–</w:t>
      </w:r>
      <w:r w:rsidR="00D00301" w:rsidRPr="008512CD">
        <w:rPr>
          <w:rStyle w:val="aff2"/>
          <w:i w:val="0"/>
          <w:iCs w:val="0"/>
          <w:color w:val="000000" w:themeColor="text1"/>
          <w:sz w:val="28"/>
          <w:szCs w:val="28"/>
          <w:lang w:val="en-US"/>
        </w:rPr>
        <w:t xml:space="preserve"> </w:t>
      </w:r>
      <w:r w:rsidRPr="008512CD">
        <w:rPr>
          <w:rStyle w:val="aff2"/>
          <w:i w:val="0"/>
          <w:iCs w:val="0"/>
          <w:color w:val="000000" w:themeColor="text1"/>
          <w:sz w:val="28"/>
          <w:szCs w:val="28"/>
          <w:lang w:val="en-US"/>
        </w:rPr>
        <w:t xml:space="preserve">90. doi: </w:t>
      </w:r>
      <w:hyperlink r:id="rId18" w:history="1">
        <w:r w:rsidRPr="008512CD">
          <w:rPr>
            <w:rStyle w:val="aff2"/>
            <w:i w:val="0"/>
            <w:iCs w:val="0"/>
            <w:color w:val="000000" w:themeColor="text1"/>
            <w:sz w:val="28"/>
            <w:szCs w:val="28"/>
            <w:lang w:val="en-US"/>
          </w:rPr>
          <w:t>http://dx.doi.org/10.1016/s0079-7421(08)60452-1</w:t>
        </w:r>
      </w:hyperlink>
      <w:bookmarkEnd w:id="267"/>
    </w:p>
    <w:p w14:paraId="04FE01EB" w14:textId="798CBECC" w:rsidR="008512CD" w:rsidRDefault="00B05CFE" w:rsidP="00B2482B">
      <w:pPr>
        <w:pStyle w:val="a5"/>
        <w:numPr>
          <w:ilvl w:val="0"/>
          <w:numId w:val="5"/>
        </w:numPr>
        <w:spacing w:line="360" w:lineRule="auto"/>
        <w:rPr>
          <w:rStyle w:val="aff2"/>
          <w:i w:val="0"/>
          <w:iCs w:val="0"/>
          <w:color w:val="000000" w:themeColor="text1"/>
          <w:sz w:val="28"/>
          <w:szCs w:val="28"/>
          <w:lang w:val="en-US"/>
        </w:rPr>
      </w:pPr>
      <w:bookmarkStart w:id="268" w:name="_Ref109734338"/>
      <w:r w:rsidRPr="00651CAB">
        <w:rPr>
          <w:rStyle w:val="aff2"/>
          <w:i w:val="0"/>
          <w:iCs w:val="0"/>
          <w:color w:val="000000" w:themeColor="text1"/>
          <w:sz w:val="28"/>
          <w:szCs w:val="28"/>
          <w:lang w:val="en-US"/>
        </w:rPr>
        <w:t>Barbier</w:t>
      </w:r>
      <w:r w:rsidR="00AF41B1"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K.</w:t>
      </w:r>
      <w:r w:rsidR="00AF41B1"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Academic (</w:t>
      </w:r>
      <w:r w:rsidR="008512CD">
        <w:rPr>
          <w:rStyle w:val="aff2"/>
          <w:i w:val="0"/>
          <w:iCs w:val="0"/>
          <w:color w:val="000000" w:themeColor="text1"/>
          <w:sz w:val="28"/>
          <w:szCs w:val="28"/>
          <w:lang w:val="en-US"/>
        </w:rPr>
        <w:t>u</w:t>
      </w:r>
      <w:r w:rsidRPr="00651CAB">
        <w:rPr>
          <w:rStyle w:val="aff2"/>
          <w:i w:val="0"/>
          <w:iCs w:val="0"/>
          <w:color w:val="000000" w:themeColor="text1"/>
          <w:sz w:val="28"/>
          <w:szCs w:val="28"/>
          <w:lang w:val="en-US"/>
        </w:rPr>
        <w:t xml:space="preserve">nder)achievement of </w:t>
      </w:r>
      <w:r w:rsidR="008512CD">
        <w:rPr>
          <w:rStyle w:val="aff2"/>
          <w:i w:val="0"/>
          <w:iCs w:val="0"/>
          <w:color w:val="000000" w:themeColor="text1"/>
          <w:sz w:val="28"/>
          <w:szCs w:val="28"/>
          <w:lang w:val="en-US"/>
        </w:rPr>
        <w:t>i</w:t>
      </w:r>
      <w:r w:rsidRPr="00651CAB">
        <w:rPr>
          <w:rStyle w:val="aff2"/>
          <w:i w:val="0"/>
          <w:iCs w:val="0"/>
          <w:color w:val="000000" w:themeColor="text1"/>
          <w:sz w:val="28"/>
          <w:szCs w:val="28"/>
          <w:lang w:val="en-US"/>
        </w:rPr>
        <w:t xml:space="preserve">ntellectually </w:t>
      </w:r>
      <w:r w:rsidR="008512CD">
        <w:rPr>
          <w:rStyle w:val="aff2"/>
          <w:i w:val="0"/>
          <w:iCs w:val="0"/>
          <w:color w:val="000000" w:themeColor="text1"/>
          <w:sz w:val="28"/>
          <w:szCs w:val="28"/>
          <w:lang w:val="en-US"/>
        </w:rPr>
        <w:t>g</w:t>
      </w:r>
      <w:r w:rsidRPr="00651CAB">
        <w:rPr>
          <w:rStyle w:val="aff2"/>
          <w:i w:val="0"/>
          <w:iCs w:val="0"/>
          <w:color w:val="000000" w:themeColor="text1"/>
          <w:sz w:val="28"/>
          <w:szCs w:val="28"/>
          <w:lang w:val="en-US"/>
        </w:rPr>
        <w:t xml:space="preserve">ifted </w:t>
      </w:r>
      <w:r w:rsidR="008512CD">
        <w:rPr>
          <w:rStyle w:val="aff2"/>
          <w:i w:val="0"/>
          <w:iCs w:val="0"/>
          <w:color w:val="000000" w:themeColor="text1"/>
          <w:sz w:val="28"/>
          <w:szCs w:val="28"/>
          <w:lang w:val="en-US"/>
        </w:rPr>
        <w:t>s</w:t>
      </w:r>
      <w:r w:rsidRPr="00651CAB">
        <w:rPr>
          <w:rStyle w:val="aff2"/>
          <w:i w:val="0"/>
          <w:iCs w:val="0"/>
          <w:color w:val="000000" w:themeColor="text1"/>
          <w:sz w:val="28"/>
          <w:szCs w:val="28"/>
          <w:lang w:val="en-US"/>
        </w:rPr>
        <w:t xml:space="preserve">tudents in </w:t>
      </w:r>
    </w:p>
    <w:p w14:paraId="3671E16D" w14:textId="2C6BB3E0" w:rsidR="003B2F4B" w:rsidRPr="008512CD" w:rsidRDefault="00B05CFE" w:rsidP="00B2482B">
      <w:pPr>
        <w:spacing w:line="360" w:lineRule="auto"/>
        <w:jc w:val="both"/>
        <w:rPr>
          <w:rStyle w:val="aff2"/>
          <w:i w:val="0"/>
          <w:iCs w:val="0"/>
          <w:color w:val="000000" w:themeColor="text1"/>
          <w:sz w:val="28"/>
          <w:szCs w:val="28"/>
          <w:lang w:val="en-US"/>
        </w:rPr>
      </w:pPr>
      <w:r w:rsidRPr="008512CD">
        <w:rPr>
          <w:rStyle w:val="aff2"/>
          <w:i w:val="0"/>
          <w:iCs w:val="0"/>
          <w:color w:val="000000" w:themeColor="text1"/>
          <w:sz w:val="28"/>
          <w:szCs w:val="28"/>
          <w:lang w:val="en-US"/>
        </w:rPr>
        <w:t xml:space="preserve">the </w:t>
      </w:r>
      <w:r w:rsidR="008512CD">
        <w:rPr>
          <w:rStyle w:val="aff2"/>
          <w:i w:val="0"/>
          <w:iCs w:val="0"/>
          <w:color w:val="000000" w:themeColor="text1"/>
          <w:sz w:val="28"/>
          <w:szCs w:val="28"/>
          <w:lang w:val="en-US"/>
        </w:rPr>
        <w:t>t</w:t>
      </w:r>
      <w:r w:rsidRPr="008512CD">
        <w:rPr>
          <w:rStyle w:val="aff2"/>
          <w:i w:val="0"/>
          <w:iCs w:val="0"/>
          <w:color w:val="000000" w:themeColor="text1"/>
          <w:sz w:val="28"/>
          <w:szCs w:val="28"/>
          <w:lang w:val="en-US"/>
        </w:rPr>
        <w:t xml:space="preserve">ransition </w:t>
      </w:r>
      <w:r w:rsidR="008512CD">
        <w:rPr>
          <w:rStyle w:val="aff2"/>
          <w:i w:val="0"/>
          <w:iCs w:val="0"/>
          <w:color w:val="000000" w:themeColor="text1"/>
          <w:sz w:val="28"/>
          <w:szCs w:val="28"/>
          <w:lang w:val="en-US"/>
        </w:rPr>
        <w:t>b</w:t>
      </w:r>
      <w:r w:rsidRPr="008512CD">
        <w:rPr>
          <w:rStyle w:val="aff2"/>
          <w:i w:val="0"/>
          <w:iCs w:val="0"/>
          <w:color w:val="000000" w:themeColor="text1"/>
          <w:sz w:val="28"/>
          <w:szCs w:val="28"/>
          <w:lang w:val="en-US"/>
        </w:rPr>
        <w:t xml:space="preserve">etween </w:t>
      </w:r>
      <w:r w:rsidR="008512CD">
        <w:rPr>
          <w:rStyle w:val="aff2"/>
          <w:i w:val="0"/>
          <w:iCs w:val="0"/>
          <w:color w:val="000000" w:themeColor="text1"/>
          <w:sz w:val="28"/>
          <w:szCs w:val="28"/>
          <w:lang w:val="en-US"/>
        </w:rPr>
        <w:t>p</w:t>
      </w:r>
      <w:r w:rsidRPr="008512CD">
        <w:rPr>
          <w:rStyle w:val="aff2"/>
          <w:i w:val="0"/>
          <w:iCs w:val="0"/>
          <w:color w:val="000000" w:themeColor="text1"/>
          <w:sz w:val="28"/>
          <w:szCs w:val="28"/>
          <w:lang w:val="en-US"/>
        </w:rPr>
        <w:t xml:space="preserve">rimary and </w:t>
      </w:r>
      <w:r w:rsidR="008512CD">
        <w:rPr>
          <w:rStyle w:val="aff2"/>
          <w:i w:val="0"/>
          <w:iCs w:val="0"/>
          <w:color w:val="000000" w:themeColor="text1"/>
          <w:sz w:val="28"/>
          <w:szCs w:val="28"/>
          <w:lang w:val="en-US"/>
        </w:rPr>
        <w:t>s</w:t>
      </w:r>
      <w:r w:rsidRPr="008512CD">
        <w:rPr>
          <w:rStyle w:val="aff2"/>
          <w:i w:val="0"/>
          <w:iCs w:val="0"/>
          <w:color w:val="000000" w:themeColor="text1"/>
          <w:sz w:val="28"/>
          <w:szCs w:val="28"/>
          <w:lang w:val="en-US"/>
        </w:rPr>
        <w:t xml:space="preserve">econdary </w:t>
      </w:r>
      <w:r w:rsidR="008512CD">
        <w:rPr>
          <w:rStyle w:val="aff2"/>
          <w:i w:val="0"/>
          <w:iCs w:val="0"/>
          <w:color w:val="000000" w:themeColor="text1"/>
          <w:sz w:val="28"/>
          <w:szCs w:val="28"/>
          <w:lang w:val="en-US"/>
        </w:rPr>
        <w:t>e</w:t>
      </w:r>
      <w:r w:rsidRPr="008512CD">
        <w:rPr>
          <w:rStyle w:val="aff2"/>
          <w:i w:val="0"/>
          <w:iCs w:val="0"/>
          <w:color w:val="000000" w:themeColor="text1"/>
          <w:sz w:val="28"/>
          <w:szCs w:val="28"/>
          <w:lang w:val="en-US"/>
        </w:rPr>
        <w:t xml:space="preserve">ducation: </w:t>
      </w:r>
      <w:r w:rsidR="008512CD">
        <w:rPr>
          <w:rStyle w:val="aff2"/>
          <w:i w:val="0"/>
          <w:iCs w:val="0"/>
          <w:color w:val="000000" w:themeColor="text1"/>
          <w:sz w:val="28"/>
          <w:szCs w:val="28"/>
          <w:lang w:val="en-US"/>
        </w:rPr>
        <w:t>a</w:t>
      </w:r>
      <w:r w:rsidRPr="008512CD">
        <w:rPr>
          <w:rStyle w:val="aff2"/>
          <w:i w:val="0"/>
          <w:iCs w:val="0"/>
          <w:color w:val="000000" w:themeColor="text1"/>
          <w:sz w:val="28"/>
          <w:szCs w:val="28"/>
          <w:lang w:val="en-US"/>
        </w:rPr>
        <w:t xml:space="preserve">n </w:t>
      </w:r>
      <w:r w:rsidR="008512CD">
        <w:rPr>
          <w:rStyle w:val="aff2"/>
          <w:i w:val="0"/>
          <w:iCs w:val="0"/>
          <w:color w:val="000000" w:themeColor="text1"/>
          <w:sz w:val="28"/>
          <w:szCs w:val="28"/>
          <w:lang w:val="en-US"/>
        </w:rPr>
        <w:t>i</w:t>
      </w:r>
      <w:r w:rsidRPr="008512CD">
        <w:rPr>
          <w:rStyle w:val="aff2"/>
          <w:i w:val="0"/>
          <w:iCs w:val="0"/>
          <w:color w:val="000000" w:themeColor="text1"/>
          <w:sz w:val="28"/>
          <w:szCs w:val="28"/>
          <w:lang w:val="en-US"/>
        </w:rPr>
        <w:t xml:space="preserve">ndividual </w:t>
      </w:r>
      <w:r w:rsidR="008512CD">
        <w:rPr>
          <w:rStyle w:val="aff2"/>
          <w:i w:val="0"/>
          <w:iCs w:val="0"/>
          <w:color w:val="000000" w:themeColor="text1"/>
          <w:sz w:val="28"/>
          <w:szCs w:val="28"/>
          <w:lang w:val="en-US"/>
        </w:rPr>
        <w:t>l</w:t>
      </w:r>
      <w:r w:rsidRPr="008512CD">
        <w:rPr>
          <w:rStyle w:val="aff2"/>
          <w:i w:val="0"/>
          <w:iCs w:val="0"/>
          <w:color w:val="000000" w:themeColor="text1"/>
          <w:sz w:val="28"/>
          <w:szCs w:val="28"/>
          <w:lang w:val="en-US"/>
        </w:rPr>
        <w:t xml:space="preserve">earner </w:t>
      </w:r>
      <w:r w:rsidR="008512CD">
        <w:rPr>
          <w:rStyle w:val="aff2"/>
          <w:i w:val="0"/>
          <w:iCs w:val="0"/>
          <w:color w:val="000000" w:themeColor="text1"/>
          <w:sz w:val="28"/>
          <w:szCs w:val="28"/>
          <w:lang w:val="en-US"/>
        </w:rPr>
        <w:t>p</w:t>
      </w:r>
      <w:r w:rsidRPr="008512CD">
        <w:rPr>
          <w:rStyle w:val="aff2"/>
          <w:i w:val="0"/>
          <w:iCs w:val="0"/>
          <w:color w:val="000000" w:themeColor="text1"/>
          <w:sz w:val="28"/>
          <w:szCs w:val="28"/>
          <w:lang w:val="en-US"/>
        </w:rPr>
        <w:t>erspective</w:t>
      </w:r>
      <w:r w:rsidR="00AF41B1" w:rsidRPr="008512CD">
        <w:rPr>
          <w:rStyle w:val="aff2"/>
          <w:i w:val="0"/>
          <w:iCs w:val="0"/>
          <w:color w:val="000000" w:themeColor="text1"/>
          <w:sz w:val="28"/>
          <w:szCs w:val="28"/>
          <w:lang w:val="en-US"/>
        </w:rPr>
        <w:t xml:space="preserve"> / K. Barbier, V. Donche, K. Verschueren // </w:t>
      </w:r>
      <w:r w:rsidRPr="008512CD">
        <w:rPr>
          <w:rStyle w:val="aff2"/>
          <w:i w:val="0"/>
          <w:iCs w:val="0"/>
          <w:color w:val="000000" w:themeColor="text1"/>
          <w:sz w:val="28"/>
          <w:szCs w:val="28"/>
          <w:lang w:val="en-US"/>
        </w:rPr>
        <w:t>Fron</w:t>
      </w:r>
      <w:r w:rsidR="00AF41B1" w:rsidRPr="008512CD">
        <w:rPr>
          <w:rStyle w:val="aff2"/>
          <w:i w:val="0"/>
          <w:iCs w:val="0"/>
          <w:color w:val="000000" w:themeColor="text1"/>
          <w:sz w:val="28"/>
          <w:szCs w:val="28"/>
          <w:lang w:val="en-US"/>
        </w:rPr>
        <w:t xml:space="preserve">tiers in </w:t>
      </w:r>
      <w:r w:rsidRPr="008512CD">
        <w:rPr>
          <w:rStyle w:val="aff2"/>
          <w:i w:val="0"/>
          <w:iCs w:val="0"/>
          <w:color w:val="000000" w:themeColor="text1"/>
          <w:sz w:val="28"/>
          <w:szCs w:val="28"/>
          <w:lang w:val="en-US"/>
        </w:rPr>
        <w:t>Psychol</w:t>
      </w:r>
      <w:r w:rsidR="00AF41B1" w:rsidRPr="008512CD">
        <w:rPr>
          <w:rStyle w:val="aff2"/>
          <w:i w:val="0"/>
          <w:iCs w:val="0"/>
          <w:color w:val="000000" w:themeColor="text1"/>
          <w:sz w:val="28"/>
          <w:szCs w:val="28"/>
          <w:lang w:val="en-US"/>
        </w:rPr>
        <w:t>ogy.</w:t>
      </w:r>
      <w:r w:rsidRPr="008512CD">
        <w:rPr>
          <w:rStyle w:val="aff2"/>
          <w:i w:val="0"/>
          <w:iCs w:val="0"/>
          <w:color w:val="000000" w:themeColor="text1"/>
          <w:sz w:val="28"/>
          <w:szCs w:val="28"/>
          <w:lang w:val="en-US"/>
        </w:rPr>
        <w:t xml:space="preserve"> </w:t>
      </w:r>
      <w:r w:rsidR="003B2F4B" w:rsidRPr="008512CD">
        <w:rPr>
          <w:rStyle w:val="aff2"/>
          <w:i w:val="0"/>
          <w:iCs w:val="0"/>
          <w:color w:val="000000" w:themeColor="text1"/>
          <w:sz w:val="28"/>
          <w:szCs w:val="28"/>
          <w:lang w:val="en-US"/>
        </w:rPr>
        <w:t xml:space="preserve">doi: </w:t>
      </w:r>
      <w:bookmarkStart w:id="269" w:name="Barbot"/>
      <w:bookmarkStart w:id="270" w:name="_Ref106791626"/>
      <w:bookmarkEnd w:id="268"/>
      <w:r w:rsidR="003B2F4B" w:rsidRPr="008512CD">
        <w:rPr>
          <w:rStyle w:val="aff2"/>
          <w:i w:val="0"/>
          <w:iCs w:val="0"/>
          <w:color w:val="000000" w:themeColor="text1"/>
          <w:sz w:val="28"/>
          <w:szCs w:val="28"/>
          <w:lang w:val="en-US"/>
        </w:rPr>
        <w:t>org/10.3389/fpsyg.2019.02533</w:t>
      </w:r>
    </w:p>
    <w:p w14:paraId="0AE8B44C" w14:textId="77777777" w:rsidR="008512CD" w:rsidRDefault="008E2739" w:rsidP="00B2482B">
      <w:pPr>
        <w:pStyle w:val="a5"/>
        <w:numPr>
          <w:ilvl w:val="0"/>
          <w:numId w:val="5"/>
        </w:numPr>
        <w:spacing w:line="360" w:lineRule="auto"/>
        <w:rPr>
          <w:rStyle w:val="aff2"/>
          <w:i w:val="0"/>
          <w:iCs w:val="0"/>
          <w:color w:val="000000" w:themeColor="text1"/>
          <w:sz w:val="28"/>
          <w:szCs w:val="28"/>
          <w:lang w:val="en-US"/>
        </w:rPr>
      </w:pPr>
      <w:bookmarkStart w:id="271" w:name="_Ref114702558"/>
      <w:r w:rsidRPr="00651CAB">
        <w:rPr>
          <w:rStyle w:val="aff2"/>
          <w:i w:val="0"/>
          <w:iCs w:val="0"/>
          <w:color w:val="000000" w:themeColor="text1"/>
          <w:sz w:val="28"/>
          <w:szCs w:val="28"/>
          <w:lang w:val="en-US"/>
        </w:rPr>
        <w:t>Barbot</w:t>
      </w:r>
      <w:r w:rsidR="005E2776"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B</w:t>
      </w:r>
      <w:bookmarkEnd w:id="269"/>
      <w:r w:rsidRPr="00651CAB">
        <w:rPr>
          <w:rStyle w:val="aff2"/>
          <w:i w:val="0"/>
          <w:iCs w:val="0"/>
          <w:color w:val="000000" w:themeColor="text1"/>
          <w:sz w:val="28"/>
          <w:szCs w:val="28"/>
          <w:lang w:val="en-US"/>
        </w:rPr>
        <w:t>.</w:t>
      </w:r>
      <w:r w:rsidR="005E2776"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Creative potential in educational settings: Its nature, measure, and </w:t>
      </w:r>
    </w:p>
    <w:p w14:paraId="1C0EFBCB" w14:textId="299A7805" w:rsidR="008E2739" w:rsidRPr="008512CD" w:rsidRDefault="008E2739" w:rsidP="00B2482B">
      <w:pPr>
        <w:spacing w:line="360" w:lineRule="auto"/>
        <w:jc w:val="both"/>
        <w:rPr>
          <w:rStyle w:val="aff2"/>
          <w:i w:val="0"/>
          <w:iCs w:val="0"/>
          <w:color w:val="000000" w:themeColor="text1"/>
          <w:sz w:val="28"/>
          <w:szCs w:val="28"/>
          <w:lang w:val="en-US"/>
        </w:rPr>
      </w:pPr>
      <w:r w:rsidRPr="008512CD">
        <w:rPr>
          <w:rStyle w:val="aff2"/>
          <w:i w:val="0"/>
          <w:iCs w:val="0"/>
          <w:color w:val="000000" w:themeColor="text1"/>
          <w:sz w:val="28"/>
          <w:szCs w:val="28"/>
          <w:lang w:val="en-US"/>
        </w:rPr>
        <w:t>nurture</w:t>
      </w:r>
      <w:bookmarkEnd w:id="271"/>
      <w:r w:rsidRPr="008512CD">
        <w:rPr>
          <w:rStyle w:val="aff2"/>
          <w:i w:val="0"/>
          <w:iCs w:val="0"/>
          <w:color w:val="000000" w:themeColor="text1"/>
          <w:sz w:val="28"/>
          <w:szCs w:val="28"/>
          <w:lang w:val="en-US"/>
        </w:rPr>
        <w:t xml:space="preserve"> </w:t>
      </w:r>
      <w:r w:rsidR="005E2776" w:rsidRPr="008512CD">
        <w:rPr>
          <w:rStyle w:val="aff2"/>
          <w:i w:val="0"/>
          <w:iCs w:val="0"/>
          <w:color w:val="000000" w:themeColor="text1"/>
          <w:sz w:val="28"/>
          <w:szCs w:val="28"/>
          <w:lang w:val="en-US"/>
        </w:rPr>
        <w:t xml:space="preserve">/ B. Barbot, M. Besancon, T. Lubart </w:t>
      </w:r>
      <w:r w:rsidRPr="008512CD">
        <w:rPr>
          <w:rStyle w:val="aff2"/>
          <w:i w:val="0"/>
          <w:iCs w:val="0"/>
          <w:color w:val="000000" w:themeColor="text1"/>
          <w:sz w:val="28"/>
          <w:szCs w:val="28"/>
          <w:lang w:val="en-US"/>
        </w:rPr>
        <w:t xml:space="preserve">// Education. </w:t>
      </w:r>
      <w:r w:rsidR="005E2776" w:rsidRPr="008512CD">
        <w:rPr>
          <w:rStyle w:val="aff2"/>
          <w:i w:val="0"/>
          <w:iCs w:val="0"/>
          <w:color w:val="000000" w:themeColor="text1"/>
          <w:sz w:val="28"/>
          <w:szCs w:val="28"/>
          <w:lang w:val="en-US"/>
        </w:rPr>
        <w:t xml:space="preserve">– </w:t>
      </w:r>
      <w:r w:rsidRPr="008512CD">
        <w:rPr>
          <w:rStyle w:val="aff2"/>
          <w:i w:val="0"/>
          <w:iCs w:val="0"/>
          <w:color w:val="000000" w:themeColor="text1"/>
          <w:sz w:val="28"/>
          <w:szCs w:val="28"/>
          <w:lang w:val="en-GB"/>
        </w:rPr>
        <w:t xml:space="preserve">2015. </w:t>
      </w:r>
      <w:r w:rsidR="005E2776"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t>V. 43</w:t>
      </w:r>
      <w:r w:rsidR="005E2776" w:rsidRPr="008512CD">
        <w:rPr>
          <w:rStyle w:val="aff2"/>
          <w:i w:val="0"/>
          <w:iCs w:val="0"/>
          <w:color w:val="000000" w:themeColor="text1"/>
          <w:sz w:val="28"/>
          <w:szCs w:val="28"/>
          <w:lang w:val="en-GB"/>
        </w:rPr>
        <w:t>(</w:t>
      </w:r>
      <w:r w:rsidRPr="008512CD">
        <w:rPr>
          <w:rStyle w:val="aff2"/>
          <w:i w:val="0"/>
          <w:iCs w:val="0"/>
          <w:color w:val="000000" w:themeColor="text1"/>
          <w:sz w:val="28"/>
          <w:szCs w:val="28"/>
          <w:lang w:val="en-GB"/>
        </w:rPr>
        <w:t>4</w:t>
      </w:r>
      <w:r w:rsidR="005E2776" w:rsidRPr="008512CD">
        <w:rPr>
          <w:rStyle w:val="aff2"/>
          <w:i w:val="0"/>
          <w:iCs w:val="0"/>
          <w:color w:val="000000" w:themeColor="text1"/>
          <w:sz w:val="28"/>
          <w:szCs w:val="28"/>
          <w:lang w:val="en-GB"/>
        </w:rPr>
        <w:t>)</w:t>
      </w:r>
      <w:r w:rsidRPr="008512CD">
        <w:rPr>
          <w:rStyle w:val="aff2"/>
          <w:i w:val="0"/>
          <w:iCs w:val="0"/>
          <w:color w:val="000000" w:themeColor="text1"/>
          <w:sz w:val="28"/>
          <w:szCs w:val="28"/>
          <w:lang w:val="en-GB"/>
        </w:rPr>
        <w:t xml:space="preserve">. </w:t>
      </w:r>
      <w:r w:rsidR="005E2776"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t>P. 1</w:t>
      </w:r>
      <w:r w:rsidR="005E2776"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t>–</w:t>
      </w:r>
      <w:r w:rsidR="005E2776"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t xml:space="preserve">11. </w:t>
      </w:r>
      <w:r w:rsidR="005E2776" w:rsidRPr="008512CD">
        <w:rPr>
          <w:rStyle w:val="aff2"/>
          <w:i w:val="0"/>
          <w:iCs w:val="0"/>
          <w:color w:val="000000" w:themeColor="text1"/>
          <w:sz w:val="28"/>
          <w:szCs w:val="28"/>
          <w:lang w:val="en-GB"/>
        </w:rPr>
        <w:t>doi</w:t>
      </w:r>
      <w:r w:rsidRPr="008512CD">
        <w:rPr>
          <w:rStyle w:val="aff2"/>
          <w:i w:val="0"/>
          <w:iCs w:val="0"/>
          <w:color w:val="000000" w:themeColor="text1"/>
          <w:sz w:val="28"/>
          <w:szCs w:val="28"/>
          <w:lang w:val="en-GB"/>
        </w:rPr>
        <w:t>:10.1080/03004279.2015.1020643</w:t>
      </w:r>
      <w:bookmarkEnd w:id="270"/>
    </w:p>
    <w:p w14:paraId="4B793A5B" w14:textId="73E98B44" w:rsidR="00D41C43" w:rsidRPr="00651CAB" w:rsidRDefault="008E2739" w:rsidP="00B2482B">
      <w:pPr>
        <w:pStyle w:val="a5"/>
        <w:numPr>
          <w:ilvl w:val="0"/>
          <w:numId w:val="5"/>
        </w:numPr>
        <w:spacing w:line="360" w:lineRule="auto"/>
        <w:rPr>
          <w:rStyle w:val="aff2"/>
          <w:i w:val="0"/>
          <w:iCs w:val="0"/>
          <w:color w:val="000000" w:themeColor="text1"/>
          <w:sz w:val="28"/>
          <w:szCs w:val="28"/>
          <w:lang w:val="en-US"/>
        </w:rPr>
      </w:pPr>
      <w:bookmarkStart w:id="272" w:name="Beal"/>
      <w:bookmarkStart w:id="273" w:name="_Ref106752428"/>
      <w:r w:rsidRPr="00651CAB">
        <w:rPr>
          <w:rStyle w:val="aff2"/>
          <w:i w:val="0"/>
          <w:iCs w:val="0"/>
          <w:color w:val="000000" w:themeColor="text1"/>
          <w:sz w:val="28"/>
          <w:szCs w:val="28"/>
          <w:lang w:val="en-US"/>
        </w:rPr>
        <w:t>Beal</w:t>
      </w:r>
      <w:bookmarkEnd w:id="272"/>
      <w:r w:rsidR="003B2F4B"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O. Assessing the creative abilities of primary school children </w:t>
      </w:r>
      <w:r w:rsidR="003B2F4B" w:rsidRPr="00651CAB">
        <w:rPr>
          <w:rStyle w:val="aff2"/>
          <w:i w:val="0"/>
          <w:iCs w:val="0"/>
          <w:color w:val="000000" w:themeColor="text1"/>
          <w:sz w:val="28"/>
          <w:szCs w:val="28"/>
          <w:lang w:val="en-US"/>
        </w:rPr>
        <w:t xml:space="preserve">/ O. Beal </w:t>
      </w:r>
    </w:p>
    <w:p w14:paraId="09FC3655" w14:textId="2F6936CD" w:rsidR="003B2F4B" w:rsidRPr="00651CAB" w:rsidRDefault="003B2F4B" w:rsidP="00B2482B">
      <w:pPr>
        <w:spacing w:line="360" w:lineRule="auto"/>
        <w:jc w:val="both"/>
        <w:rPr>
          <w:rStyle w:val="aff2"/>
          <w:i w:val="0"/>
          <w:iCs w:val="0"/>
          <w:color w:val="000000" w:themeColor="text1"/>
          <w:sz w:val="28"/>
          <w:szCs w:val="28"/>
          <w:lang w:val="en-US"/>
        </w:rPr>
      </w:pPr>
      <w:r w:rsidRPr="00651CAB">
        <w:rPr>
          <w:rStyle w:val="aff2"/>
          <w:i w:val="0"/>
          <w:iCs w:val="0"/>
          <w:color w:val="000000" w:themeColor="text1"/>
          <w:sz w:val="28"/>
          <w:szCs w:val="28"/>
          <w:lang w:val="en-US"/>
        </w:rPr>
        <w:t xml:space="preserve">// </w:t>
      </w:r>
      <w:r w:rsidR="008E2739" w:rsidRPr="00651CAB">
        <w:rPr>
          <w:rStyle w:val="aff2"/>
          <w:i w:val="0"/>
          <w:iCs w:val="0"/>
          <w:color w:val="000000" w:themeColor="text1"/>
          <w:sz w:val="28"/>
          <w:szCs w:val="28"/>
          <w:lang w:val="en-US"/>
        </w:rPr>
        <w:t xml:space="preserve">MPhiI University of Central Lancashire September, 1998. </w:t>
      </w:r>
      <w:r w:rsidR="00D41C43" w:rsidRPr="00651CAB">
        <w:rPr>
          <w:rStyle w:val="aff2"/>
          <w:i w:val="0"/>
          <w:iCs w:val="0"/>
          <w:color w:val="000000" w:themeColor="text1"/>
          <w:sz w:val="28"/>
          <w:szCs w:val="28"/>
          <w:lang w:val="en-US"/>
        </w:rPr>
        <w:t xml:space="preserve">– </w:t>
      </w:r>
      <w:r w:rsidR="008E2739" w:rsidRPr="00651CAB">
        <w:rPr>
          <w:rStyle w:val="aff2"/>
          <w:i w:val="0"/>
          <w:iCs w:val="0"/>
          <w:color w:val="000000" w:themeColor="text1"/>
          <w:sz w:val="28"/>
          <w:szCs w:val="28"/>
          <w:lang w:val="en-GB"/>
        </w:rPr>
        <w:t xml:space="preserve">236 p. </w:t>
      </w:r>
      <w:bookmarkStart w:id="274" w:name="Bloom"/>
      <w:bookmarkEnd w:id="273"/>
    </w:p>
    <w:p w14:paraId="70D0E570" w14:textId="77777777" w:rsidR="008512CD" w:rsidRPr="008512CD" w:rsidRDefault="008E2739" w:rsidP="00B2482B">
      <w:pPr>
        <w:pStyle w:val="a5"/>
        <w:numPr>
          <w:ilvl w:val="0"/>
          <w:numId w:val="5"/>
        </w:numPr>
        <w:spacing w:line="360" w:lineRule="auto"/>
        <w:rPr>
          <w:rStyle w:val="aff2"/>
          <w:i w:val="0"/>
          <w:iCs w:val="0"/>
          <w:color w:val="000000" w:themeColor="text1"/>
          <w:sz w:val="28"/>
          <w:szCs w:val="28"/>
          <w:lang w:val="en-GB"/>
        </w:rPr>
      </w:pPr>
      <w:bookmarkStart w:id="275" w:name="Cattell"/>
      <w:bookmarkStart w:id="276" w:name="_Ref106747224"/>
      <w:bookmarkEnd w:id="274"/>
      <w:r w:rsidRPr="00651CAB">
        <w:rPr>
          <w:rStyle w:val="aff2"/>
          <w:i w:val="0"/>
          <w:iCs w:val="0"/>
          <w:color w:val="000000" w:themeColor="text1"/>
          <w:sz w:val="28"/>
          <w:szCs w:val="28"/>
          <w:lang w:val="en-US"/>
        </w:rPr>
        <w:t>Cattell</w:t>
      </w:r>
      <w:bookmarkEnd w:id="275"/>
      <w:r w:rsidR="003F0E2A"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R.</w:t>
      </w:r>
      <w:r w:rsidR="003F0E2A"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B. The theory of fluid and crystallized intelligence: A critical </w:t>
      </w:r>
    </w:p>
    <w:p w14:paraId="4F25CE31" w14:textId="31013D8F" w:rsidR="008E2739" w:rsidRPr="008512CD" w:rsidRDefault="008E2739" w:rsidP="00B2482B">
      <w:pPr>
        <w:spacing w:line="360" w:lineRule="auto"/>
        <w:jc w:val="both"/>
        <w:rPr>
          <w:rStyle w:val="aff2"/>
          <w:i w:val="0"/>
          <w:iCs w:val="0"/>
          <w:color w:val="000000" w:themeColor="text1"/>
          <w:sz w:val="28"/>
          <w:szCs w:val="28"/>
          <w:lang w:val="en-GB"/>
        </w:rPr>
      </w:pPr>
      <w:r w:rsidRPr="008512CD">
        <w:rPr>
          <w:rStyle w:val="aff2"/>
          <w:i w:val="0"/>
          <w:iCs w:val="0"/>
          <w:color w:val="000000" w:themeColor="text1"/>
          <w:sz w:val="28"/>
          <w:szCs w:val="28"/>
          <w:lang w:val="en-US"/>
        </w:rPr>
        <w:t>experiment</w:t>
      </w:r>
      <w:r w:rsidR="003F0E2A" w:rsidRPr="008512CD">
        <w:rPr>
          <w:rStyle w:val="aff2"/>
          <w:i w:val="0"/>
          <w:iCs w:val="0"/>
          <w:color w:val="000000" w:themeColor="text1"/>
          <w:sz w:val="28"/>
          <w:szCs w:val="28"/>
          <w:lang w:val="en-US"/>
        </w:rPr>
        <w:t xml:space="preserve"> / R. B. Cattell </w:t>
      </w:r>
      <w:r w:rsidRPr="008512CD">
        <w:rPr>
          <w:rStyle w:val="aff2"/>
          <w:i w:val="0"/>
          <w:iCs w:val="0"/>
          <w:color w:val="000000" w:themeColor="text1"/>
          <w:sz w:val="28"/>
          <w:szCs w:val="28"/>
          <w:lang w:val="en-US"/>
        </w:rPr>
        <w:t xml:space="preserve">// Journal of Educational Psychology. </w:t>
      </w:r>
      <w:r w:rsidR="003F0E2A" w:rsidRPr="008512CD">
        <w:rPr>
          <w:rStyle w:val="aff2"/>
          <w:i w:val="0"/>
          <w:iCs w:val="0"/>
          <w:color w:val="000000" w:themeColor="text1"/>
          <w:sz w:val="28"/>
          <w:szCs w:val="28"/>
          <w:lang w:val="en-US"/>
        </w:rPr>
        <w:t xml:space="preserve">– </w:t>
      </w:r>
      <w:r w:rsidRPr="008512CD">
        <w:rPr>
          <w:rStyle w:val="aff2"/>
          <w:i w:val="0"/>
          <w:iCs w:val="0"/>
          <w:color w:val="000000" w:themeColor="text1"/>
          <w:sz w:val="28"/>
          <w:szCs w:val="28"/>
          <w:lang w:val="en-GB"/>
        </w:rPr>
        <w:t xml:space="preserve">1963. </w:t>
      </w:r>
      <w:r w:rsidR="003F0E2A"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t>V. 54</w:t>
      </w:r>
      <w:r w:rsidR="003F0E2A" w:rsidRPr="008512CD">
        <w:rPr>
          <w:rStyle w:val="aff2"/>
          <w:i w:val="0"/>
          <w:iCs w:val="0"/>
          <w:color w:val="000000" w:themeColor="text1"/>
          <w:sz w:val="28"/>
          <w:szCs w:val="28"/>
          <w:lang w:val="en-GB"/>
        </w:rPr>
        <w:t>(</w:t>
      </w:r>
      <w:r w:rsidRPr="008512CD">
        <w:rPr>
          <w:rStyle w:val="aff2"/>
          <w:i w:val="0"/>
          <w:iCs w:val="0"/>
          <w:color w:val="000000" w:themeColor="text1"/>
          <w:sz w:val="28"/>
          <w:szCs w:val="28"/>
          <w:lang w:val="en-GB"/>
        </w:rPr>
        <w:t>1</w:t>
      </w:r>
      <w:r w:rsidR="003F0E2A" w:rsidRPr="008512CD">
        <w:rPr>
          <w:rStyle w:val="aff2"/>
          <w:i w:val="0"/>
          <w:iCs w:val="0"/>
          <w:color w:val="000000" w:themeColor="text1"/>
          <w:sz w:val="28"/>
          <w:szCs w:val="28"/>
          <w:lang w:val="en-GB"/>
        </w:rPr>
        <w:t>)</w:t>
      </w:r>
      <w:r w:rsidRPr="008512CD">
        <w:rPr>
          <w:rStyle w:val="aff2"/>
          <w:i w:val="0"/>
          <w:iCs w:val="0"/>
          <w:color w:val="000000" w:themeColor="text1"/>
          <w:sz w:val="28"/>
          <w:szCs w:val="28"/>
          <w:lang w:val="en-GB"/>
        </w:rPr>
        <w:t xml:space="preserve">. </w:t>
      </w:r>
      <w:r w:rsidR="003F0E2A"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lastRenderedPageBreak/>
        <w:t>P. 1</w:t>
      </w:r>
      <w:r w:rsidR="003F0E2A"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t>–</w:t>
      </w:r>
      <w:r w:rsidR="003F0E2A" w:rsidRPr="008512CD">
        <w:rPr>
          <w:rStyle w:val="aff2"/>
          <w:i w:val="0"/>
          <w:iCs w:val="0"/>
          <w:color w:val="000000" w:themeColor="text1"/>
          <w:sz w:val="28"/>
          <w:szCs w:val="28"/>
          <w:lang w:val="en-GB"/>
        </w:rPr>
        <w:t xml:space="preserve"> </w:t>
      </w:r>
      <w:r w:rsidRPr="008512CD">
        <w:rPr>
          <w:rStyle w:val="aff2"/>
          <w:i w:val="0"/>
          <w:iCs w:val="0"/>
          <w:color w:val="000000" w:themeColor="text1"/>
          <w:sz w:val="28"/>
          <w:szCs w:val="28"/>
          <w:lang w:val="en-GB"/>
        </w:rPr>
        <w:t>22.</w:t>
      </w:r>
      <w:bookmarkEnd w:id="276"/>
    </w:p>
    <w:p w14:paraId="41E49D59" w14:textId="77777777" w:rsidR="00EF1768" w:rsidRDefault="008E2739" w:rsidP="00B2482B">
      <w:pPr>
        <w:pStyle w:val="a5"/>
        <w:numPr>
          <w:ilvl w:val="0"/>
          <w:numId w:val="5"/>
        </w:numPr>
        <w:spacing w:line="360" w:lineRule="auto"/>
        <w:rPr>
          <w:rStyle w:val="aff2"/>
          <w:i w:val="0"/>
          <w:iCs w:val="0"/>
          <w:color w:val="000000" w:themeColor="text1"/>
          <w:sz w:val="28"/>
          <w:szCs w:val="28"/>
          <w:lang w:val="en-GB"/>
        </w:rPr>
      </w:pPr>
      <w:bookmarkStart w:id="277" w:name="Cheng"/>
      <w:bookmarkStart w:id="278" w:name="_Ref106785904"/>
      <w:r w:rsidRPr="00651CAB">
        <w:rPr>
          <w:rStyle w:val="aff2"/>
          <w:i w:val="0"/>
          <w:iCs w:val="0"/>
          <w:color w:val="000000" w:themeColor="text1"/>
          <w:sz w:val="28"/>
          <w:szCs w:val="28"/>
          <w:lang w:val="en-GB"/>
        </w:rPr>
        <w:t>Cheng</w:t>
      </w:r>
      <w:bookmarkEnd w:id="277"/>
      <w:r w:rsidR="00595EFC"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GB"/>
        </w:rPr>
        <w:t xml:space="preserve"> D</w:t>
      </w:r>
      <w:r w:rsidR="00B913E5" w:rsidRPr="00651CAB">
        <w:rPr>
          <w:rStyle w:val="aff2"/>
          <w:i w:val="0"/>
          <w:iCs w:val="0"/>
          <w:color w:val="000000" w:themeColor="text1"/>
          <w:sz w:val="28"/>
          <w:szCs w:val="28"/>
          <w:lang w:val="en-GB"/>
        </w:rPr>
        <w:t>.</w:t>
      </w:r>
      <w:r w:rsidR="00595EFC" w:rsidRPr="00651CAB">
        <w:rPr>
          <w:rStyle w:val="aff2"/>
          <w:i w:val="0"/>
          <w:iCs w:val="0"/>
          <w:color w:val="000000" w:themeColor="text1"/>
          <w:sz w:val="28"/>
          <w:szCs w:val="28"/>
          <w:lang w:val="en-GB"/>
        </w:rPr>
        <w:t xml:space="preserve"> </w:t>
      </w:r>
      <w:r w:rsidRPr="00651CAB">
        <w:rPr>
          <w:rStyle w:val="aff2"/>
          <w:i w:val="0"/>
          <w:iCs w:val="0"/>
          <w:color w:val="000000" w:themeColor="text1"/>
          <w:sz w:val="28"/>
          <w:szCs w:val="28"/>
          <w:lang w:val="en-GB"/>
        </w:rPr>
        <w:t xml:space="preserve">Examining the </w:t>
      </w:r>
      <w:r w:rsidR="00EF1768">
        <w:rPr>
          <w:rStyle w:val="aff2"/>
          <w:i w:val="0"/>
          <w:iCs w:val="0"/>
          <w:color w:val="000000" w:themeColor="text1"/>
          <w:sz w:val="28"/>
          <w:szCs w:val="28"/>
          <w:lang w:val="en-GB"/>
        </w:rPr>
        <w:t>d</w:t>
      </w:r>
      <w:r w:rsidRPr="00651CAB">
        <w:rPr>
          <w:rStyle w:val="aff2"/>
          <w:i w:val="0"/>
          <w:iCs w:val="0"/>
          <w:color w:val="000000" w:themeColor="text1"/>
          <w:sz w:val="28"/>
          <w:szCs w:val="28"/>
          <w:lang w:val="en-GB"/>
        </w:rPr>
        <w:t xml:space="preserve">ifferential </w:t>
      </w:r>
      <w:r w:rsidR="00EF1768">
        <w:rPr>
          <w:rStyle w:val="aff2"/>
          <w:i w:val="0"/>
          <w:iCs w:val="0"/>
          <w:color w:val="000000" w:themeColor="text1"/>
          <w:sz w:val="28"/>
          <w:szCs w:val="28"/>
          <w:lang w:val="en-GB"/>
        </w:rPr>
        <w:t>r</w:t>
      </w:r>
      <w:r w:rsidRPr="00651CAB">
        <w:rPr>
          <w:rStyle w:val="aff2"/>
          <w:i w:val="0"/>
          <w:iCs w:val="0"/>
          <w:color w:val="000000" w:themeColor="text1"/>
          <w:sz w:val="28"/>
          <w:szCs w:val="28"/>
          <w:lang w:val="en-GB"/>
        </w:rPr>
        <w:t xml:space="preserve">ole of </w:t>
      </w:r>
      <w:r w:rsidR="00EF1768">
        <w:rPr>
          <w:rStyle w:val="aff2"/>
          <w:i w:val="0"/>
          <w:iCs w:val="0"/>
          <w:color w:val="000000" w:themeColor="text1"/>
          <w:sz w:val="28"/>
          <w:szCs w:val="28"/>
          <w:lang w:val="en-GB"/>
        </w:rPr>
        <w:t>g</w:t>
      </w:r>
      <w:r w:rsidRPr="00651CAB">
        <w:rPr>
          <w:rStyle w:val="aff2"/>
          <w:i w:val="0"/>
          <w:iCs w:val="0"/>
          <w:color w:val="000000" w:themeColor="text1"/>
          <w:sz w:val="28"/>
          <w:szCs w:val="28"/>
          <w:lang w:val="en-GB"/>
        </w:rPr>
        <w:t xml:space="preserve">eneral and </w:t>
      </w:r>
      <w:r w:rsidR="00EF1768">
        <w:rPr>
          <w:rStyle w:val="aff2"/>
          <w:i w:val="0"/>
          <w:iCs w:val="0"/>
          <w:color w:val="000000" w:themeColor="text1"/>
          <w:sz w:val="28"/>
          <w:szCs w:val="28"/>
          <w:lang w:val="en-GB"/>
        </w:rPr>
        <w:t>s</w:t>
      </w:r>
      <w:r w:rsidRPr="00651CAB">
        <w:rPr>
          <w:rStyle w:val="aff2"/>
          <w:i w:val="0"/>
          <w:iCs w:val="0"/>
          <w:color w:val="000000" w:themeColor="text1"/>
          <w:sz w:val="28"/>
          <w:szCs w:val="28"/>
          <w:lang w:val="en-GB"/>
        </w:rPr>
        <w:t xml:space="preserve">pecific </w:t>
      </w:r>
      <w:r w:rsidR="00EF1768">
        <w:rPr>
          <w:rStyle w:val="aff2"/>
          <w:i w:val="0"/>
          <w:iCs w:val="0"/>
          <w:color w:val="000000" w:themeColor="text1"/>
          <w:sz w:val="28"/>
          <w:szCs w:val="28"/>
          <w:lang w:val="en-GB"/>
        </w:rPr>
        <w:t>p</w:t>
      </w:r>
      <w:r w:rsidRPr="00651CAB">
        <w:rPr>
          <w:rStyle w:val="aff2"/>
          <w:i w:val="0"/>
          <w:iCs w:val="0"/>
          <w:color w:val="000000" w:themeColor="text1"/>
          <w:sz w:val="28"/>
          <w:szCs w:val="28"/>
          <w:lang w:val="en-GB"/>
        </w:rPr>
        <w:t xml:space="preserve">rocessing </w:t>
      </w:r>
    </w:p>
    <w:p w14:paraId="78641DE4" w14:textId="4D4B6DB8" w:rsidR="008E2739" w:rsidRPr="00EF1768" w:rsidRDefault="00EF1768" w:rsidP="00B2482B">
      <w:pPr>
        <w:spacing w:line="360" w:lineRule="auto"/>
        <w:jc w:val="both"/>
        <w:rPr>
          <w:rStyle w:val="aff2"/>
          <w:i w:val="0"/>
          <w:iCs w:val="0"/>
          <w:color w:val="000000" w:themeColor="text1"/>
          <w:sz w:val="28"/>
          <w:szCs w:val="28"/>
          <w:lang w:val="en-GB"/>
        </w:rPr>
      </w:pPr>
      <w:r w:rsidRPr="00EF1768">
        <w:rPr>
          <w:rStyle w:val="aff2"/>
          <w:i w:val="0"/>
          <w:iCs w:val="0"/>
          <w:color w:val="000000" w:themeColor="text1"/>
          <w:sz w:val="28"/>
          <w:szCs w:val="28"/>
          <w:lang w:val="en-GB"/>
        </w:rPr>
        <w:t>s</w:t>
      </w:r>
      <w:r w:rsidR="008E2739" w:rsidRPr="00EF1768">
        <w:rPr>
          <w:rStyle w:val="aff2"/>
          <w:i w:val="0"/>
          <w:iCs w:val="0"/>
          <w:color w:val="000000" w:themeColor="text1"/>
          <w:sz w:val="28"/>
          <w:szCs w:val="28"/>
          <w:lang w:val="en-GB"/>
        </w:rPr>
        <w:t xml:space="preserve">peed in </w:t>
      </w:r>
      <w:r w:rsidRPr="00EF1768">
        <w:rPr>
          <w:rStyle w:val="aff2"/>
          <w:i w:val="0"/>
          <w:iCs w:val="0"/>
          <w:color w:val="000000" w:themeColor="text1"/>
          <w:sz w:val="28"/>
          <w:szCs w:val="28"/>
          <w:lang w:val="en-GB"/>
        </w:rPr>
        <w:t>p</w:t>
      </w:r>
      <w:r w:rsidR="008E2739" w:rsidRPr="00EF1768">
        <w:rPr>
          <w:rStyle w:val="aff2"/>
          <w:i w:val="0"/>
          <w:iCs w:val="0"/>
          <w:color w:val="000000" w:themeColor="text1"/>
          <w:sz w:val="28"/>
          <w:szCs w:val="28"/>
          <w:lang w:val="en-GB"/>
        </w:rPr>
        <w:t xml:space="preserve">redicting </w:t>
      </w:r>
      <w:r w:rsidRPr="00EF1768">
        <w:rPr>
          <w:rStyle w:val="aff2"/>
          <w:i w:val="0"/>
          <w:iCs w:val="0"/>
          <w:color w:val="000000" w:themeColor="text1"/>
          <w:sz w:val="28"/>
          <w:szCs w:val="28"/>
          <w:lang w:val="en-GB"/>
        </w:rPr>
        <w:t>m</w:t>
      </w:r>
      <w:r w:rsidR="008E2739" w:rsidRPr="00EF1768">
        <w:rPr>
          <w:rStyle w:val="aff2"/>
          <w:i w:val="0"/>
          <w:iCs w:val="0"/>
          <w:color w:val="000000" w:themeColor="text1"/>
          <w:sz w:val="28"/>
          <w:szCs w:val="28"/>
          <w:lang w:val="en-GB"/>
        </w:rPr>
        <w:t xml:space="preserve">athematical </w:t>
      </w:r>
      <w:r w:rsidRPr="00EF1768">
        <w:rPr>
          <w:rStyle w:val="aff2"/>
          <w:i w:val="0"/>
          <w:iCs w:val="0"/>
          <w:color w:val="000000" w:themeColor="text1"/>
          <w:sz w:val="28"/>
          <w:szCs w:val="28"/>
          <w:lang w:val="en-GB"/>
        </w:rPr>
        <w:t>a</w:t>
      </w:r>
      <w:r w:rsidR="008E2739" w:rsidRPr="00EF1768">
        <w:rPr>
          <w:rStyle w:val="aff2"/>
          <w:i w:val="0"/>
          <w:iCs w:val="0"/>
          <w:color w:val="000000" w:themeColor="text1"/>
          <w:sz w:val="28"/>
          <w:szCs w:val="28"/>
          <w:lang w:val="en-GB"/>
        </w:rPr>
        <w:t xml:space="preserve">chievement in </w:t>
      </w:r>
      <w:r w:rsidRPr="00EF1768">
        <w:rPr>
          <w:rStyle w:val="aff2"/>
          <w:i w:val="0"/>
          <w:iCs w:val="0"/>
          <w:color w:val="000000" w:themeColor="text1"/>
          <w:sz w:val="28"/>
          <w:szCs w:val="28"/>
          <w:lang w:val="en-GB"/>
        </w:rPr>
        <w:t>j</w:t>
      </w:r>
      <w:r w:rsidR="008E2739" w:rsidRPr="00EF1768">
        <w:rPr>
          <w:rStyle w:val="aff2"/>
          <w:i w:val="0"/>
          <w:iCs w:val="0"/>
          <w:color w:val="000000" w:themeColor="text1"/>
          <w:sz w:val="28"/>
          <w:szCs w:val="28"/>
          <w:lang w:val="en-GB"/>
        </w:rPr>
        <w:t xml:space="preserve">unior </w:t>
      </w:r>
      <w:r w:rsidRPr="00EF1768">
        <w:rPr>
          <w:rStyle w:val="aff2"/>
          <w:i w:val="0"/>
          <w:iCs w:val="0"/>
          <w:color w:val="000000" w:themeColor="text1"/>
          <w:sz w:val="28"/>
          <w:szCs w:val="28"/>
          <w:lang w:val="en-GB"/>
        </w:rPr>
        <w:t>h</w:t>
      </w:r>
      <w:r w:rsidR="008E2739" w:rsidRPr="00EF1768">
        <w:rPr>
          <w:rStyle w:val="aff2"/>
          <w:i w:val="0"/>
          <w:iCs w:val="0"/>
          <w:color w:val="000000" w:themeColor="text1"/>
          <w:sz w:val="28"/>
          <w:szCs w:val="28"/>
          <w:lang w:val="en-GB"/>
        </w:rPr>
        <w:t xml:space="preserve">igh </w:t>
      </w:r>
      <w:r w:rsidRPr="00EF1768">
        <w:rPr>
          <w:rStyle w:val="aff2"/>
          <w:i w:val="0"/>
          <w:iCs w:val="0"/>
          <w:color w:val="000000" w:themeColor="text1"/>
          <w:sz w:val="28"/>
          <w:szCs w:val="28"/>
          <w:lang w:val="en-GB"/>
        </w:rPr>
        <w:t>s</w:t>
      </w:r>
      <w:r w:rsidR="008E2739" w:rsidRPr="00EF1768">
        <w:rPr>
          <w:rStyle w:val="aff2"/>
          <w:i w:val="0"/>
          <w:iCs w:val="0"/>
          <w:color w:val="000000" w:themeColor="text1"/>
          <w:sz w:val="28"/>
          <w:szCs w:val="28"/>
          <w:lang w:val="en-GB"/>
        </w:rPr>
        <w:t>chool</w:t>
      </w:r>
      <w:r w:rsidR="00595EFC" w:rsidRPr="00EF1768">
        <w:rPr>
          <w:rStyle w:val="aff2"/>
          <w:i w:val="0"/>
          <w:iCs w:val="0"/>
          <w:color w:val="000000" w:themeColor="text1"/>
          <w:sz w:val="28"/>
          <w:szCs w:val="28"/>
          <w:lang w:val="en-GB"/>
        </w:rPr>
        <w:t xml:space="preserve"> / </w:t>
      </w:r>
      <w:r w:rsidR="000419A6" w:rsidRPr="00EF1768">
        <w:rPr>
          <w:rStyle w:val="aff2"/>
          <w:i w:val="0"/>
          <w:iCs w:val="0"/>
          <w:color w:val="000000" w:themeColor="text1"/>
          <w:sz w:val="28"/>
          <w:szCs w:val="28"/>
          <w:lang w:val="en-GB"/>
        </w:rPr>
        <w:t xml:space="preserve">D. </w:t>
      </w:r>
      <w:r w:rsidR="00595EFC" w:rsidRPr="00EF1768">
        <w:rPr>
          <w:rStyle w:val="aff2"/>
          <w:i w:val="0"/>
          <w:iCs w:val="0"/>
          <w:color w:val="000000" w:themeColor="text1"/>
          <w:sz w:val="28"/>
          <w:szCs w:val="28"/>
          <w:lang w:val="en-GB"/>
        </w:rPr>
        <w:t xml:space="preserve">Cheng D., </w:t>
      </w:r>
      <w:r w:rsidR="000419A6" w:rsidRPr="00EF1768">
        <w:rPr>
          <w:rStyle w:val="aff2"/>
          <w:i w:val="0"/>
          <w:iCs w:val="0"/>
          <w:color w:val="000000" w:themeColor="text1"/>
          <w:sz w:val="28"/>
          <w:szCs w:val="28"/>
          <w:lang w:val="en-GB"/>
        </w:rPr>
        <w:t xml:space="preserve">K. </w:t>
      </w:r>
      <w:r w:rsidR="00595EFC" w:rsidRPr="00EF1768">
        <w:rPr>
          <w:rStyle w:val="aff2"/>
          <w:i w:val="0"/>
          <w:iCs w:val="0"/>
          <w:color w:val="000000" w:themeColor="text1"/>
          <w:sz w:val="28"/>
          <w:szCs w:val="28"/>
          <w:lang w:val="en-GB"/>
        </w:rPr>
        <w:t xml:space="preserve">Shi, </w:t>
      </w:r>
      <w:r w:rsidR="000419A6" w:rsidRPr="00EF1768">
        <w:rPr>
          <w:rStyle w:val="aff2"/>
          <w:i w:val="0"/>
          <w:iCs w:val="0"/>
          <w:color w:val="000000" w:themeColor="text1"/>
          <w:sz w:val="28"/>
          <w:szCs w:val="28"/>
          <w:lang w:val="en-GB"/>
        </w:rPr>
        <w:t xml:space="preserve">N. </w:t>
      </w:r>
      <w:r w:rsidR="00595EFC" w:rsidRPr="00EF1768">
        <w:rPr>
          <w:rStyle w:val="aff2"/>
          <w:i w:val="0"/>
          <w:iCs w:val="0"/>
          <w:color w:val="000000" w:themeColor="text1"/>
          <w:sz w:val="28"/>
          <w:szCs w:val="28"/>
          <w:lang w:val="en-GB"/>
        </w:rPr>
        <w:t xml:space="preserve">Wang, </w:t>
      </w:r>
      <w:r w:rsidR="000419A6" w:rsidRPr="00EF1768">
        <w:rPr>
          <w:rStyle w:val="aff2"/>
          <w:i w:val="0"/>
          <w:iCs w:val="0"/>
          <w:color w:val="000000" w:themeColor="text1"/>
          <w:sz w:val="28"/>
          <w:szCs w:val="28"/>
          <w:lang w:val="en-GB"/>
        </w:rPr>
        <w:t xml:space="preserve">X. </w:t>
      </w:r>
      <w:r w:rsidR="00595EFC" w:rsidRPr="00EF1768">
        <w:rPr>
          <w:rStyle w:val="aff2"/>
          <w:i w:val="0"/>
          <w:iCs w:val="0"/>
          <w:color w:val="000000" w:themeColor="text1"/>
          <w:sz w:val="28"/>
          <w:szCs w:val="28"/>
          <w:lang w:val="en-GB"/>
        </w:rPr>
        <w:t>Miao</w:t>
      </w:r>
      <w:r w:rsidR="000419A6" w:rsidRPr="00EF1768">
        <w:rPr>
          <w:rStyle w:val="aff2"/>
          <w:i w:val="0"/>
          <w:iCs w:val="0"/>
          <w:color w:val="000000" w:themeColor="text1"/>
          <w:sz w:val="28"/>
          <w:szCs w:val="28"/>
          <w:lang w:val="en-GB"/>
        </w:rPr>
        <w:t xml:space="preserve">, X. </w:t>
      </w:r>
      <w:r w:rsidR="00595EFC" w:rsidRPr="00EF1768">
        <w:rPr>
          <w:rStyle w:val="aff2"/>
          <w:i w:val="0"/>
          <w:iCs w:val="0"/>
          <w:color w:val="000000" w:themeColor="text1"/>
          <w:sz w:val="28"/>
          <w:szCs w:val="28"/>
          <w:lang w:val="en-GB"/>
        </w:rPr>
        <w:t>Zhou</w:t>
      </w:r>
      <w:r w:rsidR="000419A6" w:rsidRPr="00EF1768">
        <w:rPr>
          <w:rStyle w:val="aff2"/>
          <w:i w:val="0"/>
          <w:iCs w:val="0"/>
          <w:color w:val="000000" w:themeColor="text1"/>
          <w:sz w:val="28"/>
          <w:szCs w:val="28"/>
          <w:lang w:val="en-GB"/>
        </w:rPr>
        <w:t xml:space="preserve"> </w:t>
      </w:r>
      <w:r w:rsidR="00595EFC" w:rsidRPr="00EF1768">
        <w:rPr>
          <w:rStyle w:val="aff2"/>
          <w:i w:val="0"/>
          <w:iCs w:val="0"/>
          <w:color w:val="000000" w:themeColor="text1"/>
          <w:sz w:val="28"/>
          <w:szCs w:val="28"/>
          <w:lang w:val="en-GB"/>
        </w:rPr>
        <w:t>// Journ</w:t>
      </w:r>
      <w:r w:rsidR="009D0964" w:rsidRPr="00EF1768">
        <w:rPr>
          <w:rStyle w:val="aff2"/>
          <w:i w:val="0"/>
          <w:iCs w:val="0"/>
          <w:color w:val="000000" w:themeColor="text1"/>
          <w:sz w:val="28"/>
          <w:szCs w:val="28"/>
          <w:lang w:val="en-GB"/>
        </w:rPr>
        <w:t>a</w:t>
      </w:r>
      <w:r w:rsidR="00595EFC" w:rsidRPr="00EF1768">
        <w:rPr>
          <w:rStyle w:val="aff2"/>
          <w:i w:val="0"/>
          <w:iCs w:val="0"/>
          <w:color w:val="000000" w:themeColor="text1"/>
          <w:sz w:val="28"/>
          <w:szCs w:val="28"/>
          <w:lang w:val="en-GB"/>
        </w:rPr>
        <w:t>l of Intelligence</w:t>
      </w:r>
      <w:r w:rsidR="008E2739" w:rsidRPr="00EF1768">
        <w:rPr>
          <w:rStyle w:val="aff2"/>
          <w:i w:val="0"/>
          <w:iCs w:val="0"/>
          <w:color w:val="000000" w:themeColor="text1"/>
          <w:sz w:val="28"/>
          <w:szCs w:val="28"/>
          <w:lang w:val="en-GB"/>
        </w:rPr>
        <w:t xml:space="preserve">. </w:t>
      </w:r>
      <w:r w:rsidR="009D0964" w:rsidRPr="00EF1768">
        <w:rPr>
          <w:rStyle w:val="aff2"/>
          <w:i w:val="0"/>
          <w:iCs w:val="0"/>
          <w:color w:val="000000" w:themeColor="text1"/>
          <w:sz w:val="28"/>
          <w:szCs w:val="28"/>
          <w:lang w:val="en-GB"/>
        </w:rPr>
        <w:t xml:space="preserve">– </w:t>
      </w:r>
      <w:r w:rsidR="008E2739" w:rsidRPr="00EF1768">
        <w:rPr>
          <w:rStyle w:val="aff2"/>
          <w:i w:val="0"/>
          <w:iCs w:val="0"/>
          <w:color w:val="000000" w:themeColor="text1"/>
          <w:sz w:val="28"/>
          <w:szCs w:val="28"/>
          <w:lang w:val="en-GB"/>
        </w:rPr>
        <w:t>2022,</w:t>
      </w:r>
      <w:r w:rsidR="009D0964" w:rsidRPr="00EF1768">
        <w:rPr>
          <w:rStyle w:val="aff2"/>
          <w:i w:val="0"/>
          <w:iCs w:val="0"/>
          <w:color w:val="000000" w:themeColor="text1"/>
          <w:sz w:val="28"/>
          <w:szCs w:val="28"/>
          <w:lang w:val="en-GB"/>
        </w:rPr>
        <w:t xml:space="preserve"> </w:t>
      </w:r>
      <w:r w:rsidR="0059579F" w:rsidRPr="00EF1768">
        <w:rPr>
          <w:rStyle w:val="aff2"/>
          <w:i w:val="0"/>
          <w:iCs w:val="0"/>
          <w:color w:val="000000" w:themeColor="text1"/>
          <w:sz w:val="28"/>
          <w:szCs w:val="28"/>
          <w:lang w:val="en-GB"/>
        </w:rPr>
        <w:t xml:space="preserve">– </w:t>
      </w:r>
      <w:r w:rsidR="009D0964" w:rsidRPr="00EF1768">
        <w:rPr>
          <w:rStyle w:val="aff2"/>
          <w:i w:val="0"/>
          <w:iCs w:val="0"/>
          <w:color w:val="000000" w:themeColor="text1"/>
          <w:sz w:val="28"/>
          <w:szCs w:val="28"/>
          <w:lang w:val="en-GB"/>
        </w:rPr>
        <w:t xml:space="preserve">V. </w:t>
      </w:r>
      <w:r w:rsidR="008E2739" w:rsidRPr="00EF1768">
        <w:rPr>
          <w:rStyle w:val="aff2"/>
          <w:i w:val="0"/>
          <w:iCs w:val="0"/>
          <w:color w:val="000000" w:themeColor="text1"/>
          <w:sz w:val="28"/>
          <w:szCs w:val="28"/>
          <w:lang w:val="en-GB"/>
        </w:rPr>
        <w:t xml:space="preserve">10, </w:t>
      </w:r>
      <w:r w:rsidR="0059579F" w:rsidRPr="00EF1768">
        <w:rPr>
          <w:rStyle w:val="aff2"/>
          <w:i w:val="0"/>
          <w:iCs w:val="0"/>
          <w:color w:val="000000" w:themeColor="text1"/>
          <w:sz w:val="28"/>
          <w:szCs w:val="28"/>
          <w:lang w:val="en-GB"/>
        </w:rPr>
        <w:t xml:space="preserve">– P. </w:t>
      </w:r>
      <w:r w:rsidR="008E2739" w:rsidRPr="00EF1768">
        <w:rPr>
          <w:rStyle w:val="aff2"/>
          <w:i w:val="0"/>
          <w:iCs w:val="0"/>
          <w:color w:val="000000" w:themeColor="text1"/>
          <w:sz w:val="28"/>
          <w:szCs w:val="28"/>
          <w:lang w:val="en-GB"/>
        </w:rPr>
        <w:t>1</w:t>
      </w:r>
      <w:r w:rsidR="0059579F" w:rsidRPr="00EF1768">
        <w:rPr>
          <w:rStyle w:val="aff2"/>
          <w:i w:val="0"/>
          <w:iCs w:val="0"/>
          <w:color w:val="000000" w:themeColor="text1"/>
          <w:sz w:val="28"/>
          <w:szCs w:val="28"/>
          <w:lang w:val="en-GB"/>
        </w:rPr>
        <w:t xml:space="preserve"> – 10</w:t>
      </w:r>
      <w:r w:rsidR="008E2739" w:rsidRPr="00EF1768">
        <w:rPr>
          <w:rStyle w:val="aff2"/>
          <w:i w:val="0"/>
          <w:iCs w:val="0"/>
          <w:color w:val="000000" w:themeColor="text1"/>
          <w:sz w:val="28"/>
          <w:szCs w:val="28"/>
          <w:lang w:val="en-GB"/>
        </w:rPr>
        <w:t xml:space="preserve">. </w:t>
      </w:r>
      <w:hyperlink r:id="rId19" w:history="1">
        <w:r w:rsidR="008E2739" w:rsidRPr="00EF1768">
          <w:rPr>
            <w:rStyle w:val="aff2"/>
            <w:i w:val="0"/>
            <w:iCs w:val="0"/>
            <w:color w:val="000000" w:themeColor="text1"/>
            <w:sz w:val="28"/>
            <w:szCs w:val="28"/>
            <w:lang w:val="en-GB"/>
          </w:rPr>
          <w:t>doi</w:t>
        </w:r>
        <w:r w:rsidR="0059579F" w:rsidRPr="00EF1768">
          <w:rPr>
            <w:rStyle w:val="aff2"/>
            <w:i w:val="0"/>
            <w:iCs w:val="0"/>
            <w:color w:val="000000" w:themeColor="text1"/>
            <w:sz w:val="28"/>
            <w:szCs w:val="28"/>
            <w:lang w:val="en-GB"/>
          </w:rPr>
          <w:t xml:space="preserve">: </w:t>
        </w:r>
        <w:r w:rsidR="008E2739" w:rsidRPr="00EF1768">
          <w:rPr>
            <w:rStyle w:val="aff2"/>
            <w:i w:val="0"/>
            <w:iCs w:val="0"/>
            <w:color w:val="000000" w:themeColor="text1"/>
            <w:sz w:val="28"/>
            <w:szCs w:val="28"/>
            <w:lang w:val="en-GB"/>
          </w:rPr>
          <w:t>org/10.3390/jintelligence10010001</w:t>
        </w:r>
      </w:hyperlink>
      <w:bookmarkEnd w:id="278"/>
    </w:p>
    <w:p w14:paraId="0C223475" w14:textId="77777777" w:rsidR="00EF1768" w:rsidRPr="00EF1768" w:rsidRDefault="008E2739" w:rsidP="00B2482B">
      <w:pPr>
        <w:pStyle w:val="a5"/>
        <w:numPr>
          <w:ilvl w:val="0"/>
          <w:numId w:val="5"/>
        </w:numPr>
        <w:spacing w:line="360" w:lineRule="auto"/>
        <w:rPr>
          <w:rStyle w:val="aff2"/>
          <w:i w:val="0"/>
          <w:iCs w:val="0"/>
          <w:color w:val="000000" w:themeColor="text1"/>
          <w:sz w:val="28"/>
          <w:szCs w:val="28"/>
          <w:lang w:val="en-GB"/>
        </w:rPr>
      </w:pPr>
      <w:bookmarkStart w:id="279" w:name="Conway"/>
      <w:bookmarkStart w:id="280" w:name="_Ref106786478"/>
      <w:r w:rsidRPr="00651CAB">
        <w:rPr>
          <w:rStyle w:val="aff2"/>
          <w:i w:val="0"/>
          <w:iCs w:val="0"/>
          <w:color w:val="000000" w:themeColor="text1"/>
          <w:sz w:val="28"/>
          <w:szCs w:val="28"/>
          <w:lang w:val="en-US"/>
        </w:rPr>
        <w:t>Conway</w:t>
      </w:r>
      <w:bookmarkEnd w:id="279"/>
      <w:r w:rsidR="000419A6"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A.</w:t>
      </w:r>
      <w:r w:rsidR="000419A6"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R.</w:t>
      </w:r>
      <w:r w:rsidR="000419A6"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A latent variable analysis of working memory capacity, short</w:t>
      </w:r>
      <w:r w:rsidR="000419A6" w:rsidRPr="00651CAB">
        <w:rPr>
          <w:rStyle w:val="aff2"/>
          <w:i w:val="0"/>
          <w:iCs w:val="0"/>
          <w:color w:val="000000" w:themeColor="text1"/>
          <w:sz w:val="28"/>
          <w:szCs w:val="28"/>
          <w:lang w:val="en-US"/>
        </w:rPr>
        <w:t>-</w:t>
      </w:r>
    </w:p>
    <w:p w14:paraId="33DBA9D7" w14:textId="5599AFAB" w:rsidR="008E2739" w:rsidRPr="00EF1768" w:rsidRDefault="008E2739" w:rsidP="00B2482B">
      <w:pPr>
        <w:spacing w:line="360" w:lineRule="auto"/>
        <w:jc w:val="both"/>
        <w:rPr>
          <w:rStyle w:val="aff2"/>
          <w:i w:val="0"/>
          <w:iCs w:val="0"/>
          <w:color w:val="000000" w:themeColor="text1"/>
          <w:sz w:val="28"/>
          <w:szCs w:val="28"/>
          <w:lang w:val="en-GB"/>
        </w:rPr>
      </w:pPr>
      <w:r w:rsidRPr="00EF1768">
        <w:rPr>
          <w:rStyle w:val="aff2"/>
          <w:i w:val="0"/>
          <w:iCs w:val="0"/>
          <w:color w:val="000000" w:themeColor="text1"/>
          <w:sz w:val="28"/>
          <w:szCs w:val="28"/>
          <w:lang w:val="en-US"/>
        </w:rPr>
        <w:t>term memory capacity, processing speed, and general fluid intelligence</w:t>
      </w:r>
      <w:r w:rsidR="00014F0B" w:rsidRPr="00EF1768">
        <w:rPr>
          <w:rStyle w:val="aff2"/>
          <w:i w:val="0"/>
          <w:iCs w:val="0"/>
          <w:color w:val="000000" w:themeColor="text1"/>
          <w:sz w:val="28"/>
          <w:szCs w:val="28"/>
          <w:lang w:val="en-US"/>
        </w:rPr>
        <w:t xml:space="preserve"> </w:t>
      </w:r>
      <w:r w:rsidR="000419A6" w:rsidRPr="00EF1768">
        <w:rPr>
          <w:rStyle w:val="aff2"/>
          <w:i w:val="0"/>
          <w:iCs w:val="0"/>
          <w:color w:val="000000" w:themeColor="text1"/>
          <w:sz w:val="28"/>
          <w:szCs w:val="28"/>
          <w:lang w:val="en-US"/>
        </w:rPr>
        <w:t>/ A. R. Conway, N. Cowan, M. F. Bunting M. F.</w:t>
      </w:r>
      <w:r w:rsidR="00014F0B" w:rsidRPr="00EF1768">
        <w:rPr>
          <w:rStyle w:val="aff2"/>
          <w:i w:val="0"/>
          <w:iCs w:val="0"/>
          <w:color w:val="000000" w:themeColor="text1"/>
          <w:sz w:val="28"/>
          <w:szCs w:val="28"/>
          <w:lang w:val="en-US"/>
        </w:rPr>
        <w:t xml:space="preserve"> </w:t>
      </w:r>
      <w:r w:rsidRPr="00EF1768">
        <w:rPr>
          <w:rStyle w:val="aff2"/>
          <w:i w:val="0"/>
          <w:iCs w:val="0"/>
          <w:color w:val="000000" w:themeColor="text1"/>
          <w:sz w:val="28"/>
          <w:szCs w:val="28"/>
          <w:lang w:val="en-US"/>
        </w:rPr>
        <w:t xml:space="preserve">// Intelligence. </w:t>
      </w:r>
      <w:r w:rsidR="00014F0B" w:rsidRPr="00EF1768">
        <w:rPr>
          <w:rStyle w:val="aff2"/>
          <w:i w:val="0"/>
          <w:iCs w:val="0"/>
          <w:color w:val="000000" w:themeColor="text1"/>
          <w:sz w:val="28"/>
          <w:szCs w:val="28"/>
          <w:lang w:val="en-US"/>
        </w:rPr>
        <w:t xml:space="preserve">– </w:t>
      </w:r>
      <w:r w:rsidRPr="00EF1768">
        <w:rPr>
          <w:rStyle w:val="aff2"/>
          <w:i w:val="0"/>
          <w:iCs w:val="0"/>
          <w:color w:val="000000" w:themeColor="text1"/>
          <w:sz w:val="28"/>
          <w:szCs w:val="28"/>
          <w:lang w:val="en-GB"/>
        </w:rPr>
        <w:t xml:space="preserve">2002. </w:t>
      </w:r>
      <w:r w:rsidR="00014F0B"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V. 30</w:t>
      </w:r>
      <w:r w:rsidR="00014F0B" w:rsidRPr="00EF1768">
        <w:rPr>
          <w:rStyle w:val="aff2"/>
          <w:i w:val="0"/>
          <w:iCs w:val="0"/>
          <w:color w:val="000000" w:themeColor="text1"/>
          <w:sz w:val="28"/>
          <w:szCs w:val="28"/>
          <w:lang w:val="en-GB"/>
        </w:rPr>
        <w:t>(</w:t>
      </w:r>
      <w:r w:rsidRPr="00EF1768">
        <w:rPr>
          <w:rStyle w:val="aff2"/>
          <w:i w:val="0"/>
          <w:iCs w:val="0"/>
          <w:color w:val="000000" w:themeColor="text1"/>
          <w:sz w:val="28"/>
          <w:szCs w:val="28"/>
          <w:lang w:val="en-GB"/>
        </w:rPr>
        <w:t>2</w:t>
      </w:r>
      <w:r w:rsidR="00014F0B" w:rsidRPr="00EF1768">
        <w:rPr>
          <w:rStyle w:val="aff2"/>
          <w:i w:val="0"/>
          <w:iCs w:val="0"/>
          <w:color w:val="000000" w:themeColor="text1"/>
          <w:sz w:val="28"/>
          <w:szCs w:val="28"/>
          <w:lang w:val="en-GB"/>
        </w:rPr>
        <w:t>)</w:t>
      </w:r>
      <w:r w:rsidRPr="00EF1768">
        <w:rPr>
          <w:rStyle w:val="aff2"/>
          <w:i w:val="0"/>
          <w:iCs w:val="0"/>
          <w:color w:val="000000" w:themeColor="text1"/>
          <w:sz w:val="28"/>
          <w:szCs w:val="28"/>
          <w:lang w:val="en-GB"/>
        </w:rPr>
        <w:t xml:space="preserve">. </w:t>
      </w:r>
      <w:r w:rsidR="00014F0B"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P. 163−183. doi:10.1016/S0160-2896(01)00096-4</w:t>
      </w:r>
      <w:bookmarkEnd w:id="280"/>
    </w:p>
    <w:p w14:paraId="0BDADB50" w14:textId="77777777" w:rsidR="00EF1768" w:rsidRPr="00EF1768" w:rsidRDefault="008E2739" w:rsidP="00B2482B">
      <w:pPr>
        <w:pStyle w:val="a5"/>
        <w:numPr>
          <w:ilvl w:val="0"/>
          <w:numId w:val="5"/>
        </w:numPr>
        <w:spacing w:line="360" w:lineRule="auto"/>
        <w:rPr>
          <w:rStyle w:val="aff2"/>
          <w:i w:val="0"/>
          <w:iCs w:val="0"/>
          <w:color w:val="000000" w:themeColor="text1"/>
          <w:sz w:val="28"/>
          <w:szCs w:val="28"/>
          <w:lang w:val="en-GB"/>
        </w:rPr>
      </w:pPr>
      <w:bookmarkStart w:id="281" w:name="Cowan"/>
      <w:bookmarkStart w:id="282" w:name="_Ref106786407"/>
      <w:r w:rsidRPr="00651CAB">
        <w:rPr>
          <w:rStyle w:val="aff2"/>
          <w:i w:val="0"/>
          <w:iCs w:val="0"/>
          <w:color w:val="000000" w:themeColor="text1"/>
          <w:sz w:val="28"/>
          <w:szCs w:val="28"/>
          <w:lang w:val="en-US"/>
        </w:rPr>
        <w:t>Cowan</w:t>
      </w:r>
      <w:bookmarkEnd w:id="281"/>
      <w:r w:rsidR="00014F0B"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N. On the capacity of attention: Its estimation and its role in working </w:t>
      </w:r>
    </w:p>
    <w:p w14:paraId="0D0F7A3F" w14:textId="791662B0" w:rsidR="008E2739" w:rsidRPr="00EF1768" w:rsidRDefault="008E2739" w:rsidP="00B2482B">
      <w:pPr>
        <w:spacing w:line="360" w:lineRule="auto"/>
        <w:jc w:val="both"/>
        <w:rPr>
          <w:rStyle w:val="aff2"/>
          <w:i w:val="0"/>
          <w:iCs w:val="0"/>
          <w:color w:val="000000" w:themeColor="text1"/>
          <w:sz w:val="28"/>
          <w:szCs w:val="28"/>
          <w:lang w:val="en-GB"/>
        </w:rPr>
      </w:pPr>
      <w:r w:rsidRPr="00EF1768">
        <w:rPr>
          <w:rStyle w:val="aff2"/>
          <w:i w:val="0"/>
          <w:iCs w:val="0"/>
          <w:color w:val="000000" w:themeColor="text1"/>
          <w:sz w:val="28"/>
          <w:szCs w:val="28"/>
          <w:lang w:val="en-US"/>
        </w:rPr>
        <w:t xml:space="preserve">memory and cognitive aptitudes </w:t>
      </w:r>
      <w:r w:rsidR="00014F0B" w:rsidRPr="00EF1768">
        <w:rPr>
          <w:rStyle w:val="aff2"/>
          <w:i w:val="0"/>
          <w:iCs w:val="0"/>
          <w:color w:val="000000" w:themeColor="text1"/>
          <w:sz w:val="28"/>
          <w:szCs w:val="28"/>
          <w:lang w:val="en-US"/>
        </w:rPr>
        <w:t xml:space="preserve">/ N. Cowan, E. M. Elliott, J. S. Saults </w:t>
      </w:r>
      <w:r w:rsidRPr="00EF1768">
        <w:rPr>
          <w:rStyle w:val="aff2"/>
          <w:i w:val="0"/>
          <w:iCs w:val="0"/>
          <w:color w:val="000000" w:themeColor="text1"/>
          <w:sz w:val="28"/>
          <w:szCs w:val="28"/>
          <w:lang w:val="en-US"/>
        </w:rPr>
        <w:t xml:space="preserve">// Cognitive Psychology. </w:t>
      </w:r>
      <w:r w:rsidR="00014F0B" w:rsidRPr="00EF1768">
        <w:rPr>
          <w:rStyle w:val="aff2"/>
          <w:i w:val="0"/>
          <w:iCs w:val="0"/>
          <w:color w:val="000000" w:themeColor="text1"/>
          <w:sz w:val="28"/>
          <w:szCs w:val="28"/>
          <w:lang w:val="en-US"/>
        </w:rPr>
        <w:t xml:space="preserve">– </w:t>
      </w:r>
      <w:r w:rsidRPr="00EF1768">
        <w:rPr>
          <w:rStyle w:val="aff2"/>
          <w:i w:val="0"/>
          <w:iCs w:val="0"/>
          <w:color w:val="000000" w:themeColor="text1"/>
          <w:sz w:val="28"/>
          <w:szCs w:val="28"/>
          <w:lang w:val="en-GB"/>
        </w:rPr>
        <w:t xml:space="preserve">2005. </w:t>
      </w:r>
      <w:r w:rsidR="00014F0B"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V. 51</w:t>
      </w:r>
      <w:r w:rsidR="00014F0B" w:rsidRPr="00EF1768">
        <w:rPr>
          <w:rStyle w:val="aff2"/>
          <w:i w:val="0"/>
          <w:iCs w:val="0"/>
          <w:color w:val="000000" w:themeColor="text1"/>
          <w:sz w:val="28"/>
          <w:szCs w:val="28"/>
          <w:lang w:val="en-GB"/>
        </w:rPr>
        <w:t>(</w:t>
      </w:r>
      <w:r w:rsidRPr="00EF1768">
        <w:rPr>
          <w:rStyle w:val="aff2"/>
          <w:i w:val="0"/>
          <w:iCs w:val="0"/>
          <w:color w:val="000000" w:themeColor="text1"/>
          <w:sz w:val="28"/>
          <w:szCs w:val="28"/>
          <w:lang w:val="en-GB"/>
        </w:rPr>
        <w:t>1</w:t>
      </w:r>
      <w:r w:rsidR="00014F0B" w:rsidRPr="00EF1768">
        <w:rPr>
          <w:rStyle w:val="aff2"/>
          <w:i w:val="0"/>
          <w:iCs w:val="0"/>
          <w:color w:val="000000" w:themeColor="text1"/>
          <w:sz w:val="28"/>
          <w:szCs w:val="28"/>
          <w:lang w:val="en-GB"/>
        </w:rPr>
        <w:t>)</w:t>
      </w:r>
      <w:r w:rsidRPr="00EF1768">
        <w:rPr>
          <w:rStyle w:val="aff2"/>
          <w:i w:val="0"/>
          <w:iCs w:val="0"/>
          <w:color w:val="000000" w:themeColor="text1"/>
          <w:sz w:val="28"/>
          <w:szCs w:val="28"/>
          <w:lang w:val="en-GB"/>
        </w:rPr>
        <w:t xml:space="preserve">. </w:t>
      </w:r>
      <w:r w:rsidR="00014F0B"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P. 42</w:t>
      </w:r>
      <w:r w:rsidR="00014F0B"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w:t>
      </w:r>
      <w:r w:rsidR="00014F0B"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100. doi:10.1016/j.cogpsych.2004.12.001</w:t>
      </w:r>
      <w:bookmarkEnd w:id="282"/>
    </w:p>
    <w:p w14:paraId="25D16DE6" w14:textId="44C734DF" w:rsidR="008E2739" w:rsidRPr="00651CAB" w:rsidRDefault="008E2739" w:rsidP="00B2482B">
      <w:pPr>
        <w:pStyle w:val="a5"/>
        <w:numPr>
          <w:ilvl w:val="0"/>
          <w:numId w:val="5"/>
        </w:numPr>
        <w:spacing w:line="360" w:lineRule="auto"/>
        <w:rPr>
          <w:rStyle w:val="aff2"/>
          <w:i w:val="0"/>
          <w:iCs w:val="0"/>
          <w:color w:val="000000" w:themeColor="text1"/>
          <w:sz w:val="28"/>
          <w:szCs w:val="28"/>
          <w:lang w:val="en-GB"/>
        </w:rPr>
      </w:pPr>
      <w:bookmarkStart w:id="283" w:name="Cox"/>
      <w:bookmarkStart w:id="284" w:name="_Ref106751965"/>
      <w:r w:rsidRPr="00651CAB">
        <w:rPr>
          <w:rStyle w:val="aff2"/>
          <w:i w:val="0"/>
          <w:iCs w:val="0"/>
          <w:color w:val="000000" w:themeColor="text1"/>
          <w:sz w:val="28"/>
          <w:szCs w:val="28"/>
          <w:lang w:val="en-US"/>
        </w:rPr>
        <w:t>Cox</w:t>
      </w:r>
      <w:bookmarkEnd w:id="283"/>
      <w:r w:rsidR="00493E6B"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M. Children’s drawings</w:t>
      </w:r>
      <w:r w:rsidR="00493E6B" w:rsidRPr="00651CAB">
        <w:rPr>
          <w:rStyle w:val="aff2"/>
          <w:i w:val="0"/>
          <w:iCs w:val="0"/>
          <w:color w:val="000000" w:themeColor="text1"/>
          <w:sz w:val="28"/>
          <w:szCs w:val="28"/>
          <w:lang w:val="en-US"/>
        </w:rPr>
        <w:t xml:space="preserve"> / M. Cox. – </w:t>
      </w:r>
      <w:r w:rsidRPr="00651CAB">
        <w:rPr>
          <w:rStyle w:val="aff2"/>
          <w:i w:val="0"/>
          <w:iCs w:val="0"/>
          <w:color w:val="000000" w:themeColor="text1"/>
          <w:sz w:val="28"/>
          <w:szCs w:val="28"/>
          <w:lang w:val="en-US"/>
        </w:rPr>
        <w:t xml:space="preserve">London: Penguin, 1992. </w:t>
      </w:r>
      <w:r w:rsidR="00493E6B"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GB"/>
        </w:rPr>
        <w:t>244 p.</w:t>
      </w:r>
      <w:bookmarkEnd w:id="284"/>
    </w:p>
    <w:p w14:paraId="17186D96" w14:textId="77777777" w:rsidR="00EF1768" w:rsidRPr="00EF1768" w:rsidRDefault="008E2739" w:rsidP="00B2482B">
      <w:pPr>
        <w:pStyle w:val="a5"/>
        <w:numPr>
          <w:ilvl w:val="0"/>
          <w:numId w:val="5"/>
        </w:numPr>
        <w:spacing w:line="360" w:lineRule="auto"/>
        <w:rPr>
          <w:rStyle w:val="aff2"/>
          <w:i w:val="0"/>
          <w:iCs w:val="0"/>
          <w:color w:val="000000" w:themeColor="text1"/>
          <w:sz w:val="28"/>
          <w:szCs w:val="28"/>
          <w:lang w:val="en-GB"/>
        </w:rPr>
      </w:pPr>
      <w:bookmarkStart w:id="285" w:name="Davis"/>
      <w:bookmarkStart w:id="286" w:name="_Ref109229134"/>
      <w:r w:rsidRPr="00651CAB">
        <w:rPr>
          <w:rStyle w:val="aff2"/>
          <w:i w:val="0"/>
          <w:iCs w:val="0"/>
          <w:color w:val="000000" w:themeColor="text1"/>
          <w:sz w:val="28"/>
          <w:szCs w:val="28"/>
          <w:lang w:val="en-US"/>
        </w:rPr>
        <w:t>Davis</w:t>
      </w:r>
      <w:bookmarkEnd w:id="285"/>
      <w:r w:rsidRPr="00651CAB">
        <w:rPr>
          <w:rStyle w:val="aff2"/>
          <w:i w:val="0"/>
          <w:iCs w:val="0"/>
          <w:color w:val="000000" w:themeColor="text1"/>
          <w:sz w:val="28"/>
          <w:szCs w:val="28"/>
          <w:lang w:val="en-US"/>
        </w:rPr>
        <w:t>, G. A</w:t>
      </w:r>
      <w:r w:rsidR="000B0C29"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Education of the gifted and talented (6th Ed)</w:t>
      </w:r>
      <w:r w:rsidR="00493E6B" w:rsidRPr="00651CAB">
        <w:rPr>
          <w:rStyle w:val="aff2"/>
          <w:i w:val="0"/>
          <w:iCs w:val="0"/>
          <w:color w:val="000000" w:themeColor="text1"/>
          <w:sz w:val="28"/>
          <w:szCs w:val="28"/>
          <w:lang w:val="en-US"/>
        </w:rPr>
        <w:t xml:space="preserve"> / </w:t>
      </w:r>
      <w:r w:rsidR="00414946" w:rsidRPr="00651CAB">
        <w:rPr>
          <w:rStyle w:val="aff2"/>
          <w:i w:val="0"/>
          <w:iCs w:val="0"/>
          <w:color w:val="000000" w:themeColor="text1"/>
          <w:sz w:val="28"/>
          <w:szCs w:val="28"/>
          <w:lang w:val="en-US"/>
        </w:rPr>
        <w:t xml:space="preserve">G. A. </w:t>
      </w:r>
      <w:r w:rsidR="00493E6B" w:rsidRPr="00651CAB">
        <w:rPr>
          <w:rStyle w:val="aff2"/>
          <w:i w:val="0"/>
          <w:iCs w:val="0"/>
          <w:color w:val="000000" w:themeColor="text1"/>
          <w:sz w:val="28"/>
          <w:szCs w:val="28"/>
          <w:lang w:val="en-US"/>
        </w:rPr>
        <w:t xml:space="preserve">Davis, </w:t>
      </w:r>
      <w:r w:rsidR="00414946" w:rsidRPr="00651CAB">
        <w:rPr>
          <w:rStyle w:val="aff2"/>
          <w:i w:val="0"/>
          <w:iCs w:val="0"/>
          <w:color w:val="000000" w:themeColor="text1"/>
          <w:sz w:val="28"/>
          <w:szCs w:val="28"/>
          <w:lang w:val="en-US"/>
        </w:rPr>
        <w:t xml:space="preserve">S. B. </w:t>
      </w:r>
    </w:p>
    <w:p w14:paraId="6E71CE11" w14:textId="207FCBDB" w:rsidR="008E2739" w:rsidRPr="00EF1768" w:rsidRDefault="00493E6B" w:rsidP="00B2482B">
      <w:pPr>
        <w:spacing w:line="360" w:lineRule="auto"/>
        <w:jc w:val="both"/>
        <w:rPr>
          <w:rStyle w:val="aff2"/>
          <w:i w:val="0"/>
          <w:iCs w:val="0"/>
          <w:color w:val="000000" w:themeColor="text1"/>
          <w:sz w:val="28"/>
          <w:szCs w:val="28"/>
          <w:lang w:val="en-GB"/>
        </w:rPr>
      </w:pPr>
      <w:r w:rsidRPr="00EF1768">
        <w:rPr>
          <w:rStyle w:val="aff2"/>
          <w:i w:val="0"/>
          <w:iCs w:val="0"/>
          <w:color w:val="000000" w:themeColor="text1"/>
          <w:sz w:val="28"/>
          <w:szCs w:val="28"/>
          <w:lang w:val="en-US"/>
        </w:rPr>
        <w:t>Rimm,</w:t>
      </w:r>
      <w:r w:rsidR="00414946" w:rsidRPr="00EF1768">
        <w:rPr>
          <w:rStyle w:val="aff2"/>
          <w:i w:val="0"/>
          <w:iCs w:val="0"/>
          <w:color w:val="000000" w:themeColor="text1"/>
          <w:sz w:val="28"/>
          <w:szCs w:val="28"/>
          <w:lang w:val="en-US"/>
        </w:rPr>
        <w:t xml:space="preserve"> D. </w:t>
      </w:r>
      <w:r w:rsidRPr="00EF1768">
        <w:rPr>
          <w:rStyle w:val="aff2"/>
          <w:i w:val="0"/>
          <w:iCs w:val="0"/>
          <w:color w:val="000000" w:themeColor="text1"/>
          <w:sz w:val="28"/>
          <w:szCs w:val="28"/>
          <w:lang w:val="en-US"/>
        </w:rPr>
        <w:t>Siegle</w:t>
      </w:r>
      <w:r w:rsidR="008E2739" w:rsidRPr="00EF1768">
        <w:rPr>
          <w:rStyle w:val="aff2"/>
          <w:i w:val="0"/>
          <w:iCs w:val="0"/>
          <w:color w:val="000000" w:themeColor="text1"/>
          <w:sz w:val="28"/>
          <w:szCs w:val="28"/>
          <w:lang w:val="en-US"/>
        </w:rPr>
        <w:t xml:space="preserve">. </w:t>
      </w:r>
      <w:r w:rsidR="00414946" w:rsidRPr="00EF1768">
        <w:rPr>
          <w:rStyle w:val="aff2"/>
          <w:i w:val="0"/>
          <w:iCs w:val="0"/>
          <w:color w:val="000000" w:themeColor="text1"/>
          <w:sz w:val="28"/>
          <w:szCs w:val="28"/>
          <w:lang w:val="en-US"/>
        </w:rPr>
        <w:t xml:space="preserve">– </w:t>
      </w:r>
      <w:r w:rsidR="008E2739" w:rsidRPr="00EF1768">
        <w:rPr>
          <w:rStyle w:val="aff2"/>
          <w:i w:val="0"/>
          <w:iCs w:val="0"/>
          <w:color w:val="000000" w:themeColor="text1"/>
          <w:sz w:val="28"/>
          <w:szCs w:val="28"/>
          <w:lang w:val="en-GB"/>
        </w:rPr>
        <w:t xml:space="preserve">Essex (UK): Pearson, 2014. </w:t>
      </w:r>
      <w:r w:rsidR="00414946" w:rsidRPr="00EF1768">
        <w:rPr>
          <w:rStyle w:val="aff2"/>
          <w:i w:val="0"/>
          <w:iCs w:val="0"/>
          <w:color w:val="000000" w:themeColor="text1"/>
          <w:sz w:val="28"/>
          <w:szCs w:val="28"/>
          <w:lang w:val="en-GB"/>
        </w:rPr>
        <w:t xml:space="preserve">– </w:t>
      </w:r>
      <w:r w:rsidR="008E2739" w:rsidRPr="00EF1768">
        <w:rPr>
          <w:rStyle w:val="aff2"/>
          <w:i w:val="0"/>
          <w:iCs w:val="0"/>
          <w:color w:val="000000" w:themeColor="text1"/>
          <w:sz w:val="28"/>
          <w:szCs w:val="28"/>
          <w:lang w:val="en-GB"/>
        </w:rPr>
        <w:t>576 p.</w:t>
      </w:r>
      <w:bookmarkEnd w:id="286"/>
    </w:p>
    <w:p w14:paraId="730D34D4" w14:textId="77777777" w:rsidR="00C64B65" w:rsidRPr="00651CAB" w:rsidRDefault="008E2739" w:rsidP="00B2482B">
      <w:pPr>
        <w:pStyle w:val="a5"/>
        <w:numPr>
          <w:ilvl w:val="0"/>
          <w:numId w:val="5"/>
        </w:numPr>
        <w:spacing w:line="360" w:lineRule="auto"/>
        <w:rPr>
          <w:rStyle w:val="aff2"/>
          <w:i w:val="0"/>
          <w:iCs w:val="0"/>
          <w:color w:val="000000" w:themeColor="text1"/>
          <w:sz w:val="28"/>
          <w:szCs w:val="28"/>
          <w:lang w:val="en-US"/>
        </w:rPr>
      </w:pPr>
      <w:bookmarkStart w:id="287" w:name="_Ref106785156"/>
      <w:bookmarkStart w:id="288" w:name="_Ref115966250"/>
      <w:bookmarkStart w:id="289" w:name="_Ref112840545"/>
      <w:r w:rsidRPr="00651CAB">
        <w:rPr>
          <w:rStyle w:val="aff2"/>
          <w:i w:val="0"/>
          <w:iCs w:val="0"/>
          <w:color w:val="000000" w:themeColor="text1"/>
          <w:sz w:val="28"/>
          <w:szCs w:val="28"/>
          <w:lang w:val="en-US"/>
        </w:rPr>
        <w:t>Deary</w:t>
      </w:r>
      <w:r w:rsidR="00414946"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I.</w:t>
      </w:r>
      <w:r w:rsidR="00414946" w:rsidRPr="00651CAB">
        <w:rPr>
          <w:rStyle w:val="aff2"/>
          <w:i w:val="0"/>
          <w:iCs w:val="0"/>
          <w:color w:val="000000" w:themeColor="text1"/>
          <w:sz w:val="28"/>
          <w:szCs w:val="28"/>
          <w:lang w:val="en-US"/>
        </w:rPr>
        <w:t xml:space="preserve"> </w:t>
      </w:r>
      <w:r w:rsidR="00E92FF9" w:rsidRPr="00651CAB">
        <w:rPr>
          <w:rStyle w:val="aff2"/>
          <w:i w:val="0"/>
          <w:iCs w:val="0"/>
          <w:color w:val="000000" w:themeColor="text1"/>
          <w:sz w:val="28"/>
          <w:szCs w:val="28"/>
          <w:lang w:val="en-US"/>
        </w:rPr>
        <w:t>J.</w:t>
      </w:r>
      <w:r w:rsidRPr="00651CAB">
        <w:rPr>
          <w:rStyle w:val="aff2"/>
          <w:i w:val="0"/>
          <w:iCs w:val="0"/>
          <w:color w:val="000000" w:themeColor="text1"/>
          <w:sz w:val="28"/>
          <w:szCs w:val="28"/>
          <w:lang w:val="en-US"/>
        </w:rPr>
        <w:t>, Strand S., Smith P., Fernande</w:t>
      </w:r>
      <w:r w:rsidR="00E92FF9" w:rsidRPr="00651CAB">
        <w:rPr>
          <w:rStyle w:val="aff2"/>
          <w:i w:val="0"/>
          <w:iCs w:val="0"/>
          <w:color w:val="000000" w:themeColor="text1"/>
          <w:sz w:val="28"/>
          <w:szCs w:val="28"/>
          <w:lang w:val="en-US"/>
        </w:rPr>
        <w:t>z</w:t>
      </w:r>
      <w:r w:rsidRPr="00651CAB">
        <w:rPr>
          <w:rStyle w:val="aff2"/>
          <w:i w:val="0"/>
          <w:iCs w:val="0"/>
          <w:color w:val="000000" w:themeColor="text1"/>
          <w:sz w:val="28"/>
          <w:szCs w:val="28"/>
          <w:lang w:val="en-US"/>
        </w:rPr>
        <w:t xml:space="preserve"> C. Intelligence</w:t>
      </w:r>
      <w:bookmarkEnd w:id="287"/>
      <w:r w:rsidRPr="00651CAB">
        <w:rPr>
          <w:rStyle w:val="aff2"/>
          <w:i w:val="0"/>
          <w:iCs w:val="0"/>
          <w:color w:val="000000" w:themeColor="text1"/>
          <w:sz w:val="28"/>
          <w:szCs w:val="28"/>
          <w:lang w:val="en-US"/>
        </w:rPr>
        <w:t xml:space="preserve"> </w:t>
      </w:r>
      <w:r w:rsidR="00E92FF9" w:rsidRPr="00651CAB">
        <w:rPr>
          <w:rStyle w:val="aff2"/>
          <w:i w:val="0"/>
          <w:iCs w:val="0"/>
          <w:color w:val="000000" w:themeColor="text1"/>
          <w:sz w:val="28"/>
          <w:szCs w:val="28"/>
          <w:lang w:val="en-US"/>
        </w:rPr>
        <w:t>and educational</w:t>
      </w:r>
      <w:bookmarkEnd w:id="288"/>
      <w:r w:rsidR="00E92FF9" w:rsidRPr="00651CAB">
        <w:rPr>
          <w:rStyle w:val="aff2"/>
          <w:i w:val="0"/>
          <w:iCs w:val="0"/>
          <w:color w:val="000000" w:themeColor="text1"/>
          <w:sz w:val="28"/>
          <w:szCs w:val="28"/>
          <w:lang w:val="en-US"/>
        </w:rPr>
        <w:t xml:space="preserve"> </w:t>
      </w:r>
    </w:p>
    <w:p w14:paraId="1EFB6740" w14:textId="6907EC44" w:rsidR="008E2739" w:rsidRDefault="00E92FF9" w:rsidP="00B2482B">
      <w:pPr>
        <w:spacing w:line="360" w:lineRule="auto"/>
        <w:jc w:val="both"/>
        <w:rPr>
          <w:rStyle w:val="aff2"/>
          <w:i w:val="0"/>
          <w:iCs w:val="0"/>
          <w:color w:val="000000" w:themeColor="text1"/>
          <w:sz w:val="28"/>
          <w:szCs w:val="28"/>
          <w:lang w:val="en-US"/>
        </w:rPr>
      </w:pPr>
      <w:r w:rsidRPr="00651CAB">
        <w:rPr>
          <w:rStyle w:val="aff2"/>
          <w:i w:val="0"/>
          <w:iCs w:val="0"/>
          <w:color w:val="000000" w:themeColor="text1"/>
          <w:sz w:val="28"/>
          <w:szCs w:val="28"/>
          <w:lang w:val="en-US"/>
        </w:rPr>
        <w:t>achievement</w:t>
      </w:r>
      <w:r w:rsidR="00414946" w:rsidRPr="00651CAB">
        <w:rPr>
          <w:rStyle w:val="aff2"/>
          <w:i w:val="0"/>
          <w:iCs w:val="0"/>
          <w:color w:val="000000" w:themeColor="text1"/>
          <w:sz w:val="28"/>
          <w:szCs w:val="28"/>
          <w:lang w:val="en-US"/>
        </w:rPr>
        <w:t xml:space="preserve"> / I. J. Deary, </w:t>
      </w:r>
      <w:r w:rsidR="00C64B65" w:rsidRPr="00651CAB">
        <w:rPr>
          <w:rStyle w:val="aff2"/>
          <w:i w:val="0"/>
          <w:iCs w:val="0"/>
          <w:color w:val="000000" w:themeColor="text1"/>
          <w:sz w:val="28"/>
          <w:szCs w:val="28"/>
          <w:lang w:val="en-US"/>
        </w:rPr>
        <w:t xml:space="preserve">S. </w:t>
      </w:r>
      <w:r w:rsidR="00414946" w:rsidRPr="00651CAB">
        <w:rPr>
          <w:rStyle w:val="aff2"/>
          <w:i w:val="0"/>
          <w:iCs w:val="0"/>
          <w:color w:val="000000" w:themeColor="text1"/>
          <w:sz w:val="28"/>
          <w:szCs w:val="28"/>
          <w:lang w:val="en-US"/>
        </w:rPr>
        <w:t xml:space="preserve">Strand, </w:t>
      </w:r>
      <w:r w:rsidR="00C64B65" w:rsidRPr="00651CAB">
        <w:rPr>
          <w:rStyle w:val="aff2"/>
          <w:i w:val="0"/>
          <w:iCs w:val="0"/>
          <w:color w:val="000000" w:themeColor="text1"/>
          <w:sz w:val="28"/>
          <w:szCs w:val="28"/>
          <w:lang w:val="en-US"/>
        </w:rPr>
        <w:t xml:space="preserve">P. </w:t>
      </w:r>
      <w:r w:rsidR="00414946" w:rsidRPr="00651CAB">
        <w:rPr>
          <w:rStyle w:val="aff2"/>
          <w:i w:val="0"/>
          <w:iCs w:val="0"/>
          <w:color w:val="000000" w:themeColor="text1"/>
          <w:sz w:val="28"/>
          <w:szCs w:val="28"/>
          <w:lang w:val="en-US"/>
        </w:rPr>
        <w:t xml:space="preserve">Smith, </w:t>
      </w:r>
      <w:r w:rsidR="00C64B65" w:rsidRPr="00651CAB">
        <w:rPr>
          <w:rStyle w:val="aff2"/>
          <w:i w:val="0"/>
          <w:iCs w:val="0"/>
          <w:color w:val="000000" w:themeColor="text1"/>
          <w:sz w:val="28"/>
          <w:szCs w:val="28"/>
          <w:lang w:val="en-US"/>
        </w:rPr>
        <w:t xml:space="preserve">C. </w:t>
      </w:r>
      <w:r w:rsidR="00414946" w:rsidRPr="00651CAB">
        <w:rPr>
          <w:rStyle w:val="aff2"/>
          <w:i w:val="0"/>
          <w:iCs w:val="0"/>
          <w:color w:val="000000" w:themeColor="text1"/>
          <w:sz w:val="28"/>
          <w:szCs w:val="28"/>
          <w:lang w:val="en-US"/>
        </w:rPr>
        <w:t>Fernandez</w:t>
      </w:r>
      <w:r w:rsidR="00C64B65" w:rsidRPr="00651CAB">
        <w:rPr>
          <w:rStyle w:val="aff2"/>
          <w:i w:val="0"/>
          <w:iCs w:val="0"/>
          <w:color w:val="000000" w:themeColor="text1"/>
          <w:sz w:val="28"/>
          <w:szCs w:val="28"/>
          <w:lang w:val="en-US"/>
        </w:rPr>
        <w:t xml:space="preserve"> // </w:t>
      </w:r>
      <w:r w:rsidRPr="00651CAB">
        <w:rPr>
          <w:rStyle w:val="aff2"/>
          <w:i w:val="0"/>
          <w:iCs w:val="0"/>
          <w:color w:val="000000" w:themeColor="text1"/>
          <w:sz w:val="28"/>
          <w:szCs w:val="28"/>
          <w:lang w:val="en-US"/>
        </w:rPr>
        <w:t xml:space="preserve">Intelligence. </w:t>
      </w:r>
      <w:r w:rsidR="00C64B65"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2007. </w:t>
      </w:r>
      <w:r w:rsidR="00C64B65"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V.</w:t>
      </w:r>
      <w:r w:rsidR="00C64B65"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35. </w:t>
      </w:r>
      <w:r w:rsidR="00C64B65" w:rsidRPr="00651CAB">
        <w:rPr>
          <w:rStyle w:val="aff2"/>
          <w:i w:val="0"/>
          <w:iCs w:val="0"/>
          <w:color w:val="000000" w:themeColor="text1"/>
          <w:sz w:val="28"/>
          <w:szCs w:val="28"/>
          <w:lang w:val="en-US"/>
        </w:rPr>
        <w:t>– P</w:t>
      </w:r>
      <w:r w:rsidRPr="00651CAB">
        <w:rPr>
          <w:rStyle w:val="aff2"/>
          <w:i w:val="0"/>
          <w:iCs w:val="0"/>
          <w:color w:val="000000" w:themeColor="text1"/>
          <w:sz w:val="28"/>
          <w:szCs w:val="28"/>
          <w:lang w:val="en-US"/>
        </w:rPr>
        <w:t>. 13</w:t>
      </w:r>
      <w:r w:rsidR="00C64B65" w:rsidRPr="00651CAB">
        <w:rPr>
          <w:rStyle w:val="aff2"/>
          <w:i w:val="0"/>
          <w:iCs w:val="0"/>
          <w:color w:val="000000" w:themeColor="text1"/>
          <w:sz w:val="28"/>
          <w:szCs w:val="28"/>
          <w:lang w:val="en-US"/>
        </w:rPr>
        <w:t xml:space="preserve"> – </w:t>
      </w:r>
      <w:r w:rsidRPr="00651CAB">
        <w:rPr>
          <w:rStyle w:val="aff2"/>
          <w:i w:val="0"/>
          <w:iCs w:val="0"/>
          <w:color w:val="000000" w:themeColor="text1"/>
          <w:sz w:val="28"/>
          <w:szCs w:val="28"/>
          <w:lang w:val="en-US"/>
        </w:rPr>
        <w:t>21.</w:t>
      </w:r>
      <w:bookmarkEnd w:id="289"/>
    </w:p>
    <w:p w14:paraId="265481F9" w14:textId="4558A543" w:rsidR="00140952" w:rsidRPr="00140952" w:rsidRDefault="00140952" w:rsidP="00B2482B">
      <w:pPr>
        <w:pStyle w:val="a5"/>
        <w:numPr>
          <w:ilvl w:val="0"/>
          <w:numId w:val="5"/>
        </w:numPr>
        <w:spacing w:line="360" w:lineRule="auto"/>
        <w:rPr>
          <w:rStyle w:val="aff2"/>
          <w:i w:val="0"/>
          <w:iCs w:val="0"/>
          <w:color w:val="000000" w:themeColor="text1"/>
          <w:sz w:val="28"/>
          <w:szCs w:val="28"/>
          <w:lang w:val="en-US"/>
        </w:rPr>
      </w:pPr>
      <w:bookmarkStart w:id="290" w:name="_Ref115964110"/>
      <w:r w:rsidRPr="00140952">
        <w:rPr>
          <w:rStyle w:val="aff2"/>
          <w:i w:val="0"/>
          <w:iCs w:val="0"/>
          <w:color w:val="000000" w:themeColor="text1"/>
          <w:sz w:val="28"/>
          <w:szCs w:val="28"/>
          <w:lang w:val="en-US"/>
        </w:rPr>
        <w:t>Definitions of giftedness /</w:t>
      </w:r>
      <w:r w:rsidR="002E18C8">
        <w:rPr>
          <w:rStyle w:val="aff2"/>
          <w:i w:val="0"/>
          <w:iCs w:val="0"/>
          <w:color w:val="000000" w:themeColor="text1"/>
          <w:sz w:val="28"/>
          <w:szCs w:val="28"/>
          <w:lang w:val="en-US"/>
        </w:rPr>
        <w:t xml:space="preserve"> </w:t>
      </w:r>
      <w:r w:rsidRPr="00140952">
        <w:rPr>
          <w:rStyle w:val="aff2"/>
          <w:i w:val="0"/>
          <w:iCs w:val="0"/>
          <w:color w:val="000000" w:themeColor="text1"/>
          <w:sz w:val="28"/>
          <w:szCs w:val="28"/>
          <w:lang w:val="en-US"/>
        </w:rPr>
        <w:t>Communicator. California association for the</w:t>
      </w:r>
      <w:bookmarkEnd w:id="290"/>
      <w:r w:rsidRPr="00140952">
        <w:rPr>
          <w:rStyle w:val="aff2"/>
          <w:i w:val="0"/>
          <w:iCs w:val="0"/>
          <w:color w:val="000000" w:themeColor="text1"/>
          <w:sz w:val="28"/>
          <w:szCs w:val="28"/>
          <w:lang w:val="en-US"/>
        </w:rPr>
        <w:t xml:space="preserve"> </w:t>
      </w:r>
    </w:p>
    <w:p w14:paraId="6FFFED6D" w14:textId="680671ED" w:rsidR="00140952" w:rsidRPr="00651CAB" w:rsidRDefault="00140952" w:rsidP="00B2482B">
      <w:pPr>
        <w:spacing w:line="360" w:lineRule="auto"/>
        <w:jc w:val="both"/>
        <w:rPr>
          <w:rStyle w:val="aff2"/>
          <w:i w:val="0"/>
          <w:iCs w:val="0"/>
          <w:color w:val="000000" w:themeColor="text1"/>
          <w:sz w:val="28"/>
          <w:szCs w:val="28"/>
          <w:lang w:val="en-US"/>
        </w:rPr>
      </w:pPr>
      <w:r w:rsidRPr="00140952">
        <w:rPr>
          <w:rStyle w:val="aff2"/>
          <w:i w:val="0"/>
          <w:iCs w:val="0"/>
          <w:color w:val="000000" w:themeColor="text1"/>
          <w:sz w:val="28"/>
          <w:szCs w:val="28"/>
          <w:lang w:val="en-US"/>
        </w:rPr>
        <w:t>gifted. – 2000. – Vol. 31</w:t>
      </w:r>
      <w:r w:rsidR="002E18C8">
        <w:rPr>
          <w:rStyle w:val="aff2"/>
          <w:i w:val="0"/>
          <w:iCs w:val="0"/>
          <w:color w:val="000000" w:themeColor="text1"/>
          <w:sz w:val="28"/>
          <w:szCs w:val="28"/>
          <w:lang w:val="en-US"/>
        </w:rPr>
        <w:t>(</w:t>
      </w:r>
      <w:r w:rsidRPr="00140952">
        <w:rPr>
          <w:rStyle w:val="aff2"/>
          <w:i w:val="0"/>
          <w:iCs w:val="0"/>
          <w:color w:val="000000" w:themeColor="text1"/>
          <w:sz w:val="28"/>
          <w:szCs w:val="28"/>
          <w:lang w:val="en-US"/>
        </w:rPr>
        <w:t>2</w:t>
      </w:r>
      <w:r w:rsidR="002E18C8">
        <w:rPr>
          <w:rStyle w:val="aff2"/>
          <w:i w:val="0"/>
          <w:iCs w:val="0"/>
          <w:color w:val="000000" w:themeColor="text1"/>
          <w:sz w:val="28"/>
          <w:szCs w:val="28"/>
          <w:lang w:val="en-US"/>
        </w:rPr>
        <w:t>)</w:t>
      </w:r>
      <w:r w:rsidRPr="00140952">
        <w:rPr>
          <w:rStyle w:val="aff2"/>
          <w:i w:val="0"/>
          <w:iCs w:val="0"/>
          <w:color w:val="000000" w:themeColor="text1"/>
          <w:sz w:val="28"/>
          <w:szCs w:val="28"/>
          <w:lang w:val="en-US"/>
        </w:rPr>
        <w:t>. – P. 16</w:t>
      </w:r>
      <w:r w:rsidR="002E18C8">
        <w:rPr>
          <w:rStyle w:val="aff2"/>
          <w:i w:val="0"/>
          <w:iCs w:val="0"/>
          <w:color w:val="000000" w:themeColor="text1"/>
          <w:sz w:val="28"/>
          <w:szCs w:val="28"/>
          <w:lang w:val="en-US"/>
        </w:rPr>
        <w:t xml:space="preserve"> </w:t>
      </w:r>
      <w:r w:rsidRPr="00140952">
        <w:rPr>
          <w:rStyle w:val="aff2"/>
          <w:i w:val="0"/>
          <w:iCs w:val="0"/>
          <w:color w:val="000000" w:themeColor="text1"/>
          <w:sz w:val="28"/>
          <w:szCs w:val="28"/>
          <w:lang w:val="en-US"/>
        </w:rPr>
        <w:t>–</w:t>
      </w:r>
      <w:r w:rsidR="002E18C8">
        <w:rPr>
          <w:rStyle w:val="aff2"/>
          <w:i w:val="0"/>
          <w:iCs w:val="0"/>
          <w:color w:val="000000" w:themeColor="text1"/>
          <w:sz w:val="28"/>
          <w:szCs w:val="28"/>
          <w:lang w:val="en-US"/>
        </w:rPr>
        <w:t xml:space="preserve"> </w:t>
      </w:r>
      <w:r w:rsidRPr="00140952">
        <w:rPr>
          <w:rStyle w:val="aff2"/>
          <w:i w:val="0"/>
          <w:iCs w:val="0"/>
          <w:color w:val="000000" w:themeColor="text1"/>
          <w:sz w:val="28"/>
          <w:szCs w:val="28"/>
          <w:lang w:val="en-US"/>
        </w:rPr>
        <w:t>17</w:t>
      </w:r>
      <w:r w:rsidR="002E18C8">
        <w:rPr>
          <w:rStyle w:val="aff2"/>
          <w:i w:val="0"/>
          <w:iCs w:val="0"/>
          <w:color w:val="000000" w:themeColor="text1"/>
          <w:sz w:val="28"/>
          <w:szCs w:val="28"/>
          <w:lang w:val="en-US"/>
        </w:rPr>
        <w:t>.</w:t>
      </w:r>
    </w:p>
    <w:p w14:paraId="58311053" w14:textId="77777777" w:rsidR="00B2482B" w:rsidRDefault="00AF53A6" w:rsidP="00B2482B">
      <w:pPr>
        <w:pStyle w:val="a5"/>
        <w:numPr>
          <w:ilvl w:val="0"/>
          <w:numId w:val="5"/>
        </w:numPr>
        <w:spacing w:line="360" w:lineRule="auto"/>
        <w:rPr>
          <w:rStyle w:val="aff2"/>
          <w:i w:val="0"/>
          <w:iCs w:val="0"/>
          <w:color w:val="000000" w:themeColor="text1"/>
          <w:sz w:val="28"/>
          <w:szCs w:val="28"/>
          <w:lang w:val="en-US"/>
        </w:rPr>
      </w:pPr>
      <w:bookmarkStart w:id="291" w:name="_Ref115968667"/>
      <w:bookmarkStart w:id="292" w:name="_Ref106833654"/>
      <w:r w:rsidRPr="00651CAB">
        <w:rPr>
          <w:rStyle w:val="aff2"/>
          <w:i w:val="0"/>
          <w:iCs w:val="0"/>
          <w:color w:val="000000" w:themeColor="text1"/>
          <w:sz w:val="28"/>
          <w:szCs w:val="28"/>
          <w:lang w:val="en-US"/>
        </w:rPr>
        <w:t>Dehaene</w:t>
      </w:r>
      <w:r w:rsidR="00C64B65"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S.</w:t>
      </w:r>
      <w:r w:rsidR="00C64B65"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Is numerical comparison digital? Analogical and symbolic</w:t>
      </w:r>
      <w:bookmarkEnd w:id="291"/>
      <w:r w:rsidRPr="00651CAB">
        <w:rPr>
          <w:rStyle w:val="aff2"/>
          <w:i w:val="0"/>
          <w:iCs w:val="0"/>
          <w:color w:val="000000" w:themeColor="text1"/>
          <w:sz w:val="28"/>
          <w:szCs w:val="28"/>
          <w:lang w:val="en-US"/>
        </w:rPr>
        <w:t xml:space="preserve"> </w:t>
      </w:r>
    </w:p>
    <w:p w14:paraId="1DA214A5" w14:textId="093F306A" w:rsidR="00AF53A6" w:rsidRPr="00B2482B" w:rsidRDefault="00AF53A6" w:rsidP="00B2482B">
      <w:pPr>
        <w:spacing w:line="360" w:lineRule="auto"/>
        <w:jc w:val="both"/>
        <w:rPr>
          <w:rStyle w:val="aff2"/>
          <w:i w:val="0"/>
          <w:iCs w:val="0"/>
          <w:color w:val="000000" w:themeColor="text1"/>
          <w:sz w:val="28"/>
          <w:szCs w:val="28"/>
          <w:lang w:val="en-US"/>
        </w:rPr>
      </w:pPr>
      <w:r w:rsidRPr="00B2482B">
        <w:rPr>
          <w:rStyle w:val="aff2"/>
          <w:i w:val="0"/>
          <w:iCs w:val="0"/>
          <w:color w:val="000000" w:themeColor="text1"/>
          <w:sz w:val="28"/>
          <w:szCs w:val="28"/>
          <w:lang w:val="en-US"/>
        </w:rPr>
        <w:t>effects in two-digit number comparison</w:t>
      </w:r>
      <w:r w:rsidR="00A96F5D" w:rsidRPr="00B2482B">
        <w:rPr>
          <w:rStyle w:val="aff2"/>
          <w:i w:val="0"/>
          <w:iCs w:val="0"/>
          <w:color w:val="000000" w:themeColor="text1"/>
          <w:sz w:val="28"/>
          <w:szCs w:val="28"/>
          <w:lang w:val="en-GB"/>
        </w:rPr>
        <w:t xml:space="preserve"> </w:t>
      </w:r>
      <w:r w:rsidR="00C64B65" w:rsidRPr="00B2482B">
        <w:rPr>
          <w:rStyle w:val="aff2"/>
          <w:i w:val="0"/>
          <w:iCs w:val="0"/>
          <w:color w:val="000000" w:themeColor="text1"/>
          <w:sz w:val="28"/>
          <w:szCs w:val="28"/>
          <w:lang w:val="en-US"/>
        </w:rPr>
        <w:t xml:space="preserve">/ S. Dehaene, E. Dupoux, J. Mehler // </w:t>
      </w:r>
      <w:r w:rsidRPr="00B2482B">
        <w:rPr>
          <w:rStyle w:val="aff2"/>
          <w:i w:val="0"/>
          <w:iCs w:val="0"/>
          <w:color w:val="000000" w:themeColor="text1"/>
          <w:sz w:val="28"/>
          <w:szCs w:val="28"/>
          <w:lang w:val="en-US"/>
        </w:rPr>
        <w:t xml:space="preserve">Journal of Experimental Psychology: Human Perception and Performance. </w:t>
      </w:r>
      <w:r w:rsidR="00C64B65" w:rsidRPr="00B2482B">
        <w:rPr>
          <w:rStyle w:val="aff2"/>
          <w:i w:val="0"/>
          <w:iCs w:val="0"/>
          <w:color w:val="000000" w:themeColor="text1"/>
          <w:sz w:val="28"/>
          <w:szCs w:val="28"/>
          <w:lang w:val="en-US"/>
        </w:rPr>
        <w:t xml:space="preserve">– </w:t>
      </w:r>
      <w:r w:rsidRPr="00B2482B">
        <w:rPr>
          <w:rStyle w:val="aff2"/>
          <w:i w:val="0"/>
          <w:iCs w:val="0"/>
          <w:color w:val="000000" w:themeColor="text1"/>
          <w:sz w:val="28"/>
          <w:szCs w:val="28"/>
          <w:lang w:val="en-US"/>
        </w:rPr>
        <w:t xml:space="preserve">1990. </w:t>
      </w:r>
      <w:r w:rsidR="00C64B65" w:rsidRPr="00B2482B">
        <w:rPr>
          <w:rStyle w:val="aff2"/>
          <w:i w:val="0"/>
          <w:iCs w:val="0"/>
          <w:color w:val="000000" w:themeColor="text1"/>
          <w:sz w:val="28"/>
          <w:szCs w:val="28"/>
          <w:lang w:val="en-US"/>
        </w:rPr>
        <w:t xml:space="preserve">– </w:t>
      </w:r>
      <w:r w:rsidRPr="00B2482B">
        <w:rPr>
          <w:rStyle w:val="aff2"/>
          <w:i w:val="0"/>
          <w:iCs w:val="0"/>
          <w:color w:val="000000" w:themeColor="text1"/>
          <w:sz w:val="28"/>
          <w:szCs w:val="28"/>
          <w:lang w:val="en-US"/>
        </w:rPr>
        <w:t xml:space="preserve">V. 16 (3). </w:t>
      </w:r>
      <w:r w:rsidR="00C64B65" w:rsidRPr="00B2482B">
        <w:rPr>
          <w:rStyle w:val="aff2"/>
          <w:i w:val="0"/>
          <w:iCs w:val="0"/>
          <w:color w:val="000000" w:themeColor="text1"/>
          <w:sz w:val="28"/>
          <w:szCs w:val="28"/>
          <w:lang w:val="en-US"/>
        </w:rPr>
        <w:t>– P</w:t>
      </w:r>
      <w:r w:rsidRPr="00B2482B">
        <w:rPr>
          <w:rStyle w:val="aff2"/>
          <w:i w:val="0"/>
          <w:iCs w:val="0"/>
          <w:color w:val="000000" w:themeColor="text1"/>
          <w:sz w:val="28"/>
          <w:szCs w:val="28"/>
          <w:lang w:val="en-US"/>
        </w:rPr>
        <w:t>. 626</w:t>
      </w:r>
      <w:r w:rsidR="00C64B65" w:rsidRPr="00B2482B">
        <w:rPr>
          <w:rStyle w:val="aff2"/>
          <w:i w:val="0"/>
          <w:iCs w:val="0"/>
          <w:color w:val="000000" w:themeColor="text1"/>
          <w:sz w:val="28"/>
          <w:szCs w:val="28"/>
          <w:lang w:val="en-US"/>
        </w:rPr>
        <w:t xml:space="preserve"> – </w:t>
      </w:r>
      <w:r w:rsidRPr="00B2482B">
        <w:rPr>
          <w:rStyle w:val="aff2"/>
          <w:i w:val="0"/>
          <w:iCs w:val="0"/>
          <w:color w:val="000000" w:themeColor="text1"/>
          <w:sz w:val="28"/>
          <w:szCs w:val="28"/>
          <w:lang w:val="en-US"/>
        </w:rPr>
        <w:t>641.</w:t>
      </w:r>
      <w:bookmarkEnd w:id="292"/>
    </w:p>
    <w:p w14:paraId="31F89984" w14:textId="77777777" w:rsidR="00EF1768" w:rsidRPr="00EF1768" w:rsidRDefault="008E2739" w:rsidP="00B2482B">
      <w:pPr>
        <w:pStyle w:val="a5"/>
        <w:numPr>
          <w:ilvl w:val="0"/>
          <w:numId w:val="5"/>
        </w:numPr>
        <w:spacing w:line="360" w:lineRule="auto"/>
        <w:rPr>
          <w:rStyle w:val="aff2"/>
          <w:i w:val="0"/>
          <w:iCs w:val="0"/>
          <w:color w:val="000000" w:themeColor="text1"/>
          <w:sz w:val="28"/>
          <w:szCs w:val="28"/>
          <w:lang w:val="en-GB"/>
        </w:rPr>
      </w:pPr>
      <w:bookmarkStart w:id="293" w:name="_Ref106786438"/>
      <w:r w:rsidRPr="00651CAB">
        <w:rPr>
          <w:rStyle w:val="aff2"/>
          <w:i w:val="0"/>
          <w:iCs w:val="0"/>
          <w:color w:val="000000" w:themeColor="text1"/>
          <w:sz w:val="28"/>
          <w:szCs w:val="28"/>
          <w:lang w:val="en-US"/>
        </w:rPr>
        <w:t>Engle</w:t>
      </w:r>
      <w:r w:rsidR="00905937"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R.</w:t>
      </w:r>
      <w:r w:rsidR="00905937"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W.</w:t>
      </w:r>
      <w:r w:rsidR="00905937"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Working memory, short-term memory, and general fluid </w:t>
      </w:r>
    </w:p>
    <w:p w14:paraId="4E454CAD" w14:textId="1604F120" w:rsidR="008E2739" w:rsidRPr="00EF1768" w:rsidRDefault="008E2739" w:rsidP="00B2482B">
      <w:pPr>
        <w:spacing w:line="360" w:lineRule="auto"/>
        <w:jc w:val="both"/>
        <w:rPr>
          <w:rStyle w:val="aff2"/>
          <w:i w:val="0"/>
          <w:iCs w:val="0"/>
          <w:color w:val="000000" w:themeColor="text1"/>
          <w:sz w:val="28"/>
          <w:szCs w:val="28"/>
          <w:lang w:val="en-GB"/>
        </w:rPr>
      </w:pPr>
      <w:r w:rsidRPr="00EF1768">
        <w:rPr>
          <w:rStyle w:val="aff2"/>
          <w:i w:val="0"/>
          <w:iCs w:val="0"/>
          <w:color w:val="000000" w:themeColor="text1"/>
          <w:sz w:val="28"/>
          <w:szCs w:val="28"/>
          <w:lang w:val="en-US"/>
        </w:rPr>
        <w:t xml:space="preserve">intelligence: </w:t>
      </w:r>
      <w:r w:rsidR="00905937" w:rsidRPr="00EF1768">
        <w:rPr>
          <w:rStyle w:val="aff2"/>
          <w:i w:val="0"/>
          <w:iCs w:val="0"/>
          <w:color w:val="000000" w:themeColor="text1"/>
          <w:sz w:val="28"/>
          <w:szCs w:val="28"/>
          <w:lang w:val="en-US"/>
        </w:rPr>
        <w:t>a</w:t>
      </w:r>
      <w:r w:rsidRPr="00EF1768">
        <w:rPr>
          <w:rStyle w:val="aff2"/>
          <w:i w:val="0"/>
          <w:iCs w:val="0"/>
          <w:color w:val="000000" w:themeColor="text1"/>
          <w:sz w:val="28"/>
          <w:szCs w:val="28"/>
          <w:lang w:val="en-US"/>
        </w:rPr>
        <w:t xml:space="preserve"> </w:t>
      </w:r>
      <w:r w:rsidR="00905937" w:rsidRPr="00EF1768">
        <w:rPr>
          <w:rStyle w:val="aff2"/>
          <w:i w:val="0"/>
          <w:iCs w:val="0"/>
          <w:color w:val="000000" w:themeColor="text1"/>
          <w:sz w:val="28"/>
          <w:szCs w:val="28"/>
          <w:lang w:val="en-US"/>
        </w:rPr>
        <w:t>latent variable</w:t>
      </w:r>
      <w:r w:rsidRPr="00EF1768">
        <w:rPr>
          <w:rStyle w:val="aff2"/>
          <w:i w:val="0"/>
          <w:iCs w:val="0"/>
          <w:color w:val="000000" w:themeColor="text1"/>
          <w:sz w:val="28"/>
          <w:szCs w:val="28"/>
          <w:lang w:val="en-US"/>
        </w:rPr>
        <w:t xml:space="preserve"> approach </w:t>
      </w:r>
      <w:r w:rsidR="00905937" w:rsidRPr="00EF1768">
        <w:rPr>
          <w:rStyle w:val="aff2"/>
          <w:i w:val="0"/>
          <w:iCs w:val="0"/>
          <w:color w:val="000000" w:themeColor="text1"/>
          <w:sz w:val="28"/>
          <w:szCs w:val="28"/>
          <w:lang w:val="en-US"/>
        </w:rPr>
        <w:t xml:space="preserve">/ R. W. Engle, S. W. Tuholski, J. E. Laughlin </w:t>
      </w:r>
      <w:r w:rsidRPr="00EF1768">
        <w:rPr>
          <w:rStyle w:val="aff2"/>
          <w:i w:val="0"/>
          <w:iCs w:val="0"/>
          <w:color w:val="000000" w:themeColor="text1"/>
          <w:sz w:val="28"/>
          <w:szCs w:val="28"/>
          <w:lang w:val="en-US"/>
        </w:rPr>
        <w:t xml:space="preserve">// Journal of Experimental Psychology. </w:t>
      </w:r>
      <w:r w:rsidR="00905937" w:rsidRPr="00EF1768">
        <w:rPr>
          <w:rStyle w:val="aff2"/>
          <w:i w:val="0"/>
          <w:iCs w:val="0"/>
          <w:color w:val="000000" w:themeColor="text1"/>
          <w:sz w:val="28"/>
          <w:szCs w:val="28"/>
          <w:lang w:val="en-US"/>
        </w:rPr>
        <w:t xml:space="preserve">– </w:t>
      </w:r>
      <w:r w:rsidRPr="00EF1768">
        <w:rPr>
          <w:rStyle w:val="aff2"/>
          <w:i w:val="0"/>
          <w:iCs w:val="0"/>
          <w:color w:val="000000" w:themeColor="text1"/>
          <w:sz w:val="28"/>
          <w:szCs w:val="28"/>
          <w:lang w:val="en-US"/>
        </w:rPr>
        <w:t xml:space="preserve">1999. </w:t>
      </w:r>
      <w:r w:rsidR="00905937" w:rsidRPr="00EF1768">
        <w:rPr>
          <w:rStyle w:val="aff2"/>
          <w:i w:val="0"/>
          <w:iCs w:val="0"/>
          <w:color w:val="000000" w:themeColor="text1"/>
          <w:sz w:val="28"/>
          <w:szCs w:val="28"/>
          <w:lang w:val="en-US"/>
        </w:rPr>
        <w:t xml:space="preserve">– </w:t>
      </w:r>
      <w:r w:rsidRPr="00EF1768">
        <w:rPr>
          <w:rStyle w:val="aff2"/>
          <w:i w:val="0"/>
          <w:iCs w:val="0"/>
          <w:color w:val="000000" w:themeColor="text1"/>
          <w:sz w:val="28"/>
          <w:szCs w:val="28"/>
          <w:lang w:val="en-GB"/>
        </w:rPr>
        <w:t>V</w:t>
      </w:r>
      <w:r w:rsidR="00905937"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128</w:t>
      </w:r>
      <w:r w:rsidR="00905937" w:rsidRPr="00EF1768">
        <w:rPr>
          <w:rStyle w:val="aff2"/>
          <w:i w:val="0"/>
          <w:iCs w:val="0"/>
          <w:color w:val="000000" w:themeColor="text1"/>
          <w:sz w:val="28"/>
          <w:szCs w:val="28"/>
          <w:lang w:val="en-GB"/>
        </w:rPr>
        <w:t>(</w:t>
      </w:r>
      <w:r w:rsidRPr="00EF1768">
        <w:rPr>
          <w:rStyle w:val="aff2"/>
          <w:i w:val="0"/>
          <w:iCs w:val="0"/>
          <w:color w:val="000000" w:themeColor="text1"/>
          <w:sz w:val="28"/>
          <w:szCs w:val="28"/>
          <w:lang w:val="en-GB"/>
        </w:rPr>
        <w:t>3</w:t>
      </w:r>
      <w:r w:rsidR="00905937" w:rsidRPr="00EF1768">
        <w:rPr>
          <w:rStyle w:val="aff2"/>
          <w:i w:val="0"/>
          <w:iCs w:val="0"/>
          <w:color w:val="000000" w:themeColor="text1"/>
          <w:sz w:val="28"/>
          <w:szCs w:val="28"/>
          <w:lang w:val="en-GB"/>
        </w:rPr>
        <w:t>)</w:t>
      </w:r>
      <w:r w:rsidRPr="00EF1768">
        <w:rPr>
          <w:rStyle w:val="aff2"/>
          <w:i w:val="0"/>
          <w:iCs w:val="0"/>
          <w:color w:val="000000" w:themeColor="text1"/>
          <w:sz w:val="28"/>
          <w:szCs w:val="28"/>
          <w:lang w:val="en-GB"/>
        </w:rPr>
        <w:t xml:space="preserve">. </w:t>
      </w:r>
      <w:r w:rsidR="00905937" w:rsidRPr="00EF1768">
        <w:rPr>
          <w:rStyle w:val="aff2"/>
          <w:i w:val="0"/>
          <w:iCs w:val="0"/>
          <w:color w:val="000000" w:themeColor="text1"/>
          <w:sz w:val="28"/>
          <w:szCs w:val="28"/>
          <w:lang w:val="en-GB"/>
        </w:rPr>
        <w:t xml:space="preserve">– </w:t>
      </w:r>
      <w:r w:rsidRPr="00EF1768">
        <w:rPr>
          <w:rStyle w:val="aff2"/>
          <w:i w:val="0"/>
          <w:iCs w:val="0"/>
          <w:color w:val="000000" w:themeColor="text1"/>
          <w:sz w:val="28"/>
          <w:szCs w:val="28"/>
          <w:lang w:val="en-GB"/>
        </w:rPr>
        <w:t>P. 309</w:t>
      </w:r>
      <w:r w:rsidR="00905937" w:rsidRPr="00EF1768">
        <w:rPr>
          <w:rStyle w:val="aff2"/>
          <w:i w:val="0"/>
          <w:iCs w:val="0"/>
          <w:color w:val="000000" w:themeColor="text1"/>
          <w:sz w:val="28"/>
          <w:szCs w:val="28"/>
          <w:lang w:val="en-GB"/>
        </w:rPr>
        <w:t xml:space="preserve"> – </w:t>
      </w:r>
      <w:r w:rsidRPr="00EF1768">
        <w:rPr>
          <w:rStyle w:val="aff2"/>
          <w:i w:val="0"/>
          <w:iCs w:val="0"/>
          <w:color w:val="000000" w:themeColor="text1"/>
          <w:sz w:val="28"/>
          <w:szCs w:val="28"/>
          <w:lang w:val="en-GB"/>
        </w:rPr>
        <w:t>331. doi:10.1037/0096-3445.128.3.309</w:t>
      </w:r>
      <w:bookmarkEnd w:id="293"/>
    </w:p>
    <w:p w14:paraId="0FD4F58D" w14:textId="77777777" w:rsidR="00B2482B" w:rsidRPr="00B2482B" w:rsidRDefault="008E2739" w:rsidP="00B2482B">
      <w:pPr>
        <w:pStyle w:val="a5"/>
        <w:numPr>
          <w:ilvl w:val="0"/>
          <w:numId w:val="5"/>
        </w:numPr>
        <w:spacing w:line="360" w:lineRule="auto"/>
        <w:rPr>
          <w:rStyle w:val="aff2"/>
          <w:i w:val="0"/>
          <w:iCs w:val="0"/>
          <w:color w:val="000000" w:themeColor="text1"/>
          <w:sz w:val="28"/>
          <w:szCs w:val="28"/>
          <w:lang w:val="en-GB"/>
        </w:rPr>
      </w:pPr>
      <w:bookmarkStart w:id="294" w:name="Fry"/>
      <w:bookmarkStart w:id="295" w:name="_Ref106792032"/>
      <w:r w:rsidRPr="00651CAB">
        <w:rPr>
          <w:rStyle w:val="aff2"/>
          <w:i w:val="0"/>
          <w:iCs w:val="0"/>
          <w:color w:val="000000" w:themeColor="text1"/>
          <w:sz w:val="28"/>
          <w:szCs w:val="28"/>
          <w:lang w:val="en-US"/>
        </w:rPr>
        <w:lastRenderedPageBreak/>
        <w:t>Fry</w:t>
      </w:r>
      <w:bookmarkEnd w:id="294"/>
      <w:r w:rsidR="0020056D"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US"/>
        </w:rPr>
        <w:t xml:space="preserve"> A.F.</w:t>
      </w:r>
      <w:r w:rsidR="0020056D" w:rsidRPr="00651CAB">
        <w:rPr>
          <w:rStyle w:val="aff2"/>
          <w:i w:val="0"/>
          <w:iCs w:val="0"/>
          <w:color w:val="000000" w:themeColor="text1"/>
          <w:sz w:val="28"/>
          <w:szCs w:val="28"/>
          <w:lang w:val="en-GB"/>
        </w:rPr>
        <w:t xml:space="preserve"> </w:t>
      </w:r>
      <w:r w:rsidRPr="00651CAB">
        <w:rPr>
          <w:rStyle w:val="aff2"/>
          <w:i w:val="0"/>
          <w:iCs w:val="0"/>
          <w:color w:val="000000" w:themeColor="text1"/>
          <w:sz w:val="28"/>
          <w:szCs w:val="28"/>
          <w:lang w:val="en-US"/>
        </w:rPr>
        <w:t xml:space="preserve">Relationships among processing speed, working memory, and </w:t>
      </w:r>
    </w:p>
    <w:p w14:paraId="539B55E0" w14:textId="75BA86DE" w:rsidR="008E2739" w:rsidRPr="00B2482B" w:rsidRDefault="008E2739"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US"/>
        </w:rPr>
        <w:t>fluid</w:t>
      </w:r>
      <w:r w:rsidR="00B2482B"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US"/>
        </w:rPr>
        <w:t xml:space="preserve">intelligence in children </w:t>
      </w:r>
      <w:r w:rsidR="0020056D" w:rsidRPr="00B2482B">
        <w:rPr>
          <w:rStyle w:val="aff2"/>
          <w:i w:val="0"/>
          <w:iCs w:val="0"/>
          <w:color w:val="000000" w:themeColor="text1"/>
          <w:sz w:val="28"/>
          <w:szCs w:val="28"/>
          <w:lang w:val="en-GB"/>
        </w:rPr>
        <w:t xml:space="preserve">/ A.F. </w:t>
      </w:r>
      <w:r w:rsidR="0020056D" w:rsidRPr="00B2482B">
        <w:rPr>
          <w:rStyle w:val="aff2"/>
          <w:i w:val="0"/>
          <w:iCs w:val="0"/>
          <w:color w:val="000000" w:themeColor="text1"/>
          <w:sz w:val="28"/>
          <w:szCs w:val="28"/>
          <w:lang w:val="en-US"/>
        </w:rPr>
        <w:t xml:space="preserve">Fry, S. Hale </w:t>
      </w:r>
      <w:r w:rsidRPr="00B2482B">
        <w:rPr>
          <w:rStyle w:val="aff2"/>
          <w:i w:val="0"/>
          <w:iCs w:val="0"/>
          <w:color w:val="000000" w:themeColor="text1"/>
          <w:sz w:val="28"/>
          <w:szCs w:val="28"/>
          <w:lang w:val="en-US"/>
        </w:rPr>
        <w:t xml:space="preserve">// Biological Psychology. </w:t>
      </w:r>
      <w:r w:rsidR="0020056D" w:rsidRPr="00B2482B">
        <w:rPr>
          <w:rStyle w:val="aff2"/>
          <w:i w:val="0"/>
          <w:iCs w:val="0"/>
          <w:color w:val="000000" w:themeColor="text1"/>
          <w:sz w:val="28"/>
          <w:szCs w:val="28"/>
          <w:lang w:val="en-US"/>
        </w:rPr>
        <w:t xml:space="preserve">– </w:t>
      </w:r>
      <w:r w:rsidRPr="00B2482B">
        <w:rPr>
          <w:rStyle w:val="aff2"/>
          <w:i w:val="0"/>
          <w:iCs w:val="0"/>
          <w:color w:val="000000" w:themeColor="text1"/>
          <w:sz w:val="28"/>
          <w:szCs w:val="28"/>
          <w:lang w:val="en-GB"/>
        </w:rPr>
        <w:t xml:space="preserve">2000. </w:t>
      </w:r>
      <w:r w:rsidR="0020056D"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V. 54</w:t>
      </w:r>
      <w:r w:rsidR="0020056D" w:rsidRPr="00B2482B">
        <w:rPr>
          <w:rStyle w:val="aff2"/>
          <w:i w:val="0"/>
          <w:iCs w:val="0"/>
          <w:color w:val="000000" w:themeColor="text1"/>
          <w:sz w:val="28"/>
          <w:szCs w:val="28"/>
          <w:lang w:val="en-GB"/>
        </w:rPr>
        <w:t>(</w:t>
      </w:r>
      <w:r w:rsidRPr="00B2482B">
        <w:rPr>
          <w:rStyle w:val="aff2"/>
          <w:i w:val="0"/>
          <w:iCs w:val="0"/>
          <w:color w:val="000000" w:themeColor="text1"/>
          <w:sz w:val="28"/>
          <w:szCs w:val="28"/>
          <w:lang w:val="en-GB"/>
        </w:rPr>
        <w:t>1–3</w:t>
      </w:r>
      <w:r w:rsidR="0020056D" w:rsidRPr="00B2482B">
        <w:rPr>
          <w:rStyle w:val="aff2"/>
          <w:i w:val="0"/>
          <w:iCs w:val="0"/>
          <w:color w:val="000000" w:themeColor="text1"/>
          <w:sz w:val="28"/>
          <w:szCs w:val="28"/>
          <w:lang w:val="en-GB"/>
        </w:rPr>
        <w:t>)</w:t>
      </w:r>
      <w:r w:rsidRPr="00B2482B">
        <w:rPr>
          <w:rStyle w:val="aff2"/>
          <w:i w:val="0"/>
          <w:iCs w:val="0"/>
          <w:color w:val="000000" w:themeColor="text1"/>
          <w:sz w:val="28"/>
          <w:szCs w:val="28"/>
          <w:lang w:val="en-GB"/>
        </w:rPr>
        <w:t xml:space="preserve">. </w:t>
      </w:r>
      <w:r w:rsidR="0020056D" w:rsidRPr="00B2482B">
        <w:rPr>
          <w:rStyle w:val="aff2"/>
          <w:i w:val="0"/>
          <w:iCs w:val="0"/>
          <w:color w:val="000000" w:themeColor="text1"/>
          <w:sz w:val="28"/>
          <w:szCs w:val="28"/>
          <w:lang w:val="en-GB"/>
        </w:rPr>
        <w:t xml:space="preserve"> – </w:t>
      </w:r>
      <w:r w:rsidRPr="00B2482B">
        <w:rPr>
          <w:rStyle w:val="aff2"/>
          <w:i w:val="0"/>
          <w:iCs w:val="0"/>
          <w:color w:val="000000" w:themeColor="text1"/>
          <w:sz w:val="28"/>
          <w:szCs w:val="28"/>
          <w:lang w:val="en-GB"/>
        </w:rPr>
        <w:t>P. 1</w:t>
      </w:r>
      <w:r w:rsidR="0020056D" w:rsidRPr="00B2482B">
        <w:rPr>
          <w:rStyle w:val="aff2"/>
          <w:i w:val="0"/>
          <w:iCs w:val="0"/>
          <w:color w:val="000000" w:themeColor="text1"/>
          <w:sz w:val="28"/>
          <w:szCs w:val="28"/>
          <w:lang w:val="en-GB"/>
        </w:rPr>
        <w:t xml:space="preserve"> – </w:t>
      </w:r>
      <w:r w:rsidRPr="00B2482B">
        <w:rPr>
          <w:rStyle w:val="aff2"/>
          <w:i w:val="0"/>
          <w:iCs w:val="0"/>
          <w:color w:val="000000" w:themeColor="text1"/>
          <w:sz w:val="28"/>
          <w:szCs w:val="28"/>
          <w:lang w:val="en-GB"/>
        </w:rPr>
        <w:t>34.</w:t>
      </w:r>
      <w:bookmarkEnd w:id="295"/>
    </w:p>
    <w:p w14:paraId="79BEEE81" w14:textId="77777777" w:rsidR="00EF1768" w:rsidRPr="008F05F6" w:rsidRDefault="00F54CB5" w:rsidP="00B2482B">
      <w:pPr>
        <w:pStyle w:val="a5"/>
        <w:numPr>
          <w:ilvl w:val="0"/>
          <w:numId w:val="5"/>
        </w:numPr>
        <w:spacing w:line="360" w:lineRule="auto"/>
        <w:rPr>
          <w:rStyle w:val="aff2"/>
          <w:i w:val="0"/>
          <w:iCs w:val="0"/>
          <w:color w:val="000000" w:themeColor="text1"/>
          <w:sz w:val="28"/>
          <w:szCs w:val="28"/>
          <w:lang w:val="en-GB"/>
        </w:rPr>
      </w:pPr>
      <w:bookmarkStart w:id="296" w:name="_Ref114006725"/>
      <w:bookmarkStart w:id="297" w:name="_Ref109730608"/>
      <w:r w:rsidRPr="008F05F6">
        <w:rPr>
          <w:rStyle w:val="aff2"/>
          <w:i w:val="0"/>
          <w:iCs w:val="0"/>
          <w:color w:val="000000" w:themeColor="text1"/>
          <w:sz w:val="28"/>
          <w:szCs w:val="28"/>
          <w:lang w:val="en-GB"/>
        </w:rPr>
        <w:t xml:space="preserve">Gajda, A. The relationship between school achievement and creativity at </w:t>
      </w:r>
    </w:p>
    <w:p w14:paraId="438A2E30" w14:textId="7CFC6516" w:rsidR="00F54CB5" w:rsidRPr="008F05F6" w:rsidRDefault="00F54CB5" w:rsidP="00B2482B">
      <w:pPr>
        <w:spacing w:line="360" w:lineRule="auto"/>
        <w:jc w:val="both"/>
        <w:rPr>
          <w:rStyle w:val="aff2"/>
          <w:i w:val="0"/>
          <w:iCs w:val="0"/>
          <w:color w:val="000000" w:themeColor="text1"/>
          <w:sz w:val="28"/>
          <w:szCs w:val="28"/>
          <w:lang w:val="en-GB"/>
        </w:rPr>
      </w:pPr>
      <w:r w:rsidRPr="008F05F6">
        <w:rPr>
          <w:rStyle w:val="aff2"/>
          <w:i w:val="0"/>
          <w:iCs w:val="0"/>
          <w:color w:val="000000" w:themeColor="text1"/>
          <w:sz w:val="28"/>
          <w:szCs w:val="28"/>
          <w:lang w:val="en-GB"/>
        </w:rPr>
        <w:t>different educational stages</w:t>
      </w:r>
      <w:r w:rsidR="00C136BC" w:rsidRPr="008F05F6">
        <w:rPr>
          <w:rStyle w:val="aff2"/>
          <w:i w:val="0"/>
          <w:iCs w:val="0"/>
          <w:color w:val="000000" w:themeColor="text1"/>
          <w:sz w:val="28"/>
          <w:szCs w:val="28"/>
          <w:lang w:val="en-GB"/>
        </w:rPr>
        <w:t xml:space="preserve"> / A. Gajda // </w:t>
      </w:r>
      <w:r w:rsidRPr="008F05F6">
        <w:rPr>
          <w:rStyle w:val="aff2"/>
          <w:i w:val="0"/>
          <w:iCs w:val="0"/>
          <w:color w:val="000000" w:themeColor="text1"/>
          <w:sz w:val="28"/>
          <w:szCs w:val="28"/>
          <w:lang w:val="en-GB"/>
        </w:rPr>
        <w:t>Thinking Skills and Creativity</w:t>
      </w:r>
      <w:r w:rsidR="00C136BC" w:rsidRPr="008F05F6">
        <w:rPr>
          <w:rStyle w:val="aff2"/>
          <w:i w:val="0"/>
          <w:iCs w:val="0"/>
          <w:color w:val="000000" w:themeColor="text1"/>
          <w:sz w:val="28"/>
          <w:szCs w:val="28"/>
          <w:lang w:val="en-GB"/>
        </w:rPr>
        <w:t xml:space="preserve">. – </w:t>
      </w:r>
      <w:r w:rsidR="0049790D" w:rsidRPr="008F05F6">
        <w:rPr>
          <w:rStyle w:val="aff2"/>
          <w:i w:val="0"/>
          <w:iCs w:val="0"/>
          <w:color w:val="000000" w:themeColor="text1"/>
          <w:sz w:val="28"/>
          <w:szCs w:val="28"/>
          <w:lang w:val="en-GB"/>
        </w:rPr>
        <w:t xml:space="preserve">2016, </w:t>
      </w:r>
      <w:r w:rsidR="00C136BC" w:rsidRPr="008F05F6">
        <w:rPr>
          <w:rStyle w:val="aff2"/>
          <w:i w:val="0"/>
          <w:iCs w:val="0"/>
          <w:color w:val="000000" w:themeColor="text1"/>
          <w:sz w:val="28"/>
          <w:szCs w:val="28"/>
          <w:lang w:val="en-GB"/>
        </w:rPr>
        <w:t xml:space="preserve">– Vol. </w:t>
      </w:r>
      <w:r w:rsidRPr="008F05F6">
        <w:rPr>
          <w:rStyle w:val="aff2"/>
          <w:i w:val="0"/>
          <w:iCs w:val="0"/>
          <w:color w:val="000000" w:themeColor="text1"/>
          <w:sz w:val="28"/>
          <w:szCs w:val="28"/>
          <w:lang w:val="en-GB"/>
        </w:rPr>
        <w:t xml:space="preserve">19, </w:t>
      </w:r>
      <w:r w:rsidR="00C136BC" w:rsidRPr="008F05F6">
        <w:rPr>
          <w:rStyle w:val="aff2"/>
          <w:i w:val="0"/>
          <w:iCs w:val="0"/>
          <w:color w:val="000000" w:themeColor="text1"/>
          <w:sz w:val="28"/>
          <w:szCs w:val="28"/>
          <w:lang w:val="en-GB"/>
        </w:rPr>
        <w:t>– P</w:t>
      </w:r>
      <w:r w:rsidR="0049790D" w:rsidRPr="008F05F6">
        <w:rPr>
          <w:rStyle w:val="aff2"/>
          <w:i w:val="0"/>
          <w:iCs w:val="0"/>
          <w:color w:val="000000" w:themeColor="text1"/>
          <w:sz w:val="28"/>
          <w:szCs w:val="28"/>
          <w:lang w:val="en-GB"/>
        </w:rPr>
        <w:t xml:space="preserve">. </w:t>
      </w:r>
      <w:r w:rsidRPr="008F05F6">
        <w:rPr>
          <w:rStyle w:val="aff2"/>
          <w:i w:val="0"/>
          <w:iCs w:val="0"/>
          <w:color w:val="000000" w:themeColor="text1"/>
          <w:sz w:val="28"/>
          <w:szCs w:val="28"/>
          <w:lang w:val="en-GB"/>
        </w:rPr>
        <w:t>246</w:t>
      </w:r>
      <w:r w:rsidR="00C136BC" w:rsidRPr="008F05F6">
        <w:rPr>
          <w:rStyle w:val="aff2"/>
          <w:i w:val="0"/>
          <w:iCs w:val="0"/>
          <w:color w:val="000000" w:themeColor="text1"/>
          <w:sz w:val="28"/>
          <w:szCs w:val="28"/>
          <w:lang w:val="en-GB"/>
        </w:rPr>
        <w:t xml:space="preserve"> </w:t>
      </w:r>
      <w:r w:rsidRPr="008F05F6">
        <w:rPr>
          <w:rStyle w:val="aff2"/>
          <w:i w:val="0"/>
          <w:iCs w:val="0"/>
          <w:color w:val="000000" w:themeColor="text1"/>
          <w:sz w:val="28"/>
          <w:szCs w:val="28"/>
          <w:lang w:val="en-GB"/>
        </w:rPr>
        <w:t>–</w:t>
      </w:r>
      <w:r w:rsidR="00C136BC" w:rsidRPr="008F05F6">
        <w:rPr>
          <w:rStyle w:val="aff2"/>
          <w:i w:val="0"/>
          <w:iCs w:val="0"/>
          <w:color w:val="000000" w:themeColor="text1"/>
          <w:sz w:val="28"/>
          <w:szCs w:val="28"/>
          <w:lang w:val="en-GB"/>
        </w:rPr>
        <w:t xml:space="preserve"> </w:t>
      </w:r>
      <w:r w:rsidRPr="008F05F6">
        <w:rPr>
          <w:rStyle w:val="aff2"/>
          <w:i w:val="0"/>
          <w:iCs w:val="0"/>
          <w:color w:val="000000" w:themeColor="text1"/>
          <w:sz w:val="28"/>
          <w:szCs w:val="28"/>
          <w:lang w:val="en-GB"/>
        </w:rPr>
        <w:t xml:space="preserve">259. </w:t>
      </w:r>
      <w:r w:rsidR="00C136BC" w:rsidRPr="008F05F6">
        <w:rPr>
          <w:rStyle w:val="aff2"/>
          <w:i w:val="0"/>
          <w:iCs w:val="0"/>
          <w:color w:val="000000" w:themeColor="text1"/>
          <w:sz w:val="28"/>
          <w:szCs w:val="28"/>
          <w:lang w:val="en-GB"/>
        </w:rPr>
        <w:t>doi</w:t>
      </w:r>
      <w:r w:rsidR="0049790D" w:rsidRPr="008F05F6">
        <w:rPr>
          <w:rStyle w:val="aff2"/>
          <w:i w:val="0"/>
          <w:iCs w:val="0"/>
          <w:color w:val="000000" w:themeColor="text1"/>
          <w:sz w:val="28"/>
          <w:szCs w:val="28"/>
          <w:lang w:val="en-GB"/>
        </w:rPr>
        <w:t>:</w:t>
      </w:r>
      <w:r w:rsidRPr="008F05F6">
        <w:rPr>
          <w:rStyle w:val="aff2"/>
          <w:i w:val="0"/>
          <w:iCs w:val="0"/>
          <w:color w:val="000000" w:themeColor="text1"/>
          <w:sz w:val="28"/>
          <w:szCs w:val="28"/>
          <w:lang w:val="en-GB"/>
        </w:rPr>
        <w:t>org/10.1016/J.TSC.2015.12.004</w:t>
      </w:r>
      <w:bookmarkEnd w:id="296"/>
    </w:p>
    <w:p w14:paraId="6D2F634F" w14:textId="77777777" w:rsidR="00B2482B" w:rsidRDefault="008E2739" w:rsidP="00B2482B">
      <w:pPr>
        <w:pStyle w:val="a5"/>
        <w:numPr>
          <w:ilvl w:val="0"/>
          <w:numId w:val="5"/>
        </w:numPr>
        <w:spacing w:line="360" w:lineRule="auto"/>
        <w:rPr>
          <w:rStyle w:val="aff2"/>
          <w:i w:val="0"/>
          <w:iCs w:val="0"/>
          <w:color w:val="000000" w:themeColor="text1"/>
          <w:sz w:val="28"/>
          <w:szCs w:val="28"/>
          <w:lang w:val="en-US"/>
        </w:rPr>
      </w:pPr>
      <w:bookmarkStart w:id="298" w:name="Gardner"/>
      <w:bookmarkStart w:id="299" w:name="_Ref106751978"/>
      <w:bookmarkEnd w:id="297"/>
      <w:r w:rsidRPr="00651CAB">
        <w:rPr>
          <w:rStyle w:val="aff2"/>
          <w:i w:val="0"/>
          <w:iCs w:val="0"/>
          <w:color w:val="000000" w:themeColor="text1"/>
          <w:sz w:val="28"/>
          <w:szCs w:val="28"/>
          <w:lang w:val="en-US"/>
        </w:rPr>
        <w:t xml:space="preserve">Gardner </w:t>
      </w:r>
      <w:bookmarkEnd w:id="298"/>
      <w:r w:rsidRPr="00651CAB">
        <w:rPr>
          <w:rStyle w:val="aff2"/>
          <w:i w:val="0"/>
          <w:iCs w:val="0"/>
          <w:color w:val="000000" w:themeColor="text1"/>
          <w:sz w:val="28"/>
          <w:szCs w:val="28"/>
          <w:lang w:val="en-US"/>
        </w:rPr>
        <w:t>H. Artful Scribbles: The Significance of Children's Drawings</w:t>
      </w:r>
      <w:r w:rsidR="00D77ED0" w:rsidRPr="00651CAB">
        <w:rPr>
          <w:rStyle w:val="aff2"/>
          <w:i w:val="0"/>
          <w:iCs w:val="0"/>
          <w:color w:val="000000" w:themeColor="text1"/>
          <w:sz w:val="28"/>
          <w:szCs w:val="28"/>
          <w:lang w:val="en-US"/>
        </w:rPr>
        <w:t xml:space="preserve"> / </w:t>
      </w:r>
    </w:p>
    <w:p w14:paraId="093A41BA" w14:textId="22D8AB46" w:rsidR="008E2739" w:rsidRPr="00B2482B" w:rsidRDefault="00D77ED0" w:rsidP="00B2482B">
      <w:pPr>
        <w:spacing w:line="360" w:lineRule="auto"/>
        <w:jc w:val="both"/>
        <w:rPr>
          <w:rStyle w:val="aff2"/>
          <w:i w:val="0"/>
          <w:iCs w:val="0"/>
          <w:color w:val="000000" w:themeColor="text1"/>
          <w:sz w:val="28"/>
          <w:szCs w:val="28"/>
          <w:lang w:val="en-US"/>
        </w:rPr>
      </w:pPr>
      <w:r w:rsidRPr="00B2482B">
        <w:rPr>
          <w:rStyle w:val="aff2"/>
          <w:i w:val="0"/>
          <w:iCs w:val="0"/>
          <w:color w:val="000000" w:themeColor="text1"/>
          <w:sz w:val="28"/>
          <w:szCs w:val="28"/>
          <w:lang w:val="en-US"/>
        </w:rPr>
        <w:t>H. Gardner</w:t>
      </w:r>
      <w:r w:rsidR="008E2739" w:rsidRPr="00B2482B">
        <w:rPr>
          <w:rStyle w:val="aff2"/>
          <w:i w:val="0"/>
          <w:iCs w:val="0"/>
          <w:color w:val="000000" w:themeColor="text1"/>
          <w:sz w:val="28"/>
          <w:szCs w:val="28"/>
          <w:lang w:val="en-US"/>
        </w:rPr>
        <w:t xml:space="preserve">. – New York: Basic Books, 1980. </w:t>
      </w:r>
      <w:r w:rsidRPr="00B2482B">
        <w:rPr>
          <w:rStyle w:val="aff2"/>
          <w:i w:val="0"/>
          <w:iCs w:val="0"/>
          <w:color w:val="000000" w:themeColor="text1"/>
          <w:sz w:val="28"/>
          <w:szCs w:val="28"/>
          <w:lang w:val="en-US"/>
        </w:rPr>
        <w:t xml:space="preserve">– </w:t>
      </w:r>
      <w:r w:rsidR="008E2739" w:rsidRPr="00B2482B">
        <w:rPr>
          <w:rStyle w:val="aff2"/>
          <w:i w:val="0"/>
          <w:iCs w:val="0"/>
          <w:color w:val="000000" w:themeColor="text1"/>
          <w:sz w:val="28"/>
          <w:szCs w:val="28"/>
          <w:lang w:val="en-US"/>
        </w:rPr>
        <w:t>280 p.</w:t>
      </w:r>
      <w:bookmarkEnd w:id="299"/>
    </w:p>
    <w:p w14:paraId="17E6740A" w14:textId="77777777" w:rsidR="00B2482B" w:rsidRDefault="008E2739" w:rsidP="00B2482B">
      <w:pPr>
        <w:pStyle w:val="a5"/>
        <w:numPr>
          <w:ilvl w:val="0"/>
          <w:numId w:val="5"/>
        </w:numPr>
        <w:spacing w:line="360" w:lineRule="auto"/>
        <w:rPr>
          <w:rStyle w:val="aff2"/>
          <w:i w:val="0"/>
          <w:iCs w:val="0"/>
          <w:color w:val="000000" w:themeColor="text1"/>
          <w:sz w:val="28"/>
          <w:szCs w:val="28"/>
          <w:lang w:val="en-GB"/>
        </w:rPr>
      </w:pPr>
      <w:bookmarkStart w:id="300" w:name="Golomb"/>
      <w:bookmarkStart w:id="301" w:name="_Ref106751994"/>
      <w:r w:rsidRPr="00651CAB">
        <w:rPr>
          <w:rStyle w:val="aff2"/>
          <w:i w:val="0"/>
          <w:iCs w:val="0"/>
          <w:color w:val="000000" w:themeColor="text1"/>
          <w:sz w:val="28"/>
          <w:szCs w:val="28"/>
          <w:lang w:val="en-US"/>
        </w:rPr>
        <w:t>Golomb</w:t>
      </w:r>
      <w:bookmarkEnd w:id="300"/>
      <w:r w:rsidR="00A23950"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US"/>
        </w:rPr>
        <w:t xml:space="preserve"> C. Compositional development in children’s drawings, 1985. </w:t>
      </w:r>
      <w:r w:rsidR="00A23950" w:rsidRPr="00651CAB">
        <w:rPr>
          <w:rStyle w:val="aff2"/>
          <w:i w:val="0"/>
          <w:iCs w:val="0"/>
          <w:color w:val="000000" w:themeColor="text1"/>
          <w:sz w:val="28"/>
          <w:szCs w:val="28"/>
          <w:lang w:val="en-GB"/>
        </w:rPr>
        <w:t xml:space="preserve">– </w:t>
      </w:r>
    </w:p>
    <w:p w14:paraId="1AF83DC3" w14:textId="46326F59" w:rsidR="008E2739" w:rsidRPr="00B2482B" w:rsidRDefault="00A23950" w:rsidP="00B2482B">
      <w:pPr>
        <w:spacing w:line="360" w:lineRule="auto"/>
        <w:jc w:val="both"/>
        <w:rPr>
          <w:rStyle w:val="aff2"/>
          <w:i w:val="0"/>
          <w:iCs w:val="0"/>
          <w:color w:val="000000" w:themeColor="text1"/>
          <w:sz w:val="28"/>
          <w:szCs w:val="28"/>
        </w:rPr>
      </w:pPr>
      <w:r w:rsidRPr="00B2482B">
        <w:rPr>
          <w:rStyle w:val="aff2"/>
          <w:i w:val="0"/>
          <w:iCs w:val="0"/>
          <w:color w:val="000000" w:themeColor="text1"/>
          <w:sz w:val="28"/>
          <w:szCs w:val="28"/>
          <w:lang w:val="en-GB"/>
        </w:rPr>
        <w:t>P</w:t>
      </w:r>
      <w:r w:rsidRPr="00B2482B">
        <w:rPr>
          <w:rStyle w:val="aff2"/>
          <w:i w:val="0"/>
          <w:iCs w:val="0"/>
          <w:color w:val="000000" w:themeColor="text1"/>
          <w:sz w:val="28"/>
          <w:szCs w:val="28"/>
        </w:rPr>
        <w:t>. 1 –</w:t>
      </w:r>
      <w:r w:rsidR="00B2482B" w:rsidRPr="00B2482B">
        <w:rPr>
          <w:rStyle w:val="aff2"/>
          <w:i w:val="0"/>
          <w:iCs w:val="0"/>
          <w:color w:val="000000" w:themeColor="text1"/>
          <w:sz w:val="28"/>
          <w:szCs w:val="28"/>
        </w:rPr>
        <w:t xml:space="preserve"> </w:t>
      </w:r>
      <w:r w:rsidRPr="00B2482B">
        <w:rPr>
          <w:rStyle w:val="aff2"/>
          <w:i w:val="0"/>
          <w:iCs w:val="0"/>
          <w:color w:val="000000" w:themeColor="text1"/>
          <w:sz w:val="28"/>
          <w:szCs w:val="28"/>
        </w:rPr>
        <w:t xml:space="preserve">13. – </w:t>
      </w:r>
      <w:r w:rsidR="008E2739" w:rsidRPr="00B2482B">
        <w:rPr>
          <w:rStyle w:val="aff2"/>
          <w:i w:val="0"/>
          <w:iCs w:val="0"/>
          <w:color w:val="000000" w:themeColor="text1"/>
          <w:sz w:val="28"/>
          <w:szCs w:val="28"/>
          <w:lang w:val="en-US"/>
        </w:rPr>
        <w:t>URL</w:t>
      </w:r>
      <w:r w:rsidR="008E2739" w:rsidRPr="00B2482B">
        <w:rPr>
          <w:rStyle w:val="aff2"/>
          <w:i w:val="0"/>
          <w:iCs w:val="0"/>
          <w:color w:val="000000" w:themeColor="text1"/>
          <w:sz w:val="28"/>
          <w:szCs w:val="28"/>
        </w:rPr>
        <w:t xml:space="preserve">:  </w:t>
      </w:r>
      <w:bookmarkStart w:id="302" w:name="_Hlk57803051"/>
      <w:r w:rsidRPr="00B2482B">
        <w:rPr>
          <w:rStyle w:val="aff2"/>
          <w:i w:val="0"/>
          <w:iCs w:val="0"/>
          <w:color w:val="000000" w:themeColor="text1"/>
          <w:sz w:val="28"/>
          <w:szCs w:val="28"/>
          <w:lang w:val="en-US"/>
        </w:rPr>
        <w:t>https</w:t>
      </w:r>
      <w:r w:rsidRPr="00B2482B">
        <w:rPr>
          <w:rStyle w:val="aff2"/>
          <w:i w:val="0"/>
          <w:iCs w:val="0"/>
          <w:color w:val="000000" w:themeColor="text1"/>
          <w:sz w:val="28"/>
          <w:szCs w:val="28"/>
        </w:rPr>
        <w:t>://</w:t>
      </w:r>
      <w:r w:rsidRPr="00B2482B">
        <w:rPr>
          <w:rStyle w:val="aff2"/>
          <w:i w:val="0"/>
          <w:iCs w:val="0"/>
          <w:color w:val="000000" w:themeColor="text1"/>
          <w:sz w:val="28"/>
          <w:szCs w:val="28"/>
          <w:lang w:val="en-US"/>
        </w:rPr>
        <w:t>files</w:t>
      </w:r>
      <w:r w:rsidRPr="00B2482B">
        <w:rPr>
          <w:rStyle w:val="aff2"/>
          <w:i w:val="0"/>
          <w:iCs w:val="0"/>
          <w:color w:val="000000" w:themeColor="text1"/>
          <w:sz w:val="28"/>
          <w:szCs w:val="28"/>
        </w:rPr>
        <w:t>.</w:t>
      </w:r>
      <w:r w:rsidRPr="00B2482B">
        <w:rPr>
          <w:rStyle w:val="aff2"/>
          <w:i w:val="0"/>
          <w:iCs w:val="0"/>
          <w:color w:val="000000" w:themeColor="text1"/>
          <w:sz w:val="28"/>
          <w:szCs w:val="28"/>
          <w:lang w:val="en-US"/>
        </w:rPr>
        <w:t>eric</w:t>
      </w:r>
      <w:r w:rsidRPr="00B2482B">
        <w:rPr>
          <w:rStyle w:val="aff2"/>
          <w:i w:val="0"/>
          <w:iCs w:val="0"/>
          <w:color w:val="000000" w:themeColor="text1"/>
          <w:sz w:val="28"/>
          <w:szCs w:val="28"/>
        </w:rPr>
        <w:t>.</w:t>
      </w:r>
      <w:r w:rsidRPr="00B2482B">
        <w:rPr>
          <w:rStyle w:val="aff2"/>
          <w:i w:val="0"/>
          <w:iCs w:val="0"/>
          <w:color w:val="000000" w:themeColor="text1"/>
          <w:sz w:val="28"/>
          <w:szCs w:val="28"/>
          <w:lang w:val="en-US"/>
        </w:rPr>
        <w:t>ed</w:t>
      </w:r>
      <w:r w:rsidRPr="00B2482B">
        <w:rPr>
          <w:rStyle w:val="aff2"/>
          <w:i w:val="0"/>
          <w:iCs w:val="0"/>
          <w:color w:val="000000" w:themeColor="text1"/>
          <w:sz w:val="28"/>
          <w:szCs w:val="28"/>
        </w:rPr>
        <w:t>.</w:t>
      </w:r>
      <w:r w:rsidRPr="00B2482B">
        <w:rPr>
          <w:rStyle w:val="aff2"/>
          <w:i w:val="0"/>
          <w:iCs w:val="0"/>
          <w:color w:val="000000" w:themeColor="text1"/>
          <w:sz w:val="28"/>
          <w:szCs w:val="28"/>
          <w:lang w:val="en-US"/>
        </w:rPr>
        <w:t>gov</w:t>
      </w:r>
      <w:r w:rsidRPr="00B2482B">
        <w:rPr>
          <w:rStyle w:val="aff2"/>
          <w:i w:val="0"/>
          <w:iCs w:val="0"/>
          <w:color w:val="000000" w:themeColor="text1"/>
          <w:sz w:val="28"/>
          <w:szCs w:val="28"/>
        </w:rPr>
        <w:t>/</w:t>
      </w:r>
      <w:r w:rsidRPr="00B2482B">
        <w:rPr>
          <w:rStyle w:val="aff2"/>
          <w:i w:val="0"/>
          <w:iCs w:val="0"/>
          <w:color w:val="000000" w:themeColor="text1"/>
          <w:sz w:val="28"/>
          <w:szCs w:val="28"/>
          <w:lang w:val="en-US"/>
        </w:rPr>
        <w:t>fulltext</w:t>
      </w:r>
      <w:r w:rsidRPr="00B2482B">
        <w:rPr>
          <w:rStyle w:val="aff2"/>
          <w:i w:val="0"/>
          <w:iCs w:val="0"/>
          <w:color w:val="000000" w:themeColor="text1"/>
          <w:sz w:val="28"/>
          <w:szCs w:val="28"/>
        </w:rPr>
        <w:t>/</w:t>
      </w:r>
      <w:r w:rsidRPr="00B2482B">
        <w:rPr>
          <w:rStyle w:val="aff2"/>
          <w:i w:val="0"/>
          <w:iCs w:val="0"/>
          <w:color w:val="000000" w:themeColor="text1"/>
          <w:sz w:val="28"/>
          <w:szCs w:val="28"/>
          <w:lang w:val="en-US"/>
        </w:rPr>
        <w:t>ED</w:t>
      </w:r>
      <w:r w:rsidRPr="00B2482B">
        <w:rPr>
          <w:rStyle w:val="aff2"/>
          <w:i w:val="0"/>
          <w:iCs w:val="0"/>
          <w:color w:val="000000" w:themeColor="text1"/>
          <w:sz w:val="28"/>
          <w:szCs w:val="28"/>
        </w:rPr>
        <w:t>260795.</w:t>
      </w:r>
      <w:r w:rsidRPr="00B2482B">
        <w:rPr>
          <w:rStyle w:val="aff2"/>
          <w:i w:val="0"/>
          <w:iCs w:val="0"/>
          <w:color w:val="000000" w:themeColor="text1"/>
          <w:sz w:val="28"/>
          <w:szCs w:val="28"/>
          <w:lang w:val="en-US"/>
        </w:rPr>
        <w:t>pdf</w:t>
      </w:r>
      <w:r w:rsidRPr="00B2482B">
        <w:rPr>
          <w:rStyle w:val="aff2"/>
          <w:i w:val="0"/>
          <w:iCs w:val="0"/>
          <w:color w:val="000000" w:themeColor="text1"/>
          <w:sz w:val="28"/>
          <w:szCs w:val="28"/>
        </w:rPr>
        <w:t xml:space="preserve"> </w:t>
      </w:r>
      <w:r w:rsidR="008E2739" w:rsidRPr="00B2482B">
        <w:rPr>
          <w:rStyle w:val="aff2"/>
          <w:i w:val="0"/>
          <w:iCs w:val="0"/>
          <w:color w:val="000000" w:themeColor="text1"/>
          <w:sz w:val="28"/>
          <w:szCs w:val="28"/>
        </w:rPr>
        <w:t xml:space="preserve">(дата обращения: </w:t>
      </w:r>
      <w:r w:rsidRPr="00B2482B">
        <w:rPr>
          <w:rStyle w:val="aff2"/>
          <w:i w:val="0"/>
          <w:iCs w:val="0"/>
          <w:color w:val="000000" w:themeColor="text1"/>
          <w:sz w:val="28"/>
          <w:szCs w:val="28"/>
        </w:rPr>
        <w:t>21</w:t>
      </w:r>
      <w:r w:rsidR="008E2739" w:rsidRPr="00B2482B">
        <w:rPr>
          <w:rStyle w:val="aff2"/>
          <w:i w:val="0"/>
          <w:iCs w:val="0"/>
          <w:color w:val="000000" w:themeColor="text1"/>
          <w:sz w:val="28"/>
          <w:szCs w:val="28"/>
        </w:rPr>
        <w:t>.</w:t>
      </w:r>
      <w:r w:rsidRPr="00B2482B">
        <w:rPr>
          <w:rStyle w:val="aff2"/>
          <w:i w:val="0"/>
          <w:iCs w:val="0"/>
          <w:color w:val="000000" w:themeColor="text1"/>
          <w:sz w:val="28"/>
          <w:szCs w:val="28"/>
        </w:rPr>
        <w:t>09</w:t>
      </w:r>
      <w:r w:rsidR="008E2739" w:rsidRPr="00B2482B">
        <w:rPr>
          <w:rStyle w:val="aff2"/>
          <w:i w:val="0"/>
          <w:iCs w:val="0"/>
          <w:color w:val="000000" w:themeColor="text1"/>
          <w:sz w:val="28"/>
          <w:szCs w:val="28"/>
        </w:rPr>
        <w:t>.202</w:t>
      </w:r>
      <w:r w:rsidRPr="00B2482B">
        <w:rPr>
          <w:rStyle w:val="aff2"/>
          <w:i w:val="0"/>
          <w:iCs w:val="0"/>
          <w:color w:val="000000" w:themeColor="text1"/>
          <w:sz w:val="28"/>
          <w:szCs w:val="28"/>
        </w:rPr>
        <w:t>2</w:t>
      </w:r>
      <w:r w:rsidR="008E2739" w:rsidRPr="00B2482B">
        <w:rPr>
          <w:rStyle w:val="aff2"/>
          <w:i w:val="0"/>
          <w:iCs w:val="0"/>
          <w:color w:val="000000" w:themeColor="text1"/>
          <w:sz w:val="28"/>
          <w:szCs w:val="28"/>
        </w:rPr>
        <w:t>).</w:t>
      </w:r>
      <w:bookmarkEnd w:id="301"/>
      <w:bookmarkEnd w:id="302"/>
    </w:p>
    <w:p w14:paraId="36EDBF3E" w14:textId="77777777" w:rsidR="00B2482B" w:rsidRPr="00B2482B" w:rsidRDefault="008E2739" w:rsidP="00B2482B">
      <w:pPr>
        <w:pStyle w:val="a5"/>
        <w:numPr>
          <w:ilvl w:val="0"/>
          <w:numId w:val="5"/>
        </w:numPr>
        <w:spacing w:line="360" w:lineRule="auto"/>
        <w:rPr>
          <w:rStyle w:val="aff2"/>
          <w:i w:val="0"/>
          <w:iCs w:val="0"/>
          <w:color w:val="000000" w:themeColor="text1"/>
          <w:sz w:val="28"/>
          <w:szCs w:val="28"/>
          <w:lang w:val="en-GB"/>
        </w:rPr>
      </w:pPr>
      <w:bookmarkStart w:id="303" w:name="Gottfredson"/>
      <w:bookmarkStart w:id="304" w:name="_Ref115968709"/>
      <w:bookmarkStart w:id="305" w:name="_Ref106833713"/>
      <w:r w:rsidRPr="00651CAB">
        <w:rPr>
          <w:rStyle w:val="aff2"/>
          <w:i w:val="0"/>
          <w:iCs w:val="0"/>
          <w:color w:val="000000" w:themeColor="text1"/>
          <w:sz w:val="28"/>
          <w:szCs w:val="28"/>
          <w:lang w:val="en-US"/>
        </w:rPr>
        <w:t>Gottfredson</w:t>
      </w:r>
      <w:bookmarkEnd w:id="303"/>
      <w:r w:rsidR="00D77ED0"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L.</w:t>
      </w:r>
      <w:r w:rsidR="00D77ED0"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S. Why g matters: The complexity of everyday life </w:t>
      </w:r>
      <w:r w:rsidR="00D77ED0" w:rsidRPr="00651CAB">
        <w:rPr>
          <w:rStyle w:val="aff2"/>
          <w:i w:val="0"/>
          <w:iCs w:val="0"/>
          <w:color w:val="000000" w:themeColor="text1"/>
          <w:sz w:val="28"/>
          <w:szCs w:val="28"/>
          <w:lang w:val="en-US"/>
        </w:rPr>
        <w:t>/ L.</w:t>
      </w:r>
      <w:bookmarkEnd w:id="304"/>
      <w:r w:rsidR="00D77ED0" w:rsidRPr="00651CAB">
        <w:rPr>
          <w:rStyle w:val="aff2"/>
          <w:i w:val="0"/>
          <w:iCs w:val="0"/>
          <w:color w:val="000000" w:themeColor="text1"/>
          <w:sz w:val="28"/>
          <w:szCs w:val="28"/>
          <w:lang w:val="en-US"/>
        </w:rPr>
        <w:t xml:space="preserve"> </w:t>
      </w:r>
    </w:p>
    <w:p w14:paraId="4066165D" w14:textId="4AB2582E" w:rsidR="008E2739" w:rsidRPr="00B2482B" w:rsidRDefault="00D77ED0"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US"/>
        </w:rPr>
        <w:t xml:space="preserve">S. Gottfredson </w:t>
      </w:r>
      <w:r w:rsidR="008E2739" w:rsidRPr="00B2482B">
        <w:rPr>
          <w:rStyle w:val="aff2"/>
          <w:i w:val="0"/>
          <w:iCs w:val="0"/>
          <w:color w:val="000000" w:themeColor="text1"/>
          <w:sz w:val="28"/>
          <w:szCs w:val="28"/>
          <w:lang w:val="en-US"/>
        </w:rPr>
        <w:t xml:space="preserve">// Intelligence. </w:t>
      </w:r>
      <w:r w:rsidRPr="00B2482B">
        <w:rPr>
          <w:rStyle w:val="aff2"/>
          <w:i w:val="0"/>
          <w:iCs w:val="0"/>
          <w:color w:val="000000" w:themeColor="text1"/>
          <w:sz w:val="28"/>
          <w:szCs w:val="28"/>
          <w:lang w:val="en-US"/>
        </w:rPr>
        <w:t xml:space="preserve">– </w:t>
      </w:r>
      <w:r w:rsidR="008E2739" w:rsidRPr="00B2482B">
        <w:rPr>
          <w:rStyle w:val="aff2"/>
          <w:i w:val="0"/>
          <w:iCs w:val="0"/>
          <w:color w:val="000000" w:themeColor="text1"/>
          <w:sz w:val="28"/>
          <w:szCs w:val="28"/>
          <w:lang w:val="en-GB"/>
        </w:rPr>
        <w:t xml:space="preserve">1997. </w:t>
      </w:r>
      <w:r w:rsidRPr="00B2482B">
        <w:rPr>
          <w:rStyle w:val="aff2"/>
          <w:i w:val="0"/>
          <w:iCs w:val="0"/>
          <w:color w:val="000000" w:themeColor="text1"/>
          <w:sz w:val="28"/>
          <w:szCs w:val="28"/>
          <w:lang w:val="en-GB"/>
        </w:rPr>
        <w:t xml:space="preserve">– </w:t>
      </w:r>
      <w:r w:rsidR="008E2739" w:rsidRPr="00B2482B">
        <w:rPr>
          <w:rStyle w:val="aff2"/>
          <w:i w:val="0"/>
          <w:iCs w:val="0"/>
          <w:color w:val="000000" w:themeColor="text1"/>
          <w:sz w:val="28"/>
          <w:szCs w:val="28"/>
          <w:lang w:val="en-GB"/>
        </w:rPr>
        <w:t>Vol. 24</w:t>
      </w:r>
      <w:r w:rsidRPr="00B2482B">
        <w:rPr>
          <w:rStyle w:val="aff2"/>
          <w:i w:val="0"/>
          <w:iCs w:val="0"/>
          <w:color w:val="000000" w:themeColor="text1"/>
          <w:sz w:val="28"/>
          <w:szCs w:val="28"/>
          <w:lang w:val="en-GB"/>
        </w:rPr>
        <w:t>(</w:t>
      </w:r>
      <w:r w:rsidR="008E2739" w:rsidRPr="00B2482B">
        <w:rPr>
          <w:rStyle w:val="aff2"/>
          <w:i w:val="0"/>
          <w:iCs w:val="0"/>
          <w:color w:val="000000" w:themeColor="text1"/>
          <w:sz w:val="28"/>
          <w:szCs w:val="28"/>
          <w:lang w:val="en-GB"/>
        </w:rPr>
        <w:t>1</w:t>
      </w:r>
      <w:r w:rsidRPr="00B2482B">
        <w:rPr>
          <w:rStyle w:val="aff2"/>
          <w:i w:val="0"/>
          <w:iCs w:val="0"/>
          <w:color w:val="000000" w:themeColor="text1"/>
          <w:sz w:val="28"/>
          <w:szCs w:val="28"/>
          <w:lang w:val="en-GB"/>
        </w:rPr>
        <w:t>)</w:t>
      </w:r>
      <w:r w:rsidR="008E2739"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 xml:space="preserve">– </w:t>
      </w:r>
      <w:r w:rsidR="008E2739" w:rsidRPr="00B2482B">
        <w:rPr>
          <w:rStyle w:val="aff2"/>
          <w:i w:val="0"/>
          <w:iCs w:val="0"/>
          <w:color w:val="000000" w:themeColor="text1"/>
          <w:sz w:val="28"/>
          <w:szCs w:val="28"/>
          <w:lang w:val="en-GB"/>
        </w:rPr>
        <w:t>P. 79</w:t>
      </w:r>
      <w:r w:rsidRPr="00B2482B">
        <w:rPr>
          <w:rStyle w:val="aff2"/>
          <w:i w:val="0"/>
          <w:iCs w:val="0"/>
          <w:color w:val="000000" w:themeColor="text1"/>
          <w:sz w:val="28"/>
          <w:szCs w:val="28"/>
          <w:lang w:val="en-GB"/>
        </w:rPr>
        <w:t xml:space="preserve"> </w:t>
      </w:r>
      <w:r w:rsidR="008E2739" w:rsidRPr="00B2482B">
        <w:rPr>
          <w:rStyle w:val="aff2"/>
          <w:i w:val="0"/>
          <w:iCs w:val="0"/>
          <w:color w:val="000000" w:themeColor="text1"/>
          <w:sz w:val="28"/>
          <w:szCs w:val="28"/>
          <w:lang w:val="en-GB"/>
        </w:rPr>
        <w:t>–</w:t>
      </w:r>
      <w:r w:rsidRPr="00B2482B">
        <w:rPr>
          <w:rStyle w:val="aff2"/>
          <w:i w:val="0"/>
          <w:iCs w:val="0"/>
          <w:color w:val="000000" w:themeColor="text1"/>
          <w:sz w:val="28"/>
          <w:szCs w:val="28"/>
          <w:lang w:val="en-GB"/>
        </w:rPr>
        <w:t xml:space="preserve"> </w:t>
      </w:r>
      <w:r w:rsidR="008E2739" w:rsidRPr="00B2482B">
        <w:rPr>
          <w:rStyle w:val="aff2"/>
          <w:i w:val="0"/>
          <w:iCs w:val="0"/>
          <w:color w:val="000000" w:themeColor="text1"/>
          <w:sz w:val="28"/>
          <w:szCs w:val="28"/>
          <w:lang w:val="en-GB"/>
        </w:rPr>
        <w:t>132.</w:t>
      </w:r>
      <w:bookmarkEnd w:id="305"/>
    </w:p>
    <w:p w14:paraId="437989D3" w14:textId="77777777" w:rsidR="00B2482B" w:rsidRDefault="008E2739" w:rsidP="00B2482B">
      <w:pPr>
        <w:pStyle w:val="a5"/>
        <w:numPr>
          <w:ilvl w:val="0"/>
          <w:numId w:val="5"/>
        </w:numPr>
        <w:spacing w:line="360" w:lineRule="auto"/>
        <w:rPr>
          <w:rStyle w:val="aff2"/>
          <w:i w:val="0"/>
          <w:iCs w:val="0"/>
          <w:color w:val="000000" w:themeColor="text1"/>
          <w:sz w:val="28"/>
          <w:szCs w:val="28"/>
          <w:lang w:val="en-GB"/>
        </w:rPr>
      </w:pPr>
      <w:bookmarkStart w:id="306" w:name="Halberda2008"/>
      <w:bookmarkStart w:id="307" w:name="HalberdaMazzocco2008"/>
      <w:bookmarkStart w:id="308" w:name="_Ref106785258"/>
      <w:r w:rsidRPr="008F05F6">
        <w:rPr>
          <w:rStyle w:val="aff2"/>
          <w:i w:val="0"/>
          <w:iCs w:val="0"/>
          <w:color w:val="000000" w:themeColor="text1"/>
          <w:sz w:val="28"/>
          <w:szCs w:val="28"/>
          <w:lang w:val="en-GB"/>
        </w:rPr>
        <w:t>Halberda</w:t>
      </w:r>
      <w:bookmarkEnd w:id="306"/>
      <w:bookmarkEnd w:id="307"/>
      <w:r w:rsidRPr="008F05F6">
        <w:rPr>
          <w:rStyle w:val="aff2"/>
          <w:i w:val="0"/>
          <w:iCs w:val="0"/>
          <w:color w:val="000000" w:themeColor="text1"/>
          <w:sz w:val="28"/>
          <w:szCs w:val="28"/>
          <w:lang w:val="en-GB"/>
        </w:rPr>
        <w:t>, J.</w:t>
      </w:r>
      <w:r w:rsidR="00E4306E" w:rsidRPr="008F05F6">
        <w:rPr>
          <w:rStyle w:val="aff2"/>
          <w:i w:val="0"/>
          <w:iCs w:val="0"/>
          <w:color w:val="000000" w:themeColor="text1"/>
          <w:sz w:val="28"/>
          <w:szCs w:val="28"/>
          <w:lang w:val="en-GB"/>
        </w:rPr>
        <w:t xml:space="preserve"> </w:t>
      </w:r>
      <w:r w:rsidRPr="008F05F6">
        <w:rPr>
          <w:rStyle w:val="aff2"/>
          <w:i w:val="0"/>
          <w:iCs w:val="0"/>
          <w:color w:val="000000" w:themeColor="text1"/>
          <w:sz w:val="28"/>
          <w:szCs w:val="28"/>
          <w:lang w:val="en-GB"/>
        </w:rPr>
        <w:t xml:space="preserve">Developmental </w:t>
      </w:r>
      <w:r w:rsidR="00E4306E" w:rsidRPr="008F05F6">
        <w:rPr>
          <w:rStyle w:val="aff2"/>
          <w:i w:val="0"/>
          <w:iCs w:val="0"/>
          <w:color w:val="000000" w:themeColor="text1"/>
          <w:sz w:val="28"/>
          <w:szCs w:val="28"/>
          <w:lang w:val="en-GB"/>
        </w:rPr>
        <w:t>c</w:t>
      </w:r>
      <w:r w:rsidRPr="008F05F6">
        <w:rPr>
          <w:rStyle w:val="aff2"/>
          <w:i w:val="0"/>
          <w:iCs w:val="0"/>
          <w:color w:val="000000" w:themeColor="text1"/>
          <w:sz w:val="28"/>
          <w:szCs w:val="28"/>
          <w:lang w:val="en-GB"/>
        </w:rPr>
        <w:t xml:space="preserve">hange in the </w:t>
      </w:r>
      <w:r w:rsidR="00E4306E" w:rsidRPr="008F05F6">
        <w:rPr>
          <w:rStyle w:val="aff2"/>
          <w:i w:val="0"/>
          <w:iCs w:val="0"/>
          <w:color w:val="000000" w:themeColor="text1"/>
          <w:sz w:val="28"/>
          <w:szCs w:val="28"/>
          <w:lang w:val="en-GB"/>
        </w:rPr>
        <w:t>a</w:t>
      </w:r>
      <w:r w:rsidRPr="008F05F6">
        <w:rPr>
          <w:rStyle w:val="aff2"/>
          <w:i w:val="0"/>
          <w:iCs w:val="0"/>
          <w:color w:val="000000" w:themeColor="text1"/>
          <w:sz w:val="28"/>
          <w:szCs w:val="28"/>
          <w:lang w:val="en-GB"/>
        </w:rPr>
        <w:t xml:space="preserve">cuity of the «Number Sense»: </w:t>
      </w:r>
    </w:p>
    <w:p w14:paraId="772AD5AE" w14:textId="443F179C" w:rsidR="008E2739" w:rsidRPr="00B2482B" w:rsidRDefault="00E4306E"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GB"/>
        </w:rPr>
        <w:t>t</w:t>
      </w:r>
      <w:r w:rsidR="008E2739" w:rsidRPr="00B2482B">
        <w:rPr>
          <w:rStyle w:val="aff2"/>
          <w:i w:val="0"/>
          <w:iCs w:val="0"/>
          <w:color w:val="000000" w:themeColor="text1"/>
          <w:sz w:val="28"/>
          <w:szCs w:val="28"/>
          <w:lang w:val="en-GB"/>
        </w:rPr>
        <w:t xml:space="preserve">he </w:t>
      </w:r>
      <w:r w:rsidRPr="00B2482B">
        <w:rPr>
          <w:rStyle w:val="aff2"/>
          <w:i w:val="0"/>
          <w:iCs w:val="0"/>
          <w:color w:val="000000" w:themeColor="text1"/>
          <w:sz w:val="28"/>
          <w:szCs w:val="28"/>
          <w:lang w:val="en-GB"/>
        </w:rPr>
        <w:t>a</w:t>
      </w:r>
      <w:r w:rsidR="008E2739" w:rsidRPr="00B2482B">
        <w:rPr>
          <w:rStyle w:val="aff2"/>
          <w:i w:val="0"/>
          <w:iCs w:val="0"/>
          <w:color w:val="000000" w:themeColor="text1"/>
          <w:sz w:val="28"/>
          <w:szCs w:val="28"/>
          <w:lang w:val="en-GB"/>
        </w:rPr>
        <w:t xml:space="preserve">pproximate </w:t>
      </w:r>
      <w:r w:rsidRPr="00B2482B">
        <w:rPr>
          <w:rStyle w:val="aff2"/>
          <w:i w:val="0"/>
          <w:iCs w:val="0"/>
          <w:color w:val="000000" w:themeColor="text1"/>
          <w:sz w:val="28"/>
          <w:szCs w:val="28"/>
          <w:lang w:val="en-GB"/>
        </w:rPr>
        <w:t>n</w:t>
      </w:r>
      <w:r w:rsidR="008E2739" w:rsidRPr="00B2482B">
        <w:rPr>
          <w:rStyle w:val="aff2"/>
          <w:i w:val="0"/>
          <w:iCs w:val="0"/>
          <w:color w:val="000000" w:themeColor="text1"/>
          <w:sz w:val="28"/>
          <w:szCs w:val="28"/>
          <w:lang w:val="en-GB"/>
        </w:rPr>
        <w:t xml:space="preserve">umber </w:t>
      </w:r>
      <w:r w:rsidRPr="00B2482B">
        <w:rPr>
          <w:rStyle w:val="aff2"/>
          <w:i w:val="0"/>
          <w:iCs w:val="0"/>
          <w:color w:val="000000" w:themeColor="text1"/>
          <w:sz w:val="28"/>
          <w:szCs w:val="28"/>
          <w:lang w:val="en-GB"/>
        </w:rPr>
        <w:t>s</w:t>
      </w:r>
      <w:r w:rsidR="008E2739" w:rsidRPr="00B2482B">
        <w:rPr>
          <w:rStyle w:val="aff2"/>
          <w:i w:val="0"/>
          <w:iCs w:val="0"/>
          <w:color w:val="000000" w:themeColor="text1"/>
          <w:sz w:val="28"/>
          <w:szCs w:val="28"/>
          <w:lang w:val="en-GB"/>
        </w:rPr>
        <w:t>ystem in 3</w:t>
      </w:r>
      <w:r w:rsidR="00610B15" w:rsidRPr="00B2482B">
        <w:rPr>
          <w:rStyle w:val="aff2"/>
          <w:i w:val="0"/>
          <w:iCs w:val="0"/>
          <w:color w:val="000000" w:themeColor="text1"/>
          <w:sz w:val="28"/>
          <w:szCs w:val="28"/>
          <w:lang w:val="en-GB"/>
        </w:rPr>
        <w:t>-</w:t>
      </w:r>
      <w:r w:rsidR="008E2739" w:rsidRPr="00B2482B">
        <w:rPr>
          <w:rStyle w:val="aff2"/>
          <w:i w:val="0"/>
          <w:iCs w:val="0"/>
          <w:color w:val="000000" w:themeColor="text1"/>
          <w:sz w:val="28"/>
          <w:szCs w:val="28"/>
          <w:lang w:val="en-GB"/>
        </w:rPr>
        <w:t>, 4</w:t>
      </w:r>
      <w:r w:rsidR="00610B15" w:rsidRPr="00B2482B">
        <w:rPr>
          <w:rStyle w:val="aff2"/>
          <w:i w:val="0"/>
          <w:iCs w:val="0"/>
          <w:color w:val="000000" w:themeColor="text1"/>
          <w:sz w:val="28"/>
          <w:szCs w:val="28"/>
          <w:lang w:val="en-GB"/>
        </w:rPr>
        <w:t>-</w:t>
      </w:r>
      <w:r w:rsidR="008E2739" w:rsidRPr="00B2482B">
        <w:rPr>
          <w:rStyle w:val="aff2"/>
          <w:i w:val="0"/>
          <w:iCs w:val="0"/>
          <w:color w:val="000000" w:themeColor="text1"/>
          <w:sz w:val="28"/>
          <w:szCs w:val="28"/>
          <w:lang w:val="en-GB"/>
        </w:rPr>
        <w:t>, 5</w:t>
      </w:r>
      <w:r w:rsidR="00610B15" w:rsidRPr="00B2482B">
        <w:rPr>
          <w:rStyle w:val="aff2"/>
          <w:i w:val="0"/>
          <w:iCs w:val="0"/>
          <w:color w:val="000000" w:themeColor="text1"/>
          <w:sz w:val="28"/>
          <w:szCs w:val="28"/>
          <w:lang w:val="en-GB"/>
        </w:rPr>
        <w:t>-</w:t>
      </w:r>
      <w:r w:rsidR="008E2739" w:rsidRPr="00B2482B">
        <w:rPr>
          <w:rStyle w:val="aff2"/>
          <w:i w:val="0"/>
          <w:iCs w:val="0"/>
          <w:color w:val="000000" w:themeColor="text1"/>
          <w:sz w:val="28"/>
          <w:szCs w:val="28"/>
          <w:lang w:val="en-GB"/>
        </w:rPr>
        <w:t xml:space="preserve">, </w:t>
      </w:r>
      <w:r w:rsidR="006976EE" w:rsidRPr="00B2482B">
        <w:rPr>
          <w:rStyle w:val="aff2"/>
          <w:i w:val="0"/>
          <w:iCs w:val="0"/>
          <w:color w:val="000000" w:themeColor="text1"/>
          <w:sz w:val="28"/>
          <w:szCs w:val="28"/>
          <w:lang w:val="en-GB"/>
        </w:rPr>
        <w:t>6-year-olds</w:t>
      </w:r>
      <w:r w:rsidR="008E2739" w:rsidRPr="00B2482B">
        <w:rPr>
          <w:rStyle w:val="aff2"/>
          <w:i w:val="0"/>
          <w:iCs w:val="0"/>
          <w:color w:val="000000" w:themeColor="text1"/>
          <w:sz w:val="28"/>
          <w:szCs w:val="28"/>
          <w:lang w:val="en-GB"/>
        </w:rPr>
        <w:t xml:space="preserve"> and </w:t>
      </w:r>
      <w:r w:rsidRPr="00B2482B">
        <w:rPr>
          <w:rStyle w:val="aff2"/>
          <w:i w:val="0"/>
          <w:iCs w:val="0"/>
          <w:color w:val="000000" w:themeColor="text1"/>
          <w:sz w:val="28"/>
          <w:szCs w:val="28"/>
          <w:lang w:val="en-GB"/>
        </w:rPr>
        <w:t>a</w:t>
      </w:r>
      <w:r w:rsidR="008E2739" w:rsidRPr="00B2482B">
        <w:rPr>
          <w:rStyle w:val="aff2"/>
          <w:i w:val="0"/>
          <w:iCs w:val="0"/>
          <w:color w:val="000000" w:themeColor="text1"/>
          <w:sz w:val="28"/>
          <w:szCs w:val="28"/>
          <w:lang w:val="en-GB"/>
        </w:rPr>
        <w:t xml:space="preserve">dults </w:t>
      </w:r>
      <w:r w:rsidRPr="00B2482B">
        <w:rPr>
          <w:rStyle w:val="aff2"/>
          <w:i w:val="0"/>
          <w:iCs w:val="0"/>
          <w:color w:val="000000" w:themeColor="text1"/>
          <w:sz w:val="28"/>
          <w:szCs w:val="28"/>
          <w:lang w:val="en-GB"/>
        </w:rPr>
        <w:t xml:space="preserve">/ J. Halberda, L. Feigenson, </w:t>
      </w:r>
      <w:r w:rsidR="008E2739" w:rsidRPr="00B2482B">
        <w:rPr>
          <w:rStyle w:val="aff2"/>
          <w:i w:val="0"/>
          <w:iCs w:val="0"/>
          <w:color w:val="000000" w:themeColor="text1"/>
          <w:sz w:val="28"/>
          <w:szCs w:val="28"/>
          <w:lang w:val="en-GB"/>
        </w:rPr>
        <w:t xml:space="preserve">// Developmental Psychology. </w:t>
      </w:r>
      <w:r w:rsidRPr="00B2482B">
        <w:rPr>
          <w:rStyle w:val="aff2"/>
          <w:i w:val="0"/>
          <w:iCs w:val="0"/>
          <w:color w:val="000000" w:themeColor="text1"/>
          <w:sz w:val="28"/>
          <w:szCs w:val="28"/>
          <w:lang w:val="en-GB"/>
        </w:rPr>
        <w:t xml:space="preserve">– 2008. – </w:t>
      </w:r>
      <w:r w:rsidR="008E2739" w:rsidRPr="00B2482B">
        <w:rPr>
          <w:rStyle w:val="aff2"/>
          <w:i w:val="0"/>
          <w:iCs w:val="0"/>
          <w:color w:val="000000" w:themeColor="text1"/>
          <w:sz w:val="28"/>
          <w:szCs w:val="28"/>
          <w:lang w:val="en-GB"/>
        </w:rPr>
        <w:t>Vol. 44</w:t>
      </w:r>
      <w:r w:rsidRPr="00B2482B">
        <w:rPr>
          <w:rStyle w:val="aff2"/>
          <w:i w:val="0"/>
          <w:iCs w:val="0"/>
          <w:color w:val="000000" w:themeColor="text1"/>
          <w:sz w:val="28"/>
          <w:szCs w:val="28"/>
          <w:lang w:val="en-GB"/>
        </w:rPr>
        <w:t>(</w:t>
      </w:r>
      <w:r w:rsidR="008E2739" w:rsidRPr="00B2482B">
        <w:rPr>
          <w:rStyle w:val="aff2"/>
          <w:i w:val="0"/>
          <w:iCs w:val="0"/>
          <w:color w:val="000000" w:themeColor="text1"/>
          <w:sz w:val="28"/>
          <w:szCs w:val="28"/>
          <w:lang w:val="en-GB"/>
        </w:rPr>
        <w:t>5</w:t>
      </w:r>
      <w:r w:rsidRPr="00B2482B">
        <w:rPr>
          <w:rStyle w:val="aff2"/>
          <w:i w:val="0"/>
          <w:iCs w:val="0"/>
          <w:color w:val="000000" w:themeColor="text1"/>
          <w:sz w:val="28"/>
          <w:szCs w:val="28"/>
          <w:lang w:val="en-GB"/>
        </w:rPr>
        <w:t>)</w:t>
      </w:r>
      <w:r w:rsidR="008E2739"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 xml:space="preserve">– </w:t>
      </w:r>
      <w:r w:rsidR="008E2739" w:rsidRPr="00B2482B">
        <w:rPr>
          <w:rStyle w:val="aff2"/>
          <w:i w:val="0"/>
          <w:iCs w:val="0"/>
          <w:color w:val="000000" w:themeColor="text1"/>
          <w:sz w:val="28"/>
          <w:szCs w:val="28"/>
          <w:lang w:val="en-GB"/>
        </w:rPr>
        <w:t>P. 1457</w:t>
      </w:r>
      <w:r w:rsidRPr="00B2482B">
        <w:rPr>
          <w:rStyle w:val="aff2"/>
          <w:i w:val="0"/>
          <w:iCs w:val="0"/>
          <w:color w:val="000000" w:themeColor="text1"/>
          <w:sz w:val="28"/>
          <w:szCs w:val="28"/>
          <w:lang w:val="en-GB"/>
        </w:rPr>
        <w:t xml:space="preserve"> </w:t>
      </w:r>
      <w:r w:rsidR="008E2739" w:rsidRPr="00B2482B">
        <w:rPr>
          <w:rStyle w:val="aff2"/>
          <w:i w:val="0"/>
          <w:iCs w:val="0"/>
          <w:color w:val="000000" w:themeColor="text1"/>
          <w:sz w:val="28"/>
          <w:szCs w:val="28"/>
          <w:lang w:val="en-GB"/>
        </w:rPr>
        <w:t>–</w:t>
      </w:r>
      <w:r w:rsidRPr="00B2482B">
        <w:rPr>
          <w:rStyle w:val="aff2"/>
          <w:i w:val="0"/>
          <w:iCs w:val="0"/>
          <w:color w:val="000000" w:themeColor="text1"/>
          <w:sz w:val="28"/>
          <w:szCs w:val="28"/>
          <w:lang w:val="en-GB"/>
        </w:rPr>
        <w:t xml:space="preserve"> </w:t>
      </w:r>
      <w:r w:rsidR="008E2739" w:rsidRPr="00B2482B">
        <w:rPr>
          <w:rStyle w:val="aff2"/>
          <w:i w:val="0"/>
          <w:iCs w:val="0"/>
          <w:color w:val="000000" w:themeColor="text1"/>
          <w:sz w:val="28"/>
          <w:szCs w:val="28"/>
          <w:lang w:val="en-GB"/>
        </w:rPr>
        <w:t>1465.</w:t>
      </w:r>
      <w:bookmarkEnd w:id="308"/>
    </w:p>
    <w:p w14:paraId="08F5070C" w14:textId="77777777" w:rsidR="00B2482B" w:rsidRDefault="00220C8D" w:rsidP="00B2482B">
      <w:pPr>
        <w:pStyle w:val="a5"/>
        <w:numPr>
          <w:ilvl w:val="0"/>
          <w:numId w:val="5"/>
        </w:numPr>
        <w:spacing w:line="360" w:lineRule="auto"/>
        <w:rPr>
          <w:rStyle w:val="aff2"/>
          <w:i w:val="0"/>
          <w:iCs w:val="0"/>
          <w:color w:val="000000" w:themeColor="text1"/>
          <w:sz w:val="28"/>
          <w:szCs w:val="28"/>
          <w:lang w:val="en-GB"/>
        </w:rPr>
      </w:pPr>
      <w:bookmarkStart w:id="309" w:name="_Ref115956054"/>
      <w:r>
        <w:rPr>
          <w:rStyle w:val="aff2"/>
          <w:i w:val="0"/>
          <w:iCs w:val="0"/>
          <w:color w:val="000000" w:themeColor="text1"/>
          <w:sz w:val="28"/>
          <w:szCs w:val="28"/>
          <w:lang w:val="en-GB"/>
        </w:rPr>
        <w:t>Ha</w:t>
      </w:r>
      <w:r w:rsidRPr="00220C8D">
        <w:rPr>
          <w:rStyle w:val="aff2"/>
          <w:i w:val="0"/>
          <w:iCs w:val="0"/>
          <w:color w:val="000000" w:themeColor="text1"/>
          <w:sz w:val="28"/>
          <w:szCs w:val="28"/>
          <w:lang w:val="en-GB"/>
        </w:rPr>
        <w:t>lberda</w:t>
      </w:r>
      <w:r>
        <w:rPr>
          <w:rStyle w:val="aff2"/>
          <w:i w:val="0"/>
          <w:iCs w:val="0"/>
          <w:color w:val="000000" w:themeColor="text1"/>
          <w:sz w:val="28"/>
          <w:szCs w:val="28"/>
          <w:lang w:val="en-GB"/>
        </w:rPr>
        <w:t>,</w:t>
      </w:r>
      <w:r w:rsidRPr="00220C8D">
        <w:rPr>
          <w:rStyle w:val="aff2"/>
          <w:i w:val="0"/>
          <w:iCs w:val="0"/>
          <w:color w:val="000000" w:themeColor="text1"/>
          <w:sz w:val="28"/>
          <w:szCs w:val="28"/>
          <w:lang w:val="en-GB"/>
        </w:rPr>
        <w:t xml:space="preserve"> J.Number sense across</w:t>
      </w:r>
      <w:r>
        <w:rPr>
          <w:rStyle w:val="aff2"/>
          <w:i w:val="0"/>
          <w:iCs w:val="0"/>
          <w:color w:val="000000" w:themeColor="text1"/>
          <w:sz w:val="28"/>
          <w:szCs w:val="28"/>
          <w:lang w:val="en-GB"/>
        </w:rPr>
        <w:t xml:space="preserve"> </w:t>
      </w:r>
      <w:r w:rsidRPr="00220C8D">
        <w:rPr>
          <w:rStyle w:val="aff2"/>
          <w:i w:val="0"/>
          <w:iCs w:val="0"/>
          <w:color w:val="000000" w:themeColor="text1"/>
          <w:sz w:val="28"/>
          <w:szCs w:val="28"/>
          <w:lang w:val="en-GB"/>
        </w:rPr>
        <w:t xml:space="preserve">the lifespan as revealed by a massive </w:t>
      </w:r>
    </w:p>
    <w:p w14:paraId="6DA77F82" w14:textId="7E25BDF3" w:rsidR="00220C8D" w:rsidRPr="00B2482B" w:rsidRDefault="00220C8D"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GB"/>
        </w:rPr>
        <w:t>internet-</w:t>
      </w:r>
      <w:bookmarkEnd w:id="309"/>
      <w:r w:rsidRPr="00B2482B">
        <w:rPr>
          <w:rStyle w:val="aff2"/>
          <w:i w:val="0"/>
          <w:iCs w:val="0"/>
          <w:color w:val="000000" w:themeColor="text1"/>
          <w:sz w:val="28"/>
          <w:szCs w:val="28"/>
          <w:lang w:val="en-GB"/>
        </w:rPr>
        <w:t>based sample / J. Halberda, R. Ly, J. Wilmer, D. Naiman, L. Germine // Proceedings of the National Academy of Sciences. – 2012. – Vol. 109 (28). – P. 11116 – 11120.</w:t>
      </w:r>
    </w:p>
    <w:p w14:paraId="482C67C3" w14:textId="77777777" w:rsidR="00B2482B" w:rsidRDefault="008E2739" w:rsidP="00B2482B">
      <w:pPr>
        <w:pStyle w:val="a5"/>
        <w:numPr>
          <w:ilvl w:val="0"/>
          <w:numId w:val="5"/>
        </w:numPr>
        <w:spacing w:line="360" w:lineRule="auto"/>
        <w:rPr>
          <w:rStyle w:val="aff2"/>
          <w:i w:val="0"/>
          <w:iCs w:val="0"/>
          <w:color w:val="000000" w:themeColor="text1"/>
          <w:sz w:val="28"/>
          <w:szCs w:val="28"/>
          <w:lang w:val="en-US"/>
        </w:rPr>
      </w:pPr>
      <w:bookmarkStart w:id="310" w:name="Hurwitz"/>
      <w:bookmarkStart w:id="311" w:name="_Ref106752006"/>
      <w:r w:rsidRPr="00651CAB">
        <w:rPr>
          <w:rStyle w:val="aff2"/>
          <w:i w:val="0"/>
          <w:iCs w:val="0"/>
          <w:color w:val="000000" w:themeColor="text1"/>
          <w:sz w:val="28"/>
          <w:szCs w:val="28"/>
          <w:lang w:val="en-US"/>
        </w:rPr>
        <w:t>Hurwitz</w:t>
      </w:r>
      <w:bookmarkEnd w:id="310"/>
      <w:r w:rsidRPr="00651CAB">
        <w:rPr>
          <w:rStyle w:val="aff2"/>
          <w:i w:val="0"/>
          <w:iCs w:val="0"/>
          <w:color w:val="000000" w:themeColor="text1"/>
          <w:sz w:val="28"/>
          <w:szCs w:val="28"/>
          <w:lang w:val="en-US"/>
        </w:rPr>
        <w:t xml:space="preserve"> A. The gifted and talented in art: A guide to program planning</w:t>
      </w:r>
      <w:r w:rsidR="00700052" w:rsidRPr="00651CAB">
        <w:rPr>
          <w:rStyle w:val="aff2"/>
          <w:i w:val="0"/>
          <w:iCs w:val="0"/>
          <w:color w:val="000000" w:themeColor="text1"/>
          <w:sz w:val="28"/>
          <w:szCs w:val="28"/>
          <w:lang w:val="en-US"/>
        </w:rPr>
        <w:t xml:space="preserve"> / </w:t>
      </w:r>
    </w:p>
    <w:p w14:paraId="11256DC7" w14:textId="1F20CB85" w:rsidR="008E2739" w:rsidRPr="00B2482B" w:rsidRDefault="00700052" w:rsidP="00B2482B">
      <w:pPr>
        <w:spacing w:line="360" w:lineRule="auto"/>
        <w:jc w:val="both"/>
        <w:rPr>
          <w:rStyle w:val="aff2"/>
          <w:i w:val="0"/>
          <w:iCs w:val="0"/>
          <w:color w:val="000000" w:themeColor="text1"/>
          <w:sz w:val="28"/>
          <w:szCs w:val="28"/>
          <w:lang w:val="en-US"/>
        </w:rPr>
      </w:pPr>
      <w:r w:rsidRPr="00B2482B">
        <w:rPr>
          <w:rStyle w:val="aff2"/>
          <w:i w:val="0"/>
          <w:iCs w:val="0"/>
          <w:color w:val="000000" w:themeColor="text1"/>
          <w:sz w:val="28"/>
          <w:szCs w:val="28"/>
          <w:lang w:val="en-US"/>
        </w:rPr>
        <w:t>A. Hurwitz.</w:t>
      </w:r>
      <w:r w:rsidR="008E2739" w:rsidRPr="00B2482B">
        <w:rPr>
          <w:rStyle w:val="aff2"/>
          <w:i w:val="0"/>
          <w:iCs w:val="0"/>
          <w:color w:val="000000" w:themeColor="text1"/>
          <w:sz w:val="28"/>
          <w:szCs w:val="28"/>
          <w:lang w:val="en-US"/>
        </w:rPr>
        <w:t xml:space="preserve"> Davis Publications, 1983. </w:t>
      </w:r>
      <w:r w:rsidRPr="00B2482B">
        <w:rPr>
          <w:rStyle w:val="aff2"/>
          <w:i w:val="0"/>
          <w:iCs w:val="0"/>
          <w:color w:val="000000" w:themeColor="text1"/>
          <w:sz w:val="28"/>
          <w:szCs w:val="28"/>
          <w:lang w:val="en-US"/>
        </w:rPr>
        <w:t xml:space="preserve">– </w:t>
      </w:r>
      <w:r w:rsidR="008E2739" w:rsidRPr="00B2482B">
        <w:rPr>
          <w:rStyle w:val="aff2"/>
          <w:i w:val="0"/>
          <w:iCs w:val="0"/>
          <w:color w:val="000000" w:themeColor="text1"/>
          <w:sz w:val="28"/>
          <w:szCs w:val="28"/>
          <w:lang w:val="en-US"/>
        </w:rPr>
        <w:t xml:space="preserve">148 p. </w:t>
      </w:r>
      <w:bookmarkEnd w:id="311"/>
    </w:p>
    <w:p w14:paraId="43EC2C42" w14:textId="77777777" w:rsidR="00B2482B" w:rsidRDefault="008E2739" w:rsidP="00B2482B">
      <w:pPr>
        <w:pStyle w:val="a5"/>
        <w:numPr>
          <w:ilvl w:val="0"/>
          <w:numId w:val="5"/>
        </w:numPr>
        <w:spacing w:line="360" w:lineRule="auto"/>
        <w:rPr>
          <w:rStyle w:val="aff2"/>
          <w:i w:val="0"/>
          <w:iCs w:val="0"/>
          <w:color w:val="000000" w:themeColor="text1"/>
          <w:sz w:val="28"/>
          <w:szCs w:val="28"/>
          <w:lang w:val="en-GB"/>
        </w:rPr>
      </w:pPr>
      <w:bookmarkStart w:id="312" w:name="Kane"/>
      <w:bookmarkStart w:id="313" w:name="_Ref106786449"/>
      <w:r w:rsidRPr="00651CAB">
        <w:rPr>
          <w:rStyle w:val="aff2"/>
          <w:i w:val="0"/>
          <w:iCs w:val="0"/>
          <w:color w:val="000000" w:themeColor="text1"/>
          <w:sz w:val="28"/>
          <w:szCs w:val="28"/>
          <w:lang w:val="en-US"/>
        </w:rPr>
        <w:t>Kane</w:t>
      </w:r>
      <w:bookmarkEnd w:id="312"/>
      <w:r w:rsidR="007F04E6"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M.</w:t>
      </w:r>
      <w:r w:rsidR="007F04E6"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J.</w:t>
      </w:r>
      <w:r w:rsidR="007F04E6"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The generality of working memory capacity: A latent</w:t>
      </w:r>
      <w:r w:rsidR="00651CAB" w:rsidRPr="00651CAB">
        <w:rPr>
          <w:rStyle w:val="aff2"/>
          <w:i w:val="0"/>
          <w:iCs w:val="0"/>
          <w:color w:val="000000" w:themeColor="text1"/>
          <w:sz w:val="28"/>
          <w:szCs w:val="28"/>
          <w:lang w:val="en-GB"/>
        </w:rPr>
        <w:t xml:space="preserve"> </w:t>
      </w:r>
    </w:p>
    <w:p w14:paraId="7FB5417B" w14:textId="64664EDC" w:rsidR="008E2739" w:rsidRPr="00B2482B" w:rsidRDefault="008E2739"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US"/>
        </w:rPr>
        <w:t xml:space="preserve">variable approach to verbal and visuospatial memory span and reasoning </w:t>
      </w:r>
      <w:r w:rsidR="007F04E6" w:rsidRPr="00B2482B">
        <w:rPr>
          <w:rStyle w:val="aff2"/>
          <w:i w:val="0"/>
          <w:iCs w:val="0"/>
          <w:color w:val="000000" w:themeColor="text1"/>
          <w:sz w:val="28"/>
          <w:szCs w:val="28"/>
          <w:lang w:val="en-US"/>
        </w:rPr>
        <w:t xml:space="preserve">/ M. J. Kane, D. Z. Hambrick, </w:t>
      </w:r>
      <w:r w:rsidR="008F1ED8" w:rsidRPr="00B2482B">
        <w:rPr>
          <w:rStyle w:val="aff2"/>
          <w:i w:val="0"/>
          <w:iCs w:val="0"/>
          <w:color w:val="000000" w:themeColor="text1"/>
          <w:sz w:val="28"/>
          <w:szCs w:val="28"/>
          <w:lang w:val="en-US"/>
        </w:rPr>
        <w:t xml:space="preserve">S. W. </w:t>
      </w:r>
      <w:r w:rsidR="007F04E6" w:rsidRPr="00B2482B">
        <w:rPr>
          <w:rStyle w:val="aff2"/>
          <w:i w:val="0"/>
          <w:iCs w:val="0"/>
          <w:color w:val="000000" w:themeColor="text1"/>
          <w:sz w:val="28"/>
          <w:szCs w:val="28"/>
          <w:lang w:val="en-US"/>
        </w:rPr>
        <w:t>Tuholski</w:t>
      </w:r>
      <w:r w:rsidR="008F1ED8" w:rsidRPr="00B2482B">
        <w:rPr>
          <w:rStyle w:val="aff2"/>
          <w:i w:val="0"/>
          <w:iCs w:val="0"/>
          <w:color w:val="000000" w:themeColor="text1"/>
          <w:sz w:val="28"/>
          <w:szCs w:val="28"/>
          <w:lang w:val="en-US"/>
        </w:rPr>
        <w:t xml:space="preserve"> </w:t>
      </w:r>
      <w:r w:rsidRPr="00B2482B">
        <w:rPr>
          <w:rStyle w:val="aff2"/>
          <w:i w:val="0"/>
          <w:iCs w:val="0"/>
          <w:color w:val="000000" w:themeColor="text1"/>
          <w:sz w:val="28"/>
          <w:szCs w:val="28"/>
          <w:lang w:val="en-US"/>
        </w:rPr>
        <w:t xml:space="preserve">// Journal of Experimental Psychology. </w:t>
      </w:r>
      <w:r w:rsidRPr="00B2482B">
        <w:rPr>
          <w:rStyle w:val="aff2"/>
          <w:i w:val="0"/>
          <w:iCs w:val="0"/>
          <w:color w:val="000000" w:themeColor="text1"/>
          <w:sz w:val="28"/>
          <w:szCs w:val="28"/>
          <w:lang w:val="en-GB"/>
        </w:rPr>
        <w:t xml:space="preserve">General. </w:t>
      </w:r>
      <w:r w:rsidR="008F1ED8"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 xml:space="preserve">2004. </w:t>
      </w:r>
      <w:r w:rsidR="008F1ED8"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Vol. 13</w:t>
      </w:r>
      <w:r w:rsidR="008F1ED8" w:rsidRPr="00B2482B">
        <w:rPr>
          <w:rStyle w:val="aff2"/>
          <w:i w:val="0"/>
          <w:iCs w:val="0"/>
          <w:color w:val="000000" w:themeColor="text1"/>
          <w:sz w:val="28"/>
          <w:szCs w:val="28"/>
          <w:lang w:val="en-GB"/>
        </w:rPr>
        <w:t>3(</w:t>
      </w:r>
      <w:r w:rsidRPr="00B2482B">
        <w:rPr>
          <w:rStyle w:val="aff2"/>
          <w:i w:val="0"/>
          <w:iCs w:val="0"/>
          <w:color w:val="000000" w:themeColor="text1"/>
          <w:sz w:val="28"/>
          <w:szCs w:val="28"/>
          <w:lang w:val="en-GB"/>
        </w:rPr>
        <w:t>2</w:t>
      </w:r>
      <w:r w:rsidR="008F1ED8" w:rsidRPr="00B2482B">
        <w:rPr>
          <w:rStyle w:val="aff2"/>
          <w:i w:val="0"/>
          <w:iCs w:val="0"/>
          <w:color w:val="000000" w:themeColor="text1"/>
          <w:sz w:val="28"/>
          <w:szCs w:val="28"/>
          <w:lang w:val="en-GB"/>
        </w:rPr>
        <w:t>)</w:t>
      </w:r>
      <w:r w:rsidRPr="00B2482B">
        <w:rPr>
          <w:rStyle w:val="aff2"/>
          <w:i w:val="0"/>
          <w:iCs w:val="0"/>
          <w:color w:val="000000" w:themeColor="text1"/>
          <w:sz w:val="28"/>
          <w:szCs w:val="28"/>
          <w:lang w:val="en-GB"/>
        </w:rPr>
        <w:t xml:space="preserve">. </w:t>
      </w:r>
      <w:r w:rsidR="008F1ED8"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P. 189</w:t>
      </w:r>
      <w:r w:rsidR="008F1ED8"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w:t>
      </w:r>
      <w:r w:rsidR="008F1ED8" w:rsidRPr="00B2482B">
        <w:rPr>
          <w:rStyle w:val="aff2"/>
          <w:i w:val="0"/>
          <w:iCs w:val="0"/>
          <w:color w:val="000000" w:themeColor="text1"/>
          <w:sz w:val="28"/>
          <w:szCs w:val="28"/>
          <w:lang w:val="en-GB"/>
        </w:rPr>
        <w:t xml:space="preserve"> </w:t>
      </w:r>
      <w:r w:rsidRPr="00B2482B">
        <w:rPr>
          <w:rStyle w:val="aff2"/>
          <w:i w:val="0"/>
          <w:iCs w:val="0"/>
          <w:color w:val="000000" w:themeColor="text1"/>
          <w:sz w:val="28"/>
          <w:szCs w:val="28"/>
          <w:lang w:val="en-GB"/>
        </w:rPr>
        <w:t>217. doi: 10.1037/0096-3445.133.2.189</w:t>
      </w:r>
      <w:bookmarkEnd w:id="313"/>
    </w:p>
    <w:p w14:paraId="74ED2071" w14:textId="77777777" w:rsidR="00B2482B" w:rsidRDefault="00C45011" w:rsidP="00B2482B">
      <w:pPr>
        <w:pStyle w:val="a5"/>
        <w:numPr>
          <w:ilvl w:val="0"/>
          <w:numId w:val="5"/>
        </w:numPr>
        <w:spacing w:line="360" w:lineRule="auto"/>
        <w:rPr>
          <w:rStyle w:val="aff2"/>
          <w:i w:val="0"/>
          <w:iCs w:val="0"/>
          <w:color w:val="000000" w:themeColor="text1"/>
          <w:sz w:val="28"/>
          <w:szCs w:val="28"/>
          <w:lang w:val="en-GB"/>
        </w:rPr>
      </w:pPr>
      <w:bookmarkStart w:id="314" w:name="_Ref109661011"/>
      <w:bookmarkStart w:id="315" w:name="Kirsch"/>
      <w:r w:rsidRPr="00651CAB">
        <w:rPr>
          <w:rStyle w:val="aff2"/>
          <w:i w:val="0"/>
          <w:iCs w:val="0"/>
          <w:color w:val="000000" w:themeColor="text1"/>
          <w:sz w:val="28"/>
          <w:szCs w:val="28"/>
          <w:lang w:val="en-GB"/>
        </w:rPr>
        <w:t>Kanlı, E. Assessment of Creativity: Theories and Methods</w:t>
      </w:r>
      <w:r w:rsidR="008F1ED8" w:rsidRPr="00651CAB">
        <w:rPr>
          <w:rStyle w:val="aff2"/>
          <w:i w:val="0"/>
          <w:iCs w:val="0"/>
          <w:color w:val="000000" w:themeColor="text1"/>
          <w:sz w:val="28"/>
          <w:szCs w:val="28"/>
          <w:lang w:val="en-GB"/>
        </w:rPr>
        <w:t xml:space="preserve">. – 2020. – P. </w:t>
      </w:r>
    </w:p>
    <w:p w14:paraId="679E0DC2" w14:textId="4802910D" w:rsidR="008E2739" w:rsidRPr="00B2482B" w:rsidRDefault="008F1ED8"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GB"/>
        </w:rPr>
        <w:t xml:space="preserve">1 – 21. </w:t>
      </w:r>
      <w:r w:rsidR="00C45011" w:rsidRPr="00B2482B">
        <w:rPr>
          <w:rStyle w:val="aff2"/>
          <w:i w:val="0"/>
          <w:iCs w:val="0"/>
          <w:color w:val="000000" w:themeColor="text1"/>
          <w:sz w:val="28"/>
          <w:szCs w:val="28"/>
          <w:lang w:val="en-GB"/>
        </w:rPr>
        <w:t xml:space="preserve"> </w:t>
      </w:r>
      <w:hyperlink r:id="rId20" w:history="1">
        <w:r w:rsidR="00C45011" w:rsidRPr="00B2482B">
          <w:rPr>
            <w:rStyle w:val="aff2"/>
            <w:i w:val="0"/>
            <w:iCs w:val="0"/>
            <w:color w:val="000000" w:themeColor="text1"/>
            <w:sz w:val="28"/>
            <w:szCs w:val="28"/>
            <w:lang w:val="en-GB"/>
          </w:rPr>
          <w:t>doi</w:t>
        </w:r>
        <w:r w:rsidRPr="00B2482B">
          <w:rPr>
            <w:rStyle w:val="aff2"/>
            <w:i w:val="0"/>
            <w:iCs w:val="0"/>
            <w:color w:val="000000" w:themeColor="text1"/>
            <w:sz w:val="28"/>
            <w:szCs w:val="28"/>
            <w:lang w:val="en-GB"/>
          </w:rPr>
          <w:t>:</w:t>
        </w:r>
        <w:r w:rsidR="00C45011" w:rsidRPr="00B2482B">
          <w:rPr>
            <w:rStyle w:val="aff2"/>
            <w:i w:val="0"/>
            <w:iCs w:val="0"/>
            <w:color w:val="000000" w:themeColor="text1"/>
            <w:sz w:val="28"/>
            <w:szCs w:val="28"/>
            <w:lang w:val="en-GB"/>
          </w:rPr>
          <w:t>org/10.5772/intechopen.93971</w:t>
        </w:r>
      </w:hyperlink>
      <w:bookmarkEnd w:id="314"/>
      <w:bookmarkEnd w:id="315"/>
      <w:r w:rsidR="008E2739" w:rsidRPr="00B2482B">
        <w:rPr>
          <w:rStyle w:val="aff2"/>
          <w:i w:val="0"/>
          <w:iCs w:val="0"/>
          <w:color w:val="000000" w:themeColor="text1"/>
          <w:sz w:val="28"/>
          <w:szCs w:val="28"/>
          <w:lang w:val="en-GB"/>
        </w:rPr>
        <w:tab/>
      </w:r>
    </w:p>
    <w:p w14:paraId="1471CBF5"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16" w:name="Lowenfeld"/>
      <w:bookmarkStart w:id="317" w:name="_Ref106752352"/>
      <w:r w:rsidRPr="00651CAB">
        <w:rPr>
          <w:rStyle w:val="aff2"/>
          <w:i w:val="0"/>
          <w:iCs w:val="0"/>
          <w:color w:val="000000" w:themeColor="text1"/>
          <w:sz w:val="28"/>
          <w:szCs w:val="28"/>
          <w:lang w:val="en-US"/>
        </w:rPr>
        <w:lastRenderedPageBreak/>
        <w:t>Lowenfeld</w:t>
      </w:r>
      <w:bookmarkEnd w:id="316"/>
      <w:r w:rsidR="00EC7FF3"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V</w:t>
      </w:r>
      <w:r w:rsidR="00EC7FF3"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Creative and mental growth</w:t>
      </w:r>
      <w:r w:rsidR="00EC7FF3" w:rsidRPr="00651CAB">
        <w:rPr>
          <w:rStyle w:val="aff2"/>
          <w:i w:val="0"/>
          <w:iCs w:val="0"/>
          <w:color w:val="000000" w:themeColor="text1"/>
          <w:sz w:val="28"/>
          <w:szCs w:val="28"/>
          <w:lang w:val="en-US"/>
        </w:rPr>
        <w:t xml:space="preserve"> / V. Lowenfeld, W. L. </w:t>
      </w:r>
    </w:p>
    <w:p w14:paraId="3582B1E8" w14:textId="78C277C5" w:rsidR="008E2739" w:rsidRPr="00DD5252" w:rsidRDefault="00EC7FF3"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 xml:space="preserve">Brittain. – </w:t>
      </w:r>
      <w:r w:rsidR="008E2739" w:rsidRPr="00DD5252">
        <w:rPr>
          <w:rStyle w:val="aff2"/>
          <w:i w:val="0"/>
          <w:iCs w:val="0"/>
          <w:color w:val="000000" w:themeColor="text1"/>
          <w:sz w:val="28"/>
          <w:szCs w:val="28"/>
          <w:lang w:val="en-US"/>
        </w:rPr>
        <w:t>New York: ABD: Macmillan Publishing Company, 1987.</w:t>
      </w:r>
      <w:r w:rsidRPr="00DD5252">
        <w:rPr>
          <w:rStyle w:val="aff2"/>
          <w:i w:val="0"/>
          <w:iCs w:val="0"/>
          <w:color w:val="000000" w:themeColor="text1"/>
          <w:sz w:val="28"/>
          <w:szCs w:val="28"/>
          <w:lang w:val="en-US"/>
        </w:rPr>
        <w:t xml:space="preserve"> – 510 p. </w:t>
      </w:r>
      <w:r w:rsidR="008E2739" w:rsidRPr="00DD5252">
        <w:rPr>
          <w:rStyle w:val="aff2"/>
          <w:i w:val="0"/>
          <w:iCs w:val="0"/>
          <w:color w:val="000000" w:themeColor="text1"/>
          <w:sz w:val="28"/>
          <w:szCs w:val="28"/>
          <w:lang w:val="en-US"/>
        </w:rPr>
        <w:t xml:space="preserve"> </w:t>
      </w:r>
      <w:r w:rsidR="008E2739" w:rsidRPr="00DD5252">
        <w:rPr>
          <w:rStyle w:val="aff2"/>
          <w:i w:val="0"/>
          <w:iCs w:val="0"/>
          <w:color w:val="000000" w:themeColor="text1"/>
          <w:sz w:val="28"/>
          <w:szCs w:val="28"/>
          <w:lang w:val="en-US"/>
        </w:rPr>
        <w:tab/>
      </w:r>
      <w:bookmarkEnd w:id="317"/>
    </w:p>
    <w:p w14:paraId="12728B2E"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18" w:name="Lubart"/>
      <w:bookmarkStart w:id="319" w:name="_Ref106786921"/>
      <w:r w:rsidRPr="00651CAB">
        <w:rPr>
          <w:rStyle w:val="aff2"/>
          <w:i w:val="0"/>
          <w:iCs w:val="0"/>
          <w:color w:val="000000" w:themeColor="text1"/>
          <w:sz w:val="28"/>
          <w:szCs w:val="28"/>
          <w:lang w:val="en-US"/>
        </w:rPr>
        <w:t>Lubart</w:t>
      </w:r>
      <w:bookmarkEnd w:id="318"/>
      <w:r w:rsidR="00EC7FF3"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T. et al. Children's creative potential: An empirical study of </w:t>
      </w:r>
    </w:p>
    <w:p w14:paraId="6CC82746" w14:textId="25B3F34A" w:rsidR="00323C46" w:rsidRPr="00DD5252" w:rsidRDefault="008E2739"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 xml:space="preserve">measurement issues </w:t>
      </w:r>
      <w:r w:rsidR="00EC7FF3" w:rsidRPr="00DD5252">
        <w:rPr>
          <w:rStyle w:val="aff2"/>
          <w:i w:val="0"/>
          <w:iCs w:val="0"/>
          <w:color w:val="000000" w:themeColor="text1"/>
          <w:sz w:val="28"/>
          <w:szCs w:val="28"/>
          <w:lang w:val="en-US"/>
        </w:rPr>
        <w:t xml:space="preserve">/ T. Lubart et al. </w:t>
      </w:r>
      <w:r w:rsidRPr="00DD5252">
        <w:rPr>
          <w:rStyle w:val="aff2"/>
          <w:i w:val="0"/>
          <w:iCs w:val="0"/>
          <w:color w:val="000000" w:themeColor="text1"/>
          <w:sz w:val="28"/>
          <w:szCs w:val="28"/>
          <w:lang w:val="en-US"/>
        </w:rPr>
        <w:t xml:space="preserve">// Learning and Individual Differences. </w:t>
      </w:r>
      <w:r w:rsidR="00EC7FF3"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US"/>
        </w:rPr>
        <w:t xml:space="preserve">2010. </w:t>
      </w:r>
      <w:r w:rsidR="00EC7FF3"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GB"/>
        </w:rPr>
        <w:t>Vol. 20</w:t>
      </w:r>
      <w:r w:rsidR="00EC7FF3"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4</w:t>
      </w:r>
      <w:r w:rsidR="00EC7FF3"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 xml:space="preserve">. </w:t>
      </w:r>
      <w:r w:rsidR="00EC7FF3"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P. 388</w:t>
      </w:r>
      <w:r w:rsidR="00EC7FF3"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w:t>
      </w:r>
      <w:r w:rsidR="00EC7FF3"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 xml:space="preserve">392. </w:t>
      </w:r>
      <w:r w:rsidR="00EC7FF3" w:rsidRPr="00DD5252">
        <w:rPr>
          <w:rStyle w:val="aff2"/>
          <w:i w:val="0"/>
          <w:iCs w:val="0"/>
          <w:color w:val="000000" w:themeColor="text1"/>
          <w:sz w:val="28"/>
          <w:szCs w:val="28"/>
          <w:lang w:val="en-GB"/>
        </w:rPr>
        <w:t>doi</w:t>
      </w:r>
      <w:r w:rsidRPr="00DD5252">
        <w:rPr>
          <w:rStyle w:val="aff2"/>
          <w:i w:val="0"/>
          <w:iCs w:val="0"/>
          <w:color w:val="000000" w:themeColor="text1"/>
          <w:sz w:val="28"/>
          <w:szCs w:val="28"/>
          <w:lang w:val="en-GB"/>
        </w:rPr>
        <w:t>: </w:t>
      </w:r>
      <w:hyperlink r:id="rId21" w:tgtFrame="_blank" w:history="1">
        <w:r w:rsidRPr="00DD5252">
          <w:rPr>
            <w:rStyle w:val="aff2"/>
            <w:i w:val="0"/>
            <w:iCs w:val="0"/>
            <w:color w:val="000000" w:themeColor="text1"/>
            <w:sz w:val="28"/>
            <w:szCs w:val="28"/>
            <w:lang w:val="en-GB"/>
          </w:rPr>
          <w:t>10.1016/j.lindif.2010.02.006</w:t>
        </w:r>
      </w:hyperlink>
      <w:bookmarkEnd w:id="319"/>
      <w:r w:rsidRPr="00DD5252">
        <w:rPr>
          <w:rStyle w:val="aff2"/>
          <w:i w:val="0"/>
          <w:iCs w:val="0"/>
          <w:color w:val="000000" w:themeColor="text1"/>
          <w:sz w:val="28"/>
          <w:szCs w:val="28"/>
          <w:lang w:val="en-GB"/>
        </w:rPr>
        <w:tab/>
      </w:r>
    </w:p>
    <w:p w14:paraId="6AF38B95" w14:textId="77777777" w:rsidR="00DD5252" w:rsidRDefault="00323C46" w:rsidP="00B2482B">
      <w:pPr>
        <w:pStyle w:val="a5"/>
        <w:numPr>
          <w:ilvl w:val="0"/>
          <w:numId w:val="5"/>
        </w:numPr>
        <w:spacing w:line="360" w:lineRule="auto"/>
        <w:rPr>
          <w:rStyle w:val="aff2"/>
          <w:i w:val="0"/>
          <w:iCs w:val="0"/>
          <w:color w:val="000000" w:themeColor="text1"/>
          <w:sz w:val="28"/>
          <w:szCs w:val="28"/>
          <w:lang w:val="en-GB"/>
        </w:rPr>
      </w:pPr>
      <w:bookmarkStart w:id="320" w:name="_Ref106786930"/>
      <w:r w:rsidRPr="00651CAB">
        <w:rPr>
          <w:rStyle w:val="aff2"/>
          <w:i w:val="0"/>
          <w:iCs w:val="0"/>
          <w:color w:val="000000" w:themeColor="text1"/>
          <w:sz w:val="28"/>
          <w:szCs w:val="28"/>
          <w:lang w:val="en-GB"/>
        </w:rPr>
        <w:t>Lubart</w:t>
      </w:r>
      <w:r w:rsidR="00EC7FF3"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GB"/>
        </w:rPr>
        <w:t xml:space="preserve"> T. Creativity and convergent thinking: reflections, connections </w:t>
      </w:r>
    </w:p>
    <w:p w14:paraId="1819A41B" w14:textId="7BB84F9C" w:rsidR="008E2739" w:rsidRPr="00DD5252" w:rsidRDefault="00323C46"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GB"/>
        </w:rPr>
        <w:t>and practical considerations</w:t>
      </w:r>
      <w:bookmarkStart w:id="321" w:name="Lubart2016"/>
      <w:bookmarkEnd w:id="321"/>
      <w:r w:rsidR="00EC7FF3" w:rsidRPr="00DD5252">
        <w:rPr>
          <w:rStyle w:val="aff2"/>
          <w:i w:val="0"/>
          <w:iCs w:val="0"/>
          <w:color w:val="000000" w:themeColor="text1"/>
          <w:sz w:val="28"/>
          <w:szCs w:val="28"/>
          <w:lang w:val="en-GB"/>
        </w:rPr>
        <w:t xml:space="preserve"> / T. Lubart // </w:t>
      </w:r>
      <w:r w:rsidRPr="00DD5252">
        <w:rPr>
          <w:rStyle w:val="aff2"/>
          <w:i w:val="0"/>
          <w:iCs w:val="0"/>
          <w:color w:val="000000" w:themeColor="text1"/>
          <w:sz w:val="28"/>
          <w:szCs w:val="28"/>
          <w:lang w:val="en-GB"/>
        </w:rPr>
        <w:t>RUDN Journal of Psychology and Pedagogics</w:t>
      </w:r>
      <w:r w:rsidR="00EC7FF3" w:rsidRPr="00DD5252">
        <w:rPr>
          <w:rStyle w:val="aff2"/>
          <w:i w:val="0"/>
          <w:iCs w:val="0"/>
          <w:color w:val="000000" w:themeColor="text1"/>
          <w:sz w:val="28"/>
          <w:szCs w:val="28"/>
          <w:lang w:val="en-GB"/>
        </w:rPr>
        <w:t xml:space="preserve">. – </w:t>
      </w:r>
      <w:r w:rsidRPr="00DD5252">
        <w:rPr>
          <w:rStyle w:val="aff2"/>
          <w:i w:val="0"/>
          <w:iCs w:val="0"/>
          <w:color w:val="000000" w:themeColor="text1"/>
          <w:sz w:val="28"/>
          <w:szCs w:val="28"/>
          <w:lang w:val="en-GB"/>
        </w:rPr>
        <w:t>2016</w:t>
      </w:r>
      <w:r w:rsidR="00EC7FF3"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 xml:space="preserve"> </w:t>
      </w:r>
      <w:r w:rsidR="00EC7FF3" w:rsidRPr="00DD5252">
        <w:rPr>
          <w:rStyle w:val="aff2"/>
          <w:i w:val="0"/>
          <w:iCs w:val="0"/>
          <w:color w:val="000000" w:themeColor="text1"/>
          <w:sz w:val="28"/>
          <w:szCs w:val="28"/>
          <w:lang w:val="en-GB"/>
        </w:rPr>
        <w:t xml:space="preserve">– Vol. </w:t>
      </w:r>
      <w:r w:rsidRPr="00DD5252">
        <w:rPr>
          <w:rStyle w:val="aff2"/>
          <w:i w:val="0"/>
          <w:iCs w:val="0"/>
          <w:color w:val="000000" w:themeColor="text1"/>
          <w:sz w:val="28"/>
          <w:szCs w:val="28"/>
          <w:lang w:val="en-GB"/>
        </w:rPr>
        <w:t xml:space="preserve">4, </w:t>
      </w:r>
      <w:r w:rsidR="00EC7FF3" w:rsidRPr="00DD5252">
        <w:rPr>
          <w:rStyle w:val="aff2"/>
          <w:i w:val="0"/>
          <w:iCs w:val="0"/>
          <w:color w:val="000000" w:themeColor="text1"/>
          <w:sz w:val="28"/>
          <w:szCs w:val="28"/>
          <w:lang w:val="en-GB"/>
        </w:rPr>
        <w:t xml:space="preserve">– P. </w:t>
      </w:r>
      <w:r w:rsidRPr="00DD5252">
        <w:rPr>
          <w:rStyle w:val="aff2"/>
          <w:i w:val="0"/>
          <w:iCs w:val="0"/>
          <w:color w:val="000000" w:themeColor="text1"/>
          <w:sz w:val="28"/>
          <w:szCs w:val="28"/>
          <w:lang w:val="en-GB"/>
        </w:rPr>
        <w:t>7</w:t>
      </w:r>
      <w:r w:rsidR="00EC7FF3" w:rsidRPr="00DD5252">
        <w:rPr>
          <w:rStyle w:val="aff2"/>
          <w:i w:val="0"/>
          <w:iCs w:val="0"/>
          <w:color w:val="000000" w:themeColor="text1"/>
          <w:sz w:val="28"/>
          <w:szCs w:val="28"/>
          <w:lang w:val="en-GB"/>
        </w:rPr>
        <w:t xml:space="preserve"> – </w:t>
      </w:r>
      <w:r w:rsidRPr="00DD5252">
        <w:rPr>
          <w:rStyle w:val="aff2"/>
          <w:i w:val="0"/>
          <w:iCs w:val="0"/>
          <w:color w:val="000000" w:themeColor="text1"/>
          <w:sz w:val="28"/>
          <w:szCs w:val="28"/>
          <w:lang w:val="en-GB"/>
        </w:rPr>
        <w:t>15</w:t>
      </w:r>
      <w:bookmarkEnd w:id="320"/>
      <w:r w:rsidR="00EC7FF3" w:rsidRPr="00DD5252">
        <w:rPr>
          <w:rStyle w:val="aff2"/>
          <w:i w:val="0"/>
          <w:iCs w:val="0"/>
          <w:color w:val="000000" w:themeColor="text1"/>
          <w:sz w:val="28"/>
          <w:szCs w:val="28"/>
          <w:lang w:val="en-GB"/>
        </w:rPr>
        <w:t>.</w:t>
      </w:r>
      <w:r w:rsidR="008E2739" w:rsidRPr="00DD5252">
        <w:rPr>
          <w:rStyle w:val="aff2"/>
          <w:i w:val="0"/>
          <w:iCs w:val="0"/>
          <w:color w:val="000000" w:themeColor="text1"/>
          <w:sz w:val="28"/>
          <w:szCs w:val="28"/>
          <w:lang w:val="en-GB"/>
        </w:rPr>
        <w:tab/>
      </w:r>
    </w:p>
    <w:p w14:paraId="17F73290"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22" w:name="_Ref115817698"/>
      <w:bookmarkStart w:id="323" w:name="_Ref106785718"/>
      <w:r w:rsidRPr="00651CAB">
        <w:rPr>
          <w:rStyle w:val="aff2"/>
          <w:i w:val="0"/>
          <w:iCs w:val="0"/>
          <w:color w:val="000000" w:themeColor="text1"/>
          <w:sz w:val="28"/>
          <w:szCs w:val="28"/>
          <w:lang w:val="en-US"/>
        </w:rPr>
        <w:t>Luo, D.</w:t>
      </w:r>
      <w:r w:rsidR="00F74C0A"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The causal factor underlying the correlation between </w:t>
      </w:r>
    </w:p>
    <w:p w14:paraId="24B112B1" w14:textId="19BE7397" w:rsidR="008E2739" w:rsidRPr="00DD5252" w:rsidRDefault="008E2739"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psychometric g and</w:t>
      </w:r>
      <w:bookmarkEnd w:id="322"/>
      <w:r w:rsidRPr="00DD5252">
        <w:rPr>
          <w:rStyle w:val="aff2"/>
          <w:i w:val="0"/>
          <w:iCs w:val="0"/>
          <w:color w:val="000000" w:themeColor="text1"/>
          <w:sz w:val="28"/>
          <w:szCs w:val="28"/>
          <w:lang w:val="en-US"/>
        </w:rPr>
        <w:t xml:space="preserve"> scholastic performance</w:t>
      </w:r>
      <w:r w:rsidR="00F74C0A" w:rsidRPr="00DD5252">
        <w:rPr>
          <w:rStyle w:val="aff2"/>
          <w:i w:val="0"/>
          <w:iCs w:val="0"/>
          <w:color w:val="000000" w:themeColor="text1"/>
          <w:sz w:val="28"/>
          <w:szCs w:val="28"/>
          <w:lang w:val="en-US"/>
        </w:rPr>
        <w:t xml:space="preserve"> / D. Luo, L. A. Thompson, D. K. Detterman // </w:t>
      </w:r>
      <w:r w:rsidRPr="00DD5252">
        <w:rPr>
          <w:rStyle w:val="aff2"/>
          <w:i w:val="0"/>
          <w:iCs w:val="0"/>
          <w:color w:val="000000" w:themeColor="text1"/>
          <w:sz w:val="28"/>
          <w:szCs w:val="28"/>
          <w:lang w:val="en-GB"/>
        </w:rPr>
        <w:t>Intelligence</w:t>
      </w:r>
      <w:r w:rsidR="00F74C0A" w:rsidRPr="00DD5252">
        <w:rPr>
          <w:rStyle w:val="aff2"/>
          <w:i w:val="0"/>
          <w:iCs w:val="0"/>
          <w:color w:val="000000" w:themeColor="text1"/>
          <w:sz w:val="28"/>
          <w:szCs w:val="28"/>
          <w:lang w:val="en-GB"/>
        </w:rPr>
        <w:t>. – 2003. – Vol.</w:t>
      </w:r>
      <w:r w:rsidRPr="00DD5252">
        <w:rPr>
          <w:rStyle w:val="aff2"/>
          <w:i w:val="0"/>
          <w:iCs w:val="0"/>
          <w:color w:val="000000" w:themeColor="text1"/>
          <w:sz w:val="28"/>
          <w:szCs w:val="28"/>
          <w:lang w:val="en-GB"/>
        </w:rPr>
        <w:t xml:space="preserve"> 31</w:t>
      </w:r>
      <w:r w:rsidR="00F74C0A"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 xml:space="preserve"> </w:t>
      </w:r>
      <w:r w:rsidR="00F74C0A" w:rsidRPr="00DD5252">
        <w:rPr>
          <w:rStyle w:val="aff2"/>
          <w:i w:val="0"/>
          <w:iCs w:val="0"/>
          <w:color w:val="000000" w:themeColor="text1"/>
          <w:sz w:val="28"/>
          <w:szCs w:val="28"/>
          <w:lang w:val="en-GB"/>
        </w:rPr>
        <w:t xml:space="preserve">– P. </w:t>
      </w:r>
      <w:r w:rsidRPr="00DD5252">
        <w:rPr>
          <w:rStyle w:val="aff2"/>
          <w:i w:val="0"/>
          <w:iCs w:val="0"/>
          <w:color w:val="000000" w:themeColor="text1"/>
          <w:sz w:val="28"/>
          <w:szCs w:val="28"/>
          <w:lang w:val="en-GB"/>
        </w:rPr>
        <w:t>67 – 83.</w:t>
      </w:r>
      <w:bookmarkEnd w:id="323"/>
    </w:p>
    <w:p w14:paraId="4B22E5C4" w14:textId="77777777" w:rsidR="00DD5252" w:rsidRPr="00DD5252" w:rsidRDefault="001A3EE0" w:rsidP="00B2482B">
      <w:pPr>
        <w:pStyle w:val="a5"/>
        <w:numPr>
          <w:ilvl w:val="0"/>
          <w:numId w:val="5"/>
        </w:numPr>
        <w:spacing w:line="360" w:lineRule="auto"/>
        <w:rPr>
          <w:rStyle w:val="aff2"/>
          <w:i w:val="0"/>
          <w:iCs w:val="0"/>
          <w:color w:val="000000" w:themeColor="text1"/>
          <w:sz w:val="28"/>
          <w:szCs w:val="28"/>
          <w:lang w:val="en-GB"/>
        </w:rPr>
      </w:pPr>
      <w:bookmarkStart w:id="324" w:name="_Ref106790891"/>
      <w:r w:rsidRPr="00651CAB">
        <w:rPr>
          <w:rStyle w:val="aff2"/>
          <w:i w:val="0"/>
          <w:iCs w:val="0"/>
          <w:color w:val="000000" w:themeColor="text1"/>
          <w:sz w:val="28"/>
          <w:szCs w:val="28"/>
          <w:lang w:val="en-US"/>
        </w:rPr>
        <w:t>Maksić, S.</w:t>
      </w:r>
      <w:r w:rsidR="006105B1" w:rsidRPr="00651CAB">
        <w:rPr>
          <w:rStyle w:val="aff2"/>
          <w:i w:val="0"/>
          <w:iCs w:val="0"/>
          <w:color w:val="000000" w:themeColor="text1"/>
          <w:sz w:val="28"/>
          <w:szCs w:val="28"/>
          <w:lang w:val="en-US"/>
        </w:rPr>
        <w:t xml:space="preserve"> </w:t>
      </w:r>
      <w:r w:rsidR="008E2739" w:rsidRPr="00651CAB">
        <w:rPr>
          <w:rStyle w:val="aff2"/>
          <w:i w:val="0"/>
          <w:iCs w:val="0"/>
          <w:color w:val="000000" w:themeColor="text1"/>
          <w:sz w:val="28"/>
          <w:szCs w:val="28"/>
          <w:lang w:val="en-US"/>
        </w:rPr>
        <w:t>Temporal stability of scores on Urban-Jellen test fo</w:t>
      </w:r>
      <w:r w:rsidR="006976EE" w:rsidRPr="00651CAB">
        <w:rPr>
          <w:rStyle w:val="aff2"/>
          <w:i w:val="0"/>
          <w:iCs w:val="0"/>
          <w:color w:val="000000" w:themeColor="text1"/>
          <w:sz w:val="28"/>
          <w:szCs w:val="28"/>
          <w:lang w:val="en-US"/>
        </w:rPr>
        <w:t xml:space="preserve">r </w:t>
      </w:r>
      <w:r w:rsidR="008E2739" w:rsidRPr="00651CAB">
        <w:rPr>
          <w:rStyle w:val="aff2"/>
          <w:i w:val="0"/>
          <w:iCs w:val="0"/>
          <w:color w:val="000000" w:themeColor="text1"/>
          <w:sz w:val="28"/>
          <w:szCs w:val="28"/>
          <w:lang w:val="en-US"/>
        </w:rPr>
        <w:t xml:space="preserve">creative </w:t>
      </w:r>
    </w:p>
    <w:p w14:paraId="3826CF2B" w14:textId="2C872C21" w:rsidR="008E2739" w:rsidRDefault="008E2739"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thinking in childhood</w:t>
      </w:r>
      <w:r w:rsidR="006976EE" w:rsidRPr="00DD5252">
        <w:rPr>
          <w:rStyle w:val="aff2"/>
          <w:i w:val="0"/>
          <w:iCs w:val="0"/>
          <w:color w:val="000000" w:themeColor="text1"/>
          <w:sz w:val="28"/>
          <w:szCs w:val="28"/>
          <w:lang w:val="en-US"/>
        </w:rPr>
        <w:t xml:space="preserve"> /</w:t>
      </w:r>
      <w:r w:rsidR="006105B1" w:rsidRPr="00DD5252">
        <w:rPr>
          <w:rStyle w:val="aff2"/>
          <w:i w:val="0"/>
          <w:iCs w:val="0"/>
          <w:color w:val="000000" w:themeColor="text1"/>
          <w:sz w:val="28"/>
          <w:szCs w:val="28"/>
          <w:lang w:val="en-US"/>
        </w:rPr>
        <w:t xml:space="preserve"> S. Maksić, L. Tenjović.</w:t>
      </w:r>
      <w:r w:rsidRPr="00DD5252">
        <w:rPr>
          <w:rStyle w:val="aff2"/>
          <w:i w:val="0"/>
          <w:iCs w:val="0"/>
          <w:color w:val="000000" w:themeColor="text1"/>
          <w:sz w:val="28"/>
          <w:szCs w:val="28"/>
          <w:lang w:val="en-US"/>
        </w:rPr>
        <w:t xml:space="preserve"> In J. Fortikova &amp; J. Raffan (Eds.)</w:t>
      </w:r>
      <w:r w:rsidR="006105B1"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US"/>
        </w:rPr>
        <w:t xml:space="preserve"> ECHA – Prague 2008, </w:t>
      </w:r>
      <w:r w:rsidR="006105B1" w:rsidRPr="00DD5252">
        <w:rPr>
          <w:rStyle w:val="aff2"/>
          <w:i w:val="0"/>
          <w:iCs w:val="0"/>
          <w:color w:val="000000" w:themeColor="text1"/>
          <w:sz w:val="28"/>
          <w:szCs w:val="28"/>
          <w:lang w:val="en-US"/>
        </w:rPr>
        <w:t>“</w:t>
      </w:r>
      <w:r w:rsidRPr="00DD5252">
        <w:rPr>
          <w:rStyle w:val="aff2"/>
          <w:i w:val="0"/>
          <w:iCs w:val="0"/>
          <w:color w:val="000000" w:themeColor="text1"/>
          <w:sz w:val="28"/>
          <w:szCs w:val="28"/>
          <w:lang w:val="en-US"/>
        </w:rPr>
        <w:t>From giftedness to successful intelligence</w:t>
      </w:r>
      <w:r w:rsidR="006105B1" w:rsidRPr="00DD5252">
        <w:rPr>
          <w:rStyle w:val="aff2"/>
          <w:i w:val="0"/>
          <w:iCs w:val="0"/>
          <w:color w:val="000000" w:themeColor="text1"/>
          <w:sz w:val="28"/>
          <w:szCs w:val="28"/>
          <w:lang w:val="en-US"/>
        </w:rPr>
        <w:t>”</w:t>
      </w:r>
      <w:r w:rsidRPr="00DD5252">
        <w:rPr>
          <w:rStyle w:val="aff2"/>
          <w:i w:val="0"/>
          <w:iCs w:val="0"/>
          <w:color w:val="000000" w:themeColor="text1"/>
          <w:sz w:val="28"/>
          <w:szCs w:val="28"/>
          <w:lang w:val="en-US"/>
        </w:rPr>
        <w:t xml:space="preserve"> Proceedings of 11th Conference of ECHA. </w:t>
      </w:r>
      <w:r w:rsidRPr="00DD5252">
        <w:rPr>
          <w:rStyle w:val="aff2"/>
          <w:i w:val="0"/>
          <w:iCs w:val="0"/>
          <w:color w:val="000000" w:themeColor="text1"/>
          <w:sz w:val="28"/>
          <w:szCs w:val="28"/>
          <w:lang w:val="en-GB"/>
        </w:rPr>
        <w:t xml:space="preserve">Prague: Center of Giftedness, 2008. </w:t>
      </w:r>
      <w:r w:rsidR="006976EE"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P. 24</w:t>
      </w:r>
      <w:r w:rsidR="006976EE"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w:t>
      </w:r>
      <w:r w:rsidR="006976EE"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32.</w:t>
      </w:r>
      <w:bookmarkEnd w:id="324"/>
    </w:p>
    <w:p w14:paraId="4E9AC887" w14:textId="77777777" w:rsidR="001B2EC5" w:rsidRDefault="001B2EC5" w:rsidP="00B2482B">
      <w:pPr>
        <w:pStyle w:val="a5"/>
        <w:numPr>
          <w:ilvl w:val="0"/>
          <w:numId w:val="5"/>
        </w:numPr>
        <w:spacing w:line="360" w:lineRule="auto"/>
        <w:rPr>
          <w:rStyle w:val="aff2"/>
          <w:i w:val="0"/>
          <w:iCs w:val="0"/>
          <w:color w:val="000000" w:themeColor="text1"/>
          <w:sz w:val="28"/>
          <w:szCs w:val="28"/>
          <w:lang w:val="en-GB"/>
        </w:rPr>
      </w:pPr>
      <w:bookmarkStart w:id="325" w:name="_Ref115955528"/>
      <w:r>
        <w:rPr>
          <w:rStyle w:val="aff2"/>
          <w:i w:val="0"/>
          <w:iCs w:val="0"/>
          <w:color w:val="000000" w:themeColor="text1"/>
          <w:sz w:val="28"/>
          <w:szCs w:val="28"/>
          <w:lang w:val="en-GB"/>
        </w:rPr>
        <w:t>Nakagawa, S. A farewell to Bonferroni: the problem of low statistical</w:t>
      </w:r>
      <w:bookmarkEnd w:id="325"/>
      <w:r>
        <w:rPr>
          <w:rStyle w:val="aff2"/>
          <w:i w:val="0"/>
          <w:iCs w:val="0"/>
          <w:color w:val="000000" w:themeColor="text1"/>
          <w:sz w:val="28"/>
          <w:szCs w:val="28"/>
          <w:lang w:val="en-GB"/>
        </w:rPr>
        <w:t xml:space="preserve"> </w:t>
      </w:r>
    </w:p>
    <w:p w14:paraId="58B4B0C0" w14:textId="671292E8" w:rsidR="001B2EC5" w:rsidRPr="001B2EC5" w:rsidRDefault="001B2EC5" w:rsidP="00B2482B">
      <w:pPr>
        <w:spacing w:line="360" w:lineRule="auto"/>
        <w:jc w:val="both"/>
        <w:rPr>
          <w:rStyle w:val="aff2"/>
          <w:i w:val="0"/>
          <w:iCs w:val="0"/>
          <w:color w:val="000000" w:themeColor="text1"/>
          <w:sz w:val="28"/>
          <w:szCs w:val="28"/>
          <w:lang w:val="en-GB"/>
        </w:rPr>
      </w:pPr>
      <w:r w:rsidRPr="001B2EC5">
        <w:rPr>
          <w:rStyle w:val="aff2"/>
          <w:i w:val="0"/>
          <w:iCs w:val="0"/>
          <w:color w:val="000000" w:themeColor="text1"/>
          <w:sz w:val="28"/>
          <w:szCs w:val="28"/>
          <w:lang w:val="en-GB"/>
        </w:rPr>
        <w:t>power and publication bias / S. Nakagawa // Behavioral Ecology. – 2004. – Vol. 15(6). – P. 1044 – 1045.</w:t>
      </w:r>
    </w:p>
    <w:p w14:paraId="4F75BEDA" w14:textId="77777777" w:rsidR="001B2EC5" w:rsidRDefault="00460265" w:rsidP="00B2482B">
      <w:pPr>
        <w:pStyle w:val="a5"/>
        <w:numPr>
          <w:ilvl w:val="0"/>
          <w:numId w:val="5"/>
        </w:numPr>
        <w:spacing w:line="360" w:lineRule="auto"/>
        <w:rPr>
          <w:rStyle w:val="aff2"/>
          <w:i w:val="0"/>
          <w:iCs w:val="0"/>
          <w:color w:val="000000" w:themeColor="text1"/>
          <w:sz w:val="28"/>
          <w:szCs w:val="28"/>
          <w:lang w:val="en-GB"/>
        </w:rPr>
      </w:pPr>
      <w:bookmarkStart w:id="326" w:name="_Ref115950292"/>
      <w:r w:rsidRPr="00460265">
        <w:rPr>
          <w:rStyle w:val="aff2"/>
          <w:i w:val="0"/>
          <w:iCs w:val="0"/>
          <w:color w:val="000000" w:themeColor="text1"/>
          <w:sz w:val="28"/>
          <w:szCs w:val="28"/>
          <w:lang w:val="en-GB"/>
        </w:rPr>
        <w:t xml:space="preserve">Nusbaum, E. C. Fluid intelligence, executive processes, and strategy use </w:t>
      </w:r>
    </w:p>
    <w:p w14:paraId="74896D95" w14:textId="2E961A25" w:rsidR="00460265" w:rsidRPr="001B2EC5" w:rsidRDefault="00460265" w:rsidP="00B2482B">
      <w:pPr>
        <w:spacing w:line="360" w:lineRule="auto"/>
        <w:jc w:val="both"/>
        <w:rPr>
          <w:rStyle w:val="aff2"/>
          <w:i w:val="0"/>
          <w:iCs w:val="0"/>
          <w:color w:val="000000" w:themeColor="text1"/>
          <w:sz w:val="28"/>
          <w:szCs w:val="28"/>
          <w:lang w:val="en-GB"/>
        </w:rPr>
      </w:pPr>
      <w:r w:rsidRPr="001B2EC5">
        <w:rPr>
          <w:rStyle w:val="aff2"/>
          <w:i w:val="0"/>
          <w:iCs w:val="0"/>
          <w:color w:val="000000" w:themeColor="text1"/>
          <w:sz w:val="28"/>
          <w:szCs w:val="28"/>
          <w:lang w:val="en-GB"/>
        </w:rPr>
        <w:t>in</w:t>
      </w:r>
      <w:bookmarkEnd w:id="326"/>
      <w:r w:rsidRPr="001B2EC5">
        <w:rPr>
          <w:rStyle w:val="aff2"/>
          <w:i w:val="0"/>
          <w:iCs w:val="0"/>
          <w:color w:val="000000" w:themeColor="text1"/>
          <w:sz w:val="28"/>
          <w:szCs w:val="28"/>
          <w:lang w:val="en-GB"/>
        </w:rPr>
        <w:t xml:space="preserve"> divergent thinking / E. C. Nusbaum, P. J. Silvia // Intelligence. – 2011. – Vol. 39. – P. 36 – 45.</w:t>
      </w:r>
    </w:p>
    <w:p w14:paraId="18DFA47F"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27" w:name="Otero"/>
      <w:bookmarkStart w:id="328" w:name="Pariser"/>
      <w:bookmarkStart w:id="329" w:name="Piaget1972"/>
      <w:bookmarkStart w:id="330" w:name="Preckel2020"/>
      <w:bookmarkStart w:id="331" w:name="_Ref106786810"/>
      <w:r w:rsidRPr="00651CAB">
        <w:rPr>
          <w:rStyle w:val="aff2"/>
          <w:i w:val="0"/>
          <w:iCs w:val="0"/>
          <w:color w:val="000000" w:themeColor="text1"/>
          <w:sz w:val="28"/>
          <w:szCs w:val="28"/>
          <w:lang w:val="en-US"/>
        </w:rPr>
        <w:t>Otero</w:t>
      </w:r>
      <w:bookmarkEnd w:id="327"/>
      <w:bookmarkEnd w:id="328"/>
      <w:bookmarkEnd w:id="329"/>
      <w:bookmarkEnd w:id="330"/>
      <w:r w:rsidR="00502597"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T.</w:t>
      </w:r>
      <w:r w:rsidR="00502597"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M. Brief review of fluid reasoning: Conceptualization, </w:t>
      </w:r>
    </w:p>
    <w:p w14:paraId="65FF1203" w14:textId="6644CF11" w:rsidR="008E2739" w:rsidRPr="00DD5252" w:rsidRDefault="008E2739"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 xml:space="preserve">neurobasis, and applications </w:t>
      </w:r>
      <w:r w:rsidR="00502597" w:rsidRPr="00DD5252">
        <w:rPr>
          <w:rStyle w:val="aff2"/>
          <w:i w:val="0"/>
          <w:iCs w:val="0"/>
          <w:color w:val="000000" w:themeColor="text1"/>
          <w:sz w:val="28"/>
          <w:szCs w:val="28"/>
          <w:lang w:val="en-US"/>
        </w:rPr>
        <w:t xml:space="preserve">/ T. M. Otero </w:t>
      </w:r>
      <w:r w:rsidRPr="00DD5252">
        <w:rPr>
          <w:rStyle w:val="aff2"/>
          <w:i w:val="0"/>
          <w:iCs w:val="0"/>
          <w:color w:val="000000" w:themeColor="text1"/>
          <w:sz w:val="28"/>
          <w:szCs w:val="28"/>
          <w:lang w:val="en-US"/>
        </w:rPr>
        <w:t xml:space="preserve">// Applied Neuropsychology: Child. </w:t>
      </w:r>
      <w:r w:rsidR="00502597"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GB"/>
        </w:rPr>
        <w:t xml:space="preserve">2017. </w:t>
      </w:r>
      <w:r w:rsidR="00502597"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Vol. 6</w:t>
      </w:r>
      <w:r w:rsidR="00502597"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3</w:t>
      </w:r>
      <w:r w:rsidR="00502597"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 xml:space="preserve">. </w:t>
      </w:r>
      <w:r w:rsidR="00502597"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P. 240</w:t>
      </w:r>
      <w:r w:rsidR="00502597"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w:t>
      </w:r>
      <w:r w:rsidR="00502597"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211. doi: 10.1080/21622965.2017.1317484</w:t>
      </w:r>
      <w:bookmarkEnd w:id="331"/>
    </w:p>
    <w:p w14:paraId="0EF9F348"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32" w:name="_Ref106751908"/>
      <w:r w:rsidRPr="00651CAB">
        <w:rPr>
          <w:rStyle w:val="aff2"/>
          <w:i w:val="0"/>
          <w:iCs w:val="0"/>
          <w:color w:val="000000" w:themeColor="text1"/>
          <w:sz w:val="28"/>
          <w:szCs w:val="28"/>
          <w:lang w:val="en-US"/>
        </w:rPr>
        <w:t>Pariser</w:t>
      </w:r>
      <w:r w:rsidR="00DA3EDA"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D. Conceptions of Children's Artistic Giftedness from Modern </w:t>
      </w:r>
    </w:p>
    <w:p w14:paraId="348F9910" w14:textId="7D8AF59F" w:rsidR="006C7CEC" w:rsidRDefault="008E2739"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 xml:space="preserve">and Postmodern Perspectives </w:t>
      </w:r>
      <w:r w:rsidR="00DA3EDA" w:rsidRPr="00DD5252">
        <w:rPr>
          <w:rStyle w:val="aff2"/>
          <w:i w:val="0"/>
          <w:iCs w:val="0"/>
          <w:color w:val="000000" w:themeColor="text1"/>
          <w:sz w:val="28"/>
          <w:szCs w:val="28"/>
          <w:lang w:val="en-US"/>
        </w:rPr>
        <w:t>/ D. Pariser</w:t>
      </w:r>
      <w:r w:rsidRPr="00DD5252">
        <w:rPr>
          <w:rStyle w:val="aff2"/>
          <w:i w:val="0"/>
          <w:iCs w:val="0"/>
          <w:color w:val="000000" w:themeColor="text1"/>
          <w:sz w:val="28"/>
          <w:szCs w:val="28"/>
          <w:lang w:val="en-US"/>
        </w:rPr>
        <w:t xml:space="preserve"> // Journal of Aesthetic Education. </w:t>
      </w:r>
      <w:r w:rsidR="00DA3EDA"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GB"/>
        </w:rPr>
        <w:t xml:space="preserve">1997. </w:t>
      </w:r>
      <w:r w:rsidR="00DA3EDA"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Vol. 31</w:t>
      </w:r>
      <w:r w:rsidR="00DA3EDA"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4</w:t>
      </w:r>
      <w:r w:rsidR="00DA3EDA"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w:t>
      </w:r>
      <w:r w:rsidR="00DA3EDA" w:rsidRPr="00DD5252">
        <w:rPr>
          <w:rStyle w:val="aff2"/>
          <w:i w:val="0"/>
          <w:iCs w:val="0"/>
          <w:color w:val="000000" w:themeColor="text1"/>
          <w:sz w:val="28"/>
          <w:szCs w:val="28"/>
          <w:lang w:val="en-GB"/>
        </w:rPr>
        <w:t xml:space="preserve"> – </w:t>
      </w:r>
      <w:r w:rsidRPr="00DD5252">
        <w:rPr>
          <w:rStyle w:val="aff2"/>
          <w:i w:val="0"/>
          <w:iCs w:val="0"/>
          <w:color w:val="000000" w:themeColor="text1"/>
          <w:sz w:val="28"/>
          <w:szCs w:val="28"/>
          <w:lang w:val="en-GB"/>
        </w:rPr>
        <w:t xml:space="preserve">P. 35 – 47. </w:t>
      </w:r>
      <w:r w:rsidR="00DA3EDA" w:rsidRPr="00DD5252">
        <w:rPr>
          <w:rStyle w:val="aff2"/>
          <w:i w:val="0"/>
          <w:iCs w:val="0"/>
          <w:color w:val="000000" w:themeColor="text1"/>
          <w:sz w:val="28"/>
          <w:szCs w:val="28"/>
          <w:lang w:val="en-GB"/>
        </w:rPr>
        <w:t>doi</w:t>
      </w:r>
      <w:r w:rsidRPr="00DD5252">
        <w:rPr>
          <w:rStyle w:val="aff2"/>
          <w:i w:val="0"/>
          <w:iCs w:val="0"/>
          <w:color w:val="000000" w:themeColor="text1"/>
          <w:sz w:val="28"/>
          <w:szCs w:val="28"/>
          <w:lang w:val="en-GB"/>
        </w:rPr>
        <w:t>: 10.2307/3333142</w:t>
      </w:r>
      <w:bookmarkEnd w:id="332"/>
    </w:p>
    <w:p w14:paraId="64D402F9" w14:textId="77777777" w:rsidR="00B2482B" w:rsidRDefault="006C7CEC" w:rsidP="00B2482B">
      <w:pPr>
        <w:pStyle w:val="a5"/>
        <w:numPr>
          <w:ilvl w:val="0"/>
          <w:numId w:val="5"/>
        </w:numPr>
        <w:spacing w:line="360" w:lineRule="auto"/>
        <w:rPr>
          <w:rStyle w:val="aff2"/>
          <w:i w:val="0"/>
          <w:iCs w:val="0"/>
          <w:color w:val="000000" w:themeColor="text1"/>
          <w:sz w:val="28"/>
          <w:szCs w:val="28"/>
          <w:lang w:val="en-GB"/>
        </w:rPr>
      </w:pPr>
      <w:bookmarkStart w:id="333" w:name="_Ref115955167"/>
      <w:r w:rsidRPr="006C7CEC">
        <w:rPr>
          <w:rStyle w:val="aff2"/>
          <w:i w:val="0"/>
          <w:iCs w:val="0"/>
          <w:color w:val="000000" w:themeColor="text1"/>
          <w:sz w:val="28"/>
          <w:szCs w:val="28"/>
          <w:lang w:val="en-GB"/>
        </w:rPr>
        <w:t>Perneger, T.</w:t>
      </w:r>
      <w:r>
        <w:rPr>
          <w:rStyle w:val="aff2"/>
          <w:i w:val="0"/>
          <w:iCs w:val="0"/>
          <w:color w:val="000000" w:themeColor="text1"/>
          <w:sz w:val="28"/>
          <w:szCs w:val="28"/>
          <w:lang w:val="en-GB"/>
        </w:rPr>
        <w:t xml:space="preserve"> </w:t>
      </w:r>
      <w:r w:rsidRPr="006C7CEC">
        <w:rPr>
          <w:rStyle w:val="aff2"/>
          <w:i w:val="0"/>
          <w:iCs w:val="0"/>
          <w:color w:val="000000" w:themeColor="text1"/>
          <w:sz w:val="28"/>
          <w:szCs w:val="28"/>
          <w:lang w:val="en-GB"/>
        </w:rPr>
        <w:t>V.</w:t>
      </w:r>
      <w:r>
        <w:rPr>
          <w:rStyle w:val="aff2"/>
          <w:i w:val="0"/>
          <w:iCs w:val="0"/>
          <w:color w:val="000000" w:themeColor="text1"/>
          <w:sz w:val="28"/>
          <w:szCs w:val="28"/>
          <w:lang w:val="en-GB"/>
        </w:rPr>
        <w:t xml:space="preserve"> </w:t>
      </w:r>
      <w:r w:rsidRPr="006C7CEC">
        <w:rPr>
          <w:rStyle w:val="aff2"/>
          <w:i w:val="0"/>
          <w:iCs w:val="0"/>
          <w:color w:val="000000" w:themeColor="text1"/>
          <w:sz w:val="28"/>
          <w:szCs w:val="28"/>
          <w:lang w:val="en-GB"/>
        </w:rPr>
        <w:t>What's wrong with Bonferroni adjustments</w:t>
      </w:r>
      <w:r>
        <w:rPr>
          <w:rStyle w:val="aff2"/>
          <w:i w:val="0"/>
          <w:iCs w:val="0"/>
          <w:color w:val="000000" w:themeColor="text1"/>
          <w:sz w:val="28"/>
          <w:szCs w:val="28"/>
          <w:lang w:val="en-GB"/>
        </w:rPr>
        <w:t xml:space="preserve"> / T.V. </w:t>
      </w:r>
    </w:p>
    <w:p w14:paraId="2592A8D4" w14:textId="77380A63" w:rsidR="006C7CEC" w:rsidRPr="00B2482B" w:rsidRDefault="006C7CEC"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GB"/>
        </w:rPr>
        <w:lastRenderedPageBreak/>
        <w:t>Perneger // BMJ, 316</w:t>
      </w:r>
      <w:r w:rsidR="001B2EC5" w:rsidRPr="00B2482B">
        <w:rPr>
          <w:rStyle w:val="aff2"/>
          <w:i w:val="0"/>
          <w:iCs w:val="0"/>
          <w:color w:val="000000" w:themeColor="text1"/>
          <w:sz w:val="28"/>
          <w:szCs w:val="28"/>
          <w:lang w:val="en-GB"/>
        </w:rPr>
        <w:t xml:space="preserve">. </w:t>
      </w:r>
      <w:r w:rsidR="00D50D1C">
        <w:rPr>
          <w:rStyle w:val="aff2"/>
          <w:i w:val="0"/>
          <w:iCs w:val="0"/>
          <w:color w:val="000000" w:themeColor="text1"/>
          <w:sz w:val="28"/>
          <w:szCs w:val="28"/>
          <w:lang w:val="en-GB"/>
        </w:rPr>
        <w:t xml:space="preserve">– 1998. </w:t>
      </w:r>
      <w:r w:rsidRPr="00B2482B">
        <w:rPr>
          <w:rStyle w:val="aff2"/>
          <w:i w:val="0"/>
          <w:iCs w:val="0"/>
          <w:color w:val="000000" w:themeColor="text1"/>
          <w:sz w:val="28"/>
          <w:szCs w:val="28"/>
          <w:lang w:val="en-GB"/>
        </w:rPr>
        <w:t>– P. 1236 – 1238. doi:10.1136/bmj.316.7139.1236</w:t>
      </w:r>
      <w:bookmarkEnd w:id="333"/>
    </w:p>
    <w:p w14:paraId="7E8CA3EC"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34" w:name="_Ref106787541"/>
      <w:r w:rsidRPr="00651CAB">
        <w:rPr>
          <w:rStyle w:val="aff2"/>
          <w:i w:val="0"/>
          <w:iCs w:val="0"/>
          <w:color w:val="000000" w:themeColor="text1"/>
          <w:sz w:val="28"/>
          <w:szCs w:val="28"/>
          <w:lang w:val="en-US"/>
        </w:rPr>
        <w:t xml:space="preserve">Piaget J. Intellectual evolution from adolescence to adulthood </w:t>
      </w:r>
      <w:r w:rsidR="002D2CB1" w:rsidRPr="00651CAB">
        <w:rPr>
          <w:rStyle w:val="aff2"/>
          <w:i w:val="0"/>
          <w:iCs w:val="0"/>
          <w:color w:val="000000" w:themeColor="text1"/>
          <w:sz w:val="28"/>
          <w:szCs w:val="28"/>
          <w:lang w:val="en-US"/>
        </w:rPr>
        <w:t xml:space="preserve">/ J. Piaget </w:t>
      </w:r>
    </w:p>
    <w:p w14:paraId="3F57520B" w14:textId="0BF987CF" w:rsidR="008E2739" w:rsidRPr="00DD5252" w:rsidRDefault="008E2739"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 Human Devel</w:t>
      </w:r>
      <w:r w:rsidR="002D2CB1" w:rsidRPr="00DD5252">
        <w:rPr>
          <w:rStyle w:val="aff2"/>
          <w:i w:val="0"/>
          <w:iCs w:val="0"/>
          <w:color w:val="000000" w:themeColor="text1"/>
          <w:sz w:val="28"/>
          <w:szCs w:val="28"/>
          <w:lang w:val="en-US"/>
        </w:rPr>
        <w:t>opment.</w:t>
      </w:r>
      <w:r w:rsidRPr="00DD5252">
        <w:rPr>
          <w:rStyle w:val="aff2"/>
          <w:i w:val="0"/>
          <w:iCs w:val="0"/>
          <w:color w:val="000000" w:themeColor="text1"/>
          <w:sz w:val="28"/>
          <w:szCs w:val="28"/>
          <w:lang w:val="en-US"/>
        </w:rPr>
        <w:t xml:space="preserve"> </w:t>
      </w:r>
      <w:r w:rsidR="002D2CB1"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GB"/>
        </w:rPr>
        <w:t xml:space="preserve">1972. </w:t>
      </w:r>
      <w:r w:rsidR="002D2CB1"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 xml:space="preserve">V. 15. </w:t>
      </w:r>
      <w:r w:rsidR="002D2CB1"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P. 1</w:t>
      </w:r>
      <w:r w:rsidR="002D2CB1" w:rsidRPr="00DD5252">
        <w:rPr>
          <w:rStyle w:val="aff2"/>
          <w:i w:val="0"/>
          <w:iCs w:val="0"/>
          <w:color w:val="000000" w:themeColor="text1"/>
          <w:sz w:val="28"/>
          <w:szCs w:val="28"/>
          <w:lang w:val="en-GB"/>
        </w:rPr>
        <w:t xml:space="preserve"> – 1</w:t>
      </w:r>
      <w:r w:rsidRPr="00DD5252">
        <w:rPr>
          <w:rStyle w:val="aff2"/>
          <w:i w:val="0"/>
          <w:iCs w:val="0"/>
          <w:color w:val="000000" w:themeColor="text1"/>
          <w:sz w:val="28"/>
          <w:szCs w:val="28"/>
          <w:lang w:val="en-GB"/>
        </w:rPr>
        <w:t>2.</w:t>
      </w:r>
      <w:bookmarkEnd w:id="334"/>
    </w:p>
    <w:p w14:paraId="2D183047"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35" w:name="_Ref115962216"/>
      <w:bookmarkStart w:id="336" w:name="_Ref106746883"/>
      <w:r w:rsidRPr="00651CAB">
        <w:rPr>
          <w:rStyle w:val="aff2"/>
          <w:i w:val="0"/>
          <w:iCs w:val="0"/>
          <w:color w:val="000000" w:themeColor="text1"/>
          <w:sz w:val="28"/>
          <w:szCs w:val="28"/>
          <w:lang w:val="en-US"/>
        </w:rPr>
        <w:t>Preckel, F</w:t>
      </w:r>
      <w:r w:rsidR="00E97B6C"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Talent development in achievement domains: A</w:t>
      </w:r>
      <w:bookmarkEnd w:id="335"/>
      <w:r w:rsidRPr="00651CAB">
        <w:rPr>
          <w:rStyle w:val="aff2"/>
          <w:i w:val="0"/>
          <w:iCs w:val="0"/>
          <w:color w:val="000000" w:themeColor="text1"/>
          <w:sz w:val="28"/>
          <w:szCs w:val="28"/>
          <w:lang w:val="en-US"/>
        </w:rPr>
        <w:t xml:space="preserve"> </w:t>
      </w:r>
    </w:p>
    <w:p w14:paraId="13F33DD9" w14:textId="5AD592DE" w:rsidR="008E2739" w:rsidRDefault="008E2739"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psychological framework for within and cross-domain research</w:t>
      </w:r>
      <w:r w:rsidR="00E97B6C" w:rsidRPr="00DD5252">
        <w:rPr>
          <w:rStyle w:val="aff2"/>
          <w:i w:val="0"/>
          <w:iCs w:val="0"/>
          <w:color w:val="000000" w:themeColor="text1"/>
          <w:sz w:val="28"/>
          <w:szCs w:val="28"/>
          <w:lang w:val="en-US"/>
        </w:rPr>
        <w:t xml:space="preserve"> / F. Preckel, et al. / </w:t>
      </w:r>
      <w:r w:rsidRPr="00DD5252">
        <w:rPr>
          <w:rStyle w:val="aff2"/>
          <w:i w:val="0"/>
          <w:iCs w:val="0"/>
          <w:color w:val="000000" w:themeColor="text1"/>
          <w:sz w:val="28"/>
          <w:szCs w:val="28"/>
          <w:lang w:val="en-GB"/>
        </w:rPr>
        <w:t>Perspectives on Psychological Science</w:t>
      </w:r>
      <w:r w:rsidR="00E97B6C" w:rsidRPr="00DD5252">
        <w:rPr>
          <w:rStyle w:val="aff2"/>
          <w:i w:val="0"/>
          <w:iCs w:val="0"/>
          <w:color w:val="000000" w:themeColor="text1"/>
          <w:sz w:val="28"/>
          <w:szCs w:val="28"/>
          <w:lang w:val="en-GB"/>
        </w:rPr>
        <w:t xml:space="preserve">. – 2020. – V. </w:t>
      </w:r>
      <w:r w:rsidRPr="00DD5252">
        <w:rPr>
          <w:rStyle w:val="aff2"/>
          <w:i w:val="0"/>
          <w:iCs w:val="0"/>
          <w:color w:val="000000" w:themeColor="text1"/>
          <w:sz w:val="28"/>
          <w:szCs w:val="28"/>
          <w:lang w:val="en-GB"/>
        </w:rPr>
        <w:t>15</w:t>
      </w:r>
      <w:r w:rsidR="00E97B6C"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 xml:space="preserve"> </w:t>
      </w:r>
      <w:r w:rsidR="00E97B6C" w:rsidRPr="00DD5252">
        <w:rPr>
          <w:rStyle w:val="aff2"/>
          <w:i w:val="0"/>
          <w:iCs w:val="0"/>
          <w:color w:val="000000" w:themeColor="text1"/>
          <w:sz w:val="28"/>
          <w:szCs w:val="28"/>
          <w:lang w:val="en-GB"/>
        </w:rPr>
        <w:t xml:space="preserve">– P. </w:t>
      </w:r>
      <w:r w:rsidRPr="00DD5252">
        <w:rPr>
          <w:rStyle w:val="aff2"/>
          <w:i w:val="0"/>
          <w:iCs w:val="0"/>
          <w:color w:val="000000" w:themeColor="text1"/>
          <w:sz w:val="28"/>
          <w:szCs w:val="28"/>
          <w:lang w:val="en-GB"/>
        </w:rPr>
        <w:t>691</w:t>
      </w:r>
      <w:r w:rsidR="00E97B6C" w:rsidRPr="00DD5252">
        <w:rPr>
          <w:rStyle w:val="aff2"/>
          <w:i w:val="0"/>
          <w:iCs w:val="0"/>
          <w:color w:val="000000" w:themeColor="text1"/>
          <w:sz w:val="28"/>
          <w:szCs w:val="28"/>
          <w:lang w:val="en-GB"/>
        </w:rPr>
        <w:t xml:space="preserve"> – </w:t>
      </w:r>
      <w:r w:rsidRPr="00DD5252">
        <w:rPr>
          <w:rStyle w:val="aff2"/>
          <w:i w:val="0"/>
          <w:iCs w:val="0"/>
          <w:color w:val="000000" w:themeColor="text1"/>
          <w:sz w:val="28"/>
          <w:szCs w:val="28"/>
          <w:lang w:val="en-GB"/>
        </w:rPr>
        <w:t xml:space="preserve">722. </w:t>
      </w:r>
      <w:hyperlink r:id="rId22" w:history="1">
        <w:r w:rsidRPr="00DD5252">
          <w:rPr>
            <w:rStyle w:val="aff2"/>
            <w:i w:val="0"/>
            <w:iCs w:val="0"/>
            <w:color w:val="000000" w:themeColor="text1"/>
            <w:sz w:val="28"/>
            <w:szCs w:val="28"/>
            <w:lang w:val="en-GB"/>
          </w:rPr>
          <w:t>doi</w:t>
        </w:r>
        <w:r w:rsidR="00E97B6C"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org/10.1177/1745691619895030</w:t>
        </w:r>
      </w:hyperlink>
      <w:bookmarkEnd w:id="336"/>
    </w:p>
    <w:p w14:paraId="2C934681" w14:textId="77777777" w:rsidR="00316559" w:rsidRDefault="00316559" w:rsidP="00B2482B">
      <w:pPr>
        <w:pStyle w:val="a5"/>
        <w:numPr>
          <w:ilvl w:val="0"/>
          <w:numId w:val="5"/>
        </w:numPr>
        <w:spacing w:line="360" w:lineRule="auto"/>
        <w:rPr>
          <w:rStyle w:val="aff2"/>
          <w:i w:val="0"/>
          <w:iCs w:val="0"/>
          <w:color w:val="000000" w:themeColor="text1"/>
          <w:sz w:val="28"/>
          <w:szCs w:val="28"/>
          <w:lang w:val="en-GB"/>
        </w:rPr>
      </w:pPr>
      <w:bookmarkStart w:id="337" w:name="_Ref115959283"/>
      <w:r w:rsidRPr="00316559">
        <w:rPr>
          <w:rStyle w:val="aff2"/>
          <w:i w:val="0"/>
          <w:iCs w:val="0"/>
          <w:color w:val="000000" w:themeColor="text1"/>
          <w:sz w:val="28"/>
          <w:szCs w:val="28"/>
          <w:lang w:val="en-GB"/>
        </w:rPr>
        <w:t>Purpura, D. J.</w:t>
      </w:r>
      <w:r>
        <w:rPr>
          <w:rStyle w:val="aff2"/>
          <w:i w:val="0"/>
          <w:iCs w:val="0"/>
          <w:color w:val="000000" w:themeColor="text1"/>
          <w:sz w:val="28"/>
          <w:szCs w:val="28"/>
          <w:lang w:val="en-GB"/>
        </w:rPr>
        <w:t xml:space="preserve"> </w:t>
      </w:r>
      <w:r w:rsidRPr="00316559">
        <w:rPr>
          <w:rStyle w:val="aff2"/>
          <w:i w:val="0"/>
          <w:iCs w:val="0"/>
          <w:color w:val="000000" w:themeColor="text1"/>
          <w:sz w:val="28"/>
          <w:szCs w:val="28"/>
          <w:lang w:val="en-GB"/>
        </w:rPr>
        <w:t>Cross-domain development of early academic and</w:t>
      </w:r>
      <w:bookmarkEnd w:id="337"/>
      <w:r w:rsidRPr="00316559">
        <w:rPr>
          <w:rStyle w:val="aff2"/>
          <w:i w:val="0"/>
          <w:iCs w:val="0"/>
          <w:color w:val="000000" w:themeColor="text1"/>
          <w:sz w:val="28"/>
          <w:szCs w:val="28"/>
          <w:lang w:val="en-GB"/>
        </w:rPr>
        <w:t xml:space="preserve"> </w:t>
      </w:r>
    </w:p>
    <w:p w14:paraId="4E7023B1" w14:textId="559E14DD" w:rsidR="00316559" w:rsidRPr="00316559" w:rsidRDefault="00316559" w:rsidP="00B2482B">
      <w:pPr>
        <w:spacing w:line="360" w:lineRule="auto"/>
        <w:jc w:val="both"/>
        <w:rPr>
          <w:rStyle w:val="aff2"/>
          <w:i w:val="0"/>
          <w:iCs w:val="0"/>
          <w:color w:val="000000" w:themeColor="text1"/>
          <w:sz w:val="28"/>
          <w:szCs w:val="28"/>
          <w:lang w:val="en-GB"/>
        </w:rPr>
      </w:pPr>
      <w:r w:rsidRPr="00316559">
        <w:rPr>
          <w:rStyle w:val="aff2"/>
          <w:i w:val="0"/>
          <w:iCs w:val="0"/>
          <w:color w:val="000000" w:themeColor="text1"/>
          <w:sz w:val="28"/>
          <w:szCs w:val="28"/>
          <w:lang w:val="en-GB"/>
        </w:rPr>
        <w:t>cognitive skills / D.J. Purpura, S.A. Schmitt // Early Childhood Research Quarterly. – 2019. – Vol. 46. – P. 1 – 4. doi:10.1016/j.ecresq.2018.10.009</w:t>
      </w:r>
    </w:p>
    <w:p w14:paraId="1B8F95B6" w14:textId="77777777" w:rsidR="00DD5252" w:rsidRDefault="008E2739" w:rsidP="00B2482B">
      <w:pPr>
        <w:pStyle w:val="a5"/>
        <w:numPr>
          <w:ilvl w:val="0"/>
          <w:numId w:val="5"/>
        </w:numPr>
        <w:spacing w:line="360" w:lineRule="auto"/>
        <w:rPr>
          <w:rStyle w:val="aff2"/>
          <w:i w:val="0"/>
          <w:iCs w:val="0"/>
          <w:color w:val="000000" w:themeColor="text1"/>
          <w:sz w:val="28"/>
          <w:szCs w:val="28"/>
          <w:lang w:val="en-US"/>
        </w:rPr>
      </w:pPr>
      <w:bookmarkStart w:id="338" w:name="Renzulli1986"/>
      <w:bookmarkStart w:id="339" w:name="_Ref106745214"/>
      <w:bookmarkEnd w:id="338"/>
      <w:r w:rsidRPr="00651CAB">
        <w:rPr>
          <w:rStyle w:val="aff2"/>
          <w:i w:val="0"/>
          <w:iCs w:val="0"/>
          <w:color w:val="000000" w:themeColor="text1"/>
          <w:sz w:val="28"/>
          <w:szCs w:val="28"/>
          <w:lang w:val="en-US"/>
        </w:rPr>
        <w:t>Renzulli</w:t>
      </w:r>
      <w:r w:rsidR="00E97B6C"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J.</w:t>
      </w:r>
      <w:r w:rsidR="00E97B6C"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S. The three-ring conception of giftedness: A developmental </w:t>
      </w:r>
    </w:p>
    <w:p w14:paraId="76045563" w14:textId="0183EAD7" w:rsidR="008E2739" w:rsidRPr="00DD5252" w:rsidRDefault="008E2739" w:rsidP="00B2482B">
      <w:pPr>
        <w:spacing w:line="360" w:lineRule="auto"/>
        <w:jc w:val="both"/>
        <w:rPr>
          <w:rStyle w:val="aff2"/>
          <w:i w:val="0"/>
          <w:iCs w:val="0"/>
          <w:color w:val="000000" w:themeColor="text1"/>
          <w:sz w:val="28"/>
          <w:szCs w:val="28"/>
          <w:lang w:val="en-US"/>
        </w:rPr>
      </w:pPr>
      <w:r w:rsidRPr="00DD5252">
        <w:rPr>
          <w:rStyle w:val="aff2"/>
          <w:i w:val="0"/>
          <w:iCs w:val="0"/>
          <w:color w:val="000000" w:themeColor="text1"/>
          <w:sz w:val="28"/>
          <w:szCs w:val="28"/>
          <w:lang w:val="en-US"/>
        </w:rPr>
        <w:t xml:space="preserve">model for creative productivity </w:t>
      </w:r>
      <w:r w:rsidR="00E97B6C" w:rsidRPr="00DD5252">
        <w:rPr>
          <w:rStyle w:val="aff2"/>
          <w:i w:val="0"/>
          <w:iCs w:val="0"/>
          <w:color w:val="000000" w:themeColor="text1"/>
          <w:sz w:val="28"/>
          <w:szCs w:val="28"/>
          <w:lang w:val="en-US"/>
        </w:rPr>
        <w:t xml:space="preserve">/ R. J. </w:t>
      </w:r>
      <w:r w:rsidRPr="00DD5252">
        <w:rPr>
          <w:rStyle w:val="aff2"/>
          <w:i w:val="0"/>
          <w:iCs w:val="0"/>
          <w:color w:val="000000" w:themeColor="text1"/>
          <w:sz w:val="28"/>
          <w:szCs w:val="28"/>
          <w:lang w:val="en-US"/>
        </w:rPr>
        <w:t xml:space="preserve">Sternberg, </w:t>
      </w:r>
      <w:r w:rsidR="00E97B6C" w:rsidRPr="00DD5252">
        <w:rPr>
          <w:rStyle w:val="aff2"/>
          <w:i w:val="0"/>
          <w:iCs w:val="0"/>
          <w:color w:val="000000" w:themeColor="text1"/>
          <w:sz w:val="28"/>
          <w:szCs w:val="28"/>
          <w:lang w:val="en-US"/>
        </w:rPr>
        <w:t xml:space="preserve">J. E. </w:t>
      </w:r>
      <w:r w:rsidRPr="00DD5252">
        <w:rPr>
          <w:rStyle w:val="aff2"/>
          <w:i w:val="0"/>
          <w:iCs w:val="0"/>
          <w:color w:val="000000" w:themeColor="text1"/>
          <w:sz w:val="28"/>
          <w:szCs w:val="28"/>
          <w:lang w:val="en-US"/>
        </w:rPr>
        <w:t>Davidso</w:t>
      </w:r>
      <w:r w:rsidR="00E97B6C" w:rsidRPr="00DD5252">
        <w:rPr>
          <w:rStyle w:val="aff2"/>
          <w:i w:val="0"/>
          <w:iCs w:val="0"/>
          <w:color w:val="000000" w:themeColor="text1"/>
          <w:sz w:val="28"/>
          <w:szCs w:val="28"/>
          <w:lang w:val="en-US"/>
        </w:rPr>
        <w:t xml:space="preserve">n </w:t>
      </w:r>
      <w:r w:rsidRPr="00DD5252">
        <w:rPr>
          <w:rStyle w:val="aff2"/>
          <w:i w:val="0"/>
          <w:iCs w:val="0"/>
          <w:color w:val="000000" w:themeColor="text1"/>
          <w:sz w:val="28"/>
          <w:szCs w:val="28"/>
          <w:lang w:val="en-US"/>
        </w:rPr>
        <w:t>(Eds.)</w:t>
      </w:r>
      <w:r w:rsidR="00E97B6C"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US"/>
        </w:rPr>
        <w:t xml:space="preserve"> Conceptions of giftedness. </w:t>
      </w:r>
      <w:r w:rsidR="00E97B6C"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US"/>
        </w:rPr>
        <w:t xml:space="preserve">Cambridge: Cambridge Univ. Press, 1986. </w:t>
      </w:r>
      <w:r w:rsidR="00E97B6C"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US"/>
        </w:rPr>
        <w:t>P. 53</w:t>
      </w:r>
      <w:r w:rsidR="00E97B6C" w:rsidRPr="00DD5252">
        <w:rPr>
          <w:rStyle w:val="aff2"/>
          <w:i w:val="0"/>
          <w:iCs w:val="0"/>
          <w:color w:val="000000" w:themeColor="text1"/>
          <w:sz w:val="28"/>
          <w:szCs w:val="28"/>
          <w:lang w:val="en-US"/>
        </w:rPr>
        <w:t xml:space="preserve"> – </w:t>
      </w:r>
      <w:r w:rsidRPr="00DD5252">
        <w:rPr>
          <w:rStyle w:val="aff2"/>
          <w:i w:val="0"/>
          <w:iCs w:val="0"/>
          <w:color w:val="000000" w:themeColor="text1"/>
          <w:sz w:val="28"/>
          <w:szCs w:val="28"/>
          <w:lang w:val="en-US"/>
        </w:rPr>
        <w:t>92.</w:t>
      </w:r>
      <w:bookmarkEnd w:id="339"/>
    </w:p>
    <w:p w14:paraId="4E9AF331" w14:textId="77777777" w:rsidR="00DD5252" w:rsidRDefault="008E2739" w:rsidP="00B2482B">
      <w:pPr>
        <w:pStyle w:val="a5"/>
        <w:numPr>
          <w:ilvl w:val="0"/>
          <w:numId w:val="5"/>
        </w:numPr>
        <w:spacing w:line="360" w:lineRule="auto"/>
        <w:rPr>
          <w:rStyle w:val="aff2"/>
          <w:i w:val="0"/>
          <w:iCs w:val="0"/>
          <w:color w:val="000000" w:themeColor="text1"/>
          <w:sz w:val="28"/>
          <w:szCs w:val="28"/>
          <w:lang w:val="en-US"/>
        </w:rPr>
      </w:pPr>
      <w:bookmarkStart w:id="340" w:name="Rimm1980"/>
      <w:bookmarkStart w:id="341" w:name="RindermanNeubauer2004"/>
      <w:bookmarkStart w:id="342" w:name="_Ref106753481"/>
      <w:bookmarkEnd w:id="340"/>
      <w:bookmarkEnd w:id="341"/>
      <w:r w:rsidRPr="00651CAB">
        <w:rPr>
          <w:rStyle w:val="aff2"/>
          <w:i w:val="0"/>
          <w:iCs w:val="0"/>
          <w:color w:val="000000" w:themeColor="text1"/>
          <w:sz w:val="28"/>
          <w:szCs w:val="28"/>
          <w:lang w:val="en-US"/>
        </w:rPr>
        <w:t>Rimm</w:t>
      </w:r>
      <w:r w:rsidR="00F858DA"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S.</w:t>
      </w:r>
      <w:r w:rsidR="00F858DA"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Five years of international research with GIFT: An instrument </w:t>
      </w:r>
    </w:p>
    <w:p w14:paraId="5DE4F550" w14:textId="0B0668D5" w:rsidR="008E2739" w:rsidRPr="00DD5252" w:rsidRDefault="008E2739" w:rsidP="00B2482B">
      <w:pPr>
        <w:spacing w:line="360" w:lineRule="auto"/>
        <w:jc w:val="both"/>
        <w:rPr>
          <w:rStyle w:val="aff2"/>
          <w:i w:val="0"/>
          <w:iCs w:val="0"/>
          <w:color w:val="000000" w:themeColor="text1"/>
          <w:sz w:val="28"/>
          <w:szCs w:val="28"/>
          <w:lang w:val="en-US"/>
        </w:rPr>
      </w:pPr>
      <w:r w:rsidRPr="00DD5252">
        <w:rPr>
          <w:rStyle w:val="aff2"/>
          <w:i w:val="0"/>
          <w:iCs w:val="0"/>
          <w:color w:val="000000" w:themeColor="text1"/>
          <w:sz w:val="28"/>
          <w:szCs w:val="28"/>
          <w:lang w:val="en-US"/>
        </w:rPr>
        <w:t xml:space="preserve">for identification of creativity </w:t>
      </w:r>
      <w:r w:rsidR="00F858DA" w:rsidRPr="00DD5252">
        <w:rPr>
          <w:rStyle w:val="aff2"/>
          <w:i w:val="0"/>
          <w:iCs w:val="0"/>
          <w:color w:val="000000" w:themeColor="text1"/>
          <w:sz w:val="28"/>
          <w:szCs w:val="28"/>
          <w:lang w:val="en-US"/>
        </w:rPr>
        <w:t xml:space="preserve">/ S. Rimm, G. A. Davis </w:t>
      </w:r>
      <w:r w:rsidRPr="00DD5252">
        <w:rPr>
          <w:rStyle w:val="aff2"/>
          <w:i w:val="0"/>
          <w:iCs w:val="0"/>
          <w:color w:val="000000" w:themeColor="text1"/>
          <w:sz w:val="28"/>
          <w:szCs w:val="28"/>
          <w:lang w:val="en-US"/>
        </w:rPr>
        <w:t>// J</w:t>
      </w:r>
      <w:r w:rsidR="00F858DA" w:rsidRPr="00DD5252">
        <w:rPr>
          <w:rStyle w:val="aff2"/>
          <w:i w:val="0"/>
          <w:iCs w:val="0"/>
          <w:color w:val="000000" w:themeColor="text1"/>
          <w:sz w:val="28"/>
          <w:szCs w:val="28"/>
          <w:lang w:val="en-US"/>
        </w:rPr>
        <w:t xml:space="preserve">ournal of </w:t>
      </w:r>
      <w:r w:rsidRPr="00DD5252">
        <w:rPr>
          <w:rStyle w:val="aff2"/>
          <w:i w:val="0"/>
          <w:iCs w:val="0"/>
          <w:color w:val="000000" w:themeColor="text1"/>
          <w:sz w:val="28"/>
          <w:szCs w:val="28"/>
          <w:lang w:val="en-US"/>
        </w:rPr>
        <w:t>Creat</w:t>
      </w:r>
      <w:r w:rsidR="00F858DA" w:rsidRPr="00DD5252">
        <w:rPr>
          <w:rStyle w:val="aff2"/>
          <w:i w:val="0"/>
          <w:iCs w:val="0"/>
          <w:color w:val="000000" w:themeColor="text1"/>
          <w:sz w:val="28"/>
          <w:szCs w:val="28"/>
          <w:lang w:val="en-US"/>
        </w:rPr>
        <w:t>ive</w:t>
      </w:r>
      <w:r w:rsidRPr="00DD5252">
        <w:rPr>
          <w:rStyle w:val="aff2"/>
          <w:i w:val="0"/>
          <w:iCs w:val="0"/>
          <w:color w:val="000000" w:themeColor="text1"/>
          <w:sz w:val="28"/>
          <w:szCs w:val="28"/>
          <w:lang w:val="en-US"/>
        </w:rPr>
        <w:t xml:space="preserve"> Behav</w:t>
      </w:r>
      <w:r w:rsidR="00F858DA" w:rsidRPr="00DD5252">
        <w:rPr>
          <w:rStyle w:val="aff2"/>
          <w:i w:val="0"/>
          <w:iCs w:val="0"/>
          <w:color w:val="000000" w:themeColor="text1"/>
          <w:sz w:val="28"/>
          <w:szCs w:val="28"/>
          <w:lang w:val="en-US"/>
        </w:rPr>
        <w:t>ior</w:t>
      </w:r>
      <w:r w:rsidRPr="00DD5252">
        <w:rPr>
          <w:rStyle w:val="aff2"/>
          <w:i w:val="0"/>
          <w:iCs w:val="0"/>
          <w:color w:val="000000" w:themeColor="text1"/>
          <w:sz w:val="28"/>
          <w:szCs w:val="28"/>
          <w:lang w:val="en-US"/>
        </w:rPr>
        <w:t xml:space="preserve">. </w:t>
      </w:r>
      <w:r w:rsidR="00F858DA"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US"/>
        </w:rPr>
        <w:t xml:space="preserve">1980. </w:t>
      </w:r>
      <w:r w:rsidR="00F858DA" w:rsidRPr="00DD5252">
        <w:rPr>
          <w:rStyle w:val="aff2"/>
          <w:i w:val="0"/>
          <w:iCs w:val="0"/>
          <w:color w:val="000000" w:themeColor="text1"/>
          <w:sz w:val="28"/>
          <w:szCs w:val="28"/>
          <w:lang w:val="en-US"/>
        </w:rPr>
        <w:t xml:space="preserve">– V. </w:t>
      </w:r>
      <w:r w:rsidRPr="00DD5252">
        <w:rPr>
          <w:rStyle w:val="aff2"/>
          <w:i w:val="0"/>
          <w:iCs w:val="0"/>
          <w:color w:val="000000" w:themeColor="text1"/>
          <w:sz w:val="28"/>
          <w:szCs w:val="28"/>
          <w:lang w:val="en-US"/>
        </w:rPr>
        <w:t>14.</w:t>
      </w:r>
      <w:r w:rsidR="00F858DA" w:rsidRPr="00DD5252">
        <w:rPr>
          <w:rStyle w:val="aff2"/>
          <w:i w:val="0"/>
          <w:iCs w:val="0"/>
          <w:color w:val="000000" w:themeColor="text1"/>
          <w:sz w:val="28"/>
          <w:szCs w:val="28"/>
          <w:lang w:val="en-US"/>
        </w:rPr>
        <w:t xml:space="preserve"> – </w:t>
      </w:r>
      <w:r w:rsidRPr="00DD5252">
        <w:rPr>
          <w:rStyle w:val="aff2"/>
          <w:i w:val="0"/>
          <w:iCs w:val="0"/>
          <w:color w:val="000000" w:themeColor="text1"/>
          <w:sz w:val="28"/>
          <w:szCs w:val="28"/>
          <w:lang w:val="en-US"/>
        </w:rPr>
        <w:t>P. 35</w:t>
      </w:r>
      <w:r w:rsidR="00F858DA" w:rsidRPr="00DD5252">
        <w:rPr>
          <w:rStyle w:val="aff2"/>
          <w:i w:val="0"/>
          <w:iCs w:val="0"/>
          <w:color w:val="000000" w:themeColor="text1"/>
          <w:sz w:val="28"/>
          <w:szCs w:val="28"/>
          <w:lang w:val="en-US"/>
        </w:rPr>
        <w:t xml:space="preserve"> – </w:t>
      </w:r>
      <w:r w:rsidRPr="00DD5252">
        <w:rPr>
          <w:rStyle w:val="aff2"/>
          <w:i w:val="0"/>
          <w:iCs w:val="0"/>
          <w:color w:val="000000" w:themeColor="text1"/>
          <w:sz w:val="28"/>
          <w:szCs w:val="28"/>
          <w:lang w:val="en-US"/>
        </w:rPr>
        <w:t>46.</w:t>
      </w:r>
      <w:bookmarkEnd w:id="342"/>
    </w:p>
    <w:p w14:paraId="460B1CE1"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43" w:name="_Ref106785209"/>
      <w:r w:rsidRPr="00651CAB">
        <w:rPr>
          <w:rStyle w:val="aff2"/>
          <w:i w:val="0"/>
          <w:iCs w:val="0"/>
          <w:color w:val="000000" w:themeColor="text1"/>
          <w:sz w:val="28"/>
          <w:szCs w:val="28"/>
          <w:lang w:val="en-US"/>
        </w:rPr>
        <w:t>Rinderman</w:t>
      </w:r>
      <w:r w:rsidR="00F858DA"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H</w:t>
      </w:r>
      <w:r w:rsidR="00925584" w:rsidRPr="00651CAB">
        <w:rPr>
          <w:rStyle w:val="aff2"/>
          <w:i w:val="0"/>
          <w:iCs w:val="0"/>
          <w:color w:val="000000" w:themeColor="text1"/>
          <w:sz w:val="28"/>
          <w:szCs w:val="28"/>
          <w:lang w:val="en-GB"/>
        </w:rPr>
        <w:t>.</w:t>
      </w:r>
      <w:r w:rsidR="00F858DA"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Processing speed, intelligence, creativity, and school </w:t>
      </w:r>
    </w:p>
    <w:p w14:paraId="442449A0" w14:textId="77777777" w:rsidR="00B57C01" w:rsidRDefault="008E2739" w:rsidP="00B2482B">
      <w:pPr>
        <w:spacing w:line="360" w:lineRule="auto"/>
        <w:jc w:val="both"/>
        <w:rPr>
          <w:lang w:val="en-GB"/>
        </w:rPr>
      </w:pPr>
      <w:r w:rsidRPr="00DD5252">
        <w:rPr>
          <w:rStyle w:val="aff2"/>
          <w:i w:val="0"/>
          <w:iCs w:val="0"/>
          <w:color w:val="000000" w:themeColor="text1"/>
          <w:sz w:val="28"/>
          <w:szCs w:val="28"/>
          <w:lang w:val="en-US"/>
        </w:rPr>
        <w:t>performance: testing of causal, hypotheses using structural equation models</w:t>
      </w:r>
      <w:r w:rsidR="00F858DA" w:rsidRPr="00DD5252">
        <w:rPr>
          <w:rStyle w:val="aff2"/>
          <w:i w:val="0"/>
          <w:iCs w:val="0"/>
          <w:color w:val="000000" w:themeColor="text1"/>
          <w:sz w:val="28"/>
          <w:szCs w:val="28"/>
          <w:lang w:val="en-US"/>
        </w:rPr>
        <w:t xml:space="preserve"> / H. Rinderman, A. C. Neubauer // </w:t>
      </w:r>
      <w:r w:rsidRPr="00DD5252">
        <w:rPr>
          <w:rStyle w:val="aff2"/>
          <w:i w:val="0"/>
          <w:iCs w:val="0"/>
          <w:color w:val="000000" w:themeColor="text1"/>
          <w:sz w:val="28"/>
          <w:szCs w:val="28"/>
          <w:lang w:val="en-GB"/>
        </w:rPr>
        <w:t xml:space="preserve">Intelligence. </w:t>
      </w:r>
      <w:r w:rsidR="00F858DA"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GB"/>
        </w:rPr>
        <w:t xml:space="preserve">2004. </w:t>
      </w:r>
      <w:r w:rsidR="00F858DA" w:rsidRPr="00DD5252">
        <w:rPr>
          <w:rStyle w:val="aff2"/>
          <w:i w:val="0"/>
          <w:iCs w:val="0"/>
          <w:color w:val="000000" w:themeColor="text1"/>
          <w:sz w:val="28"/>
          <w:szCs w:val="28"/>
          <w:lang w:val="en-GB"/>
        </w:rPr>
        <w:t xml:space="preserve">– V. </w:t>
      </w:r>
      <w:r w:rsidRPr="00DD5252">
        <w:rPr>
          <w:rStyle w:val="aff2"/>
          <w:i w:val="0"/>
          <w:iCs w:val="0"/>
          <w:color w:val="000000" w:themeColor="text1"/>
          <w:sz w:val="28"/>
          <w:szCs w:val="28"/>
          <w:lang w:val="en-GB"/>
        </w:rPr>
        <w:t>32</w:t>
      </w:r>
      <w:r w:rsidR="00F858DA" w:rsidRPr="00DD5252">
        <w:rPr>
          <w:rStyle w:val="aff2"/>
          <w:i w:val="0"/>
          <w:iCs w:val="0"/>
          <w:color w:val="000000" w:themeColor="text1"/>
          <w:sz w:val="28"/>
          <w:szCs w:val="28"/>
          <w:lang w:val="en-GB"/>
        </w:rPr>
        <w:t xml:space="preserve">. – P. </w:t>
      </w:r>
      <w:r w:rsidRPr="00DD5252">
        <w:rPr>
          <w:rStyle w:val="aff2"/>
          <w:i w:val="0"/>
          <w:iCs w:val="0"/>
          <w:color w:val="000000" w:themeColor="text1"/>
          <w:sz w:val="28"/>
          <w:szCs w:val="28"/>
          <w:lang w:val="en-GB"/>
        </w:rPr>
        <w:t>573 – 589. doi:10.1016/j.intell.2004.06.0</w:t>
      </w:r>
      <w:r w:rsidR="00B57C01" w:rsidRPr="00B57C01">
        <w:rPr>
          <w:lang w:val="en-GB"/>
        </w:rPr>
        <w:t xml:space="preserve"> </w:t>
      </w:r>
    </w:p>
    <w:p w14:paraId="288663A0" w14:textId="77777777" w:rsidR="00B57C01" w:rsidRPr="00B57C01" w:rsidRDefault="00B57C01" w:rsidP="00B2482B">
      <w:pPr>
        <w:pStyle w:val="a5"/>
        <w:numPr>
          <w:ilvl w:val="0"/>
          <w:numId w:val="5"/>
        </w:numPr>
        <w:spacing w:line="360" w:lineRule="auto"/>
        <w:rPr>
          <w:rStyle w:val="aff2"/>
          <w:i w:val="0"/>
          <w:iCs w:val="0"/>
          <w:color w:val="000000" w:themeColor="text1"/>
          <w:sz w:val="28"/>
          <w:szCs w:val="28"/>
          <w:lang w:val="en-GB"/>
        </w:rPr>
      </w:pPr>
      <w:bookmarkStart w:id="344" w:name="_Ref115954300"/>
      <w:r w:rsidRPr="00B57C01">
        <w:rPr>
          <w:sz w:val="28"/>
          <w:szCs w:val="28"/>
          <w:lang w:val="en-GB"/>
        </w:rPr>
        <w:t>Ro</w:t>
      </w:r>
      <w:r w:rsidRPr="00B57C01">
        <w:rPr>
          <w:rStyle w:val="aff2"/>
          <w:i w:val="0"/>
          <w:iCs w:val="0"/>
          <w:color w:val="000000" w:themeColor="text1"/>
          <w:sz w:val="28"/>
          <w:szCs w:val="28"/>
          <w:lang w:val="en-GB"/>
        </w:rPr>
        <w:t>hde, T. E. Predicting academic achievement with cognitive ability /</w:t>
      </w:r>
      <w:bookmarkEnd w:id="344"/>
      <w:r w:rsidRPr="00B57C01">
        <w:rPr>
          <w:rStyle w:val="aff2"/>
          <w:i w:val="0"/>
          <w:iCs w:val="0"/>
          <w:color w:val="000000" w:themeColor="text1"/>
          <w:sz w:val="28"/>
          <w:szCs w:val="28"/>
          <w:lang w:val="en-GB"/>
        </w:rPr>
        <w:t xml:space="preserve"> </w:t>
      </w:r>
    </w:p>
    <w:p w14:paraId="1525FA00" w14:textId="7D97D835" w:rsidR="00B57C01" w:rsidRDefault="00B57C01" w:rsidP="00B2482B">
      <w:pPr>
        <w:spacing w:line="360" w:lineRule="auto"/>
        <w:jc w:val="both"/>
        <w:rPr>
          <w:rStyle w:val="aff2"/>
          <w:i w:val="0"/>
          <w:iCs w:val="0"/>
          <w:color w:val="000000" w:themeColor="text1"/>
          <w:sz w:val="28"/>
          <w:szCs w:val="28"/>
          <w:lang w:val="en-GB"/>
        </w:rPr>
      </w:pPr>
      <w:r w:rsidRPr="00B57C01">
        <w:rPr>
          <w:rStyle w:val="aff2"/>
          <w:i w:val="0"/>
          <w:iCs w:val="0"/>
          <w:color w:val="000000" w:themeColor="text1"/>
          <w:sz w:val="28"/>
          <w:szCs w:val="28"/>
          <w:lang w:val="en-GB"/>
        </w:rPr>
        <w:t>T.E. Rohde, L.A. Thompson // Intelligence</w:t>
      </w:r>
      <w:r>
        <w:rPr>
          <w:rStyle w:val="aff2"/>
          <w:i w:val="0"/>
          <w:iCs w:val="0"/>
          <w:color w:val="000000" w:themeColor="text1"/>
          <w:sz w:val="28"/>
          <w:szCs w:val="28"/>
          <w:lang w:val="en-GB"/>
        </w:rPr>
        <w:t xml:space="preserve">. –  </w:t>
      </w:r>
      <w:r w:rsidRPr="00B57C01">
        <w:rPr>
          <w:rStyle w:val="aff2"/>
          <w:i w:val="0"/>
          <w:iCs w:val="0"/>
          <w:color w:val="000000" w:themeColor="text1"/>
          <w:sz w:val="28"/>
          <w:szCs w:val="28"/>
          <w:lang w:val="en-GB"/>
        </w:rPr>
        <w:t>2007</w:t>
      </w:r>
      <w:r>
        <w:rPr>
          <w:rStyle w:val="aff2"/>
          <w:i w:val="0"/>
          <w:iCs w:val="0"/>
          <w:color w:val="000000" w:themeColor="text1"/>
          <w:sz w:val="28"/>
          <w:szCs w:val="28"/>
          <w:lang w:val="en-GB"/>
        </w:rPr>
        <w:t>. – V.</w:t>
      </w:r>
      <w:r w:rsidRPr="00B57C01">
        <w:rPr>
          <w:rStyle w:val="aff2"/>
          <w:i w:val="0"/>
          <w:iCs w:val="0"/>
          <w:color w:val="000000" w:themeColor="text1"/>
          <w:sz w:val="28"/>
          <w:szCs w:val="28"/>
          <w:lang w:val="en-GB"/>
        </w:rPr>
        <w:t xml:space="preserve"> 35(1)</w:t>
      </w:r>
      <w:r>
        <w:rPr>
          <w:rStyle w:val="aff2"/>
          <w:i w:val="0"/>
          <w:iCs w:val="0"/>
          <w:color w:val="000000" w:themeColor="text1"/>
          <w:sz w:val="28"/>
          <w:szCs w:val="28"/>
          <w:lang w:val="en-GB"/>
        </w:rPr>
        <w:t xml:space="preserve">. – P. </w:t>
      </w:r>
      <w:r w:rsidRPr="00B57C01">
        <w:rPr>
          <w:rStyle w:val="aff2"/>
          <w:i w:val="0"/>
          <w:iCs w:val="0"/>
          <w:color w:val="000000" w:themeColor="text1"/>
          <w:sz w:val="28"/>
          <w:szCs w:val="28"/>
          <w:lang w:val="en-GB"/>
        </w:rPr>
        <w:t>83</w:t>
      </w:r>
      <w:r>
        <w:rPr>
          <w:rStyle w:val="aff2"/>
          <w:i w:val="0"/>
          <w:iCs w:val="0"/>
          <w:color w:val="000000" w:themeColor="text1"/>
          <w:sz w:val="28"/>
          <w:szCs w:val="28"/>
          <w:lang w:val="en-GB"/>
        </w:rPr>
        <w:t xml:space="preserve"> </w:t>
      </w:r>
      <w:r w:rsidRPr="00B57C01">
        <w:rPr>
          <w:rStyle w:val="aff2"/>
          <w:i w:val="0"/>
          <w:iCs w:val="0"/>
          <w:color w:val="000000" w:themeColor="text1"/>
          <w:sz w:val="28"/>
          <w:szCs w:val="28"/>
          <w:lang w:val="en-GB"/>
        </w:rPr>
        <w:t>–</w:t>
      </w:r>
      <w:r>
        <w:rPr>
          <w:rStyle w:val="aff2"/>
          <w:i w:val="0"/>
          <w:iCs w:val="0"/>
          <w:color w:val="000000" w:themeColor="text1"/>
          <w:sz w:val="28"/>
          <w:szCs w:val="28"/>
          <w:lang w:val="en-GB"/>
        </w:rPr>
        <w:t xml:space="preserve"> </w:t>
      </w:r>
      <w:r w:rsidRPr="00B57C01">
        <w:rPr>
          <w:rStyle w:val="aff2"/>
          <w:i w:val="0"/>
          <w:iCs w:val="0"/>
          <w:color w:val="000000" w:themeColor="text1"/>
          <w:sz w:val="28"/>
          <w:szCs w:val="28"/>
          <w:lang w:val="en-GB"/>
        </w:rPr>
        <w:t>92</w:t>
      </w:r>
      <w:bookmarkEnd w:id="343"/>
      <w:r>
        <w:rPr>
          <w:rStyle w:val="aff2"/>
          <w:i w:val="0"/>
          <w:iCs w:val="0"/>
          <w:color w:val="000000" w:themeColor="text1"/>
          <w:sz w:val="28"/>
          <w:szCs w:val="28"/>
          <w:lang w:val="en-GB"/>
        </w:rPr>
        <w:t>. doi</w:t>
      </w:r>
      <w:r w:rsidRPr="00B57C01">
        <w:rPr>
          <w:rStyle w:val="aff2"/>
          <w:i w:val="0"/>
          <w:iCs w:val="0"/>
          <w:color w:val="000000" w:themeColor="text1"/>
          <w:sz w:val="28"/>
          <w:szCs w:val="28"/>
          <w:lang w:val="en-GB"/>
        </w:rPr>
        <w:t>: 10.1016/j.intell.2006.05.004</w:t>
      </w:r>
    </w:p>
    <w:p w14:paraId="39B7909C" w14:textId="77777777" w:rsidR="00460265" w:rsidRDefault="00460265" w:rsidP="00B2482B">
      <w:pPr>
        <w:pStyle w:val="a5"/>
        <w:numPr>
          <w:ilvl w:val="0"/>
          <w:numId w:val="5"/>
        </w:numPr>
        <w:spacing w:line="360" w:lineRule="auto"/>
        <w:rPr>
          <w:rStyle w:val="aff2"/>
          <w:i w:val="0"/>
          <w:iCs w:val="0"/>
          <w:color w:val="000000" w:themeColor="text1"/>
          <w:sz w:val="28"/>
          <w:szCs w:val="28"/>
          <w:lang w:val="en-GB"/>
        </w:rPr>
      </w:pPr>
      <w:bookmarkStart w:id="345" w:name="_Ref115950425"/>
      <w:r w:rsidRPr="00460265">
        <w:rPr>
          <w:rStyle w:val="aff2"/>
          <w:i w:val="0"/>
          <w:iCs w:val="0"/>
          <w:color w:val="000000" w:themeColor="text1"/>
          <w:sz w:val="28"/>
          <w:szCs w:val="28"/>
          <w:lang w:val="en-GB"/>
        </w:rPr>
        <w:t>Ronksley-Pavia M. Enhancing creativity for gifted and talented students:</w:t>
      </w:r>
      <w:bookmarkEnd w:id="345"/>
      <w:r w:rsidRPr="00460265">
        <w:rPr>
          <w:rStyle w:val="aff2"/>
          <w:i w:val="0"/>
          <w:iCs w:val="0"/>
          <w:color w:val="000000" w:themeColor="text1"/>
          <w:sz w:val="28"/>
          <w:szCs w:val="28"/>
          <w:lang w:val="en-GB"/>
        </w:rPr>
        <w:t xml:space="preserve"> </w:t>
      </w:r>
    </w:p>
    <w:p w14:paraId="2570D88A" w14:textId="5BC1ED40" w:rsidR="00460265" w:rsidRPr="00460265" w:rsidRDefault="00460265" w:rsidP="00B2482B">
      <w:pPr>
        <w:spacing w:line="360" w:lineRule="auto"/>
        <w:jc w:val="both"/>
        <w:rPr>
          <w:rStyle w:val="aff2"/>
          <w:i w:val="0"/>
          <w:iCs w:val="0"/>
          <w:color w:val="000000" w:themeColor="text1"/>
          <w:sz w:val="28"/>
          <w:szCs w:val="28"/>
          <w:lang w:val="en-GB"/>
        </w:rPr>
      </w:pPr>
      <w:r w:rsidRPr="00460265">
        <w:rPr>
          <w:rStyle w:val="aff2"/>
          <w:i w:val="0"/>
          <w:iCs w:val="0"/>
          <w:color w:val="000000" w:themeColor="text1"/>
          <w:sz w:val="28"/>
          <w:szCs w:val="28"/>
          <w:lang w:val="en-GB"/>
        </w:rPr>
        <w:t>a visual art classroom perspective / M. Ronksley-Pavia // TalentEd. – 2014. – Vol. 28. – P. 32 – 44.</w:t>
      </w:r>
    </w:p>
    <w:p w14:paraId="6C059239" w14:textId="54A88364" w:rsidR="00215E9B" w:rsidRPr="00651CAB" w:rsidRDefault="008E2739" w:rsidP="00B2482B">
      <w:pPr>
        <w:pStyle w:val="a5"/>
        <w:numPr>
          <w:ilvl w:val="0"/>
          <w:numId w:val="5"/>
        </w:numPr>
        <w:spacing w:line="360" w:lineRule="auto"/>
        <w:rPr>
          <w:rStyle w:val="aff2"/>
          <w:i w:val="0"/>
          <w:iCs w:val="0"/>
          <w:color w:val="000000" w:themeColor="text1"/>
          <w:sz w:val="28"/>
          <w:szCs w:val="28"/>
          <w:lang w:val="en-US"/>
        </w:rPr>
      </w:pPr>
      <w:bookmarkStart w:id="346" w:name="_Ref115968564"/>
      <w:r w:rsidRPr="00651CAB">
        <w:rPr>
          <w:rStyle w:val="aff2"/>
          <w:i w:val="0"/>
          <w:iCs w:val="0"/>
          <w:color w:val="000000" w:themeColor="text1"/>
          <w:sz w:val="28"/>
          <w:szCs w:val="28"/>
          <w:lang w:val="en-US"/>
        </w:rPr>
        <w:t>Roth, B</w:t>
      </w:r>
      <w:r w:rsidR="00215E9B"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Intelligence and school grades: A meta-analysis</w:t>
      </w:r>
      <w:r w:rsidR="00215E9B" w:rsidRPr="00651CAB">
        <w:rPr>
          <w:rStyle w:val="aff2"/>
          <w:i w:val="0"/>
          <w:iCs w:val="0"/>
          <w:color w:val="000000" w:themeColor="text1"/>
          <w:sz w:val="28"/>
          <w:szCs w:val="28"/>
          <w:lang w:val="en-US"/>
        </w:rPr>
        <w:t xml:space="preserve"> / B. Roth, N.</w:t>
      </w:r>
      <w:bookmarkEnd w:id="346"/>
      <w:r w:rsidR="00215E9B" w:rsidRPr="00651CAB">
        <w:rPr>
          <w:rStyle w:val="aff2"/>
          <w:i w:val="0"/>
          <w:iCs w:val="0"/>
          <w:color w:val="000000" w:themeColor="text1"/>
          <w:sz w:val="28"/>
          <w:szCs w:val="28"/>
          <w:lang w:val="en-US"/>
        </w:rPr>
        <w:t xml:space="preserve"> </w:t>
      </w:r>
    </w:p>
    <w:p w14:paraId="61CF59D6" w14:textId="184DA27B" w:rsidR="008E2739" w:rsidRPr="00651CAB" w:rsidRDefault="00215E9B" w:rsidP="00B2482B">
      <w:pPr>
        <w:spacing w:line="360" w:lineRule="auto"/>
        <w:jc w:val="both"/>
        <w:rPr>
          <w:rStyle w:val="aff2"/>
          <w:i w:val="0"/>
          <w:iCs w:val="0"/>
          <w:color w:val="000000" w:themeColor="text1"/>
          <w:sz w:val="28"/>
          <w:szCs w:val="28"/>
          <w:lang w:val="en-US"/>
        </w:rPr>
      </w:pPr>
      <w:r w:rsidRPr="00651CAB">
        <w:rPr>
          <w:rStyle w:val="aff2"/>
          <w:i w:val="0"/>
          <w:iCs w:val="0"/>
          <w:color w:val="000000" w:themeColor="text1"/>
          <w:sz w:val="28"/>
          <w:szCs w:val="28"/>
          <w:lang w:val="en-US"/>
        </w:rPr>
        <w:t xml:space="preserve">Becker, S. Romeyke, S. Schäfer et. al // </w:t>
      </w:r>
      <w:r w:rsidR="008E2739" w:rsidRPr="00651CAB">
        <w:rPr>
          <w:rStyle w:val="aff2"/>
          <w:i w:val="0"/>
          <w:iCs w:val="0"/>
          <w:color w:val="000000" w:themeColor="text1"/>
          <w:sz w:val="28"/>
          <w:szCs w:val="28"/>
          <w:lang w:val="en-US"/>
        </w:rPr>
        <w:t>Intelligence</w:t>
      </w:r>
      <w:r w:rsidRPr="00651CAB">
        <w:rPr>
          <w:rStyle w:val="aff2"/>
          <w:i w:val="0"/>
          <w:iCs w:val="0"/>
          <w:color w:val="000000" w:themeColor="text1"/>
          <w:sz w:val="28"/>
          <w:szCs w:val="28"/>
          <w:lang w:val="en-US"/>
        </w:rPr>
        <w:t>. – 2015. – V</w:t>
      </w:r>
      <w:r w:rsidR="008E2739" w:rsidRPr="00651CAB">
        <w:rPr>
          <w:rStyle w:val="aff2"/>
          <w:i w:val="0"/>
          <w:iCs w:val="0"/>
          <w:color w:val="000000" w:themeColor="text1"/>
          <w:sz w:val="28"/>
          <w:szCs w:val="28"/>
          <w:lang w:val="en-US"/>
        </w:rPr>
        <w:t xml:space="preserve">ol. 53, </w:t>
      </w:r>
      <w:r w:rsidR="00AF42AB"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P</w:t>
      </w:r>
      <w:r w:rsidR="008E2739" w:rsidRPr="00651CAB">
        <w:rPr>
          <w:rStyle w:val="aff2"/>
          <w:i w:val="0"/>
          <w:iCs w:val="0"/>
          <w:color w:val="000000" w:themeColor="text1"/>
          <w:sz w:val="28"/>
          <w:szCs w:val="28"/>
          <w:lang w:val="en-US"/>
        </w:rPr>
        <w:t>. 118</w:t>
      </w:r>
      <w:r w:rsidRPr="00651CAB">
        <w:rPr>
          <w:rStyle w:val="aff2"/>
          <w:i w:val="0"/>
          <w:iCs w:val="0"/>
          <w:color w:val="000000" w:themeColor="text1"/>
          <w:sz w:val="28"/>
          <w:szCs w:val="28"/>
          <w:lang w:val="en-US"/>
        </w:rPr>
        <w:t xml:space="preserve"> </w:t>
      </w:r>
      <w:r w:rsidR="008E2739"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w:t>
      </w:r>
      <w:r w:rsidR="008E2739" w:rsidRPr="00651CAB">
        <w:rPr>
          <w:rStyle w:val="aff2"/>
          <w:i w:val="0"/>
          <w:iCs w:val="0"/>
          <w:color w:val="000000" w:themeColor="text1"/>
          <w:sz w:val="28"/>
          <w:szCs w:val="28"/>
          <w:lang w:val="en-US"/>
        </w:rPr>
        <w:t>137</w:t>
      </w:r>
      <w:r w:rsidRPr="00651CAB">
        <w:rPr>
          <w:rStyle w:val="aff2"/>
          <w:i w:val="0"/>
          <w:iCs w:val="0"/>
          <w:color w:val="000000" w:themeColor="text1"/>
          <w:sz w:val="28"/>
          <w:szCs w:val="28"/>
          <w:lang w:val="en-US"/>
        </w:rPr>
        <w:t>.</w:t>
      </w:r>
    </w:p>
    <w:p w14:paraId="7EBF167B" w14:textId="77777777" w:rsidR="00DD5252" w:rsidRPr="00DD5252" w:rsidRDefault="008E2739" w:rsidP="00B2482B">
      <w:pPr>
        <w:pStyle w:val="a5"/>
        <w:numPr>
          <w:ilvl w:val="0"/>
          <w:numId w:val="5"/>
        </w:numPr>
        <w:spacing w:line="360" w:lineRule="auto"/>
        <w:rPr>
          <w:rStyle w:val="aff2"/>
          <w:i w:val="0"/>
          <w:iCs w:val="0"/>
          <w:color w:val="000000" w:themeColor="text1"/>
          <w:sz w:val="28"/>
          <w:szCs w:val="28"/>
          <w:lang w:val="en-GB"/>
        </w:rPr>
      </w:pPr>
      <w:bookmarkStart w:id="347" w:name="_Ref115968487"/>
      <w:bookmarkStart w:id="348" w:name="_Ref106752283"/>
      <w:r w:rsidRPr="00651CAB">
        <w:rPr>
          <w:rStyle w:val="aff2"/>
          <w:i w:val="0"/>
          <w:iCs w:val="0"/>
          <w:color w:val="000000" w:themeColor="text1"/>
          <w:sz w:val="28"/>
          <w:szCs w:val="28"/>
          <w:lang w:val="en-US"/>
        </w:rPr>
        <w:lastRenderedPageBreak/>
        <w:t>Sawyer</w:t>
      </w:r>
      <w:r w:rsidR="007E29E7"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US"/>
        </w:rPr>
        <w:t xml:space="preserve"> R.</w:t>
      </w:r>
      <w:r w:rsidR="007E29E7" w:rsidRPr="00651CAB">
        <w:rPr>
          <w:rStyle w:val="aff2"/>
          <w:i w:val="0"/>
          <w:iCs w:val="0"/>
          <w:color w:val="000000" w:themeColor="text1"/>
          <w:sz w:val="28"/>
          <w:szCs w:val="28"/>
          <w:lang w:val="en-GB"/>
        </w:rPr>
        <w:t xml:space="preserve"> </w:t>
      </w:r>
      <w:r w:rsidRPr="00651CAB">
        <w:rPr>
          <w:rStyle w:val="aff2"/>
          <w:i w:val="0"/>
          <w:iCs w:val="0"/>
          <w:color w:val="000000" w:themeColor="text1"/>
          <w:sz w:val="28"/>
          <w:szCs w:val="28"/>
          <w:lang w:val="en-US"/>
        </w:rPr>
        <w:t>K. Explaining creativity: The science of human innovation</w:t>
      </w:r>
      <w:r w:rsidR="007E29E7" w:rsidRPr="00651CAB">
        <w:rPr>
          <w:rStyle w:val="aff2"/>
          <w:i w:val="0"/>
          <w:iCs w:val="0"/>
          <w:color w:val="000000" w:themeColor="text1"/>
          <w:sz w:val="28"/>
          <w:szCs w:val="28"/>
          <w:lang w:val="en-US"/>
        </w:rPr>
        <w:t xml:space="preserve"> /</w:t>
      </w:r>
      <w:bookmarkEnd w:id="347"/>
      <w:r w:rsidR="007E29E7" w:rsidRPr="00651CAB">
        <w:rPr>
          <w:rStyle w:val="aff2"/>
          <w:i w:val="0"/>
          <w:iCs w:val="0"/>
          <w:color w:val="000000" w:themeColor="text1"/>
          <w:sz w:val="28"/>
          <w:szCs w:val="28"/>
          <w:lang w:val="en-US"/>
        </w:rPr>
        <w:t xml:space="preserve"> </w:t>
      </w:r>
    </w:p>
    <w:p w14:paraId="6AB63EA1" w14:textId="2969BE6D" w:rsidR="008E2739" w:rsidRPr="00DD5252" w:rsidRDefault="007E29E7"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 xml:space="preserve">R. K. Sawyer. – </w:t>
      </w:r>
      <w:r w:rsidR="008E2739" w:rsidRPr="00DD5252">
        <w:rPr>
          <w:rStyle w:val="aff2"/>
          <w:i w:val="0"/>
          <w:iCs w:val="0"/>
          <w:color w:val="000000" w:themeColor="text1"/>
          <w:sz w:val="28"/>
          <w:szCs w:val="28"/>
          <w:lang w:val="en-GB"/>
        </w:rPr>
        <w:t xml:space="preserve">New York: Oxford University Press, 2006. </w:t>
      </w:r>
      <w:r w:rsidRPr="00DD5252">
        <w:rPr>
          <w:rStyle w:val="aff2"/>
          <w:i w:val="0"/>
          <w:iCs w:val="0"/>
          <w:color w:val="000000" w:themeColor="text1"/>
          <w:sz w:val="28"/>
          <w:szCs w:val="28"/>
          <w:lang w:val="en-GB"/>
        </w:rPr>
        <w:t xml:space="preserve">– </w:t>
      </w:r>
      <w:r w:rsidR="008E2739" w:rsidRPr="00DD5252">
        <w:rPr>
          <w:rStyle w:val="aff2"/>
          <w:i w:val="0"/>
          <w:iCs w:val="0"/>
          <w:color w:val="000000" w:themeColor="text1"/>
          <w:sz w:val="28"/>
          <w:szCs w:val="28"/>
          <w:lang w:val="en-GB"/>
        </w:rPr>
        <w:t>363 p.</w:t>
      </w:r>
      <w:bookmarkEnd w:id="348"/>
    </w:p>
    <w:p w14:paraId="7E2DDF08" w14:textId="77777777" w:rsidR="00DD5252" w:rsidRPr="00DD5252" w:rsidRDefault="00B828BE" w:rsidP="00B2482B">
      <w:pPr>
        <w:pStyle w:val="a5"/>
        <w:numPr>
          <w:ilvl w:val="0"/>
          <w:numId w:val="5"/>
        </w:numPr>
        <w:spacing w:line="360" w:lineRule="auto"/>
        <w:rPr>
          <w:rStyle w:val="aff2"/>
          <w:i w:val="0"/>
          <w:iCs w:val="0"/>
          <w:color w:val="000000" w:themeColor="text1"/>
          <w:sz w:val="28"/>
          <w:szCs w:val="28"/>
          <w:lang w:val="en-GB"/>
        </w:rPr>
      </w:pPr>
      <w:bookmarkStart w:id="349" w:name="_Ref115968395"/>
      <w:bookmarkStart w:id="350" w:name="_Ref106791299"/>
      <w:r w:rsidRPr="00651CAB">
        <w:rPr>
          <w:rStyle w:val="aff2"/>
          <w:i w:val="0"/>
          <w:iCs w:val="0"/>
          <w:color w:val="000000" w:themeColor="text1"/>
          <w:sz w:val="28"/>
          <w:szCs w:val="28"/>
          <w:lang w:val="en-US"/>
        </w:rPr>
        <w:t>Semmes, R.</w:t>
      </w:r>
      <w:r w:rsidR="007E29E7"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Modeling Individual Differences in Numerical Reasoning</w:t>
      </w:r>
      <w:bookmarkEnd w:id="349"/>
      <w:r w:rsidRPr="00651CAB">
        <w:rPr>
          <w:rStyle w:val="aff2"/>
          <w:i w:val="0"/>
          <w:iCs w:val="0"/>
          <w:color w:val="000000" w:themeColor="text1"/>
          <w:sz w:val="28"/>
          <w:szCs w:val="28"/>
          <w:lang w:val="en-US"/>
        </w:rPr>
        <w:t xml:space="preserve"> </w:t>
      </w:r>
    </w:p>
    <w:p w14:paraId="48194A8B" w14:textId="0AD3E611" w:rsidR="00B828BE" w:rsidRPr="00DD5252" w:rsidRDefault="00B828BE" w:rsidP="00B2482B">
      <w:pPr>
        <w:spacing w:line="360" w:lineRule="auto"/>
        <w:jc w:val="both"/>
        <w:rPr>
          <w:rStyle w:val="aff2"/>
          <w:i w:val="0"/>
          <w:iCs w:val="0"/>
          <w:color w:val="000000" w:themeColor="text1"/>
          <w:sz w:val="28"/>
          <w:szCs w:val="28"/>
          <w:lang w:val="en-GB"/>
        </w:rPr>
      </w:pPr>
      <w:r w:rsidRPr="00DD5252">
        <w:rPr>
          <w:rStyle w:val="aff2"/>
          <w:i w:val="0"/>
          <w:iCs w:val="0"/>
          <w:color w:val="000000" w:themeColor="text1"/>
          <w:sz w:val="28"/>
          <w:szCs w:val="28"/>
          <w:lang w:val="en-US"/>
        </w:rPr>
        <w:t>Speed as a Random Effect of Response Time Limits</w:t>
      </w:r>
      <w:r w:rsidR="007E29E7" w:rsidRPr="00DD5252">
        <w:rPr>
          <w:rStyle w:val="aff2"/>
          <w:i w:val="0"/>
          <w:iCs w:val="0"/>
          <w:color w:val="000000" w:themeColor="text1"/>
          <w:sz w:val="28"/>
          <w:szCs w:val="28"/>
          <w:lang w:val="en-US"/>
        </w:rPr>
        <w:t xml:space="preserve"> / R. Semmes, M. L. Davison, C. N. Close // </w:t>
      </w:r>
      <w:r w:rsidRPr="00DD5252">
        <w:rPr>
          <w:rStyle w:val="aff2"/>
          <w:i w:val="0"/>
          <w:iCs w:val="0"/>
          <w:color w:val="000000" w:themeColor="text1"/>
          <w:sz w:val="28"/>
          <w:szCs w:val="28"/>
          <w:lang w:val="en-US"/>
        </w:rPr>
        <w:t>Applied Psychological Measurement</w:t>
      </w:r>
      <w:r w:rsidR="007E29E7" w:rsidRPr="00DD5252">
        <w:rPr>
          <w:rStyle w:val="aff2"/>
          <w:i w:val="0"/>
          <w:iCs w:val="0"/>
          <w:color w:val="000000" w:themeColor="text1"/>
          <w:sz w:val="28"/>
          <w:szCs w:val="28"/>
          <w:lang w:val="en-US"/>
        </w:rPr>
        <w:t xml:space="preserve">. – 2011. – V. </w:t>
      </w:r>
      <w:r w:rsidRPr="00DD5252">
        <w:rPr>
          <w:rStyle w:val="aff2"/>
          <w:i w:val="0"/>
          <w:iCs w:val="0"/>
          <w:color w:val="000000" w:themeColor="text1"/>
          <w:sz w:val="28"/>
          <w:szCs w:val="28"/>
          <w:lang w:val="en-US"/>
        </w:rPr>
        <w:t xml:space="preserve">35, </w:t>
      </w:r>
      <w:r w:rsidR="007E29E7" w:rsidRPr="00DD5252">
        <w:rPr>
          <w:rStyle w:val="aff2"/>
          <w:i w:val="0"/>
          <w:iCs w:val="0"/>
          <w:color w:val="000000" w:themeColor="text1"/>
          <w:sz w:val="28"/>
          <w:szCs w:val="28"/>
          <w:lang w:val="en-US"/>
        </w:rPr>
        <w:t xml:space="preserve">- P. </w:t>
      </w:r>
      <w:r w:rsidRPr="00DD5252">
        <w:rPr>
          <w:rStyle w:val="aff2"/>
          <w:i w:val="0"/>
          <w:iCs w:val="0"/>
          <w:color w:val="000000" w:themeColor="text1"/>
          <w:sz w:val="28"/>
          <w:szCs w:val="28"/>
          <w:lang w:val="en-US"/>
        </w:rPr>
        <w:t>433</w:t>
      </w:r>
      <w:r w:rsidR="007E29E7" w:rsidRPr="00DD5252">
        <w:rPr>
          <w:rStyle w:val="aff2"/>
          <w:i w:val="0"/>
          <w:iCs w:val="0"/>
          <w:color w:val="000000" w:themeColor="text1"/>
          <w:sz w:val="28"/>
          <w:szCs w:val="28"/>
          <w:lang w:val="en-US"/>
        </w:rPr>
        <w:t xml:space="preserve"> </w:t>
      </w:r>
      <w:r w:rsidRPr="00DD5252">
        <w:rPr>
          <w:rStyle w:val="aff2"/>
          <w:i w:val="0"/>
          <w:iCs w:val="0"/>
          <w:color w:val="000000" w:themeColor="text1"/>
          <w:sz w:val="28"/>
          <w:szCs w:val="28"/>
          <w:lang w:val="en-GB"/>
        </w:rPr>
        <w:t>–</w:t>
      </w:r>
      <w:r w:rsidR="007E29E7" w:rsidRPr="00DD5252">
        <w:rPr>
          <w:rStyle w:val="aff2"/>
          <w:i w:val="0"/>
          <w:iCs w:val="0"/>
          <w:color w:val="000000" w:themeColor="text1"/>
          <w:sz w:val="28"/>
          <w:szCs w:val="28"/>
          <w:lang w:val="en-GB"/>
        </w:rPr>
        <w:t xml:space="preserve"> </w:t>
      </w:r>
      <w:r w:rsidRPr="00DD5252">
        <w:rPr>
          <w:rStyle w:val="aff2"/>
          <w:i w:val="0"/>
          <w:iCs w:val="0"/>
          <w:color w:val="000000" w:themeColor="text1"/>
          <w:sz w:val="28"/>
          <w:szCs w:val="28"/>
          <w:lang w:val="en-US"/>
        </w:rPr>
        <w:t>446.</w:t>
      </w:r>
    </w:p>
    <w:p w14:paraId="0ADC302E" w14:textId="77777777" w:rsidR="00DD5252" w:rsidRDefault="00B828BE" w:rsidP="00B2482B">
      <w:pPr>
        <w:pStyle w:val="a5"/>
        <w:numPr>
          <w:ilvl w:val="0"/>
          <w:numId w:val="5"/>
        </w:numPr>
        <w:spacing w:line="360" w:lineRule="auto"/>
        <w:rPr>
          <w:rStyle w:val="aff2"/>
          <w:i w:val="0"/>
          <w:iCs w:val="0"/>
          <w:color w:val="000000" w:themeColor="text1"/>
          <w:sz w:val="28"/>
          <w:szCs w:val="28"/>
          <w:lang w:val="en-US"/>
        </w:rPr>
      </w:pPr>
      <w:bookmarkStart w:id="351" w:name="_Ref115968429"/>
      <w:bookmarkStart w:id="352" w:name="_Ref106833642"/>
      <w:r w:rsidRPr="00651CAB">
        <w:rPr>
          <w:rStyle w:val="aff2"/>
          <w:i w:val="0"/>
          <w:iCs w:val="0"/>
          <w:color w:val="000000" w:themeColor="text1"/>
          <w:sz w:val="28"/>
          <w:szCs w:val="28"/>
          <w:lang w:val="en-US"/>
        </w:rPr>
        <w:t>Siegel</w:t>
      </w:r>
      <w:r w:rsidR="007E29E7"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L.</w:t>
      </w:r>
      <w:r w:rsidR="007E29E7"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S. Working memory and reading: a life-span perspective</w:t>
      </w:r>
      <w:r w:rsidR="007E29E7" w:rsidRPr="00651CAB">
        <w:rPr>
          <w:rStyle w:val="aff2"/>
          <w:i w:val="0"/>
          <w:iCs w:val="0"/>
          <w:color w:val="000000" w:themeColor="text1"/>
          <w:sz w:val="28"/>
          <w:szCs w:val="28"/>
          <w:lang w:val="en-US"/>
        </w:rPr>
        <w:t xml:space="preserve"> / L.</w:t>
      </w:r>
      <w:bookmarkEnd w:id="351"/>
      <w:r w:rsidR="007E29E7" w:rsidRPr="00651CAB">
        <w:rPr>
          <w:rStyle w:val="aff2"/>
          <w:i w:val="0"/>
          <w:iCs w:val="0"/>
          <w:color w:val="000000" w:themeColor="text1"/>
          <w:sz w:val="28"/>
          <w:szCs w:val="28"/>
          <w:lang w:val="en-US"/>
        </w:rPr>
        <w:t xml:space="preserve"> </w:t>
      </w:r>
    </w:p>
    <w:p w14:paraId="5CEAB174" w14:textId="01A3FAE1" w:rsidR="00B828BE" w:rsidRPr="00DD5252" w:rsidRDefault="007E29E7" w:rsidP="00B2482B">
      <w:pPr>
        <w:spacing w:line="360" w:lineRule="auto"/>
        <w:jc w:val="both"/>
        <w:rPr>
          <w:rStyle w:val="aff2"/>
          <w:i w:val="0"/>
          <w:iCs w:val="0"/>
          <w:color w:val="000000" w:themeColor="text1"/>
          <w:sz w:val="28"/>
          <w:szCs w:val="28"/>
          <w:lang w:val="en-US"/>
        </w:rPr>
      </w:pPr>
      <w:r w:rsidRPr="00DD5252">
        <w:rPr>
          <w:rStyle w:val="aff2"/>
          <w:i w:val="0"/>
          <w:iCs w:val="0"/>
          <w:color w:val="000000" w:themeColor="text1"/>
          <w:sz w:val="28"/>
          <w:szCs w:val="28"/>
          <w:lang w:val="en-US"/>
        </w:rPr>
        <w:t xml:space="preserve">S. Siegel // </w:t>
      </w:r>
      <w:r w:rsidR="00B828BE" w:rsidRPr="00DD5252">
        <w:rPr>
          <w:rStyle w:val="aff2"/>
          <w:i w:val="0"/>
          <w:iCs w:val="0"/>
          <w:color w:val="000000" w:themeColor="text1"/>
          <w:sz w:val="28"/>
          <w:szCs w:val="28"/>
          <w:lang w:val="en-US"/>
        </w:rPr>
        <w:t xml:space="preserve">International Journal of </w:t>
      </w:r>
      <w:r w:rsidRPr="00DD5252">
        <w:rPr>
          <w:rStyle w:val="aff2"/>
          <w:i w:val="0"/>
          <w:iCs w:val="0"/>
          <w:color w:val="000000" w:themeColor="text1"/>
          <w:sz w:val="28"/>
          <w:szCs w:val="28"/>
          <w:lang w:val="en-US"/>
        </w:rPr>
        <w:t>Behavioral</w:t>
      </w:r>
      <w:r w:rsidR="00B828BE" w:rsidRPr="00DD5252">
        <w:rPr>
          <w:rStyle w:val="aff2"/>
          <w:i w:val="0"/>
          <w:iCs w:val="0"/>
          <w:color w:val="000000" w:themeColor="text1"/>
          <w:sz w:val="28"/>
          <w:szCs w:val="28"/>
          <w:lang w:val="en-US"/>
        </w:rPr>
        <w:t xml:space="preserve"> Development. </w:t>
      </w:r>
      <w:r w:rsidRPr="00DD5252">
        <w:rPr>
          <w:rStyle w:val="aff2"/>
          <w:i w:val="0"/>
          <w:iCs w:val="0"/>
          <w:color w:val="000000" w:themeColor="text1"/>
          <w:sz w:val="28"/>
          <w:szCs w:val="28"/>
          <w:lang w:val="en-US"/>
        </w:rPr>
        <w:t xml:space="preserve">– </w:t>
      </w:r>
      <w:r w:rsidR="00B828BE" w:rsidRPr="00DD5252">
        <w:rPr>
          <w:rStyle w:val="aff2"/>
          <w:i w:val="0"/>
          <w:iCs w:val="0"/>
          <w:color w:val="000000" w:themeColor="text1"/>
          <w:sz w:val="28"/>
          <w:szCs w:val="28"/>
          <w:lang w:val="en-US"/>
        </w:rPr>
        <w:t xml:space="preserve">1994. </w:t>
      </w:r>
      <w:r w:rsidRPr="00DD5252">
        <w:rPr>
          <w:rStyle w:val="aff2"/>
          <w:i w:val="0"/>
          <w:iCs w:val="0"/>
          <w:color w:val="000000" w:themeColor="text1"/>
          <w:sz w:val="28"/>
          <w:szCs w:val="28"/>
          <w:lang w:val="en-US"/>
        </w:rPr>
        <w:t xml:space="preserve">– </w:t>
      </w:r>
      <w:r w:rsidR="00B828BE" w:rsidRPr="00DD5252">
        <w:rPr>
          <w:rStyle w:val="aff2"/>
          <w:i w:val="0"/>
          <w:iCs w:val="0"/>
          <w:color w:val="000000" w:themeColor="text1"/>
          <w:sz w:val="28"/>
          <w:szCs w:val="28"/>
          <w:lang w:val="en-US"/>
        </w:rPr>
        <w:t>V</w:t>
      </w:r>
      <w:r w:rsidRPr="00DD5252">
        <w:rPr>
          <w:rStyle w:val="aff2"/>
          <w:i w:val="0"/>
          <w:iCs w:val="0"/>
          <w:color w:val="000000" w:themeColor="text1"/>
          <w:sz w:val="28"/>
          <w:szCs w:val="28"/>
          <w:lang w:val="en-US"/>
        </w:rPr>
        <w:t xml:space="preserve">ol. </w:t>
      </w:r>
      <w:r w:rsidR="00B828BE" w:rsidRPr="00DD5252">
        <w:rPr>
          <w:rStyle w:val="aff2"/>
          <w:i w:val="0"/>
          <w:iCs w:val="0"/>
          <w:color w:val="000000" w:themeColor="text1"/>
          <w:sz w:val="28"/>
          <w:szCs w:val="28"/>
          <w:lang w:val="en-US"/>
        </w:rPr>
        <w:t xml:space="preserve">17. </w:t>
      </w:r>
      <w:r w:rsidRPr="00DD5252">
        <w:rPr>
          <w:rStyle w:val="aff2"/>
          <w:i w:val="0"/>
          <w:iCs w:val="0"/>
          <w:color w:val="000000" w:themeColor="text1"/>
          <w:sz w:val="28"/>
          <w:szCs w:val="28"/>
          <w:lang w:val="en-US"/>
        </w:rPr>
        <w:t>– P.</w:t>
      </w:r>
      <w:r w:rsidR="00B828BE" w:rsidRPr="00DD5252">
        <w:rPr>
          <w:rStyle w:val="aff2"/>
          <w:i w:val="0"/>
          <w:iCs w:val="0"/>
          <w:color w:val="000000" w:themeColor="text1"/>
          <w:sz w:val="28"/>
          <w:szCs w:val="28"/>
          <w:lang w:val="en-US"/>
        </w:rPr>
        <w:t xml:space="preserve"> 109</w:t>
      </w:r>
      <w:r w:rsidRPr="00DD5252">
        <w:rPr>
          <w:rStyle w:val="aff2"/>
          <w:i w:val="0"/>
          <w:iCs w:val="0"/>
          <w:color w:val="000000" w:themeColor="text1"/>
          <w:sz w:val="28"/>
          <w:szCs w:val="28"/>
          <w:lang w:val="en-US"/>
        </w:rPr>
        <w:t xml:space="preserve"> </w:t>
      </w:r>
      <w:r w:rsidR="00B828BE" w:rsidRPr="00DD5252">
        <w:rPr>
          <w:rStyle w:val="aff2"/>
          <w:i w:val="0"/>
          <w:iCs w:val="0"/>
          <w:color w:val="000000" w:themeColor="text1"/>
          <w:sz w:val="28"/>
          <w:szCs w:val="28"/>
          <w:lang w:val="en-GB"/>
        </w:rPr>
        <w:t>–</w:t>
      </w:r>
      <w:r w:rsidRPr="00DD5252">
        <w:rPr>
          <w:rStyle w:val="aff2"/>
          <w:i w:val="0"/>
          <w:iCs w:val="0"/>
          <w:color w:val="000000" w:themeColor="text1"/>
          <w:sz w:val="28"/>
          <w:szCs w:val="28"/>
          <w:lang w:val="en-GB"/>
        </w:rPr>
        <w:t xml:space="preserve"> </w:t>
      </w:r>
      <w:r w:rsidR="00B828BE" w:rsidRPr="00DD5252">
        <w:rPr>
          <w:rStyle w:val="aff2"/>
          <w:i w:val="0"/>
          <w:iCs w:val="0"/>
          <w:color w:val="000000" w:themeColor="text1"/>
          <w:sz w:val="28"/>
          <w:szCs w:val="28"/>
          <w:lang w:val="en-US"/>
        </w:rPr>
        <w:t>124.</w:t>
      </w:r>
      <w:bookmarkEnd w:id="352"/>
      <w:r w:rsidR="00B828BE" w:rsidRPr="00DD5252">
        <w:rPr>
          <w:rStyle w:val="aff2"/>
          <w:i w:val="0"/>
          <w:iCs w:val="0"/>
          <w:color w:val="000000" w:themeColor="text1"/>
          <w:sz w:val="28"/>
          <w:szCs w:val="28"/>
          <w:lang w:val="en-US"/>
        </w:rPr>
        <w:t xml:space="preserve"> </w:t>
      </w:r>
    </w:p>
    <w:p w14:paraId="52B1137A" w14:textId="77777777" w:rsidR="005C54C6" w:rsidRPr="005C54C6" w:rsidRDefault="008E2739" w:rsidP="00B2482B">
      <w:pPr>
        <w:pStyle w:val="a5"/>
        <w:numPr>
          <w:ilvl w:val="0"/>
          <w:numId w:val="5"/>
        </w:numPr>
        <w:spacing w:line="360" w:lineRule="auto"/>
        <w:rPr>
          <w:rStyle w:val="aff2"/>
          <w:i w:val="0"/>
          <w:iCs w:val="0"/>
          <w:color w:val="000000" w:themeColor="text1"/>
          <w:sz w:val="28"/>
          <w:szCs w:val="28"/>
          <w:lang w:val="en-GB"/>
        </w:rPr>
      </w:pPr>
      <w:bookmarkStart w:id="353" w:name="_Ref114566930"/>
      <w:r w:rsidRPr="00651CAB">
        <w:rPr>
          <w:rStyle w:val="aff2"/>
          <w:i w:val="0"/>
          <w:iCs w:val="0"/>
          <w:color w:val="000000" w:themeColor="text1"/>
          <w:sz w:val="28"/>
          <w:szCs w:val="28"/>
          <w:lang w:val="en-US"/>
        </w:rPr>
        <w:t>Shumakova</w:t>
      </w:r>
      <w:r w:rsidR="0032174E"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N. Creativity in Intellectually gifted primary school </w:t>
      </w:r>
    </w:p>
    <w:p w14:paraId="119F81B5" w14:textId="76109489" w:rsidR="008E2739" w:rsidRPr="005C54C6" w:rsidRDefault="008E2739" w:rsidP="00B2482B">
      <w:pPr>
        <w:spacing w:line="360" w:lineRule="auto"/>
        <w:jc w:val="both"/>
        <w:rPr>
          <w:rStyle w:val="aff2"/>
          <w:i w:val="0"/>
          <w:iCs w:val="0"/>
          <w:color w:val="000000" w:themeColor="text1"/>
          <w:sz w:val="28"/>
          <w:szCs w:val="28"/>
          <w:lang w:val="en-GB"/>
        </w:rPr>
      </w:pPr>
      <w:r w:rsidRPr="005C54C6">
        <w:rPr>
          <w:rStyle w:val="aff2"/>
          <w:i w:val="0"/>
          <w:iCs w:val="0"/>
          <w:color w:val="000000" w:themeColor="text1"/>
          <w:sz w:val="28"/>
          <w:szCs w:val="28"/>
          <w:lang w:val="en-US"/>
        </w:rPr>
        <w:t xml:space="preserve">children and gifted children in art </w:t>
      </w:r>
      <w:r w:rsidR="0032174E" w:rsidRPr="005C54C6">
        <w:rPr>
          <w:rStyle w:val="aff2"/>
          <w:i w:val="0"/>
          <w:iCs w:val="0"/>
          <w:color w:val="000000" w:themeColor="text1"/>
          <w:sz w:val="28"/>
          <w:szCs w:val="28"/>
          <w:lang w:val="en-US"/>
        </w:rPr>
        <w:t>/ N. Shumakova. In S. Malykh,</w:t>
      </w:r>
      <w:r w:rsidR="001E3B22" w:rsidRPr="005C54C6">
        <w:rPr>
          <w:rStyle w:val="aff2"/>
          <w:i w:val="0"/>
          <w:iCs w:val="0"/>
          <w:color w:val="000000" w:themeColor="text1"/>
          <w:sz w:val="28"/>
          <w:szCs w:val="28"/>
          <w:lang w:val="en-US"/>
        </w:rPr>
        <w:t xml:space="preserve"> </w:t>
      </w:r>
      <w:r w:rsidR="0032174E" w:rsidRPr="005C54C6">
        <w:rPr>
          <w:rStyle w:val="aff2"/>
          <w:i w:val="0"/>
          <w:iCs w:val="0"/>
          <w:color w:val="000000" w:themeColor="text1"/>
          <w:sz w:val="28"/>
          <w:szCs w:val="28"/>
          <w:lang w:val="en-US"/>
        </w:rPr>
        <w:t xml:space="preserve">E. Nikulchev (Eds.) </w:t>
      </w:r>
      <w:r w:rsidRPr="005C54C6">
        <w:rPr>
          <w:rStyle w:val="aff2"/>
          <w:i w:val="0"/>
          <w:iCs w:val="0"/>
          <w:color w:val="000000" w:themeColor="text1"/>
          <w:sz w:val="28"/>
          <w:szCs w:val="28"/>
          <w:lang w:val="en-US"/>
        </w:rPr>
        <w:t xml:space="preserve">// </w:t>
      </w:r>
      <w:r w:rsidR="0032174E" w:rsidRPr="005C54C6">
        <w:rPr>
          <w:rStyle w:val="aff2"/>
          <w:i w:val="0"/>
          <w:iCs w:val="0"/>
          <w:color w:val="000000" w:themeColor="text1"/>
          <w:sz w:val="28"/>
          <w:szCs w:val="28"/>
          <w:lang w:val="en-US"/>
        </w:rPr>
        <w:t xml:space="preserve">Psychology and Education – </w:t>
      </w:r>
      <w:r w:rsidRPr="005C54C6">
        <w:rPr>
          <w:rStyle w:val="aff2"/>
          <w:i w:val="0"/>
          <w:iCs w:val="0"/>
          <w:color w:val="000000" w:themeColor="text1"/>
          <w:sz w:val="28"/>
          <w:szCs w:val="28"/>
          <w:lang w:val="en-US"/>
        </w:rPr>
        <w:t>ICPE 2018.</w:t>
      </w:r>
      <w:r w:rsidR="001E3B22" w:rsidRPr="005C54C6">
        <w:rPr>
          <w:rStyle w:val="aff2"/>
          <w:i w:val="0"/>
          <w:iCs w:val="0"/>
          <w:color w:val="000000" w:themeColor="text1"/>
          <w:sz w:val="28"/>
          <w:szCs w:val="28"/>
          <w:lang w:val="en-US"/>
        </w:rPr>
        <w:t xml:space="preserve"> </w:t>
      </w:r>
      <w:r w:rsidRPr="005C54C6">
        <w:rPr>
          <w:rStyle w:val="aff2"/>
          <w:i w:val="0"/>
          <w:iCs w:val="0"/>
          <w:color w:val="000000" w:themeColor="text1"/>
          <w:sz w:val="28"/>
          <w:szCs w:val="28"/>
          <w:lang w:val="en-US"/>
        </w:rPr>
        <w:t xml:space="preserve">International Conference on Psychology and Education European Proceedings of Social and Behavioural Sciences. </w:t>
      </w:r>
      <w:r w:rsidRPr="005C54C6">
        <w:rPr>
          <w:rStyle w:val="aff2"/>
          <w:i w:val="0"/>
          <w:iCs w:val="0"/>
          <w:color w:val="000000" w:themeColor="text1"/>
          <w:sz w:val="28"/>
          <w:szCs w:val="28"/>
          <w:lang w:val="en-GB"/>
        </w:rPr>
        <w:t>201</w:t>
      </w:r>
      <w:r w:rsidR="001E3B22" w:rsidRPr="005C54C6">
        <w:rPr>
          <w:rStyle w:val="aff2"/>
          <w:i w:val="0"/>
          <w:iCs w:val="0"/>
          <w:color w:val="000000" w:themeColor="text1"/>
          <w:sz w:val="28"/>
          <w:szCs w:val="28"/>
          <w:lang w:val="en-GB"/>
        </w:rPr>
        <w:t>9</w:t>
      </w:r>
      <w:r w:rsidRPr="005C54C6">
        <w:rPr>
          <w:rStyle w:val="aff2"/>
          <w:i w:val="0"/>
          <w:iCs w:val="0"/>
          <w:color w:val="000000" w:themeColor="text1"/>
          <w:sz w:val="28"/>
          <w:szCs w:val="28"/>
          <w:lang w:val="en-GB"/>
        </w:rPr>
        <w:t xml:space="preserve">. </w:t>
      </w:r>
      <w:r w:rsidR="0032174E"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P. </w:t>
      </w:r>
      <w:r w:rsidR="001E3B22" w:rsidRPr="005C54C6">
        <w:rPr>
          <w:rStyle w:val="aff2"/>
          <w:i w:val="0"/>
          <w:iCs w:val="0"/>
          <w:color w:val="000000" w:themeColor="text1"/>
          <w:sz w:val="28"/>
          <w:szCs w:val="28"/>
          <w:lang w:val="en-GB"/>
        </w:rPr>
        <w:t xml:space="preserve">– Vol. 49. – P. </w:t>
      </w:r>
      <w:r w:rsidRPr="005C54C6">
        <w:rPr>
          <w:rStyle w:val="aff2"/>
          <w:i w:val="0"/>
          <w:iCs w:val="0"/>
          <w:color w:val="000000" w:themeColor="text1"/>
          <w:sz w:val="28"/>
          <w:szCs w:val="28"/>
          <w:lang w:val="en-GB"/>
        </w:rPr>
        <w:t xml:space="preserve">629 – 635. </w:t>
      </w:r>
      <w:r w:rsidR="0032174E"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URL: </w:t>
      </w:r>
      <w:hyperlink r:id="rId23" w:history="1">
        <w:r w:rsidRPr="005C54C6">
          <w:rPr>
            <w:rStyle w:val="aff2"/>
            <w:i w:val="0"/>
            <w:iCs w:val="0"/>
            <w:color w:val="000000" w:themeColor="text1"/>
            <w:sz w:val="28"/>
            <w:szCs w:val="28"/>
            <w:lang w:val="en-GB"/>
          </w:rPr>
          <w:t>https://dx.doi.org/10.15405/epsbs.2018.11.02.72</w:t>
        </w:r>
      </w:hyperlink>
      <w:bookmarkEnd w:id="350"/>
      <w:bookmarkEnd w:id="353"/>
      <w:r w:rsidR="001E3B22" w:rsidRPr="005C54C6">
        <w:rPr>
          <w:rStyle w:val="aff2"/>
          <w:i w:val="0"/>
          <w:iCs w:val="0"/>
          <w:color w:val="000000" w:themeColor="text1"/>
          <w:sz w:val="28"/>
          <w:szCs w:val="28"/>
          <w:lang w:val="en-GB"/>
        </w:rPr>
        <w:t xml:space="preserve"> (Access date: 21.09.2022)</w:t>
      </w:r>
      <w:r w:rsidR="005C54C6">
        <w:rPr>
          <w:rStyle w:val="aff2"/>
          <w:i w:val="0"/>
          <w:iCs w:val="0"/>
          <w:color w:val="000000" w:themeColor="text1"/>
          <w:sz w:val="28"/>
          <w:szCs w:val="28"/>
          <w:lang w:val="en-GB"/>
        </w:rPr>
        <w:t>.</w:t>
      </w:r>
    </w:p>
    <w:p w14:paraId="0CE8E5FE" w14:textId="77777777" w:rsidR="005C54C6" w:rsidRDefault="008E2739" w:rsidP="00B2482B">
      <w:pPr>
        <w:pStyle w:val="a5"/>
        <w:numPr>
          <w:ilvl w:val="0"/>
          <w:numId w:val="5"/>
        </w:numPr>
        <w:spacing w:line="360" w:lineRule="auto"/>
        <w:rPr>
          <w:rStyle w:val="aff2"/>
          <w:i w:val="0"/>
          <w:iCs w:val="0"/>
          <w:color w:val="000000" w:themeColor="text1"/>
          <w:sz w:val="28"/>
          <w:szCs w:val="28"/>
          <w:lang w:val="en-US"/>
        </w:rPr>
      </w:pPr>
      <w:bookmarkStart w:id="354" w:name="_Ref115970990"/>
      <w:r w:rsidRPr="00651CAB">
        <w:rPr>
          <w:rStyle w:val="aff2"/>
          <w:i w:val="0"/>
          <w:iCs w:val="0"/>
          <w:color w:val="000000" w:themeColor="text1"/>
          <w:sz w:val="28"/>
          <w:szCs w:val="28"/>
          <w:lang w:val="en-US"/>
        </w:rPr>
        <w:t>Shumakova</w:t>
      </w:r>
      <w:r w:rsidR="001E3B22"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N. Cognitive </w:t>
      </w:r>
      <w:r w:rsidR="001E3B22" w:rsidRPr="00651CAB">
        <w:rPr>
          <w:rStyle w:val="aff2"/>
          <w:i w:val="0"/>
          <w:iCs w:val="0"/>
          <w:color w:val="000000" w:themeColor="text1"/>
          <w:sz w:val="28"/>
          <w:szCs w:val="28"/>
          <w:lang w:val="en-US"/>
        </w:rPr>
        <w:t>c</w:t>
      </w:r>
      <w:r w:rsidRPr="00651CAB">
        <w:rPr>
          <w:rStyle w:val="aff2"/>
          <w:i w:val="0"/>
          <w:iCs w:val="0"/>
          <w:color w:val="000000" w:themeColor="text1"/>
          <w:sz w:val="28"/>
          <w:szCs w:val="28"/>
          <w:lang w:val="en-US"/>
        </w:rPr>
        <w:t xml:space="preserve">haracteristics, </w:t>
      </w:r>
      <w:r w:rsidR="001E3B22" w:rsidRPr="00651CAB">
        <w:rPr>
          <w:rStyle w:val="aff2"/>
          <w:i w:val="0"/>
          <w:iCs w:val="0"/>
          <w:color w:val="000000" w:themeColor="text1"/>
          <w:sz w:val="28"/>
          <w:szCs w:val="28"/>
          <w:lang w:val="en-US"/>
        </w:rPr>
        <w:t>c</w:t>
      </w:r>
      <w:r w:rsidRPr="00651CAB">
        <w:rPr>
          <w:rStyle w:val="aff2"/>
          <w:i w:val="0"/>
          <w:iCs w:val="0"/>
          <w:color w:val="000000" w:themeColor="text1"/>
          <w:sz w:val="28"/>
          <w:szCs w:val="28"/>
          <w:lang w:val="en-US"/>
        </w:rPr>
        <w:t xml:space="preserve">reativity </w:t>
      </w:r>
      <w:r w:rsidR="001E3B22" w:rsidRPr="00651CAB">
        <w:rPr>
          <w:rStyle w:val="aff2"/>
          <w:i w:val="0"/>
          <w:iCs w:val="0"/>
          <w:color w:val="000000" w:themeColor="text1"/>
          <w:sz w:val="28"/>
          <w:szCs w:val="28"/>
          <w:lang w:val="en-US"/>
        </w:rPr>
        <w:t>a</w:t>
      </w:r>
      <w:r w:rsidRPr="00651CAB">
        <w:rPr>
          <w:rStyle w:val="aff2"/>
          <w:i w:val="0"/>
          <w:iCs w:val="0"/>
          <w:color w:val="000000" w:themeColor="text1"/>
          <w:sz w:val="28"/>
          <w:szCs w:val="28"/>
          <w:lang w:val="en-US"/>
        </w:rPr>
        <w:t xml:space="preserve">nd </w:t>
      </w:r>
      <w:r w:rsidR="001E3B22" w:rsidRPr="00651CAB">
        <w:rPr>
          <w:rStyle w:val="aff2"/>
          <w:i w:val="0"/>
          <w:iCs w:val="0"/>
          <w:color w:val="000000" w:themeColor="text1"/>
          <w:sz w:val="28"/>
          <w:szCs w:val="28"/>
          <w:lang w:val="en-US"/>
        </w:rPr>
        <w:t>a</w:t>
      </w:r>
      <w:r w:rsidRPr="00651CAB">
        <w:rPr>
          <w:rStyle w:val="aff2"/>
          <w:i w:val="0"/>
          <w:iCs w:val="0"/>
          <w:color w:val="000000" w:themeColor="text1"/>
          <w:sz w:val="28"/>
          <w:szCs w:val="28"/>
          <w:lang w:val="en-US"/>
        </w:rPr>
        <w:t>cademic</w:t>
      </w:r>
      <w:bookmarkEnd w:id="354"/>
      <w:r w:rsidRPr="00651CAB">
        <w:rPr>
          <w:rStyle w:val="aff2"/>
          <w:i w:val="0"/>
          <w:iCs w:val="0"/>
          <w:color w:val="000000" w:themeColor="text1"/>
          <w:sz w:val="28"/>
          <w:szCs w:val="28"/>
          <w:lang w:val="en-US"/>
        </w:rPr>
        <w:t xml:space="preserve"> </w:t>
      </w:r>
    </w:p>
    <w:p w14:paraId="2F3FC151" w14:textId="18F5130F" w:rsidR="008E2739" w:rsidRPr="005C54C6" w:rsidRDefault="001E3B22" w:rsidP="00B2482B">
      <w:pPr>
        <w:spacing w:line="360" w:lineRule="auto"/>
        <w:jc w:val="both"/>
        <w:rPr>
          <w:rStyle w:val="aff2"/>
          <w:i w:val="0"/>
          <w:iCs w:val="0"/>
          <w:color w:val="000000" w:themeColor="text1"/>
          <w:sz w:val="28"/>
          <w:szCs w:val="28"/>
          <w:lang w:val="en-US"/>
        </w:rPr>
      </w:pPr>
      <w:r w:rsidRPr="005C54C6">
        <w:rPr>
          <w:rStyle w:val="aff2"/>
          <w:i w:val="0"/>
          <w:iCs w:val="0"/>
          <w:color w:val="000000" w:themeColor="text1"/>
          <w:sz w:val="28"/>
          <w:szCs w:val="28"/>
          <w:lang w:val="en-US"/>
        </w:rPr>
        <w:t>a</w:t>
      </w:r>
      <w:r w:rsidR="008E2739" w:rsidRPr="005C54C6">
        <w:rPr>
          <w:rStyle w:val="aff2"/>
          <w:i w:val="0"/>
          <w:iCs w:val="0"/>
          <w:color w:val="000000" w:themeColor="text1"/>
          <w:sz w:val="28"/>
          <w:szCs w:val="28"/>
          <w:lang w:val="en-US"/>
        </w:rPr>
        <w:t xml:space="preserve">chievements </w:t>
      </w:r>
      <w:r w:rsidRPr="005C54C6">
        <w:rPr>
          <w:rStyle w:val="aff2"/>
          <w:i w:val="0"/>
          <w:iCs w:val="0"/>
          <w:color w:val="000000" w:themeColor="text1"/>
          <w:sz w:val="28"/>
          <w:szCs w:val="28"/>
          <w:lang w:val="en-US"/>
        </w:rPr>
        <w:t>i</w:t>
      </w:r>
      <w:r w:rsidR="008E2739" w:rsidRPr="005C54C6">
        <w:rPr>
          <w:rStyle w:val="aff2"/>
          <w:i w:val="0"/>
          <w:iCs w:val="0"/>
          <w:color w:val="000000" w:themeColor="text1"/>
          <w:sz w:val="28"/>
          <w:szCs w:val="28"/>
          <w:lang w:val="en-US"/>
        </w:rPr>
        <w:t xml:space="preserve">n </w:t>
      </w:r>
      <w:r w:rsidRPr="005C54C6">
        <w:rPr>
          <w:rStyle w:val="aff2"/>
          <w:i w:val="0"/>
          <w:iCs w:val="0"/>
          <w:color w:val="000000" w:themeColor="text1"/>
          <w:sz w:val="28"/>
          <w:szCs w:val="28"/>
          <w:lang w:val="en-US"/>
        </w:rPr>
        <w:t>i</w:t>
      </w:r>
      <w:r w:rsidR="008E2739" w:rsidRPr="005C54C6">
        <w:rPr>
          <w:rStyle w:val="aff2"/>
          <w:i w:val="0"/>
          <w:iCs w:val="0"/>
          <w:color w:val="000000" w:themeColor="text1"/>
          <w:sz w:val="28"/>
          <w:szCs w:val="28"/>
          <w:lang w:val="en-US"/>
        </w:rPr>
        <w:t xml:space="preserve">ntellectually </w:t>
      </w:r>
      <w:r w:rsidRPr="005C54C6">
        <w:rPr>
          <w:rStyle w:val="aff2"/>
          <w:i w:val="0"/>
          <w:iCs w:val="0"/>
          <w:color w:val="000000" w:themeColor="text1"/>
          <w:sz w:val="28"/>
          <w:szCs w:val="28"/>
          <w:lang w:val="en-US"/>
        </w:rPr>
        <w:t>g</w:t>
      </w:r>
      <w:r w:rsidR="008E2739" w:rsidRPr="005C54C6">
        <w:rPr>
          <w:rStyle w:val="aff2"/>
          <w:i w:val="0"/>
          <w:iCs w:val="0"/>
          <w:color w:val="000000" w:themeColor="text1"/>
          <w:sz w:val="28"/>
          <w:szCs w:val="28"/>
          <w:lang w:val="en-US"/>
        </w:rPr>
        <w:t xml:space="preserve">ifted </w:t>
      </w:r>
      <w:r w:rsidRPr="005C54C6">
        <w:rPr>
          <w:rStyle w:val="aff2"/>
          <w:i w:val="0"/>
          <w:iCs w:val="0"/>
          <w:color w:val="000000" w:themeColor="text1"/>
          <w:sz w:val="28"/>
          <w:szCs w:val="28"/>
          <w:lang w:val="en-US"/>
        </w:rPr>
        <w:t>p</w:t>
      </w:r>
      <w:r w:rsidR="008E2739" w:rsidRPr="005C54C6">
        <w:rPr>
          <w:rStyle w:val="aff2"/>
          <w:i w:val="0"/>
          <w:iCs w:val="0"/>
          <w:color w:val="000000" w:themeColor="text1"/>
          <w:sz w:val="28"/>
          <w:szCs w:val="28"/>
          <w:lang w:val="en-US"/>
        </w:rPr>
        <w:t xml:space="preserve">rimary </w:t>
      </w:r>
      <w:r w:rsidRPr="005C54C6">
        <w:rPr>
          <w:rStyle w:val="aff2"/>
          <w:i w:val="0"/>
          <w:iCs w:val="0"/>
          <w:color w:val="000000" w:themeColor="text1"/>
          <w:sz w:val="28"/>
          <w:szCs w:val="28"/>
          <w:lang w:val="en-US"/>
        </w:rPr>
        <w:t>s</w:t>
      </w:r>
      <w:r w:rsidR="008E2739" w:rsidRPr="005C54C6">
        <w:rPr>
          <w:rStyle w:val="aff2"/>
          <w:i w:val="0"/>
          <w:iCs w:val="0"/>
          <w:color w:val="000000" w:themeColor="text1"/>
          <w:sz w:val="28"/>
          <w:szCs w:val="28"/>
          <w:lang w:val="en-US"/>
        </w:rPr>
        <w:t>choolchildren</w:t>
      </w:r>
      <w:r w:rsidRPr="005C54C6">
        <w:rPr>
          <w:rStyle w:val="aff2"/>
          <w:i w:val="0"/>
          <w:iCs w:val="0"/>
          <w:color w:val="000000" w:themeColor="text1"/>
          <w:sz w:val="28"/>
          <w:szCs w:val="28"/>
          <w:lang w:val="en-US"/>
        </w:rPr>
        <w:t xml:space="preserve"> / N. Shumakova / </w:t>
      </w:r>
      <w:r w:rsidR="00D2612B" w:rsidRPr="005C54C6">
        <w:rPr>
          <w:rStyle w:val="aff2"/>
          <w:i w:val="0"/>
          <w:iCs w:val="0"/>
          <w:color w:val="000000" w:themeColor="text1"/>
          <w:sz w:val="28"/>
          <w:szCs w:val="28"/>
          <w:lang w:val="en-US"/>
        </w:rPr>
        <w:t>The European Proceedings of Social and Behavioral Sciences. – 2020. – P. 736 – 745. doi: 10.15405/epsbs.2020.11.02.90</w:t>
      </w:r>
    </w:p>
    <w:p w14:paraId="044CD85B" w14:textId="77777777" w:rsidR="005C54C6" w:rsidRDefault="00295AE8" w:rsidP="00B2482B">
      <w:pPr>
        <w:pStyle w:val="a5"/>
        <w:numPr>
          <w:ilvl w:val="0"/>
          <w:numId w:val="5"/>
        </w:numPr>
        <w:spacing w:line="360" w:lineRule="auto"/>
        <w:rPr>
          <w:rStyle w:val="aff2"/>
          <w:i w:val="0"/>
          <w:iCs w:val="0"/>
          <w:color w:val="000000" w:themeColor="text1"/>
          <w:sz w:val="28"/>
          <w:szCs w:val="28"/>
          <w:lang w:val="en-US"/>
        </w:rPr>
      </w:pPr>
      <w:bookmarkStart w:id="355" w:name="_Ref106753941"/>
      <w:r w:rsidRPr="00651CAB">
        <w:rPr>
          <w:rStyle w:val="aff2"/>
          <w:i w:val="0"/>
          <w:iCs w:val="0"/>
          <w:color w:val="000000" w:themeColor="text1"/>
          <w:sz w:val="28"/>
          <w:szCs w:val="28"/>
          <w:lang w:val="en-US"/>
        </w:rPr>
        <w:t>Silverman</w:t>
      </w:r>
      <w:r w:rsidR="00793A65"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L. K. Asynchronous development</w:t>
      </w:r>
      <w:r w:rsidR="00793A65" w:rsidRPr="00651CAB">
        <w:rPr>
          <w:rStyle w:val="aff2"/>
          <w:i w:val="0"/>
          <w:iCs w:val="0"/>
          <w:color w:val="000000" w:themeColor="text1"/>
          <w:sz w:val="28"/>
          <w:szCs w:val="28"/>
          <w:lang w:val="en-US"/>
        </w:rPr>
        <w:t xml:space="preserve"> / Ed. by M. Neihart, S. M. </w:t>
      </w:r>
    </w:p>
    <w:p w14:paraId="3E447675" w14:textId="6FEB516F" w:rsidR="00295AE8" w:rsidRPr="005C54C6" w:rsidRDefault="00793A65" w:rsidP="00B2482B">
      <w:pPr>
        <w:spacing w:line="360" w:lineRule="auto"/>
        <w:jc w:val="both"/>
        <w:rPr>
          <w:rStyle w:val="aff2"/>
          <w:i w:val="0"/>
          <w:iCs w:val="0"/>
          <w:color w:val="000000" w:themeColor="text1"/>
          <w:sz w:val="28"/>
          <w:szCs w:val="28"/>
          <w:lang w:val="en-US"/>
        </w:rPr>
      </w:pPr>
      <w:r w:rsidRPr="005C54C6">
        <w:rPr>
          <w:rStyle w:val="aff2"/>
          <w:i w:val="0"/>
          <w:iCs w:val="0"/>
          <w:color w:val="000000" w:themeColor="text1"/>
          <w:sz w:val="28"/>
          <w:szCs w:val="28"/>
          <w:lang w:val="en-US"/>
        </w:rPr>
        <w:t>Reis, N. M. Robinson, S. M. Moon</w:t>
      </w:r>
      <w:r w:rsidRPr="005C54C6">
        <w:rPr>
          <w:rStyle w:val="aff2"/>
          <w:i w:val="0"/>
          <w:iCs w:val="0"/>
          <w:color w:val="000000" w:themeColor="text1"/>
          <w:sz w:val="28"/>
          <w:szCs w:val="28"/>
          <w:lang w:val="en-GB"/>
        </w:rPr>
        <w:t xml:space="preserve"> // </w:t>
      </w:r>
      <w:r w:rsidR="00295AE8" w:rsidRPr="005C54C6">
        <w:rPr>
          <w:rStyle w:val="aff2"/>
          <w:i w:val="0"/>
          <w:iCs w:val="0"/>
          <w:color w:val="000000" w:themeColor="text1"/>
          <w:sz w:val="28"/>
          <w:szCs w:val="28"/>
        </w:rPr>
        <w:t>Т</w:t>
      </w:r>
      <w:r w:rsidR="00295AE8" w:rsidRPr="005C54C6">
        <w:rPr>
          <w:rStyle w:val="aff2"/>
          <w:i w:val="0"/>
          <w:iCs w:val="0"/>
          <w:color w:val="000000" w:themeColor="text1"/>
          <w:sz w:val="28"/>
          <w:szCs w:val="28"/>
          <w:lang w:val="en-US"/>
        </w:rPr>
        <w:t>h</w:t>
      </w:r>
      <w:r w:rsidR="00295AE8" w:rsidRPr="005C54C6">
        <w:rPr>
          <w:rStyle w:val="aff2"/>
          <w:i w:val="0"/>
          <w:iCs w:val="0"/>
          <w:color w:val="000000" w:themeColor="text1"/>
          <w:sz w:val="28"/>
          <w:szCs w:val="28"/>
        </w:rPr>
        <w:t>е</w:t>
      </w:r>
      <w:r w:rsidR="00295AE8" w:rsidRPr="005C54C6">
        <w:rPr>
          <w:rStyle w:val="aff2"/>
          <w:i w:val="0"/>
          <w:iCs w:val="0"/>
          <w:color w:val="000000" w:themeColor="text1"/>
          <w:sz w:val="28"/>
          <w:szCs w:val="28"/>
          <w:lang w:val="en-US"/>
        </w:rPr>
        <w:t xml:space="preserve"> social and emotional development of gifted children. What do we know? – Washington: Prufrock Press, Inc., 2002. – P. 31–37.</w:t>
      </w:r>
      <w:bookmarkEnd w:id="355"/>
    </w:p>
    <w:p w14:paraId="03BBEFB0" w14:textId="77777777" w:rsidR="005C54C6" w:rsidRDefault="008E2739" w:rsidP="00B2482B">
      <w:pPr>
        <w:pStyle w:val="a5"/>
        <w:numPr>
          <w:ilvl w:val="0"/>
          <w:numId w:val="5"/>
        </w:numPr>
        <w:spacing w:line="360" w:lineRule="auto"/>
        <w:rPr>
          <w:rStyle w:val="aff2"/>
          <w:i w:val="0"/>
          <w:iCs w:val="0"/>
          <w:color w:val="000000" w:themeColor="text1"/>
          <w:sz w:val="28"/>
          <w:szCs w:val="28"/>
          <w:lang w:val="en-US"/>
        </w:rPr>
      </w:pPr>
      <w:bookmarkStart w:id="356" w:name="_Ref106752039"/>
      <w:r w:rsidRPr="00651CAB">
        <w:rPr>
          <w:rStyle w:val="aff2"/>
          <w:i w:val="0"/>
          <w:iCs w:val="0"/>
          <w:color w:val="000000" w:themeColor="text1"/>
          <w:sz w:val="28"/>
          <w:szCs w:val="28"/>
          <w:lang w:val="en-US"/>
        </w:rPr>
        <w:t>Sloane</w:t>
      </w:r>
      <w:r w:rsidR="00793A65"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K.</w:t>
      </w:r>
      <w:r w:rsidR="00793A65"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D.</w:t>
      </w:r>
      <w:r w:rsidR="00793A65"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The development of accomplished sculptors </w:t>
      </w:r>
      <w:r w:rsidR="00793A65" w:rsidRPr="00651CAB">
        <w:rPr>
          <w:rStyle w:val="aff2"/>
          <w:i w:val="0"/>
          <w:iCs w:val="0"/>
          <w:color w:val="000000" w:themeColor="text1"/>
          <w:sz w:val="28"/>
          <w:szCs w:val="28"/>
          <w:lang w:val="en-US"/>
        </w:rPr>
        <w:t xml:space="preserve">/ K. D. Sloane, </w:t>
      </w:r>
    </w:p>
    <w:p w14:paraId="78B232FB" w14:textId="6261CAB8" w:rsidR="008E2739" w:rsidRPr="005C54C6" w:rsidRDefault="00793A65" w:rsidP="00B2482B">
      <w:pPr>
        <w:spacing w:line="360" w:lineRule="auto"/>
        <w:jc w:val="both"/>
        <w:rPr>
          <w:rStyle w:val="aff2"/>
          <w:i w:val="0"/>
          <w:iCs w:val="0"/>
          <w:color w:val="000000" w:themeColor="text1"/>
          <w:sz w:val="28"/>
          <w:szCs w:val="28"/>
          <w:lang w:val="en-US"/>
        </w:rPr>
      </w:pPr>
      <w:r w:rsidRPr="005C54C6">
        <w:rPr>
          <w:rStyle w:val="aff2"/>
          <w:i w:val="0"/>
          <w:iCs w:val="0"/>
          <w:color w:val="000000" w:themeColor="text1"/>
          <w:sz w:val="28"/>
          <w:szCs w:val="28"/>
          <w:lang w:val="en-US"/>
        </w:rPr>
        <w:t xml:space="preserve">L. A. Sosniak </w:t>
      </w:r>
      <w:r w:rsidR="008E2739" w:rsidRPr="005C54C6">
        <w:rPr>
          <w:rStyle w:val="aff2"/>
          <w:i w:val="0"/>
          <w:iCs w:val="0"/>
          <w:color w:val="000000" w:themeColor="text1"/>
          <w:sz w:val="28"/>
          <w:szCs w:val="28"/>
          <w:lang w:val="en-US"/>
        </w:rPr>
        <w:t xml:space="preserve">// In </w:t>
      </w:r>
      <w:bookmarkStart w:id="357" w:name="_Hlk106717668"/>
      <w:r w:rsidR="008E2739" w:rsidRPr="005C54C6">
        <w:rPr>
          <w:rStyle w:val="aff2"/>
          <w:i w:val="0"/>
          <w:iCs w:val="0"/>
          <w:color w:val="000000" w:themeColor="text1"/>
          <w:sz w:val="28"/>
          <w:szCs w:val="28"/>
          <w:lang w:val="en-US"/>
        </w:rPr>
        <w:t xml:space="preserve">B.S. Bloom (Ed.) Developing talent in young people. </w:t>
      </w:r>
      <w:r w:rsidRPr="005C54C6">
        <w:rPr>
          <w:rStyle w:val="aff2"/>
          <w:i w:val="0"/>
          <w:iCs w:val="0"/>
          <w:color w:val="000000" w:themeColor="text1"/>
          <w:sz w:val="28"/>
          <w:szCs w:val="28"/>
          <w:lang w:val="en-US"/>
        </w:rPr>
        <w:t xml:space="preserve">– </w:t>
      </w:r>
      <w:r w:rsidR="008E2739" w:rsidRPr="005C54C6">
        <w:rPr>
          <w:rStyle w:val="aff2"/>
          <w:i w:val="0"/>
          <w:iCs w:val="0"/>
          <w:color w:val="000000" w:themeColor="text1"/>
          <w:sz w:val="28"/>
          <w:szCs w:val="28"/>
          <w:lang w:val="en-US"/>
        </w:rPr>
        <w:t xml:space="preserve">New York: Ballantine Books, 1985. </w:t>
      </w:r>
      <w:r w:rsidRPr="005C54C6">
        <w:rPr>
          <w:rStyle w:val="aff2"/>
          <w:i w:val="0"/>
          <w:iCs w:val="0"/>
          <w:color w:val="000000" w:themeColor="text1"/>
          <w:sz w:val="28"/>
          <w:szCs w:val="28"/>
          <w:lang w:val="en-US"/>
        </w:rPr>
        <w:t xml:space="preserve">– </w:t>
      </w:r>
      <w:r w:rsidR="008E2739" w:rsidRPr="005C54C6">
        <w:rPr>
          <w:rStyle w:val="aff2"/>
          <w:i w:val="0"/>
          <w:iCs w:val="0"/>
          <w:color w:val="000000" w:themeColor="text1"/>
          <w:sz w:val="28"/>
          <w:szCs w:val="28"/>
          <w:lang w:val="en-US"/>
        </w:rPr>
        <w:t>P. 90</w:t>
      </w:r>
      <w:r w:rsidRPr="005C54C6">
        <w:rPr>
          <w:rStyle w:val="aff2"/>
          <w:i w:val="0"/>
          <w:iCs w:val="0"/>
          <w:color w:val="000000" w:themeColor="text1"/>
          <w:sz w:val="28"/>
          <w:szCs w:val="28"/>
          <w:lang w:val="en-US"/>
        </w:rPr>
        <w:t xml:space="preserve"> </w:t>
      </w:r>
      <w:r w:rsidR="00B913E5" w:rsidRPr="005C54C6">
        <w:rPr>
          <w:rStyle w:val="aff2"/>
          <w:i w:val="0"/>
          <w:iCs w:val="0"/>
          <w:color w:val="000000" w:themeColor="text1"/>
          <w:sz w:val="28"/>
          <w:szCs w:val="28"/>
          <w:lang w:val="en-US"/>
        </w:rPr>
        <w:t>–</w:t>
      </w:r>
      <w:r w:rsidRPr="005C54C6">
        <w:rPr>
          <w:rStyle w:val="aff2"/>
          <w:i w:val="0"/>
          <w:iCs w:val="0"/>
          <w:color w:val="000000" w:themeColor="text1"/>
          <w:sz w:val="28"/>
          <w:szCs w:val="28"/>
          <w:lang w:val="en-US"/>
        </w:rPr>
        <w:t xml:space="preserve"> </w:t>
      </w:r>
      <w:r w:rsidR="008E2739" w:rsidRPr="005C54C6">
        <w:rPr>
          <w:rStyle w:val="aff2"/>
          <w:i w:val="0"/>
          <w:iCs w:val="0"/>
          <w:color w:val="000000" w:themeColor="text1"/>
          <w:sz w:val="28"/>
          <w:szCs w:val="28"/>
          <w:lang w:val="en-US"/>
        </w:rPr>
        <w:t>138.</w:t>
      </w:r>
      <w:bookmarkEnd w:id="356"/>
      <w:bookmarkEnd w:id="357"/>
    </w:p>
    <w:p w14:paraId="5669A0CB" w14:textId="77777777" w:rsidR="005C54C6" w:rsidRPr="005C54C6" w:rsidRDefault="008E2739" w:rsidP="00B2482B">
      <w:pPr>
        <w:pStyle w:val="a5"/>
        <w:numPr>
          <w:ilvl w:val="0"/>
          <w:numId w:val="5"/>
        </w:numPr>
        <w:spacing w:line="360" w:lineRule="auto"/>
        <w:rPr>
          <w:rStyle w:val="aff2"/>
          <w:i w:val="0"/>
          <w:iCs w:val="0"/>
          <w:color w:val="000000" w:themeColor="text1"/>
          <w:sz w:val="28"/>
          <w:szCs w:val="28"/>
          <w:lang w:val="en-GB"/>
        </w:rPr>
      </w:pPr>
      <w:bookmarkStart w:id="358" w:name="_Ref115814907"/>
      <w:bookmarkStart w:id="359" w:name="_Ref106745249"/>
      <w:r w:rsidRPr="00651CAB">
        <w:rPr>
          <w:rStyle w:val="aff2"/>
          <w:i w:val="0"/>
          <w:iCs w:val="0"/>
          <w:color w:val="000000" w:themeColor="text1"/>
          <w:sz w:val="28"/>
          <w:szCs w:val="28"/>
          <w:lang w:val="en-US"/>
        </w:rPr>
        <w:t>Sternberg</w:t>
      </w:r>
      <w:r w:rsidR="009A6C84"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R.</w:t>
      </w:r>
      <w:r w:rsidR="009A6C84"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I.</w:t>
      </w:r>
      <w:r w:rsidR="009A6C84"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Conceptions of giftedness</w:t>
      </w:r>
      <w:r w:rsidR="009A6C84" w:rsidRPr="00651CAB">
        <w:rPr>
          <w:rStyle w:val="aff2"/>
          <w:i w:val="0"/>
          <w:iCs w:val="0"/>
          <w:color w:val="000000" w:themeColor="text1"/>
          <w:sz w:val="28"/>
          <w:szCs w:val="28"/>
          <w:lang w:val="en-US"/>
        </w:rPr>
        <w:t xml:space="preserve"> / R. I. Sternberg, J. E. </w:t>
      </w:r>
    </w:p>
    <w:p w14:paraId="1EEB065F" w14:textId="185182CB" w:rsidR="008E2739" w:rsidRPr="005C54C6" w:rsidRDefault="009A6C84" w:rsidP="00B2482B">
      <w:pPr>
        <w:spacing w:line="360" w:lineRule="auto"/>
        <w:jc w:val="both"/>
        <w:rPr>
          <w:rStyle w:val="aff2"/>
          <w:i w:val="0"/>
          <w:iCs w:val="0"/>
          <w:color w:val="000000" w:themeColor="text1"/>
          <w:sz w:val="28"/>
          <w:szCs w:val="28"/>
          <w:lang w:val="en-GB"/>
        </w:rPr>
      </w:pPr>
      <w:r w:rsidRPr="005C54C6">
        <w:rPr>
          <w:rStyle w:val="aff2"/>
          <w:i w:val="0"/>
          <w:iCs w:val="0"/>
          <w:color w:val="000000" w:themeColor="text1"/>
          <w:sz w:val="28"/>
          <w:szCs w:val="28"/>
          <w:lang w:val="en-US"/>
        </w:rPr>
        <w:t>Davidson. –</w:t>
      </w:r>
      <w:bookmarkEnd w:id="358"/>
      <w:r w:rsidRPr="005C54C6">
        <w:rPr>
          <w:rStyle w:val="aff2"/>
          <w:i w:val="0"/>
          <w:iCs w:val="0"/>
          <w:color w:val="000000" w:themeColor="text1"/>
          <w:sz w:val="28"/>
          <w:szCs w:val="28"/>
          <w:lang w:val="en-US"/>
        </w:rPr>
        <w:t xml:space="preserve"> </w:t>
      </w:r>
      <w:r w:rsidR="008E2739" w:rsidRPr="005C54C6">
        <w:rPr>
          <w:rStyle w:val="aff2"/>
          <w:i w:val="0"/>
          <w:iCs w:val="0"/>
          <w:color w:val="000000" w:themeColor="text1"/>
          <w:sz w:val="28"/>
          <w:szCs w:val="28"/>
          <w:lang w:val="en-US"/>
        </w:rPr>
        <w:t>Cambridge: Cambr</w:t>
      </w:r>
      <w:r w:rsidRPr="005C54C6">
        <w:rPr>
          <w:rStyle w:val="aff2"/>
          <w:i w:val="0"/>
          <w:iCs w:val="0"/>
          <w:color w:val="000000" w:themeColor="text1"/>
          <w:sz w:val="28"/>
          <w:szCs w:val="28"/>
          <w:lang w:val="en-US"/>
        </w:rPr>
        <w:t>idge</w:t>
      </w:r>
      <w:r w:rsidR="008E2739" w:rsidRPr="005C54C6">
        <w:rPr>
          <w:rStyle w:val="aff2"/>
          <w:i w:val="0"/>
          <w:iCs w:val="0"/>
          <w:color w:val="000000" w:themeColor="text1"/>
          <w:sz w:val="28"/>
          <w:szCs w:val="28"/>
          <w:lang w:val="en-US"/>
        </w:rPr>
        <w:t xml:space="preserve"> </w:t>
      </w:r>
      <w:r w:rsidR="008E2739" w:rsidRPr="005C54C6">
        <w:rPr>
          <w:rStyle w:val="aff2"/>
          <w:i w:val="0"/>
          <w:iCs w:val="0"/>
          <w:color w:val="000000" w:themeColor="text1"/>
          <w:sz w:val="28"/>
          <w:szCs w:val="28"/>
          <w:lang w:val="en-GB"/>
        </w:rPr>
        <w:t>Univ</w:t>
      </w:r>
      <w:r w:rsidRPr="005C54C6">
        <w:rPr>
          <w:rStyle w:val="aff2"/>
          <w:i w:val="0"/>
          <w:iCs w:val="0"/>
          <w:color w:val="000000" w:themeColor="text1"/>
          <w:sz w:val="28"/>
          <w:szCs w:val="28"/>
          <w:lang w:val="en-GB"/>
        </w:rPr>
        <w:t>ersity</w:t>
      </w:r>
      <w:r w:rsidR="008E2739" w:rsidRPr="005C54C6">
        <w:rPr>
          <w:rStyle w:val="aff2"/>
          <w:i w:val="0"/>
          <w:iCs w:val="0"/>
          <w:color w:val="000000" w:themeColor="text1"/>
          <w:sz w:val="28"/>
          <w:szCs w:val="28"/>
          <w:lang w:val="en-GB"/>
        </w:rPr>
        <w:t xml:space="preserve"> Press, </w:t>
      </w:r>
      <w:r w:rsidRPr="005C54C6">
        <w:rPr>
          <w:rStyle w:val="aff2"/>
          <w:i w:val="0"/>
          <w:iCs w:val="0"/>
          <w:color w:val="000000" w:themeColor="text1"/>
          <w:sz w:val="28"/>
          <w:szCs w:val="28"/>
          <w:lang w:val="en-GB"/>
        </w:rPr>
        <w:t>2005</w:t>
      </w:r>
      <w:r w:rsidR="008E2739"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466 p</w:t>
      </w:r>
      <w:r w:rsidR="008E2739" w:rsidRPr="005C54C6">
        <w:rPr>
          <w:rStyle w:val="aff2"/>
          <w:i w:val="0"/>
          <w:iCs w:val="0"/>
          <w:color w:val="000000" w:themeColor="text1"/>
          <w:sz w:val="28"/>
          <w:szCs w:val="28"/>
          <w:lang w:val="en-GB"/>
        </w:rPr>
        <w:t>.</w:t>
      </w:r>
      <w:bookmarkEnd w:id="359"/>
    </w:p>
    <w:p w14:paraId="2A80C2DF" w14:textId="77777777" w:rsidR="005C54C6" w:rsidRPr="005C54C6" w:rsidRDefault="008E2739" w:rsidP="00B2482B">
      <w:pPr>
        <w:pStyle w:val="a5"/>
        <w:numPr>
          <w:ilvl w:val="0"/>
          <w:numId w:val="5"/>
        </w:numPr>
        <w:spacing w:line="360" w:lineRule="auto"/>
        <w:rPr>
          <w:rStyle w:val="aff2"/>
          <w:i w:val="0"/>
          <w:iCs w:val="0"/>
          <w:color w:val="000000" w:themeColor="text1"/>
          <w:sz w:val="28"/>
          <w:szCs w:val="28"/>
          <w:lang w:val="en-GB"/>
        </w:rPr>
      </w:pPr>
      <w:bookmarkStart w:id="360" w:name="_Ref106746828"/>
      <w:r w:rsidRPr="00651CAB">
        <w:rPr>
          <w:rStyle w:val="aff2"/>
          <w:i w:val="0"/>
          <w:iCs w:val="0"/>
          <w:color w:val="000000" w:themeColor="text1"/>
          <w:sz w:val="28"/>
          <w:szCs w:val="28"/>
          <w:lang w:val="en-US"/>
        </w:rPr>
        <w:t>Subotnik, R. F.</w:t>
      </w:r>
      <w:r w:rsidR="009A6C84"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Rethinking giftedness and gifted education: a proposed </w:t>
      </w:r>
    </w:p>
    <w:p w14:paraId="39603118" w14:textId="0F21DD3D" w:rsidR="008E2739" w:rsidRPr="005C54C6" w:rsidRDefault="008E2739" w:rsidP="00B2482B">
      <w:pPr>
        <w:spacing w:line="360" w:lineRule="auto"/>
        <w:jc w:val="both"/>
        <w:rPr>
          <w:rStyle w:val="aff2"/>
          <w:i w:val="0"/>
          <w:iCs w:val="0"/>
          <w:color w:val="000000" w:themeColor="text1"/>
          <w:sz w:val="28"/>
          <w:szCs w:val="28"/>
          <w:lang w:val="en-GB"/>
        </w:rPr>
      </w:pPr>
      <w:r w:rsidRPr="005C54C6">
        <w:rPr>
          <w:rStyle w:val="aff2"/>
          <w:i w:val="0"/>
          <w:iCs w:val="0"/>
          <w:color w:val="000000" w:themeColor="text1"/>
          <w:sz w:val="28"/>
          <w:szCs w:val="28"/>
          <w:lang w:val="en-US"/>
        </w:rPr>
        <w:t xml:space="preserve">direction forward based on psychological science </w:t>
      </w:r>
      <w:r w:rsidR="009A6C84" w:rsidRPr="005C54C6">
        <w:rPr>
          <w:rStyle w:val="aff2"/>
          <w:i w:val="0"/>
          <w:iCs w:val="0"/>
          <w:color w:val="000000" w:themeColor="text1"/>
          <w:sz w:val="28"/>
          <w:szCs w:val="28"/>
          <w:lang w:val="en-US"/>
        </w:rPr>
        <w:t>/ R. F. Subotnik, P. Olszewski-</w:t>
      </w:r>
      <w:r w:rsidR="009A6C84" w:rsidRPr="005C54C6">
        <w:rPr>
          <w:rStyle w:val="aff2"/>
          <w:i w:val="0"/>
          <w:iCs w:val="0"/>
          <w:color w:val="000000" w:themeColor="text1"/>
          <w:sz w:val="28"/>
          <w:szCs w:val="28"/>
          <w:lang w:val="en-US"/>
        </w:rPr>
        <w:lastRenderedPageBreak/>
        <w:t xml:space="preserve">Kubilius, F. C. Worrell </w:t>
      </w:r>
      <w:r w:rsidRPr="005C54C6">
        <w:rPr>
          <w:rStyle w:val="aff2"/>
          <w:i w:val="0"/>
          <w:iCs w:val="0"/>
          <w:color w:val="000000" w:themeColor="text1"/>
          <w:sz w:val="28"/>
          <w:szCs w:val="28"/>
          <w:lang w:val="en-US"/>
        </w:rPr>
        <w:t xml:space="preserve">// Psychological Science in the Public Interest. </w:t>
      </w:r>
      <w:r w:rsidR="009A6C84" w:rsidRPr="005C54C6">
        <w:rPr>
          <w:rStyle w:val="aff2"/>
          <w:i w:val="0"/>
          <w:iCs w:val="0"/>
          <w:color w:val="000000" w:themeColor="text1"/>
          <w:sz w:val="28"/>
          <w:szCs w:val="28"/>
          <w:lang w:val="en-US"/>
        </w:rPr>
        <w:t xml:space="preserve">– </w:t>
      </w:r>
      <w:r w:rsidRPr="005C54C6">
        <w:rPr>
          <w:rStyle w:val="aff2"/>
          <w:i w:val="0"/>
          <w:iCs w:val="0"/>
          <w:color w:val="000000" w:themeColor="text1"/>
          <w:sz w:val="28"/>
          <w:szCs w:val="28"/>
          <w:lang w:val="en-GB"/>
        </w:rPr>
        <w:t xml:space="preserve">2011. </w:t>
      </w:r>
      <w:r w:rsidR="009A6C84"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Vol. 12</w:t>
      </w:r>
      <w:r w:rsidR="009A6C84" w:rsidRPr="005C54C6">
        <w:rPr>
          <w:rStyle w:val="aff2"/>
          <w:i w:val="0"/>
          <w:iCs w:val="0"/>
          <w:color w:val="000000" w:themeColor="text1"/>
          <w:sz w:val="28"/>
          <w:szCs w:val="28"/>
          <w:lang w:val="en-GB"/>
        </w:rPr>
        <w:t>(</w:t>
      </w:r>
      <w:r w:rsidRPr="005C54C6">
        <w:rPr>
          <w:rStyle w:val="aff2"/>
          <w:i w:val="0"/>
          <w:iCs w:val="0"/>
          <w:color w:val="000000" w:themeColor="text1"/>
          <w:sz w:val="28"/>
          <w:szCs w:val="28"/>
          <w:lang w:val="en-GB"/>
        </w:rPr>
        <w:t>1</w:t>
      </w:r>
      <w:r w:rsidR="009A6C84" w:rsidRPr="005C54C6">
        <w:rPr>
          <w:rStyle w:val="aff2"/>
          <w:i w:val="0"/>
          <w:iCs w:val="0"/>
          <w:color w:val="000000" w:themeColor="text1"/>
          <w:sz w:val="28"/>
          <w:szCs w:val="28"/>
          <w:lang w:val="en-GB"/>
        </w:rPr>
        <w:t>)</w:t>
      </w:r>
      <w:r w:rsidRPr="005C54C6">
        <w:rPr>
          <w:rStyle w:val="aff2"/>
          <w:i w:val="0"/>
          <w:iCs w:val="0"/>
          <w:color w:val="000000" w:themeColor="text1"/>
          <w:sz w:val="28"/>
          <w:szCs w:val="28"/>
          <w:lang w:val="en-GB"/>
        </w:rPr>
        <w:t xml:space="preserve">. </w:t>
      </w:r>
      <w:r w:rsidR="009A6C84"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P. 3</w:t>
      </w:r>
      <w:r w:rsidR="009A6C84" w:rsidRPr="005C54C6">
        <w:rPr>
          <w:rStyle w:val="aff2"/>
          <w:i w:val="0"/>
          <w:iCs w:val="0"/>
          <w:color w:val="000000" w:themeColor="text1"/>
          <w:sz w:val="28"/>
          <w:szCs w:val="28"/>
          <w:lang w:val="en-GB"/>
        </w:rPr>
        <w:t xml:space="preserve"> </w:t>
      </w:r>
      <w:r w:rsidR="00B913E5" w:rsidRPr="005C54C6">
        <w:rPr>
          <w:rStyle w:val="aff2"/>
          <w:i w:val="0"/>
          <w:iCs w:val="0"/>
          <w:color w:val="000000" w:themeColor="text1"/>
          <w:sz w:val="28"/>
          <w:szCs w:val="28"/>
          <w:lang w:val="en-GB"/>
        </w:rPr>
        <w:t>–</w:t>
      </w:r>
      <w:r w:rsidR="009A6C84"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54. </w:t>
      </w:r>
      <w:r w:rsidR="009A6C84" w:rsidRPr="005C54C6">
        <w:rPr>
          <w:rStyle w:val="aff2"/>
          <w:i w:val="0"/>
          <w:iCs w:val="0"/>
          <w:color w:val="000000" w:themeColor="text1"/>
          <w:sz w:val="28"/>
          <w:szCs w:val="28"/>
          <w:lang w:val="en-GB"/>
        </w:rPr>
        <w:t>doi</w:t>
      </w:r>
      <w:r w:rsidRPr="005C54C6">
        <w:rPr>
          <w:rStyle w:val="aff2"/>
          <w:i w:val="0"/>
          <w:iCs w:val="0"/>
          <w:color w:val="000000" w:themeColor="text1"/>
          <w:sz w:val="28"/>
          <w:szCs w:val="28"/>
          <w:lang w:val="en-GB"/>
        </w:rPr>
        <w:t>:10.1177/1529100611418056</w:t>
      </w:r>
      <w:bookmarkEnd w:id="360"/>
    </w:p>
    <w:p w14:paraId="28720512" w14:textId="77777777" w:rsidR="005C54C6" w:rsidRPr="008F05F6" w:rsidRDefault="008E2739" w:rsidP="00B2482B">
      <w:pPr>
        <w:pStyle w:val="a5"/>
        <w:numPr>
          <w:ilvl w:val="0"/>
          <w:numId w:val="5"/>
        </w:numPr>
        <w:spacing w:line="360" w:lineRule="auto"/>
        <w:rPr>
          <w:rStyle w:val="aff2"/>
          <w:i w:val="0"/>
          <w:iCs w:val="0"/>
          <w:color w:val="000000" w:themeColor="text1"/>
          <w:sz w:val="28"/>
          <w:szCs w:val="28"/>
          <w:lang w:val="en-GB"/>
        </w:rPr>
      </w:pPr>
      <w:bookmarkStart w:id="361" w:name="Tikhomirova2020"/>
      <w:bookmarkStart w:id="362" w:name="_Ref106785663"/>
      <w:r w:rsidRPr="008F05F6">
        <w:rPr>
          <w:rStyle w:val="aff2"/>
          <w:i w:val="0"/>
          <w:iCs w:val="0"/>
          <w:color w:val="000000" w:themeColor="text1"/>
          <w:sz w:val="28"/>
          <w:szCs w:val="28"/>
          <w:lang w:val="en-US"/>
        </w:rPr>
        <w:t>Tikhomirova</w:t>
      </w:r>
      <w:bookmarkEnd w:id="361"/>
      <w:r w:rsidR="00763174" w:rsidRPr="008F05F6">
        <w:rPr>
          <w:rStyle w:val="aff2"/>
          <w:i w:val="0"/>
          <w:iCs w:val="0"/>
          <w:color w:val="000000" w:themeColor="text1"/>
          <w:sz w:val="28"/>
          <w:szCs w:val="28"/>
          <w:lang w:val="en-US"/>
        </w:rPr>
        <w:t>,</w:t>
      </w:r>
      <w:r w:rsidRPr="008F05F6">
        <w:rPr>
          <w:rStyle w:val="aff2"/>
          <w:i w:val="0"/>
          <w:iCs w:val="0"/>
          <w:color w:val="000000" w:themeColor="text1"/>
          <w:sz w:val="28"/>
          <w:szCs w:val="28"/>
          <w:lang w:val="en-US"/>
        </w:rPr>
        <w:t xml:space="preserve"> T.</w:t>
      </w:r>
      <w:r w:rsidR="00763174" w:rsidRPr="008F05F6">
        <w:rPr>
          <w:rStyle w:val="aff2"/>
          <w:i w:val="0"/>
          <w:iCs w:val="0"/>
          <w:color w:val="000000" w:themeColor="text1"/>
          <w:sz w:val="28"/>
          <w:szCs w:val="28"/>
          <w:lang w:val="en-US"/>
        </w:rPr>
        <w:t xml:space="preserve"> </w:t>
      </w:r>
      <w:r w:rsidRPr="008F05F6">
        <w:rPr>
          <w:rStyle w:val="aff2"/>
          <w:i w:val="0"/>
          <w:iCs w:val="0"/>
          <w:color w:val="000000" w:themeColor="text1"/>
          <w:sz w:val="28"/>
          <w:szCs w:val="28"/>
          <w:lang w:val="en-US"/>
        </w:rPr>
        <w:t xml:space="preserve">Predicting Academic Achievement with Cognitive </w:t>
      </w:r>
    </w:p>
    <w:p w14:paraId="3A48439B" w14:textId="465FDCD9" w:rsidR="008E2739" w:rsidRPr="008F05F6" w:rsidRDefault="008E2739" w:rsidP="00B2482B">
      <w:pPr>
        <w:spacing w:line="360" w:lineRule="auto"/>
        <w:jc w:val="both"/>
        <w:rPr>
          <w:rStyle w:val="aff2"/>
          <w:i w:val="0"/>
          <w:iCs w:val="0"/>
          <w:color w:val="000000" w:themeColor="text1"/>
          <w:sz w:val="28"/>
          <w:szCs w:val="28"/>
          <w:lang w:val="en-GB"/>
        </w:rPr>
      </w:pPr>
      <w:r w:rsidRPr="008F05F6">
        <w:rPr>
          <w:rStyle w:val="aff2"/>
          <w:i w:val="0"/>
          <w:iCs w:val="0"/>
          <w:color w:val="000000" w:themeColor="text1"/>
          <w:sz w:val="28"/>
          <w:szCs w:val="28"/>
          <w:lang w:val="en-US"/>
        </w:rPr>
        <w:t>Abilities: Cross-Sectional Study across School Education</w:t>
      </w:r>
      <w:r w:rsidR="00763174" w:rsidRPr="008F05F6">
        <w:rPr>
          <w:rStyle w:val="aff2"/>
          <w:i w:val="0"/>
          <w:iCs w:val="0"/>
          <w:color w:val="000000" w:themeColor="text1"/>
          <w:sz w:val="28"/>
          <w:szCs w:val="28"/>
          <w:lang w:val="en-US"/>
        </w:rPr>
        <w:t xml:space="preserve"> / T. Tikhomirova, A. Malykh, S. Malykh // </w:t>
      </w:r>
      <w:r w:rsidRPr="008F05F6">
        <w:rPr>
          <w:rStyle w:val="aff2"/>
          <w:i w:val="0"/>
          <w:iCs w:val="0"/>
          <w:color w:val="000000" w:themeColor="text1"/>
          <w:sz w:val="28"/>
          <w:szCs w:val="28"/>
          <w:lang w:val="en-GB"/>
        </w:rPr>
        <w:t>Behav</w:t>
      </w:r>
      <w:r w:rsidR="00763174" w:rsidRPr="008F05F6">
        <w:rPr>
          <w:rStyle w:val="aff2"/>
          <w:i w:val="0"/>
          <w:iCs w:val="0"/>
          <w:color w:val="000000" w:themeColor="text1"/>
          <w:sz w:val="28"/>
          <w:szCs w:val="28"/>
          <w:lang w:val="en-GB"/>
        </w:rPr>
        <w:t>ioral</w:t>
      </w:r>
      <w:r w:rsidRPr="008F05F6">
        <w:rPr>
          <w:rStyle w:val="aff2"/>
          <w:i w:val="0"/>
          <w:iCs w:val="0"/>
          <w:color w:val="000000" w:themeColor="text1"/>
          <w:sz w:val="28"/>
          <w:szCs w:val="28"/>
          <w:lang w:val="en-GB"/>
        </w:rPr>
        <w:t xml:space="preserve"> Sci</w:t>
      </w:r>
      <w:r w:rsidR="00763174" w:rsidRPr="008F05F6">
        <w:rPr>
          <w:rStyle w:val="aff2"/>
          <w:i w:val="0"/>
          <w:iCs w:val="0"/>
          <w:color w:val="000000" w:themeColor="text1"/>
          <w:sz w:val="28"/>
          <w:szCs w:val="28"/>
          <w:lang w:val="en-GB"/>
        </w:rPr>
        <w:t>ence</w:t>
      </w:r>
      <w:r w:rsidRPr="008F05F6">
        <w:rPr>
          <w:rStyle w:val="aff2"/>
          <w:i w:val="0"/>
          <w:iCs w:val="0"/>
          <w:color w:val="000000" w:themeColor="text1"/>
          <w:sz w:val="28"/>
          <w:szCs w:val="28"/>
          <w:lang w:val="en-GB"/>
        </w:rPr>
        <w:t xml:space="preserve">. </w:t>
      </w:r>
      <w:r w:rsidR="00763174" w:rsidRPr="008F05F6">
        <w:rPr>
          <w:rStyle w:val="aff2"/>
          <w:i w:val="0"/>
          <w:iCs w:val="0"/>
          <w:color w:val="000000" w:themeColor="text1"/>
          <w:sz w:val="28"/>
          <w:szCs w:val="28"/>
          <w:lang w:val="en-GB"/>
        </w:rPr>
        <w:t xml:space="preserve">– </w:t>
      </w:r>
      <w:r w:rsidRPr="008F05F6">
        <w:rPr>
          <w:rStyle w:val="aff2"/>
          <w:i w:val="0"/>
          <w:iCs w:val="0"/>
          <w:color w:val="000000" w:themeColor="text1"/>
          <w:sz w:val="28"/>
          <w:szCs w:val="28"/>
          <w:lang w:val="en-GB"/>
        </w:rPr>
        <w:t xml:space="preserve">2020, </w:t>
      </w:r>
      <w:r w:rsidR="00A374AC" w:rsidRPr="008F05F6">
        <w:rPr>
          <w:rStyle w:val="aff2"/>
          <w:i w:val="0"/>
          <w:iCs w:val="0"/>
          <w:color w:val="000000" w:themeColor="text1"/>
          <w:sz w:val="28"/>
          <w:szCs w:val="28"/>
          <w:lang w:val="en-GB"/>
        </w:rPr>
        <w:t xml:space="preserve">– </w:t>
      </w:r>
      <w:r w:rsidR="00763174" w:rsidRPr="008F05F6">
        <w:rPr>
          <w:rStyle w:val="aff2"/>
          <w:i w:val="0"/>
          <w:iCs w:val="0"/>
          <w:color w:val="000000" w:themeColor="text1"/>
          <w:sz w:val="28"/>
          <w:szCs w:val="28"/>
          <w:lang w:val="en-GB"/>
        </w:rPr>
        <w:t xml:space="preserve">Vol. </w:t>
      </w:r>
      <w:r w:rsidRPr="008F05F6">
        <w:rPr>
          <w:rStyle w:val="aff2"/>
          <w:i w:val="0"/>
          <w:iCs w:val="0"/>
          <w:color w:val="000000" w:themeColor="text1"/>
          <w:sz w:val="28"/>
          <w:szCs w:val="28"/>
          <w:lang w:val="en-GB"/>
        </w:rPr>
        <w:t>10</w:t>
      </w:r>
      <w:r w:rsidR="00A374AC" w:rsidRPr="008F05F6">
        <w:rPr>
          <w:rStyle w:val="aff2"/>
          <w:i w:val="0"/>
          <w:iCs w:val="0"/>
          <w:color w:val="000000" w:themeColor="text1"/>
          <w:sz w:val="28"/>
          <w:szCs w:val="28"/>
          <w:lang w:val="en-GB"/>
        </w:rPr>
        <w:t xml:space="preserve">, article </w:t>
      </w:r>
      <w:r w:rsidRPr="008F05F6">
        <w:rPr>
          <w:rStyle w:val="aff2"/>
          <w:i w:val="0"/>
          <w:iCs w:val="0"/>
          <w:color w:val="000000" w:themeColor="text1"/>
          <w:sz w:val="28"/>
          <w:szCs w:val="28"/>
          <w:lang w:val="en-GB"/>
        </w:rPr>
        <w:t>158</w:t>
      </w:r>
      <w:r w:rsidR="00763174" w:rsidRPr="008F05F6">
        <w:rPr>
          <w:rStyle w:val="aff2"/>
          <w:i w:val="0"/>
          <w:iCs w:val="0"/>
          <w:color w:val="000000" w:themeColor="text1"/>
          <w:sz w:val="28"/>
          <w:szCs w:val="28"/>
          <w:lang w:val="en-GB"/>
        </w:rPr>
        <w:t>. – P. 1 – 13.</w:t>
      </w:r>
      <w:r w:rsidRPr="008F05F6">
        <w:rPr>
          <w:rStyle w:val="aff2"/>
          <w:i w:val="0"/>
          <w:iCs w:val="0"/>
          <w:color w:val="000000" w:themeColor="text1"/>
          <w:sz w:val="28"/>
          <w:szCs w:val="28"/>
          <w:lang w:val="en-GB"/>
        </w:rPr>
        <w:t xml:space="preserve"> doi:10.3390/bs10100158</w:t>
      </w:r>
      <w:bookmarkEnd w:id="362"/>
    </w:p>
    <w:p w14:paraId="716538F6" w14:textId="77777777" w:rsidR="005C54C6" w:rsidRPr="005C54C6" w:rsidRDefault="008E2739" w:rsidP="00B2482B">
      <w:pPr>
        <w:pStyle w:val="a5"/>
        <w:numPr>
          <w:ilvl w:val="0"/>
          <w:numId w:val="5"/>
        </w:numPr>
        <w:spacing w:line="360" w:lineRule="auto"/>
        <w:rPr>
          <w:rStyle w:val="aff2"/>
          <w:i w:val="0"/>
          <w:iCs w:val="0"/>
          <w:color w:val="000000" w:themeColor="text1"/>
          <w:sz w:val="28"/>
          <w:szCs w:val="28"/>
          <w:lang w:val="en-GB"/>
        </w:rPr>
      </w:pPr>
      <w:bookmarkStart w:id="363" w:name="Torrance"/>
      <w:bookmarkStart w:id="364" w:name="_Ref106787069"/>
      <w:bookmarkEnd w:id="363"/>
      <w:r w:rsidRPr="00651CAB">
        <w:rPr>
          <w:rStyle w:val="aff2"/>
          <w:i w:val="0"/>
          <w:iCs w:val="0"/>
          <w:color w:val="000000" w:themeColor="text1"/>
          <w:sz w:val="28"/>
          <w:szCs w:val="28"/>
          <w:lang w:val="en-US"/>
        </w:rPr>
        <w:t>Torrance</w:t>
      </w:r>
      <w:r w:rsidR="0097207A"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E.P. Growing up creatively gifted: A 22-year longitudinal </w:t>
      </w:r>
    </w:p>
    <w:p w14:paraId="34341C58" w14:textId="4A8A0E8B" w:rsidR="008E2739" w:rsidRPr="005C54C6" w:rsidRDefault="008E2739" w:rsidP="00B2482B">
      <w:pPr>
        <w:spacing w:line="360" w:lineRule="auto"/>
        <w:jc w:val="both"/>
        <w:rPr>
          <w:rStyle w:val="aff2"/>
          <w:i w:val="0"/>
          <w:iCs w:val="0"/>
          <w:color w:val="000000" w:themeColor="text1"/>
          <w:sz w:val="28"/>
          <w:szCs w:val="28"/>
          <w:lang w:val="en-GB"/>
        </w:rPr>
      </w:pPr>
      <w:r w:rsidRPr="005C54C6">
        <w:rPr>
          <w:rStyle w:val="aff2"/>
          <w:i w:val="0"/>
          <w:iCs w:val="0"/>
          <w:color w:val="000000" w:themeColor="text1"/>
          <w:sz w:val="28"/>
          <w:szCs w:val="28"/>
          <w:lang w:val="en-US"/>
        </w:rPr>
        <w:t xml:space="preserve">study </w:t>
      </w:r>
      <w:r w:rsidR="00F72E78" w:rsidRPr="005C54C6">
        <w:rPr>
          <w:rStyle w:val="aff2"/>
          <w:i w:val="0"/>
          <w:iCs w:val="0"/>
          <w:color w:val="000000" w:themeColor="text1"/>
          <w:sz w:val="28"/>
          <w:szCs w:val="28"/>
          <w:lang w:val="en-US"/>
        </w:rPr>
        <w:t xml:space="preserve">/ E. P. Torrance </w:t>
      </w:r>
      <w:r w:rsidRPr="005C54C6">
        <w:rPr>
          <w:rStyle w:val="aff2"/>
          <w:i w:val="0"/>
          <w:iCs w:val="0"/>
          <w:color w:val="000000" w:themeColor="text1"/>
          <w:sz w:val="28"/>
          <w:szCs w:val="28"/>
          <w:lang w:val="en-US"/>
        </w:rPr>
        <w:t xml:space="preserve">// Creative Child and Adult Quaterly. </w:t>
      </w:r>
      <w:r w:rsidR="003847C6" w:rsidRPr="005C54C6">
        <w:rPr>
          <w:rStyle w:val="aff2"/>
          <w:i w:val="0"/>
          <w:iCs w:val="0"/>
          <w:color w:val="000000" w:themeColor="text1"/>
          <w:sz w:val="28"/>
          <w:szCs w:val="28"/>
          <w:lang w:val="en-US"/>
        </w:rPr>
        <w:t xml:space="preserve">– </w:t>
      </w:r>
      <w:r w:rsidRPr="005C54C6">
        <w:rPr>
          <w:rStyle w:val="aff2"/>
          <w:i w:val="0"/>
          <w:iCs w:val="0"/>
          <w:color w:val="000000" w:themeColor="text1"/>
          <w:sz w:val="28"/>
          <w:szCs w:val="28"/>
          <w:lang w:val="en-GB"/>
        </w:rPr>
        <w:t xml:space="preserve">1980.  </w:t>
      </w:r>
      <w:r w:rsidR="003847C6" w:rsidRPr="005C54C6">
        <w:rPr>
          <w:rStyle w:val="aff2"/>
          <w:i w:val="0"/>
          <w:iCs w:val="0"/>
          <w:color w:val="000000" w:themeColor="text1"/>
          <w:sz w:val="28"/>
          <w:szCs w:val="28"/>
          <w:lang w:val="en-GB"/>
        </w:rPr>
        <w:t xml:space="preserve">– </w:t>
      </w:r>
      <w:r w:rsidR="00D2612B" w:rsidRPr="005C54C6">
        <w:rPr>
          <w:rStyle w:val="aff2"/>
          <w:i w:val="0"/>
          <w:iCs w:val="0"/>
          <w:color w:val="000000" w:themeColor="text1"/>
          <w:sz w:val="28"/>
          <w:szCs w:val="28"/>
          <w:lang w:val="en-GB"/>
        </w:rPr>
        <w:t>no.</w:t>
      </w:r>
      <w:r w:rsidR="003847C6"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5. </w:t>
      </w:r>
      <w:r w:rsidR="003847C6"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P. 148</w:t>
      </w:r>
      <w:r w:rsidR="003847C6" w:rsidRPr="005C54C6">
        <w:rPr>
          <w:rStyle w:val="aff2"/>
          <w:i w:val="0"/>
          <w:iCs w:val="0"/>
          <w:color w:val="000000" w:themeColor="text1"/>
          <w:sz w:val="28"/>
          <w:szCs w:val="28"/>
          <w:lang w:val="en-GB"/>
        </w:rPr>
        <w:t xml:space="preserve"> </w:t>
      </w:r>
      <w:r w:rsidR="00B913E5" w:rsidRPr="005C54C6">
        <w:rPr>
          <w:rStyle w:val="aff2"/>
          <w:i w:val="0"/>
          <w:iCs w:val="0"/>
          <w:color w:val="000000" w:themeColor="text1"/>
          <w:sz w:val="28"/>
          <w:szCs w:val="28"/>
          <w:lang w:val="en-GB"/>
        </w:rPr>
        <w:t>–</w:t>
      </w:r>
      <w:r w:rsidR="003847C6"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170.</w:t>
      </w:r>
      <w:bookmarkEnd w:id="364"/>
    </w:p>
    <w:p w14:paraId="5617BC93" w14:textId="77777777" w:rsidR="005C54C6" w:rsidRDefault="00F25195" w:rsidP="00B2482B">
      <w:pPr>
        <w:pStyle w:val="a5"/>
        <w:numPr>
          <w:ilvl w:val="0"/>
          <w:numId w:val="5"/>
        </w:numPr>
        <w:spacing w:line="360" w:lineRule="auto"/>
        <w:rPr>
          <w:rStyle w:val="aff2"/>
          <w:i w:val="0"/>
          <w:iCs w:val="0"/>
          <w:color w:val="000000" w:themeColor="text1"/>
          <w:sz w:val="28"/>
          <w:szCs w:val="28"/>
          <w:lang w:val="en-GB"/>
        </w:rPr>
      </w:pPr>
      <w:bookmarkStart w:id="365" w:name="_Ref115731895"/>
      <w:bookmarkStart w:id="366" w:name="_Ref106752466"/>
      <w:r w:rsidRPr="00651CAB">
        <w:rPr>
          <w:rStyle w:val="aff2"/>
          <w:i w:val="0"/>
          <w:iCs w:val="0"/>
          <w:color w:val="000000" w:themeColor="text1"/>
          <w:sz w:val="28"/>
          <w:szCs w:val="28"/>
          <w:lang w:val="en-GB"/>
        </w:rPr>
        <w:t>Urban</w:t>
      </w:r>
      <w:r w:rsidR="0097207A"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GB"/>
        </w:rPr>
        <w:t xml:space="preserve"> K.</w:t>
      </w:r>
      <w:r w:rsidR="0097207A" w:rsidRPr="00651CAB">
        <w:rPr>
          <w:rStyle w:val="aff2"/>
          <w:i w:val="0"/>
          <w:iCs w:val="0"/>
          <w:color w:val="000000" w:themeColor="text1"/>
          <w:sz w:val="28"/>
          <w:szCs w:val="28"/>
          <w:lang w:val="en-GB"/>
        </w:rPr>
        <w:t xml:space="preserve"> </w:t>
      </w:r>
      <w:r w:rsidRPr="00651CAB">
        <w:rPr>
          <w:rStyle w:val="aff2"/>
          <w:i w:val="0"/>
          <w:iCs w:val="0"/>
          <w:color w:val="000000" w:themeColor="text1"/>
          <w:sz w:val="28"/>
          <w:szCs w:val="28"/>
          <w:lang w:val="en-GB"/>
        </w:rPr>
        <w:t xml:space="preserve">K. On the Development of Creativity in Children </w:t>
      </w:r>
      <w:r w:rsidR="0097207A" w:rsidRPr="00651CAB">
        <w:rPr>
          <w:rStyle w:val="aff2"/>
          <w:i w:val="0"/>
          <w:iCs w:val="0"/>
          <w:color w:val="000000" w:themeColor="text1"/>
          <w:sz w:val="28"/>
          <w:szCs w:val="28"/>
          <w:lang w:val="en-GB"/>
        </w:rPr>
        <w:t>/ K. K. Urban</w:t>
      </w:r>
      <w:r w:rsidRPr="00651CAB">
        <w:rPr>
          <w:rStyle w:val="aff2"/>
          <w:i w:val="0"/>
          <w:iCs w:val="0"/>
          <w:color w:val="000000" w:themeColor="text1"/>
          <w:sz w:val="28"/>
          <w:szCs w:val="28"/>
          <w:lang w:val="en-GB"/>
        </w:rPr>
        <w:t xml:space="preserve"> </w:t>
      </w:r>
    </w:p>
    <w:p w14:paraId="6946CE55" w14:textId="3BE3A35D" w:rsidR="00F25195" w:rsidRPr="005C54C6" w:rsidRDefault="00F25195" w:rsidP="00B2482B">
      <w:pPr>
        <w:spacing w:line="360" w:lineRule="auto"/>
        <w:jc w:val="both"/>
        <w:rPr>
          <w:rStyle w:val="aff2"/>
          <w:i w:val="0"/>
          <w:iCs w:val="0"/>
          <w:color w:val="000000" w:themeColor="text1"/>
          <w:sz w:val="28"/>
          <w:szCs w:val="28"/>
          <w:lang w:val="en-GB"/>
        </w:rPr>
      </w:pPr>
      <w:r w:rsidRPr="005C54C6">
        <w:rPr>
          <w:rStyle w:val="aff2"/>
          <w:i w:val="0"/>
          <w:iCs w:val="0"/>
          <w:color w:val="000000" w:themeColor="text1"/>
          <w:sz w:val="28"/>
          <w:szCs w:val="28"/>
          <w:lang w:val="en-GB"/>
        </w:rPr>
        <w:t>//</w:t>
      </w:r>
      <w:bookmarkEnd w:id="365"/>
      <w:r w:rsidRPr="005C54C6">
        <w:rPr>
          <w:rStyle w:val="aff2"/>
          <w:i w:val="0"/>
          <w:iCs w:val="0"/>
          <w:color w:val="000000" w:themeColor="text1"/>
          <w:sz w:val="28"/>
          <w:szCs w:val="28"/>
          <w:lang w:val="en-GB"/>
        </w:rPr>
        <w:t xml:space="preserve"> Creativity Research Journal. </w:t>
      </w:r>
      <w:r w:rsidR="0097207A"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1991. </w:t>
      </w:r>
      <w:r w:rsidR="0097207A"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V</w:t>
      </w:r>
      <w:r w:rsidR="0097207A"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4</w:t>
      </w:r>
      <w:r w:rsidR="0097207A" w:rsidRPr="005C54C6">
        <w:rPr>
          <w:rStyle w:val="aff2"/>
          <w:i w:val="0"/>
          <w:iCs w:val="0"/>
          <w:color w:val="000000" w:themeColor="text1"/>
          <w:sz w:val="28"/>
          <w:szCs w:val="28"/>
          <w:lang w:val="en-GB"/>
        </w:rPr>
        <w:t>(</w:t>
      </w:r>
      <w:r w:rsidRPr="005C54C6">
        <w:rPr>
          <w:rStyle w:val="aff2"/>
          <w:i w:val="0"/>
          <w:iCs w:val="0"/>
          <w:color w:val="000000" w:themeColor="text1"/>
          <w:sz w:val="28"/>
          <w:szCs w:val="28"/>
          <w:lang w:val="en-GB"/>
        </w:rPr>
        <w:t>2</w:t>
      </w:r>
      <w:r w:rsidR="0097207A" w:rsidRPr="005C54C6">
        <w:rPr>
          <w:rStyle w:val="aff2"/>
          <w:i w:val="0"/>
          <w:iCs w:val="0"/>
          <w:color w:val="000000" w:themeColor="text1"/>
          <w:sz w:val="28"/>
          <w:szCs w:val="28"/>
          <w:lang w:val="en-GB"/>
        </w:rPr>
        <w:t>)</w:t>
      </w:r>
      <w:r w:rsidRPr="005C54C6">
        <w:rPr>
          <w:rStyle w:val="aff2"/>
          <w:i w:val="0"/>
          <w:iCs w:val="0"/>
          <w:color w:val="000000" w:themeColor="text1"/>
          <w:sz w:val="28"/>
          <w:szCs w:val="28"/>
          <w:lang w:val="en-GB"/>
        </w:rPr>
        <w:t xml:space="preserve">. </w:t>
      </w:r>
      <w:r w:rsidR="0097207A"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P. 177</w:t>
      </w:r>
      <w:r w:rsidR="0097207A"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w:t>
      </w:r>
      <w:r w:rsidR="0097207A"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191. </w:t>
      </w:r>
      <w:r w:rsidR="0097207A" w:rsidRPr="005C54C6">
        <w:rPr>
          <w:rStyle w:val="aff2"/>
          <w:i w:val="0"/>
          <w:iCs w:val="0"/>
          <w:color w:val="000000" w:themeColor="text1"/>
          <w:sz w:val="28"/>
          <w:szCs w:val="28"/>
          <w:lang w:val="en-GB"/>
        </w:rPr>
        <w:t>doi</w:t>
      </w:r>
      <w:r w:rsidRPr="005C54C6">
        <w:rPr>
          <w:rStyle w:val="aff2"/>
          <w:i w:val="0"/>
          <w:iCs w:val="0"/>
          <w:color w:val="000000" w:themeColor="text1"/>
          <w:sz w:val="28"/>
          <w:szCs w:val="28"/>
          <w:lang w:val="en-GB"/>
        </w:rPr>
        <w:t>:10.1080/10400419109534384</w:t>
      </w:r>
      <w:bookmarkEnd w:id="366"/>
    </w:p>
    <w:p w14:paraId="7C8C1C6D" w14:textId="77777777" w:rsidR="005C54C6" w:rsidRPr="005C54C6" w:rsidRDefault="008E2739" w:rsidP="00B2482B">
      <w:pPr>
        <w:pStyle w:val="a5"/>
        <w:numPr>
          <w:ilvl w:val="0"/>
          <w:numId w:val="5"/>
        </w:numPr>
        <w:spacing w:line="360" w:lineRule="auto"/>
        <w:rPr>
          <w:rStyle w:val="aff2"/>
          <w:i w:val="0"/>
          <w:iCs w:val="0"/>
          <w:color w:val="000000" w:themeColor="text1"/>
          <w:sz w:val="28"/>
          <w:szCs w:val="28"/>
          <w:lang w:val="en-US"/>
        </w:rPr>
      </w:pPr>
      <w:bookmarkStart w:id="367" w:name="_Ref106752511"/>
      <w:r w:rsidRPr="00651CAB">
        <w:rPr>
          <w:rStyle w:val="aff2"/>
          <w:i w:val="0"/>
          <w:iCs w:val="0"/>
          <w:color w:val="000000" w:themeColor="text1"/>
          <w:sz w:val="28"/>
          <w:szCs w:val="28"/>
          <w:lang w:val="en-GB"/>
        </w:rPr>
        <w:t>Urban</w:t>
      </w:r>
      <w:r w:rsidR="0097207A"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GB"/>
        </w:rPr>
        <w:t xml:space="preserve"> K.</w:t>
      </w:r>
      <w:r w:rsidR="0097207A" w:rsidRPr="00651CAB">
        <w:rPr>
          <w:rStyle w:val="aff2"/>
          <w:i w:val="0"/>
          <w:iCs w:val="0"/>
          <w:color w:val="000000" w:themeColor="text1"/>
          <w:sz w:val="28"/>
          <w:szCs w:val="28"/>
          <w:lang w:val="en-GB"/>
        </w:rPr>
        <w:t xml:space="preserve"> </w:t>
      </w:r>
      <w:r w:rsidRPr="00651CAB">
        <w:rPr>
          <w:rStyle w:val="aff2"/>
          <w:i w:val="0"/>
          <w:iCs w:val="0"/>
          <w:color w:val="000000" w:themeColor="text1"/>
          <w:sz w:val="28"/>
          <w:szCs w:val="28"/>
          <w:lang w:val="en-GB"/>
        </w:rPr>
        <w:t xml:space="preserve">K. Assessing creativity: </w:t>
      </w:r>
      <w:r w:rsidR="0097207A" w:rsidRPr="00651CAB">
        <w:rPr>
          <w:rStyle w:val="aff2"/>
          <w:i w:val="0"/>
          <w:iCs w:val="0"/>
          <w:color w:val="000000" w:themeColor="text1"/>
          <w:sz w:val="28"/>
          <w:szCs w:val="28"/>
          <w:lang w:val="en-GB"/>
        </w:rPr>
        <w:t>t</w:t>
      </w:r>
      <w:r w:rsidRPr="00651CAB">
        <w:rPr>
          <w:rStyle w:val="aff2"/>
          <w:i w:val="0"/>
          <w:iCs w:val="0"/>
          <w:color w:val="000000" w:themeColor="text1"/>
          <w:sz w:val="28"/>
          <w:szCs w:val="28"/>
          <w:lang w:val="en-GB"/>
        </w:rPr>
        <w:t>he Test for Creative Thinking</w:t>
      </w:r>
      <w:bookmarkStart w:id="368" w:name="Urban2005"/>
      <w:bookmarkStart w:id="369" w:name="Urban2004"/>
      <w:bookmarkEnd w:id="368"/>
      <w:bookmarkEnd w:id="369"/>
      <w:r w:rsidRPr="00651CAB">
        <w:rPr>
          <w:rStyle w:val="aff2"/>
          <w:i w:val="0"/>
          <w:iCs w:val="0"/>
          <w:color w:val="000000" w:themeColor="text1"/>
          <w:sz w:val="28"/>
          <w:szCs w:val="28"/>
          <w:lang w:val="en-GB"/>
        </w:rPr>
        <w:t>-</w:t>
      </w:r>
    </w:p>
    <w:p w14:paraId="2A67B98E" w14:textId="7857F3BC" w:rsidR="008E2739" w:rsidRPr="005C54C6" w:rsidRDefault="008E2739" w:rsidP="00B2482B">
      <w:pPr>
        <w:spacing w:line="360" w:lineRule="auto"/>
        <w:jc w:val="both"/>
        <w:rPr>
          <w:rStyle w:val="aff2"/>
          <w:i w:val="0"/>
          <w:iCs w:val="0"/>
          <w:color w:val="000000" w:themeColor="text1"/>
          <w:sz w:val="28"/>
          <w:szCs w:val="28"/>
          <w:lang w:val="en-US"/>
        </w:rPr>
      </w:pPr>
      <w:r w:rsidRPr="005C54C6">
        <w:rPr>
          <w:rStyle w:val="aff2"/>
          <w:i w:val="0"/>
          <w:iCs w:val="0"/>
          <w:color w:val="000000" w:themeColor="text1"/>
          <w:sz w:val="28"/>
          <w:szCs w:val="28"/>
          <w:lang w:val="en-GB"/>
        </w:rPr>
        <w:t xml:space="preserve">Drawing Production (TCT-DP) // International Education Journal. </w:t>
      </w:r>
      <w:r w:rsidR="0097207A"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US"/>
        </w:rPr>
        <w:t xml:space="preserve">2005. </w:t>
      </w:r>
      <w:r w:rsidR="0097207A" w:rsidRPr="005C54C6">
        <w:rPr>
          <w:rStyle w:val="aff2"/>
          <w:i w:val="0"/>
          <w:iCs w:val="0"/>
          <w:color w:val="000000" w:themeColor="text1"/>
          <w:sz w:val="28"/>
          <w:szCs w:val="28"/>
          <w:lang w:val="en-US"/>
        </w:rPr>
        <w:t xml:space="preserve">– </w:t>
      </w:r>
      <w:r w:rsidRPr="005C54C6">
        <w:rPr>
          <w:rStyle w:val="aff2"/>
          <w:i w:val="0"/>
          <w:iCs w:val="0"/>
          <w:color w:val="000000" w:themeColor="text1"/>
          <w:sz w:val="28"/>
          <w:szCs w:val="28"/>
          <w:lang w:val="en-US"/>
        </w:rPr>
        <w:t>Vol. 6</w:t>
      </w:r>
      <w:r w:rsidR="0097207A" w:rsidRPr="005C54C6">
        <w:rPr>
          <w:rStyle w:val="aff2"/>
          <w:i w:val="0"/>
          <w:iCs w:val="0"/>
          <w:color w:val="000000" w:themeColor="text1"/>
          <w:sz w:val="28"/>
          <w:szCs w:val="28"/>
          <w:lang w:val="en-US"/>
        </w:rPr>
        <w:t xml:space="preserve"> (</w:t>
      </w:r>
      <w:r w:rsidRPr="005C54C6">
        <w:rPr>
          <w:rStyle w:val="aff2"/>
          <w:i w:val="0"/>
          <w:iCs w:val="0"/>
          <w:color w:val="000000" w:themeColor="text1"/>
          <w:sz w:val="28"/>
          <w:szCs w:val="28"/>
          <w:lang w:val="en-US"/>
        </w:rPr>
        <w:t>2</w:t>
      </w:r>
      <w:r w:rsidR="0097207A" w:rsidRPr="005C54C6">
        <w:rPr>
          <w:rStyle w:val="aff2"/>
          <w:i w:val="0"/>
          <w:iCs w:val="0"/>
          <w:color w:val="000000" w:themeColor="text1"/>
          <w:sz w:val="28"/>
          <w:szCs w:val="28"/>
          <w:lang w:val="en-US"/>
        </w:rPr>
        <w:t>)</w:t>
      </w:r>
      <w:r w:rsidRPr="005C54C6">
        <w:rPr>
          <w:rStyle w:val="aff2"/>
          <w:i w:val="0"/>
          <w:iCs w:val="0"/>
          <w:color w:val="000000" w:themeColor="text1"/>
          <w:sz w:val="28"/>
          <w:szCs w:val="28"/>
          <w:lang w:val="en-US"/>
        </w:rPr>
        <w:t xml:space="preserve">. </w:t>
      </w:r>
      <w:r w:rsidR="0097207A" w:rsidRPr="005C54C6">
        <w:rPr>
          <w:rStyle w:val="aff2"/>
          <w:i w:val="0"/>
          <w:iCs w:val="0"/>
          <w:color w:val="000000" w:themeColor="text1"/>
          <w:sz w:val="28"/>
          <w:szCs w:val="28"/>
          <w:lang w:val="en-US"/>
        </w:rPr>
        <w:t xml:space="preserve">– </w:t>
      </w:r>
      <w:r w:rsidRPr="005C54C6">
        <w:rPr>
          <w:rStyle w:val="aff2"/>
          <w:i w:val="0"/>
          <w:iCs w:val="0"/>
          <w:color w:val="000000" w:themeColor="text1"/>
          <w:sz w:val="28"/>
          <w:szCs w:val="28"/>
          <w:lang w:val="en-US"/>
        </w:rPr>
        <w:t xml:space="preserve">P. 272 – 280. </w:t>
      </w:r>
      <w:bookmarkEnd w:id="367"/>
    </w:p>
    <w:p w14:paraId="4C71CA3D" w14:textId="77777777" w:rsidR="005C54C6" w:rsidRDefault="008E2739" w:rsidP="00B2482B">
      <w:pPr>
        <w:pStyle w:val="a5"/>
        <w:numPr>
          <w:ilvl w:val="0"/>
          <w:numId w:val="5"/>
        </w:numPr>
        <w:spacing w:line="360" w:lineRule="auto"/>
        <w:rPr>
          <w:rStyle w:val="aff2"/>
          <w:i w:val="0"/>
          <w:iCs w:val="0"/>
          <w:color w:val="000000" w:themeColor="text1"/>
          <w:sz w:val="28"/>
          <w:szCs w:val="28"/>
          <w:lang w:val="en-GB"/>
        </w:rPr>
      </w:pPr>
      <w:bookmarkStart w:id="370" w:name="_Ref106790915"/>
      <w:r w:rsidRPr="00651CAB">
        <w:rPr>
          <w:rStyle w:val="aff2"/>
          <w:i w:val="0"/>
          <w:iCs w:val="0"/>
          <w:color w:val="000000" w:themeColor="text1"/>
          <w:sz w:val="28"/>
          <w:szCs w:val="28"/>
          <w:lang w:val="en-GB"/>
        </w:rPr>
        <w:t>VanTassel-Baska</w:t>
      </w:r>
      <w:r w:rsidR="0097207A"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GB"/>
        </w:rPr>
        <w:t xml:space="preserve"> J. Creativity as an elusive factor in giftedness</w:t>
      </w:r>
      <w:r w:rsidR="00B1329F" w:rsidRPr="00651CAB">
        <w:rPr>
          <w:rStyle w:val="aff2"/>
          <w:i w:val="0"/>
          <w:iCs w:val="0"/>
          <w:color w:val="000000" w:themeColor="text1"/>
          <w:sz w:val="28"/>
          <w:szCs w:val="28"/>
          <w:lang w:val="en-GB"/>
        </w:rPr>
        <w:t xml:space="preserve"> / J. </w:t>
      </w:r>
    </w:p>
    <w:p w14:paraId="0E8B95E6" w14:textId="70C0014C" w:rsidR="008E2739" w:rsidRDefault="00B1329F" w:rsidP="00B2482B">
      <w:pPr>
        <w:spacing w:line="360" w:lineRule="auto"/>
        <w:jc w:val="both"/>
        <w:rPr>
          <w:rStyle w:val="aff2"/>
          <w:i w:val="0"/>
          <w:iCs w:val="0"/>
          <w:color w:val="000000" w:themeColor="text1"/>
          <w:sz w:val="28"/>
          <w:szCs w:val="28"/>
          <w:lang w:val="en-US"/>
        </w:rPr>
      </w:pPr>
      <w:r w:rsidRPr="005C54C6">
        <w:rPr>
          <w:rStyle w:val="aff2"/>
          <w:i w:val="0"/>
          <w:iCs w:val="0"/>
          <w:color w:val="000000" w:themeColor="text1"/>
          <w:sz w:val="28"/>
          <w:szCs w:val="28"/>
          <w:lang w:val="en-GB"/>
        </w:rPr>
        <w:t>VanTassel-Baska</w:t>
      </w:r>
      <w:r w:rsidRPr="005C54C6">
        <w:rPr>
          <w:rStyle w:val="aff2"/>
          <w:i w:val="0"/>
          <w:iCs w:val="0"/>
          <w:color w:val="000000" w:themeColor="text1"/>
          <w:sz w:val="28"/>
          <w:szCs w:val="28"/>
          <w:lang w:val="en-US"/>
        </w:rPr>
        <w:t xml:space="preserve"> </w:t>
      </w:r>
      <w:r w:rsidR="008E2739" w:rsidRPr="005C54C6">
        <w:rPr>
          <w:rStyle w:val="aff2"/>
          <w:i w:val="0"/>
          <w:iCs w:val="0"/>
          <w:color w:val="000000" w:themeColor="text1"/>
          <w:sz w:val="28"/>
          <w:szCs w:val="28"/>
          <w:lang w:val="en-US"/>
        </w:rPr>
        <w:t>// The electronic magazine of the School of Education at the College of William and Mary. 2004.</w:t>
      </w:r>
      <w:bookmarkEnd w:id="370"/>
      <w:r w:rsidR="0097207A" w:rsidRPr="005C54C6">
        <w:rPr>
          <w:rStyle w:val="aff2"/>
          <w:i w:val="0"/>
          <w:iCs w:val="0"/>
          <w:color w:val="000000" w:themeColor="text1"/>
          <w:sz w:val="28"/>
          <w:szCs w:val="28"/>
          <w:lang w:val="en-US"/>
        </w:rPr>
        <w:t xml:space="preserve">  </w:t>
      </w:r>
      <w:hyperlink r:id="rId24" w:history="1">
        <w:r w:rsidR="0097207A" w:rsidRPr="005C54C6">
          <w:rPr>
            <w:rStyle w:val="aff2"/>
            <w:i w:val="0"/>
            <w:iCs w:val="0"/>
            <w:color w:val="000000" w:themeColor="text1"/>
            <w:sz w:val="28"/>
            <w:szCs w:val="28"/>
            <w:lang w:val="en-US"/>
          </w:rPr>
          <w:t>https://www.hoagiesgifted.org/creativity_as_elusive_factor.htm</w:t>
        </w:r>
      </w:hyperlink>
      <w:r w:rsidR="0097207A" w:rsidRPr="005C54C6">
        <w:rPr>
          <w:rStyle w:val="aff2"/>
          <w:i w:val="0"/>
          <w:iCs w:val="0"/>
          <w:color w:val="000000" w:themeColor="text1"/>
          <w:sz w:val="28"/>
          <w:szCs w:val="28"/>
          <w:lang w:val="en-US"/>
        </w:rPr>
        <w:t xml:space="preserve"> (Access date: 21.09.2022)</w:t>
      </w:r>
      <w:r w:rsidR="005C54C6">
        <w:rPr>
          <w:rStyle w:val="aff2"/>
          <w:i w:val="0"/>
          <w:iCs w:val="0"/>
          <w:color w:val="000000" w:themeColor="text1"/>
          <w:sz w:val="28"/>
          <w:szCs w:val="28"/>
          <w:lang w:val="en-US"/>
        </w:rPr>
        <w:t>.</w:t>
      </w:r>
    </w:p>
    <w:p w14:paraId="08A5A696" w14:textId="77777777" w:rsidR="002138FD" w:rsidRPr="002138FD" w:rsidRDefault="002138FD" w:rsidP="00B2482B">
      <w:pPr>
        <w:pStyle w:val="a5"/>
        <w:numPr>
          <w:ilvl w:val="0"/>
          <w:numId w:val="5"/>
        </w:numPr>
        <w:spacing w:line="360" w:lineRule="auto"/>
        <w:rPr>
          <w:rStyle w:val="aff2"/>
          <w:i w:val="0"/>
          <w:iCs w:val="0"/>
          <w:color w:val="000000" w:themeColor="text1"/>
          <w:sz w:val="28"/>
          <w:szCs w:val="28"/>
          <w:lang w:val="en-US"/>
        </w:rPr>
      </w:pPr>
      <w:bookmarkStart w:id="371" w:name="_Ref115967753"/>
      <w:r w:rsidRPr="002138FD">
        <w:rPr>
          <w:rStyle w:val="aff2"/>
          <w:i w:val="0"/>
          <w:iCs w:val="0"/>
          <w:color w:val="000000" w:themeColor="text1"/>
          <w:sz w:val="28"/>
          <w:szCs w:val="28"/>
          <w:lang w:val="en-US"/>
        </w:rPr>
        <w:t>Verbitskaya, L.</w:t>
      </w:r>
      <w:r w:rsidRPr="002138FD">
        <w:rPr>
          <w:rStyle w:val="aff2"/>
          <w:i w:val="0"/>
          <w:iCs w:val="0"/>
          <w:color w:val="000000" w:themeColor="text1"/>
          <w:sz w:val="28"/>
          <w:szCs w:val="28"/>
          <w:lang w:val="en-GB"/>
        </w:rPr>
        <w:t xml:space="preserve"> </w:t>
      </w:r>
      <w:r>
        <w:rPr>
          <w:rStyle w:val="aff2"/>
          <w:i w:val="0"/>
          <w:iCs w:val="0"/>
          <w:color w:val="000000" w:themeColor="text1"/>
          <w:sz w:val="28"/>
          <w:szCs w:val="28"/>
        </w:rPr>
        <w:t>А</w:t>
      </w:r>
      <w:r w:rsidRPr="002138FD">
        <w:rPr>
          <w:rStyle w:val="aff2"/>
          <w:i w:val="0"/>
          <w:iCs w:val="0"/>
          <w:color w:val="000000" w:themeColor="text1"/>
          <w:sz w:val="28"/>
          <w:szCs w:val="28"/>
          <w:lang w:val="en-GB"/>
        </w:rPr>
        <w:t xml:space="preserve">. </w:t>
      </w:r>
      <w:r w:rsidRPr="002138FD">
        <w:rPr>
          <w:rStyle w:val="aff2"/>
          <w:i w:val="0"/>
          <w:iCs w:val="0"/>
          <w:color w:val="000000" w:themeColor="text1"/>
          <w:sz w:val="28"/>
          <w:szCs w:val="28"/>
          <w:lang w:val="en-US"/>
        </w:rPr>
        <w:t>Cognitive predictors of success in learning</w:t>
      </w:r>
      <w:r w:rsidRPr="002138FD">
        <w:rPr>
          <w:rStyle w:val="aff2"/>
          <w:i w:val="0"/>
          <w:iCs w:val="0"/>
          <w:color w:val="000000" w:themeColor="text1"/>
          <w:sz w:val="28"/>
          <w:szCs w:val="28"/>
          <w:lang w:val="en-GB"/>
        </w:rPr>
        <w:t xml:space="preserve"> </w:t>
      </w:r>
      <w:r w:rsidRPr="002138FD">
        <w:rPr>
          <w:rStyle w:val="aff2"/>
          <w:i w:val="0"/>
          <w:iCs w:val="0"/>
          <w:color w:val="000000" w:themeColor="text1"/>
          <w:sz w:val="28"/>
          <w:szCs w:val="28"/>
          <w:lang w:val="en-US"/>
        </w:rPr>
        <w:t>Russian</w:t>
      </w:r>
      <w:r w:rsidRPr="002138FD">
        <w:rPr>
          <w:rStyle w:val="aff2"/>
          <w:i w:val="0"/>
          <w:iCs w:val="0"/>
          <w:color w:val="000000" w:themeColor="text1"/>
          <w:sz w:val="28"/>
          <w:szCs w:val="28"/>
          <w:lang w:val="en-GB"/>
        </w:rPr>
        <w:t xml:space="preserve"> /</w:t>
      </w:r>
      <w:bookmarkEnd w:id="371"/>
      <w:r w:rsidRPr="002138FD">
        <w:rPr>
          <w:rStyle w:val="aff2"/>
          <w:i w:val="0"/>
          <w:iCs w:val="0"/>
          <w:color w:val="000000" w:themeColor="text1"/>
          <w:sz w:val="28"/>
          <w:szCs w:val="28"/>
          <w:lang w:val="en-GB"/>
        </w:rPr>
        <w:t xml:space="preserve"> </w:t>
      </w:r>
    </w:p>
    <w:p w14:paraId="10FEB640" w14:textId="7202F2A2" w:rsidR="002138FD" w:rsidRPr="002138FD" w:rsidRDefault="002138FD" w:rsidP="00B2482B">
      <w:pPr>
        <w:spacing w:line="360" w:lineRule="auto"/>
        <w:jc w:val="both"/>
        <w:rPr>
          <w:rStyle w:val="aff2"/>
          <w:i w:val="0"/>
          <w:iCs w:val="0"/>
          <w:color w:val="000000" w:themeColor="text1"/>
          <w:sz w:val="28"/>
          <w:szCs w:val="28"/>
          <w:lang w:val="en-US"/>
        </w:rPr>
      </w:pPr>
      <w:r w:rsidRPr="002138FD">
        <w:rPr>
          <w:rStyle w:val="aff2"/>
          <w:i w:val="0"/>
          <w:iCs w:val="0"/>
          <w:color w:val="000000" w:themeColor="text1"/>
          <w:sz w:val="28"/>
          <w:szCs w:val="28"/>
          <w:lang w:val="en-GB"/>
        </w:rPr>
        <w:t xml:space="preserve">L.A. </w:t>
      </w:r>
      <w:r w:rsidRPr="002138FD">
        <w:rPr>
          <w:rStyle w:val="aff2"/>
          <w:i w:val="0"/>
          <w:iCs w:val="0"/>
          <w:color w:val="000000" w:themeColor="text1"/>
          <w:sz w:val="28"/>
          <w:szCs w:val="28"/>
          <w:lang w:val="en-US"/>
        </w:rPr>
        <w:t>Verbitskaya, S.B. Malykh, Y.P. Zinchenko, T.N. Tikhomirova // Psychol</w:t>
      </w:r>
      <w:r>
        <w:rPr>
          <w:rStyle w:val="aff2"/>
          <w:i w:val="0"/>
          <w:iCs w:val="0"/>
          <w:color w:val="000000" w:themeColor="text1"/>
          <w:sz w:val="28"/>
          <w:szCs w:val="28"/>
          <w:lang w:val="en-US"/>
        </w:rPr>
        <w:t xml:space="preserve">ogy in </w:t>
      </w:r>
      <w:r w:rsidRPr="002138FD">
        <w:rPr>
          <w:rStyle w:val="aff2"/>
          <w:i w:val="0"/>
          <w:iCs w:val="0"/>
          <w:color w:val="000000" w:themeColor="text1"/>
          <w:sz w:val="28"/>
          <w:szCs w:val="28"/>
          <w:lang w:val="en-US"/>
        </w:rPr>
        <w:t>Russ</w:t>
      </w:r>
      <w:r>
        <w:rPr>
          <w:rStyle w:val="aff2"/>
          <w:i w:val="0"/>
          <w:iCs w:val="0"/>
          <w:color w:val="000000" w:themeColor="text1"/>
          <w:sz w:val="28"/>
          <w:szCs w:val="28"/>
          <w:lang w:val="en-US"/>
        </w:rPr>
        <w:t>ia</w:t>
      </w:r>
      <w:r w:rsidRPr="002138FD">
        <w:rPr>
          <w:rStyle w:val="aff2"/>
          <w:i w:val="0"/>
          <w:iCs w:val="0"/>
          <w:color w:val="000000" w:themeColor="text1"/>
          <w:sz w:val="28"/>
          <w:szCs w:val="28"/>
          <w:lang w:val="en-US"/>
        </w:rPr>
        <w:t xml:space="preserve">. </w:t>
      </w:r>
      <w:r>
        <w:rPr>
          <w:rStyle w:val="aff2"/>
          <w:i w:val="0"/>
          <w:iCs w:val="0"/>
          <w:color w:val="000000" w:themeColor="text1"/>
          <w:sz w:val="28"/>
          <w:szCs w:val="28"/>
          <w:lang w:val="en-US"/>
        </w:rPr>
        <w:t xml:space="preserve">– </w:t>
      </w:r>
      <w:r w:rsidRPr="002138FD">
        <w:rPr>
          <w:rStyle w:val="aff2"/>
          <w:i w:val="0"/>
          <w:iCs w:val="0"/>
          <w:color w:val="000000" w:themeColor="text1"/>
          <w:sz w:val="28"/>
          <w:szCs w:val="28"/>
          <w:lang w:val="en-US"/>
        </w:rPr>
        <w:t>2015</w:t>
      </w:r>
      <w:r w:rsidR="0055268C" w:rsidRPr="0055268C">
        <w:rPr>
          <w:rStyle w:val="aff2"/>
          <w:i w:val="0"/>
          <w:iCs w:val="0"/>
          <w:color w:val="000000" w:themeColor="text1"/>
          <w:sz w:val="28"/>
          <w:szCs w:val="28"/>
          <w:lang w:val="en-GB"/>
        </w:rPr>
        <w:t>.</w:t>
      </w:r>
      <w:r w:rsidRPr="002138FD">
        <w:rPr>
          <w:rStyle w:val="aff2"/>
          <w:i w:val="0"/>
          <w:iCs w:val="0"/>
          <w:color w:val="000000" w:themeColor="text1"/>
          <w:sz w:val="28"/>
          <w:szCs w:val="28"/>
          <w:lang w:val="en-US"/>
        </w:rPr>
        <w:t xml:space="preserve"> </w:t>
      </w:r>
      <w:r>
        <w:rPr>
          <w:rStyle w:val="aff2"/>
          <w:i w:val="0"/>
          <w:iCs w:val="0"/>
          <w:color w:val="000000" w:themeColor="text1"/>
          <w:sz w:val="28"/>
          <w:szCs w:val="28"/>
          <w:lang w:val="en-US"/>
        </w:rPr>
        <w:t xml:space="preserve">– No. </w:t>
      </w:r>
      <w:r w:rsidRPr="002138FD">
        <w:rPr>
          <w:rStyle w:val="aff2"/>
          <w:i w:val="0"/>
          <w:iCs w:val="0"/>
          <w:color w:val="000000" w:themeColor="text1"/>
          <w:sz w:val="28"/>
          <w:szCs w:val="28"/>
          <w:lang w:val="en-US"/>
        </w:rPr>
        <w:t>8</w:t>
      </w:r>
      <w:r w:rsidR="0055268C" w:rsidRPr="0055268C">
        <w:rPr>
          <w:rStyle w:val="aff2"/>
          <w:i w:val="0"/>
          <w:iCs w:val="0"/>
          <w:color w:val="000000" w:themeColor="text1"/>
          <w:sz w:val="28"/>
          <w:szCs w:val="28"/>
          <w:lang w:val="en-GB"/>
        </w:rPr>
        <w:t>. –</w:t>
      </w:r>
      <w:r>
        <w:rPr>
          <w:rStyle w:val="aff2"/>
          <w:i w:val="0"/>
          <w:iCs w:val="0"/>
          <w:color w:val="000000" w:themeColor="text1"/>
          <w:sz w:val="28"/>
          <w:szCs w:val="28"/>
          <w:lang w:val="en-US"/>
        </w:rPr>
        <w:t xml:space="preserve"> P. </w:t>
      </w:r>
      <w:r w:rsidRPr="002138FD">
        <w:rPr>
          <w:rStyle w:val="aff2"/>
          <w:i w:val="0"/>
          <w:iCs w:val="0"/>
          <w:color w:val="000000" w:themeColor="text1"/>
          <w:sz w:val="28"/>
          <w:szCs w:val="28"/>
          <w:lang w:val="en-US"/>
        </w:rPr>
        <w:t>91</w:t>
      </w:r>
      <w:r>
        <w:rPr>
          <w:rStyle w:val="aff2"/>
          <w:i w:val="0"/>
          <w:iCs w:val="0"/>
          <w:color w:val="000000" w:themeColor="text1"/>
          <w:sz w:val="28"/>
          <w:szCs w:val="28"/>
          <w:lang w:val="en-US"/>
        </w:rPr>
        <w:t xml:space="preserve"> </w:t>
      </w:r>
      <w:r w:rsidRPr="002138FD">
        <w:rPr>
          <w:rStyle w:val="aff2"/>
          <w:i w:val="0"/>
          <w:iCs w:val="0"/>
          <w:color w:val="000000" w:themeColor="text1"/>
          <w:sz w:val="28"/>
          <w:szCs w:val="28"/>
          <w:lang w:val="en-US"/>
        </w:rPr>
        <w:t>–</w:t>
      </w:r>
      <w:r>
        <w:rPr>
          <w:rStyle w:val="aff2"/>
          <w:i w:val="0"/>
          <w:iCs w:val="0"/>
          <w:color w:val="000000" w:themeColor="text1"/>
          <w:sz w:val="28"/>
          <w:szCs w:val="28"/>
          <w:lang w:val="en-US"/>
        </w:rPr>
        <w:t xml:space="preserve"> </w:t>
      </w:r>
      <w:r w:rsidRPr="002138FD">
        <w:rPr>
          <w:rStyle w:val="aff2"/>
          <w:i w:val="0"/>
          <w:iCs w:val="0"/>
          <w:color w:val="000000" w:themeColor="text1"/>
          <w:sz w:val="28"/>
          <w:szCs w:val="28"/>
          <w:lang w:val="en-US"/>
        </w:rPr>
        <w:t>100</w:t>
      </w:r>
      <w:r>
        <w:rPr>
          <w:rStyle w:val="aff2"/>
          <w:i w:val="0"/>
          <w:iCs w:val="0"/>
          <w:color w:val="000000" w:themeColor="text1"/>
          <w:sz w:val="28"/>
          <w:szCs w:val="28"/>
          <w:lang w:val="en-US"/>
        </w:rPr>
        <w:t>.</w:t>
      </w:r>
    </w:p>
    <w:p w14:paraId="5E2C1E8E" w14:textId="77777777" w:rsidR="0033049C" w:rsidRDefault="0033049C" w:rsidP="00B2482B">
      <w:pPr>
        <w:pStyle w:val="a5"/>
        <w:numPr>
          <w:ilvl w:val="0"/>
          <w:numId w:val="5"/>
        </w:numPr>
        <w:spacing w:line="360" w:lineRule="auto"/>
        <w:rPr>
          <w:rStyle w:val="aff2"/>
          <w:i w:val="0"/>
          <w:iCs w:val="0"/>
          <w:color w:val="000000" w:themeColor="text1"/>
          <w:sz w:val="28"/>
          <w:szCs w:val="28"/>
          <w:lang w:val="en-GB"/>
        </w:rPr>
      </w:pPr>
      <w:bookmarkStart w:id="372" w:name="_Ref115958602"/>
      <w:r w:rsidRPr="0033049C">
        <w:rPr>
          <w:rStyle w:val="aff2"/>
          <w:i w:val="0"/>
          <w:iCs w:val="0"/>
          <w:color w:val="000000" w:themeColor="text1"/>
          <w:sz w:val="28"/>
          <w:szCs w:val="28"/>
          <w:lang w:val="en-GB"/>
        </w:rPr>
        <w:t>Wechsler, D. Wechsler Intelligence Scale for Children – Fifth Edition /</w:t>
      </w:r>
      <w:bookmarkEnd w:id="372"/>
      <w:r w:rsidRPr="0033049C">
        <w:rPr>
          <w:rStyle w:val="aff2"/>
          <w:i w:val="0"/>
          <w:iCs w:val="0"/>
          <w:color w:val="000000" w:themeColor="text1"/>
          <w:sz w:val="28"/>
          <w:szCs w:val="28"/>
          <w:lang w:val="en-GB"/>
        </w:rPr>
        <w:t xml:space="preserve"> </w:t>
      </w:r>
    </w:p>
    <w:p w14:paraId="13F8A5C4" w14:textId="5CC3CA13" w:rsidR="0033049C" w:rsidRPr="0033049C" w:rsidRDefault="0033049C" w:rsidP="00B2482B">
      <w:pPr>
        <w:spacing w:line="360" w:lineRule="auto"/>
        <w:jc w:val="both"/>
        <w:rPr>
          <w:rStyle w:val="aff2"/>
          <w:i w:val="0"/>
          <w:iCs w:val="0"/>
          <w:color w:val="000000" w:themeColor="text1"/>
          <w:sz w:val="28"/>
          <w:szCs w:val="28"/>
          <w:lang w:val="en-GB"/>
        </w:rPr>
      </w:pPr>
      <w:r w:rsidRPr="0033049C">
        <w:rPr>
          <w:rStyle w:val="aff2"/>
          <w:i w:val="0"/>
          <w:iCs w:val="0"/>
          <w:color w:val="000000" w:themeColor="text1"/>
          <w:sz w:val="28"/>
          <w:szCs w:val="28"/>
          <w:lang w:val="en-GB"/>
        </w:rPr>
        <w:t>D. Wechsler. – San Antonio, TX: Pearson, 2014. – 267 p.</w:t>
      </w:r>
    </w:p>
    <w:p w14:paraId="61F7C11C" w14:textId="77777777" w:rsidR="005C54C6" w:rsidRPr="005C54C6" w:rsidRDefault="008E2739" w:rsidP="00B2482B">
      <w:pPr>
        <w:pStyle w:val="a5"/>
        <w:numPr>
          <w:ilvl w:val="0"/>
          <w:numId w:val="5"/>
        </w:numPr>
        <w:spacing w:line="360" w:lineRule="auto"/>
        <w:rPr>
          <w:rStyle w:val="aff2"/>
          <w:i w:val="0"/>
          <w:iCs w:val="0"/>
          <w:color w:val="000000" w:themeColor="text1"/>
          <w:sz w:val="28"/>
          <w:szCs w:val="28"/>
          <w:lang w:val="en-GB"/>
        </w:rPr>
      </w:pPr>
      <w:bookmarkStart w:id="373" w:name="_Ref106751863"/>
      <w:r w:rsidRPr="00651CAB">
        <w:rPr>
          <w:rStyle w:val="aff2"/>
          <w:i w:val="0"/>
          <w:iCs w:val="0"/>
          <w:color w:val="000000" w:themeColor="text1"/>
          <w:sz w:val="28"/>
          <w:szCs w:val="28"/>
          <w:lang w:val="en-GB"/>
        </w:rPr>
        <w:t>Winner</w:t>
      </w:r>
      <w:r w:rsidR="00B1329F" w:rsidRPr="00651CAB">
        <w:rPr>
          <w:rStyle w:val="aff2"/>
          <w:i w:val="0"/>
          <w:iCs w:val="0"/>
          <w:color w:val="000000" w:themeColor="text1"/>
          <w:sz w:val="28"/>
          <w:szCs w:val="28"/>
          <w:lang w:val="en-GB"/>
        </w:rPr>
        <w:t>,</w:t>
      </w:r>
      <w:r w:rsidRPr="00651CAB">
        <w:rPr>
          <w:rStyle w:val="aff2"/>
          <w:i w:val="0"/>
          <w:iCs w:val="0"/>
          <w:color w:val="000000" w:themeColor="text1"/>
          <w:sz w:val="28"/>
          <w:szCs w:val="28"/>
          <w:lang w:val="en-GB"/>
        </w:rPr>
        <w:t xml:space="preserve"> E.</w:t>
      </w:r>
      <w:r w:rsidR="00B1329F" w:rsidRPr="00651CAB">
        <w:rPr>
          <w:rStyle w:val="aff2"/>
          <w:i w:val="0"/>
          <w:iCs w:val="0"/>
          <w:color w:val="000000" w:themeColor="text1"/>
          <w:sz w:val="28"/>
          <w:szCs w:val="28"/>
          <w:lang w:val="en-GB"/>
        </w:rPr>
        <w:t xml:space="preserve"> </w:t>
      </w:r>
      <w:r w:rsidRPr="00651CAB">
        <w:rPr>
          <w:rStyle w:val="aff2"/>
          <w:i w:val="0"/>
          <w:iCs w:val="0"/>
          <w:color w:val="000000" w:themeColor="text1"/>
          <w:sz w:val="28"/>
          <w:szCs w:val="28"/>
          <w:lang w:val="en-GB"/>
        </w:rPr>
        <w:t xml:space="preserve">Children gifted in drawing. </w:t>
      </w:r>
      <w:r w:rsidRPr="00651CAB">
        <w:rPr>
          <w:rStyle w:val="aff2"/>
          <w:i w:val="0"/>
          <w:iCs w:val="0"/>
          <w:color w:val="000000" w:themeColor="text1"/>
          <w:sz w:val="28"/>
          <w:szCs w:val="28"/>
          <w:lang w:val="en-US"/>
        </w:rPr>
        <w:t xml:space="preserve">The incidence of precocious </w:t>
      </w:r>
    </w:p>
    <w:p w14:paraId="0101655C" w14:textId="192FD0E9" w:rsidR="00FD7BDD" w:rsidRPr="005C54C6" w:rsidRDefault="008E2739" w:rsidP="00B2482B">
      <w:pPr>
        <w:spacing w:line="360" w:lineRule="auto"/>
        <w:jc w:val="both"/>
        <w:rPr>
          <w:rStyle w:val="aff2"/>
          <w:i w:val="0"/>
          <w:iCs w:val="0"/>
          <w:color w:val="000000" w:themeColor="text1"/>
          <w:sz w:val="28"/>
          <w:szCs w:val="28"/>
          <w:lang w:val="en-GB"/>
        </w:rPr>
      </w:pPr>
      <w:r w:rsidRPr="005C54C6">
        <w:rPr>
          <w:rStyle w:val="aff2"/>
          <w:i w:val="0"/>
          <w:iCs w:val="0"/>
          <w:color w:val="000000" w:themeColor="text1"/>
          <w:sz w:val="28"/>
          <w:szCs w:val="28"/>
          <w:lang w:val="en-US"/>
        </w:rPr>
        <w:t xml:space="preserve">realism </w:t>
      </w:r>
      <w:r w:rsidR="00B1329F" w:rsidRPr="005C54C6">
        <w:rPr>
          <w:rStyle w:val="aff2"/>
          <w:i w:val="0"/>
          <w:iCs w:val="0"/>
          <w:color w:val="000000" w:themeColor="text1"/>
          <w:sz w:val="28"/>
          <w:szCs w:val="28"/>
          <w:lang w:val="en-US"/>
        </w:rPr>
        <w:t xml:space="preserve">/ E. </w:t>
      </w:r>
      <w:r w:rsidR="00B1329F" w:rsidRPr="005C54C6">
        <w:rPr>
          <w:rStyle w:val="aff2"/>
          <w:i w:val="0"/>
          <w:iCs w:val="0"/>
          <w:color w:val="000000" w:themeColor="text1"/>
          <w:sz w:val="28"/>
          <w:szCs w:val="28"/>
          <w:lang w:val="en-GB"/>
        </w:rPr>
        <w:t>Winner, J. E. Drake</w:t>
      </w:r>
      <w:r w:rsidRPr="005C54C6">
        <w:rPr>
          <w:rStyle w:val="aff2"/>
          <w:i w:val="0"/>
          <w:iCs w:val="0"/>
          <w:color w:val="000000" w:themeColor="text1"/>
          <w:sz w:val="28"/>
          <w:szCs w:val="28"/>
          <w:lang w:val="en-US"/>
        </w:rPr>
        <w:t xml:space="preserve"> // Gifted Education International. </w:t>
      </w:r>
      <w:r w:rsidR="00B1329F" w:rsidRPr="005C54C6">
        <w:rPr>
          <w:rStyle w:val="aff2"/>
          <w:i w:val="0"/>
          <w:iCs w:val="0"/>
          <w:color w:val="000000" w:themeColor="text1"/>
          <w:sz w:val="28"/>
          <w:szCs w:val="28"/>
          <w:lang w:val="en-US"/>
        </w:rPr>
        <w:t xml:space="preserve">– </w:t>
      </w:r>
      <w:r w:rsidRPr="005C54C6">
        <w:rPr>
          <w:rStyle w:val="aff2"/>
          <w:i w:val="0"/>
          <w:iCs w:val="0"/>
          <w:color w:val="000000" w:themeColor="text1"/>
          <w:sz w:val="28"/>
          <w:szCs w:val="28"/>
          <w:lang w:val="en-GB"/>
        </w:rPr>
        <w:t xml:space="preserve">2012. </w:t>
      </w:r>
      <w:r w:rsidR="00B1329F"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Vol. 29</w:t>
      </w:r>
      <w:r w:rsidR="00B1329F" w:rsidRPr="005C54C6">
        <w:rPr>
          <w:rStyle w:val="aff2"/>
          <w:i w:val="0"/>
          <w:iCs w:val="0"/>
          <w:color w:val="000000" w:themeColor="text1"/>
          <w:sz w:val="28"/>
          <w:szCs w:val="28"/>
          <w:lang w:val="en-GB"/>
        </w:rPr>
        <w:t>(</w:t>
      </w:r>
      <w:r w:rsidRPr="005C54C6">
        <w:rPr>
          <w:rStyle w:val="aff2"/>
          <w:i w:val="0"/>
          <w:iCs w:val="0"/>
          <w:color w:val="000000" w:themeColor="text1"/>
          <w:sz w:val="28"/>
          <w:szCs w:val="28"/>
          <w:lang w:val="en-GB"/>
        </w:rPr>
        <w:t>2</w:t>
      </w:r>
      <w:r w:rsidR="00B1329F" w:rsidRPr="005C54C6">
        <w:rPr>
          <w:rStyle w:val="aff2"/>
          <w:i w:val="0"/>
          <w:iCs w:val="0"/>
          <w:color w:val="000000" w:themeColor="text1"/>
          <w:sz w:val="28"/>
          <w:szCs w:val="28"/>
          <w:lang w:val="en-GB"/>
        </w:rPr>
        <w:t>)</w:t>
      </w:r>
      <w:r w:rsidRPr="005C54C6">
        <w:rPr>
          <w:rStyle w:val="aff2"/>
          <w:i w:val="0"/>
          <w:iCs w:val="0"/>
          <w:color w:val="000000" w:themeColor="text1"/>
          <w:sz w:val="28"/>
          <w:szCs w:val="28"/>
          <w:lang w:val="en-GB"/>
        </w:rPr>
        <w:t xml:space="preserve">. </w:t>
      </w:r>
      <w:r w:rsidR="00B1329F"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P. 125 – 139. </w:t>
      </w:r>
      <w:r w:rsidR="00B1329F" w:rsidRPr="005C54C6">
        <w:rPr>
          <w:rStyle w:val="aff2"/>
          <w:i w:val="0"/>
          <w:iCs w:val="0"/>
          <w:color w:val="000000" w:themeColor="text1"/>
          <w:sz w:val="28"/>
          <w:szCs w:val="28"/>
          <w:lang w:val="en-GB"/>
        </w:rPr>
        <w:t>doi</w:t>
      </w:r>
      <w:r w:rsidRPr="005C54C6">
        <w:rPr>
          <w:rStyle w:val="aff2"/>
          <w:i w:val="0"/>
          <w:iCs w:val="0"/>
          <w:color w:val="000000" w:themeColor="text1"/>
          <w:sz w:val="28"/>
          <w:szCs w:val="28"/>
          <w:lang w:val="en-GB"/>
        </w:rPr>
        <w:t>: 10.1177/0261429412447708</w:t>
      </w:r>
      <w:bookmarkEnd w:id="373"/>
    </w:p>
    <w:p w14:paraId="7F24288E" w14:textId="77777777" w:rsidR="005C54C6" w:rsidRPr="005C54C6" w:rsidRDefault="008E2739" w:rsidP="00B2482B">
      <w:pPr>
        <w:pStyle w:val="a5"/>
        <w:numPr>
          <w:ilvl w:val="0"/>
          <w:numId w:val="5"/>
        </w:numPr>
        <w:spacing w:line="360" w:lineRule="auto"/>
        <w:rPr>
          <w:rStyle w:val="aff2"/>
          <w:i w:val="0"/>
          <w:iCs w:val="0"/>
          <w:color w:val="000000" w:themeColor="text1"/>
          <w:sz w:val="28"/>
          <w:szCs w:val="28"/>
          <w:lang w:val="en-GB"/>
        </w:rPr>
      </w:pPr>
      <w:bookmarkStart w:id="374" w:name="_Ref106751871"/>
      <w:r w:rsidRPr="00651CAB">
        <w:rPr>
          <w:rStyle w:val="aff2"/>
          <w:i w:val="0"/>
          <w:iCs w:val="0"/>
          <w:color w:val="000000" w:themeColor="text1"/>
          <w:sz w:val="28"/>
          <w:szCs w:val="28"/>
          <w:lang w:val="en-US"/>
        </w:rPr>
        <w:lastRenderedPageBreak/>
        <w:t>Winner</w:t>
      </w:r>
      <w:r w:rsidR="00B1329F" w:rsidRPr="00651CAB">
        <w:rPr>
          <w:rStyle w:val="aff2"/>
          <w:i w:val="0"/>
          <w:iCs w:val="0"/>
          <w:color w:val="000000" w:themeColor="text1"/>
          <w:sz w:val="28"/>
          <w:szCs w:val="28"/>
          <w:lang w:val="en-US"/>
        </w:rPr>
        <w:t>,</w:t>
      </w:r>
      <w:r w:rsidRPr="00651CAB">
        <w:rPr>
          <w:rStyle w:val="aff2"/>
          <w:i w:val="0"/>
          <w:iCs w:val="0"/>
          <w:color w:val="000000" w:themeColor="text1"/>
          <w:sz w:val="28"/>
          <w:szCs w:val="28"/>
          <w:lang w:val="en-US"/>
        </w:rPr>
        <w:t xml:space="preserve"> E.</w:t>
      </w:r>
      <w:r w:rsidR="00B1329F" w:rsidRPr="00651CAB">
        <w:rPr>
          <w:rStyle w:val="aff2"/>
          <w:i w:val="0"/>
          <w:iCs w:val="0"/>
          <w:color w:val="000000" w:themeColor="text1"/>
          <w:sz w:val="28"/>
          <w:szCs w:val="28"/>
          <w:lang w:val="en-US"/>
        </w:rPr>
        <w:t xml:space="preserve"> </w:t>
      </w:r>
      <w:r w:rsidRPr="00651CAB">
        <w:rPr>
          <w:rStyle w:val="aff2"/>
          <w:i w:val="0"/>
          <w:iCs w:val="0"/>
          <w:color w:val="000000" w:themeColor="text1"/>
          <w:sz w:val="28"/>
          <w:szCs w:val="28"/>
          <w:lang w:val="en-US"/>
        </w:rPr>
        <w:t xml:space="preserve">Children with exceptional drawing skills </w:t>
      </w:r>
      <w:r w:rsidR="00B1329F" w:rsidRPr="00651CAB">
        <w:rPr>
          <w:rStyle w:val="aff2"/>
          <w:i w:val="0"/>
          <w:iCs w:val="0"/>
          <w:color w:val="000000" w:themeColor="text1"/>
          <w:sz w:val="28"/>
          <w:szCs w:val="28"/>
          <w:lang w:val="en-US"/>
        </w:rPr>
        <w:t xml:space="preserve">/ E. Winner, J. E. </w:t>
      </w:r>
    </w:p>
    <w:p w14:paraId="29DCD51D" w14:textId="61A79EF3" w:rsidR="00B1329F" w:rsidRDefault="00B1329F" w:rsidP="00B2482B">
      <w:pPr>
        <w:spacing w:line="360" w:lineRule="auto"/>
        <w:jc w:val="both"/>
        <w:rPr>
          <w:rStyle w:val="aff2"/>
          <w:i w:val="0"/>
          <w:iCs w:val="0"/>
          <w:color w:val="000000" w:themeColor="text1"/>
          <w:sz w:val="28"/>
          <w:szCs w:val="28"/>
          <w:lang w:val="en-GB"/>
        </w:rPr>
      </w:pPr>
      <w:r w:rsidRPr="005C54C6">
        <w:rPr>
          <w:rStyle w:val="aff2"/>
          <w:i w:val="0"/>
          <w:iCs w:val="0"/>
          <w:color w:val="000000" w:themeColor="text1"/>
          <w:sz w:val="28"/>
          <w:szCs w:val="28"/>
          <w:lang w:val="en-US"/>
        </w:rPr>
        <w:t xml:space="preserve">Drake </w:t>
      </w:r>
      <w:r w:rsidR="008E2739" w:rsidRPr="005C54C6">
        <w:rPr>
          <w:rStyle w:val="aff2"/>
          <w:i w:val="0"/>
          <w:iCs w:val="0"/>
          <w:color w:val="000000" w:themeColor="text1"/>
          <w:sz w:val="28"/>
          <w:szCs w:val="28"/>
          <w:lang w:val="en-US"/>
        </w:rPr>
        <w:t>// The Psychologist</w:t>
      </w:r>
      <w:r w:rsidR="008E2739" w:rsidRPr="005C54C6">
        <w:rPr>
          <w:rStyle w:val="aff2"/>
          <w:i w:val="0"/>
          <w:iCs w:val="0"/>
          <w:color w:val="000000" w:themeColor="text1"/>
          <w:sz w:val="28"/>
          <w:szCs w:val="28"/>
          <w:lang w:val="en-GB"/>
        </w:rPr>
        <w:t xml:space="preserve">. </w:t>
      </w:r>
      <w:r w:rsidRPr="005C54C6">
        <w:rPr>
          <w:rStyle w:val="aff2"/>
          <w:i w:val="0"/>
          <w:iCs w:val="0"/>
          <w:color w:val="000000" w:themeColor="text1"/>
          <w:sz w:val="28"/>
          <w:szCs w:val="28"/>
          <w:lang w:val="en-GB"/>
        </w:rPr>
        <w:t xml:space="preserve">– </w:t>
      </w:r>
      <w:r w:rsidR="008E2739" w:rsidRPr="005C54C6">
        <w:rPr>
          <w:rStyle w:val="aff2"/>
          <w:i w:val="0"/>
          <w:iCs w:val="0"/>
          <w:color w:val="000000" w:themeColor="text1"/>
          <w:sz w:val="28"/>
          <w:szCs w:val="28"/>
          <w:lang w:val="en-GB"/>
        </w:rPr>
        <w:t xml:space="preserve">2013. </w:t>
      </w:r>
      <w:r w:rsidRPr="005C54C6">
        <w:rPr>
          <w:rStyle w:val="aff2"/>
          <w:i w:val="0"/>
          <w:iCs w:val="0"/>
          <w:color w:val="000000" w:themeColor="text1"/>
          <w:sz w:val="28"/>
          <w:szCs w:val="28"/>
          <w:lang w:val="en-GB"/>
        </w:rPr>
        <w:t xml:space="preserve">– </w:t>
      </w:r>
      <w:r w:rsidR="008E2739" w:rsidRPr="005C54C6">
        <w:rPr>
          <w:rStyle w:val="aff2"/>
          <w:i w:val="0"/>
          <w:iCs w:val="0"/>
          <w:color w:val="000000" w:themeColor="text1"/>
          <w:sz w:val="28"/>
          <w:szCs w:val="28"/>
          <w:lang w:val="en-GB"/>
        </w:rPr>
        <w:t xml:space="preserve">Vol. 26. </w:t>
      </w:r>
      <w:r w:rsidRPr="005C54C6">
        <w:rPr>
          <w:rStyle w:val="aff2"/>
          <w:i w:val="0"/>
          <w:iCs w:val="0"/>
          <w:color w:val="000000" w:themeColor="text1"/>
          <w:sz w:val="28"/>
          <w:szCs w:val="28"/>
          <w:lang w:val="en-GB"/>
        </w:rPr>
        <w:t xml:space="preserve">– </w:t>
      </w:r>
      <w:r w:rsidR="008E2739" w:rsidRPr="005C54C6">
        <w:rPr>
          <w:rStyle w:val="aff2"/>
          <w:i w:val="0"/>
          <w:iCs w:val="0"/>
          <w:color w:val="000000" w:themeColor="text1"/>
          <w:sz w:val="28"/>
          <w:szCs w:val="28"/>
          <w:lang w:val="en-GB"/>
        </w:rPr>
        <w:t>P. 730</w:t>
      </w:r>
      <w:r w:rsidRPr="005C54C6">
        <w:rPr>
          <w:rStyle w:val="aff2"/>
          <w:i w:val="0"/>
          <w:iCs w:val="0"/>
          <w:color w:val="000000" w:themeColor="text1"/>
          <w:sz w:val="28"/>
          <w:szCs w:val="28"/>
          <w:lang w:val="en-GB"/>
        </w:rPr>
        <w:t xml:space="preserve"> </w:t>
      </w:r>
      <w:r w:rsidR="008E2739" w:rsidRPr="005C54C6">
        <w:rPr>
          <w:rStyle w:val="aff2"/>
          <w:i w:val="0"/>
          <w:iCs w:val="0"/>
          <w:color w:val="000000" w:themeColor="text1"/>
          <w:sz w:val="28"/>
          <w:szCs w:val="28"/>
          <w:lang w:val="en-GB"/>
        </w:rPr>
        <w:t>–</w:t>
      </w:r>
      <w:r w:rsidRPr="005C54C6">
        <w:rPr>
          <w:rStyle w:val="aff2"/>
          <w:i w:val="0"/>
          <w:iCs w:val="0"/>
          <w:color w:val="000000" w:themeColor="text1"/>
          <w:sz w:val="28"/>
          <w:szCs w:val="28"/>
          <w:lang w:val="en-GB"/>
        </w:rPr>
        <w:t xml:space="preserve"> </w:t>
      </w:r>
      <w:r w:rsidR="008E2739" w:rsidRPr="005C54C6">
        <w:rPr>
          <w:rStyle w:val="aff2"/>
          <w:i w:val="0"/>
          <w:iCs w:val="0"/>
          <w:color w:val="000000" w:themeColor="text1"/>
          <w:sz w:val="28"/>
          <w:szCs w:val="28"/>
          <w:lang w:val="en-GB"/>
        </w:rPr>
        <w:t xml:space="preserve">733. </w:t>
      </w:r>
      <w:bookmarkEnd w:id="374"/>
    </w:p>
    <w:p w14:paraId="1C711084" w14:textId="77777777" w:rsidR="00B2482B" w:rsidRDefault="00AD5EFC" w:rsidP="00B2482B">
      <w:pPr>
        <w:pStyle w:val="a5"/>
        <w:numPr>
          <w:ilvl w:val="0"/>
          <w:numId w:val="5"/>
        </w:numPr>
        <w:spacing w:line="360" w:lineRule="auto"/>
        <w:rPr>
          <w:rStyle w:val="aff2"/>
          <w:i w:val="0"/>
          <w:iCs w:val="0"/>
          <w:color w:val="000000" w:themeColor="text1"/>
          <w:sz w:val="28"/>
          <w:szCs w:val="28"/>
          <w:lang w:val="en-GB"/>
        </w:rPr>
      </w:pPr>
      <w:bookmarkStart w:id="375" w:name="_Ref115959690"/>
      <w:r w:rsidRPr="00AD5EFC">
        <w:rPr>
          <w:rStyle w:val="aff2"/>
          <w:i w:val="0"/>
          <w:iCs w:val="0"/>
          <w:color w:val="000000" w:themeColor="text1"/>
          <w:sz w:val="28"/>
          <w:szCs w:val="28"/>
          <w:lang w:val="en-GB"/>
        </w:rPr>
        <w:t xml:space="preserve">Worrell, F. C. The psychology of high performance: Overarching themes </w:t>
      </w:r>
    </w:p>
    <w:p w14:paraId="7689AE9C" w14:textId="5BB72771" w:rsidR="00AD5EFC" w:rsidRPr="00B2482B" w:rsidRDefault="00AD5EFC" w:rsidP="00B2482B">
      <w:pPr>
        <w:spacing w:line="360" w:lineRule="auto"/>
        <w:jc w:val="both"/>
        <w:rPr>
          <w:rStyle w:val="aff2"/>
          <w:i w:val="0"/>
          <w:iCs w:val="0"/>
          <w:color w:val="000000" w:themeColor="text1"/>
          <w:sz w:val="28"/>
          <w:szCs w:val="28"/>
          <w:lang w:val="en-GB"/>
        </w:rPr>
      </w:pPr>
      <w:r w:rsidRPr="00B2482B">
        <w:rPr>
          <w:rStyle w:val="aff2"/>
          <w:i w:val="0"/>
          <w:iCs w:val="0"/>
          <w:color w:val="000000" w:themeColor="text1"/>
          <w:sz w:val="28"/>
          <w:szCs w:val="28"/>
          <w:lang w:val="en-GB"/>
        </w:rPr>
        <w:t>/ F.C. Worrell, P. Olszewski-Kubilius, R.F. Subotnik // In Subotnik R.F., Olszewski-Kubilius P., Worrell F.C. (eds.), The psychology of high performance: Translating human potential into domain specific talent. – Washington, DC: American Psychological Association, 2019. – P. 369 – 385. doi:10.1037/0000120-018</w:t>
      </w:r>
      <w:bookmarkEnd w:id="375"/>
    </w:p>
    <w:p w14:paraId="3A0EC091" w14:textId="62FE581C" w:rsidR="00A13514" w:rsidRPr="005C54C6" w:rsidRDefault="00A13514" w:rsidP="00B1329F">
      <w:pPr>
        <w:spacing w:line="360" w:lineRule="auto"/>
        <w:jc w:val="both"/>
        <w:rPr>
          <w:rStyle w:val="aff2"/>
          <w:i w:val="0"/>
          <w:iCs w:val="0"/>
          <w:color w:val="000000" w:themeColor="text1"/>
          <w:sz w:val="28"/>
          <w:szCs w:val="28"/>
          <w:lang w:val="en-GB"/>
        </w:rPr>
      </w:pPr>
    </w:p>
    <w:p w14:paraId="5287176B" w14:textId="239A3745" w:rsidR="00A13514" w:rsidRPr="005C54C6" w:rsidRDefault="00A13514" w:rsidP="00B1329F">
      <w:pPr>
        <w:spacing w:line="360" w:lineRule="auto"/>
        <w:jc w:val="both"/>
        <w:rPr>
          <w:rStyle w:val="aff2"/>
          <w:i w:val="0"/>
          <w:iCs w:val="0"/>
          <w:color w:val="000000" w:themeColor="text1"/>
          <w:sz w:val="28"/>
          <w:szCs w:val="28"/>
          <w:lang w:val="en-GB"/>
        </w:rPr>
      </w:pPr>
    </w:p>
    <w:p w14:paraId="6E470BE9" w14:textId="36A0CC2D" w:rsidR="00A13514" w:rsidRPr="005C54C6" w:rsidRDefault="00A13514" w:rsidP="00B1329F">
      <w:pPr>
        <w:spacing w:line="360" w:lineRule="auto"/>
        <w:jc w:val="both"/>
        <w:rPr>
          <w:rStyle w:val="aff2"/>
          <w:i w:val="0"/>
          <w:iCs w:val="0"/>
          <w:color w:val="000000" w:themeColor="text1"/>
          <w:sz w:val="28"/>
          <w:szCs w:val="28"/>
          <w:lang w:val="en-GB"/>
        </w:rPr>
      </w:pPr>
    </w:p>
    <w:p w14:paraId="51C5AECB" w14:textId="27CF706C" w:rsidR="00A13514" w:rsidRPr="005C54C6" w:rsidRDefault="00A13514" w:rsidP="00B1329F">
      <w:pPr>
        <w:spacing w:line="360" w:lineRule="auto"/>
        <w:jc w:val="both"/>
        <w:rPr>
          <w:rStyle w:val="aff2"/>
          <w:i w:val="0"/>
          <w:iCs w:val="0"/>
          <w:color w:val="000000" w:themeColor="text1"/>
          <w:sz w:val="28"/>
          <w:szCs w:val="28"/>
          <w:lang w:val="en-GB"/>
        </w:rPr>
      </w:pPr>
    </w:p>
    <w:p w14:paraId="5C18AE6F" w14:textId="39E8B1F0" w:rsidR="00A13514" w:rsidRPr="005C54C6" w:rsidRDefault="00A13514" w:rsidP="00B1329F">
      <w:pPr>
        <w:spacing w:line="360" w:lineRule="auto"/>
        <w:jc w:val="both"/>
        <w:rPr>
          <w:rStyle w:val="aff2"/>
          <w:i w:val="0"/>
          <w:iCs w:val="0"/>
          <w:color w:val="000000" w:themeColor="text1"/>
          <w:sz w:val="28"/>
          <w:szCs w:val="28"/>
          <w:lang w:val="en-GB"/>
        </w:rPr>
      </w:pPr>
    </w:p>
    <w:p w14:paraId="1D722537" w14:textId="01EC4207" w:rsidR="00A13514" w:rsidRPr="005C54C6" w:rsidRDefault="00A13514" w:rsidP="00B1329F">
      <w:pPr>
        <w:spacing w:line="360" w:lineRule="auto"/>
        <w:jc w:val="both"/>
        <w:rPr>
          <w:rStyle w:val="aff2"/>
          <w:i w:val="0"/>
          <w:iCs w:val="0"/>
          <w:color w:val="000000" w:themeColor="text1"/>
          <w:sz w:val="28"/>
          <w:szCs w:val="28"/>
          <w:lang w:val="en-GB"/>
        </w:rPr>
      </w:pPr>
    </w:p>
    <w:p w14:paraId="5FADA809" w14:textId="2CB8B7E0" w:rsidR="00012097" w:rsidRDefault="00012097" w:rsidP="00B1329F">
      <w:pPr>
        <w:spacing w:line="360" w:lineRule="auto"/>
        <w:jc w:val="both"/>
        <w:rPr>
          <w:rStyle w:val="aff2"/>
          <w:i w:val="0"/>
          <w:iCs w:val="0"/>
          <w:color w:val="000000" w:themeColor="text1"/>
          <w:sz w:val="28"/>
          <w:szCs w:val="28"/>
          <w:lang w:val="en-GB"/>
        </w:rPr>
      </w:pPr>
    </w:p>
    <w:p w14:paraId="4572C7CB" w14:textId="5F679228" w:rsidR="00DF0D69" w:rsidRDefault="00DF0D69" w:rsidP="00B1329F">
      <w:pPr>
        <w:spacing w:line="360" w:lineRule="auto"/>
        <w:jc w:val="both"/>
        <w:rPr>
          <w:rStyle w:val="aff2"/>
          <w:i w:val="0"/>
          <w:iCs w:val="0"/>
          <w:color w:val="000000" w:themeColor="text1"/>
          <w:sz w:val="28"/>
          <w:szCs w:val="28"/>
          <w:lang w:val="en-GB"/>
        </w:rPr>
      </w:pPr>
    </w:p>
    <w:p w14:paraId="235EF973" w14:textId="27FF5DE9" w:rsidR="00DF0D69" w:rsidRDefault="00DF0D69" w:rsidP="00B1329F">
      <w:pPr>
        <w:spacing w:line="360" w:lineRule="auto"/>
        <w:jc w:val="both"/>
        <w:rPr>
          <w:rStyle w:val="aff2"/>
          <w:i w:val="0"/>
          <w:iCs w:val="0"/>
          <w:color w:val="000000" w:themeColor="text1"/>
          <w:sz w:val="28"/>
          <w:szCs w:val="28"/>
          <w:lang w:val="en-GB"/>
        </w:rPr>
      </w:pPr>
    </w:p>
    <w:p w14:paraId="4E8E84D3" w14:textId="77777777" w:rsidR="000B443B" w:rsidRDefault="000B443B" w:rsidP="00B1329F">
      <w:pPr>
        <w:spacing w:line="360" w:lineRule="auto"/>
        <w:jc w:val="both"/>
        <w:rPr>
          <w:rStyle w:val="aff2"/>
          <w:i w:val="0"/>
          <w:iCs w:val="0"/>
          <w:color w:val="000000" w:themeColor="text1"/>
          <w:sz w:val="28"/>
          <w:szCs w:val="28"/>
          <w:lang w:val="en-GB"/>
        </w:rPr>
      </w:pPr>
    </w:p>
    <w:p w14:paraId="56DBF1B8" w14:textId="02AC7F80" w:rsidR="00DF0D69" w:rsidRDefault="00DF0D69" w:rsidP="00B1329F">
      <w:pPr>
        <w:spacing w:line="360" w:lineRule="auto"/>
        <w:jc w:val="both"/>
        <w:rPr>
          <w:rStyle w:val="aff2"/>
          <w:i w:val="0"/>
          <w:iCs w:val="0"/>
          <w:color w:val="000000" w:themeColor="text1"/>
          <w:sz w:val="28"/>
          <w:szCs w:val="28"/>
          <w:lang w:val="en-GB"/>
        </w:rPr>
      </w:pPr>
    </w:p>
    <w:p w14:paraId="2EA406ED" w14:textId="65AA7921" w:rsidR="00803CE7" w:rsidRDefault="00803CE7" w:rsidP="00B1329F">
      <w:pPr>
        <w:spacing w:line="360" w:lineRule="auto"/>
        <w:jc w:val="both"/>
        <w:rPr>
          <w:rStyle w:val="aff2"/>
          <w:i w:val="0"/>
          <w:iCs w:val="0"/>
          <w:color w:val="000000" w:themeColor="text1"/>
          <w:sz w:val="28"/>
          <w:szCs w:val="28"/>
          <w:lang w:val="en-GB"/>
        </w:rPr>
      </w:pPr>
    </w:p>
    <w:p w14:paraId="57F5DF52" w14:textId="77777777" w:rsidR="00803CE7" w:rsidRPr="005C54C6" w:rsidRDefault="00803CE7" w:rsidP="00B1329F">
      <w:pPr>
        <w:spacing w:line="360" w:lineRule="auto"/>
        <w:jc w:val="both"/>
        <w:rPr>
          <w:rStyle w:val="aff2"/>
          <w:i w:val="0"/>
          <w:iCs w:val="0"/>
          <w:color w:val="000000" w:themeColor="text1"/>
          <w:sz w:val="28"/>
          <w:szCs w:val="28"/>
          <w:lang w:val="en-GB"/>
        </w:rPr>
      </w:pPr>
    </w:p>
    <w:p w14:paraId="1004EAED" w14:textId="4FB87D3E" w:rsidR="00A13514" w:rsidRPr="00651CAB" w:rsidRDefault="00A13514" w:rsidP="00BC05EE">
      <w:pPr>
        <w:pStyle w:val="a3"/>
        <w:spacing w:before="4" w:line="360" w:lineRule="auto"/>
        <w:jc w:val="center"/>
        <w:outlineLvl w:val="0"/>
        <w:rPr>
          <w:rStyle w:val="aff2"/>
          <w:b/>
          <w:bCs/>
          <w:i w:val="0"/>
          <w:iCs w:val="0"/>
          <w:color w:val="000000" w:themeColor="text1"/>
          <w:sz w:val="28"/>
          <w:szCs w:val="28"/>
        </w:rPr>
      </w:pPr>
      <w:bookmarkStart w:id="376" w:name="_Toc116916905"/>
      <w:r w:rsidRPr="00651CAB">
        <w:rPr>
          <w:rStyle w:val="aff2"/>
          <w:b/>
          <w:bCs/>
          <w:i w:val="0"/>
          <w:iCs w:val="0"/>
          <w:color w:val="000000" w:themeColor="text1"/>
          <w:sz w:val="28"/>
          <w:szCs w:val="28"/>
        </w:rPr>
        <w:t>СПИСОК АББРЕВИАТУР</w:t>
      </w:r>
      <w:bookmarkEnd w:id="376"/>
    </w:p>
    <w:p w14:paraId="0C527A8B" w14:textId="7863A3E4" w:rsidR="00A13514" w:rsidRPr="00651CAB" w:rsidRDefault="00A13514" w:rsidP="00B1329F">
      <w:pPr>
        <w:spacing w:line="360" w:lineRule="auto"/>
        <w:jc w:val="both"/>
        <w:rPr>
          <w:rStyle w:val="aff2"/>
          <w:i w:val="0"/>
          <w:iCs w:val="0"/>
          <w:color w:val="000000" w:themeColor="text1"/>
          <w:sz w:val="28"/>
          <w:szCs w:val="28"/>
        </w:rPr>
      </w:pPr>
    </w:p>
    <w:p w14:paraId="21935C0A" w14:textId="2193D01A" w:rsidR="00A13514" w:rsidRPr="00651CAB" w:rsidRDefault="00A13514" w:rsidP="00B1329F">
      <w:pPr>
        <w:spacing w:line="360" w:lineRule="auto"/>
        <w:jc w:val="both"/>
        <w:rPr>
          <w:rStyle w:val="aff2"/>
          <w:i w:val="0"/>
          <w:iCs w:val="0"/>
          <w:color w:val="000000" w:themeColor="text1"/>
          <w:sz w:val="28"/>
          <w:szCs w:val="28"/>
        </w:rPr>
      </w:pPr>
      <w:r w:rsidRPr="00651CAB">
        <w:rPr>
          <w:rStyle w:val="aff2"/>
          <w:i w:val="0"/>
          <w:iCs w:val="0"/>
          <w:color w:val="000000" w:themeColor="text1"/>
          <w:sz w:val="28"/>
          <w:szCs w:val="28"/>
        </w:rPr>
        <w:t xml:space="preserve">ИО </w:t>
      </w:r>
      <w:r w:rsidR="00026AAB" w:rsidRPr="00651CAB">
        <w:rPr>
          <w:sz w:val="28"/>
          <w:szCs w:val="28"/>
        </w:rPr>
        <w:t>–</w:t>
      </w:r>
      <w:r w:rsidRPr="00651CAB">
        <w:rPr>
          <w:rStyle w:val="aff2"/>
          <w:i w:val="0"/>
          <w:iCs w:val="0"/>
          <w:color w:val="000000" w:themeColor="text1"/>
          <w:sz w:val="28"/>
          <w:szCs w:val="28"/>
        </w:rPr>
        <w:t xml:space="preserve"> интеллектуально одаренные младшие подростки</w:t>
      </w:r>
    </w:p>
    <w:p w14:paraId="58B4141A" w14:textId="18A72665" w:rsidR="00A13514" w:rsidRPr="00651CAB" w:rsidRDefault="00A13514" w:rsidP="00B1329F">
      <w:pPr>
        <w:spacing w:line="360" w:lineRule="auto"/>
        <w:jc w:val="both"/>
        <w:rPr>
          <w:rStyle w:val="aff2"/>
          <w:i w:val="0"/>
          <w:iCs w:val="0"/>
          <w:color w:val="000000" w:themeColor="text1"/>
          <w:sz w:val="28"/>
          <w:szCs w:val="28"/>
        </w:rPr>
      </w:pPr>
      <w:r w:rsidRPr="00651CAB">
        <w:rPr>
          <w:rStyle w:val="aff2"/>
          <w:i w:val="0"/>
          <w:iCs w:val="0"/>
          <w:color w:val="000000" w:themeColor="text1"/>
          <w:sz w:val="28"/>
          <w:szCs w:val="28"/>
        </w:rPr>
        <w:t xml:space="preserve">ХО </w:t>
      </w:r>
      <w:r w:rsidR="00026AAB" w:rsidRPr="00651CAB">
        <w:rPr>
          <w:sz w:val="28"/>
          <w:szCs w:val="28"/>
        </w:rPr>
        <w:t>–</w:t>
      </w:r>
      <w:r w:rsidRPr="00651CAB">
        <w:rPr>
          <w:rStyle w:val="aff2"/>
          <w:i w:val="0"/>
          <w:iCs w:val="0"/>
          <w:color w:val="000000" w:themeColor="text1"/>
          <w:sz w:val="28"/>
          <w:szCs w:val="28"/>
        </w:rPr>
        <w:t xml:space="preserve"> младшие подростки с художественно-изобразительной одаренностью</w:t>
      </w:r>
    </w:p>
    <w:p w14:paraId="0D06FA7F" w14:textId="33D4250F" w:rsidR="00A13514" w:rsidRPr="00651CAB" w:rsidRDefault="00A13514" w:rsidP="00B1329F">
      <w:pPr>
        <w:spacing w:line="360" w:lineRule="auto"/>
        <w:jc w:val="both"/>
        <w:rPr>
          <w:rStyle w:val="aff2"/>
          <w:i w:val="0"/>
          <w:iCs w:val="0"/>
          <w:color w:val="000000" w:themeColor="text1"/>
          <w:sz w:val="28"/>
          <w:szCs w:val="28"/>
        </w:rPr>
      </w:pPr>
      <w:r w:rsidRPr="00651CAB">
        <w:rPr>
          <w:rStyle w:val="aff2"/>
          <w:i w:val="0"/>
          <w:iCs w:val="0"/>
          <w:color w:val="000000" w:themeColor="text1"/>
          <w:sz w:val="28"/>
          <w:szCs w:val="28"/>
        </w:rPr>
        <w:t xml:space="preserve">Н </w:t>
      </w:r>
      <w:r w:rsidR="00026AAB" w:rsidRPr="00651CAB">
        <w:rPr>
          <w:sz w:val="28"/>
          <w:szCs w:val="28"/>
        </w:rPr>
        <w:t>–</w:t>
      </w:r>
      <w:r w:rsidRPr="00651CAB">
        <w:rPr>
          <w:rStyle w:val="aff2"/>
          <w:i w:val="0"/>
          <w:iCs w:val="0"/>
          <w:color w:val="000000" w:themeColor="text1"/>
          <w:sz w:val="28"/>
          <w:szCs w:val="28"/>
        </w:rPr>
        <w:t xml:space="preserve"> младшие подростки с нормотипичным развитием (нор</w:t>
      </w:r>
      <w:r w:rsidR="00026AAB" w:rsidRPr="00651CAB">
        <w:rPr>
          <w:rStyle w:val="aff2"/>
          <w:i w:val="0"/>
          <w:iCs w:val="0"/>
          <w:color w:val="000000" w:themeColor="text1"/>
          <w:sz w:val="28"/>
          <w:szCs w:val="28"/>
        </w:rPr>
        <w:t>м</w:t>
      </w:r>
      <w:r w:rsidRPr="00651CAB">
        <w:rPr>
          <w:rStyle w:val="aff2"/>
          <w:i w:val="0"/>
          <w:iCs w:val="0"/>
          <w:color w:val="000000" w:themeColor="text1"/>
          <w:sz w:val="28"/>
          <w:szCs w:val="28"/>
        </w:rPr>
        <w:t>отипичная группа)</w:t>
      </w:r>
    </w:p>
    <w:p w14:paraId="7A1B18CB" w14:textId="370EE79D" w:rsidR="00A13514" w:rsidRPr="00651CAB" w:rsidRDefault="00A13514" w:rsidP="00A13514">
      <w:pPr>
        <w:spacing w:line="360" w:lineRule="auto"/>
        <w:jc w:val="both"/>
        <w:rPr>
          <w:sz w:val="28"/>
          <w:szCs w:val="28"/>
        </w:rPr>
      </w:pPr>
      <w:r w:rsidRPr="00651CAB">
        <w:rPr>
          <w:sz w:val="28"/>
          <w:szCs w:val="28"/>
        </w:rPr>
        <w:t>ЧЛ – числовая линия</w:t>
      </w:r>
    </w:p>
    <w:p w14:paraId="339D759D" w14:textId="6ED5C539" w:rsidR="00A13514" w:rsidRPr="00651CAB" w:rsidRDefault="00A13514" w:rsidP="00A13514">
      <w:pPr>
        <w:spacing w:line="360" w:lineRule="auto"/>
        <w:jc w:val="both"/>
        <w:rPr>
          <w:sz w:val="28"/>
          <w:szCs w:val="28"/>
        </w:rPr>
      </w:pPr>
      <w:r w:rsidRPr="00651CAB">
        <w:rPr>
          <w:sz w:val="28"/>
          <w:szCs w:val="28"/>
        </w:rPr>
        <w:t>ЧЧ – чувство числа</w:t>
      </w:r>
    </w:p>
    <w:p w14:paraId="6ABECD0D" w14:textId="73387FE5" w:rsidR="00A13514" w:rsidRPr="00651CAB" w:rsidRDefault="00A13514" w:rsidP="00A13514">
      <w:pPr>
        <w:spacing w:line="360" w:lineRule="auto"/>
        <w:jc w:val="both"/>
        <w:rPr>
          <w:sz w:val="28"/>
          <w:szCs w:val="28"/>
        </w:rPr>
      </w:pPr>
      <w:r w:rsidRPr="00651CAB">
        <w:rPr>
          <w:sz w:val="28"/>
          <w:szCs w:val="28"/>
        </w:rPr>
        <w:t>РП – рабочая память</w:t>
      </w:r>
    </w:p>
    <w:p w14:paraId="44149E6A" w14:textId="589598F7" w:rsidR="00A13514" w:rsidRPr="00651CAB" w:rsidRDefault="00A13514" w:rsidP="00A13514">
      <w:pPr>
        <w:spacing w:line="360" w:lineRule="auto"/>
        <w:jc w:val="both"/>
        <w:rPr>
          <w:sz w:val="28"/>
          <w:szCs w:val="28"/>
        </w:rPr>
      </w:pPr>
      <w:r w:rsidRPr="00651CAB">
        <w:rPr>
          <w:sz w:val="28"/>
          <w:szCs w:val="28"/>
        </w:rPr>
        <w:lastRenderedPageBreak/>
        <w:t xml:space="preserve">СП – скорость переработки информации </w:t>
      </w:r>
    </w:p>
    <w:p w14:paraId="44DB9DF0" w14:textId="4938F988" w:rsidR="00A13514" w:rsidRPr="00651CAB" w:rsidRDefault="00A13514" w:rsidP="00A13514">
      <w:pPr>
        <w:spacing w:line="360" w:lineRule="auto"/>
        <w:jc w:val="both"/>
        <w:rPr>
          <w:sz w:val="28"/>
          <w:szCs w:val="28"/>
        </w:rPr>
      </w:pPr>
      <w:r w:rsidRPr="00651CAB">
        <w:rPr>
          <w:sz w:val="28"/>
          <w:szCs w:val="28"/>
        </w:rPr>
        <w:t xml:space="preserve">ФИ – флюидный интеллект </w:t>
      </w:r>
    </w:p>
    <w:p w14:paraId="1240C38B" w14:textId="38787E33" w:rsidR="00A13514" w:rsidRPr="00651CAB" w:rsidRDefault="00A13514" w:rsidP="00A13514">
      <w:pPr>
        <w:spacing w:line="360" w:lineRule="auto"/>
        <w:jc w:val="both"/>
        <w:rPr>
          <w:sz w:val="28"/>
          <w:szCs w:val="28"/>
        </w:rPr>
      </w:pPr>
      <w:r w:rsidRPr="00651CAB">
        <w:rPr>
          <w:sz w:val="28"/>
          <w:szCs w:val="28"/>
        </w:rPr>
        <w:t>ВКР – вербальная креативность</w:t>
      </w:r>
    </w:p>
    <w:p w14:paraId="14E0A99C" w14:textId="47E7B295" w:rsidR="00A13514" w:rsidRPr="00651CAB" w:rsidRDefault="00A13514" w:rsidP="00A13514">
      <w:pPr>
        <w:spacing w:line="360" w:lineRule="auto"/>
        <w:jc w:val="both"/>
        <w:rPr>
          <w:sz w:val="28"/>
          <w:szCs w:val="28"/>
        </w:rPr>
      </w:pPr>
      <w:r w:rsidRPr="00651CAB">
        <w:rPr>
          <w:sz w:val="28"/>
          <w:szCs w:val="28"/>
        </w:rPr>
        <w:t>ВБ – вербальная беглост</w:t>
      </w:r>
      <w:r w:rsidR="00026AAB" w:rsidRPr="00651CAB">
        <w:rPr>
          <w:sz w:val="28"/>
          <w:szCs w:val="28"/>
        </w:rPr>
        <w:t>ь</w:t>
      </w:r>
    </w:p>
    <w:p w14:paraId="2DF88E51" w14:textId="0060E938" w:rsidR="00A13514" w:rsidRPr="00651CAB" w:rsidRDefault="00A13514" w:rsidP="00A13514">
      <w:pPr>
        <w:spacing w:line="360" w:lineRule="auto"/>
        <w:jc w:val="both"/>
        <w:rPr>
          <w:sz w:val="28"/>
          <w:szCs w:val="28"/>
        </w:rPr>
      </w:pPr>
      <w:r w:rsidRPr="00651CAB">
        <w:rPr>
          <w:sz w:val="28"/>
          <w:szCs w:val="28"/>
        </w:rPr>
        <w:t>ВГ – вербальная гибкость</w:t>
      </w:r>
    </w:p>
    <w:p w14:paraId="33886B72" w14:textId="3FF191C5" w:rsidR="00A13514" w:rsidRPr="00651CAB" w:rsidRDefault="00A13514" w:rsidP="00A13514">
      <w:pPr>
        <w:spacing w:line="360" w:lineRule="auto"/>
        <w:jc w:val="both"/>
        <w:rPr>
          <w:sz w:val="28"/>
          <w:szCs w:val="28"/>
        </w:rPr>
      </w:pPr>
      <w:r w:rsidRPr="00651CAB">
        <w:rPr>
          <w:sz w:val="28"/>
          <w:szCs w:val="28"/>
        </w:rPr>
        <w:t>ВО – вербальная оригинальност</w:t>
      </w:r>
      <w:r w:rsidR="00026AAB" w:rsidRPr="00651CAB">
        <w:rPr>
          <w:sz w:val="28"/>
          <w:szCs w:val="28"/>
        </w:rPr>
        <w:t>ь</w:t>
      </w:r>
    </w:p>
    <w:p w14:paraId="66DC38AF" w14:textId="7C368746" w:rsidR="00A13514" w:rsidRPr="00651CAB" w:rsidRDefault="00A13514" w:rsidP="00A13514">
      <w:pPr>
        <w:spacing w:line="360" w:lineRule="auto"/>
        <w:jc w:val="both"/>
        <w:rPr>
          <w:sz w:val="28"/>
          <w:szCs w:val="28"/>
        </w:rPr>
      </w:pPr>
      <w:r w:rsidRPr="00651CAB">
        <w:rPr>
          <w:sz w:val="28"/>
          <w:szCs w:val="28"/>
        </w:rPr>
        <w:t>ВР – вербальная разработанность</w:t>
      </w:r>
    </w:p>
    <w:p w14:paraId="65F60C74" w14:textId="6F3DF176" w:rsidR="00A13514" w:rsidRPr="00651CAB" w:rsidRDefault="00A13514" w:rsidP="00A13514">
      <w:pPr>
        <w:spacing w:line="360" w:lineRule="auto"/>
        <w:jc w:val="both"/>
        <w:rPr>
          <w:sz w:val="28"/>
          <w:szCs w:val="28"/>
        </w:rPr>
      </w:pPr>
      <w:r w:rsidRPr="00651CAB">
        <w:rPr>
          <w:sz w:val="28"/>
          <w:szCs w:val="28"/>
        </w:rPr>
        <w:t>НВК – невербальная креативность</w:t>
      </w:r>
    </w:p>
    <w:p w14:paraId="1D4B6F37" w14:textId="65176C5A" w:rsidR="00A13514" w:rsidRPr="00651CAB" w:rsidRDefault="00A13514" w:rsidP="00A13514">
      <w:pPr>
        <w:spacing w:line="360" w:lineRule="auto"/>
        <w:jc w:val="both"/>
        <w:rPr>
          <w:sz w:val="28"/>
          <w:szCs w:val="28"/>
        </w:rPr>
      </w:pPr>
      <w:r w:rsidRPr="00651CAB">
        <w:rPr>
          <w:sz w:val="28"/>
          <w:szCs w:val="28"/>
        </w:rPr>
        <w:t>НВБ – невербальная беглость</w:t>
      </w:r>
    </w:p>
    <w:p w14:paraId="149DD546" w14:textId="1AB60205" w:rsidR="00A13514" w:rsidRPr="00651CAB" w:rsidRDefault="00A13514" w:rsidP="00A13514">
      <w:pPr>
        <w:spacing w:line="360" w:lineRule="auto"/>
        <w:jc w:val="both"/>
        <w:rPr>
          <w:sz w:val="28"/>
          <w:szCs w:val="28"/>
        </w:rPr>
      </w:pPr>
      <w:r w:rsidRPr="00651CAB">
        <w:rPr>
          <w:sz w:val="28"/>
          <w:szCs w:val="28"/>
        </w:rPr>
        <w:t xml:space="preserve">НВГ – невербальная гибкость </w:t>
      </w:r>
    </w:p>
    <w:p w14:paraId="091692D9" w14:textId="49119282" w:rsidR="00A13514" w:rsidRPr="00651CAB" w:rsidRDefault="00A13514" w:rsidP="00A13514">
      <w:pPr>
        <w:spacing w:line="360" w:lineRule="auto"/>
        <w:jc w:val="both"/>
        <w:rPr>
          <w:sz w:val="28"/>
          <w:szCs w:val="28"/>
        </w:rPr>
      </w:pPr>
      <w:r w:rsidRPr="00651CAB">
        <w:rPr>
          <w:sz w:val="28"/>
          <w:szCs w:val="28"/>
        </w:rPr>
        <w:t xml:space="preserve">НВО – невербальная оригинальность </w:t>
      </w:r>
    </w:p>
    <w:p w14:paraId="6B80E08F" w14:textId="05D719D0" w:rsidR="00A13514" w:rsidRPr="00651CAB" w:rsidRDefault="00A13514" w:rsidP="00A13514">
      <w:pPr>
        <w:spacing w:line="360" w:lineRule="auto"/>
        <w:jc w:val="both"/>
        <w:rPr>
          <w:sz w:val="28"/>
          <w:szCs w:val="28"/>
        </w:rPr>
      </w:pPr>
      <w:r w:rsidRPr="00651CAB">
        <w:rPr>
          <w:sz w:val="28"/>
          <w:szCs w:val="28"/>
        </w:rPr>
        <w:t>РР – рисуночная разработанность</w:t>
      </w:r>
    </w:p>
    <w:p w14:paraId="3D81A20F" w14:textId="05D4E7CD" w:rsidR="00A13514" w:rsidRPr="00651CAB" w:rsidRDefault="00A13514" w:rsidP="00A13514">
      <w:pPr>
        <w:spacing w:line="360" w:lineRule="auto"/>
        <w:jc w:val="both"/>
        <w:rPr>
          <w:sz w:val="28"/>
          <w:szCs w:val="28"/>
        </w:rPr>
      </w:pPr>
      <w:r w:rsidRPr="00651CAB">
        <w:rPr>
          <w:sz w:val="28"/>
          <w:szCs w:val="28"/>
        </w:rPr>
        <w:t>ОК – общая конвергентная креативность</w:t>
      </w:r>
    </w:p>
    <w:p w14:paraId="07F76EBA" w14:textId="099002CE" w:rsidR="00A13514" w:rsidRPr="00651CAB" w:rsidRDefault="00A13514" w:rsidP="00A13514">
      <w:pPr>
        <w:spacing w:line="360" w:lineRule="auto"/>
        <w:jc w:val="both"/>
        <w:rPr>
          <w:sz w:val="28"/>
          <w:szCs w:val="28"/>
        </w:rPr>
      </w:pPr>
      <w:r w:rsidRPr="00651CAB">
        <w:rPr>
          <w:sz w:val="28"/>
          <w:szCs w:val="28"/>
        </w:rPr>
        <w:t>МАТ – математика</w:t>
      </w:r>
    </w:p>
    <w:p w14:paraId="7D644B2D" w14:textId="41C2DAA4" w:rsidR="00A13514" w:rsidRPr="00651CAB" w:rsidRDefault="00A13514" w:rsidP="00A13514">
      <w:pPr>
        <w:spacing w:line="360" w:lineRule="auto"/>
        <w:jc w:val="both"/>
        <w:rPr>
          <w:sz w:val="28"/>
          <w:szCs w:val="28"/>
        </w:rPr>
      </w:pPr>
      <w:r w:rsidRPr="00651CAB">
        <w:rPr>
          <w:sz w:val="28"/>
          <w:szCs w:val="28"/>
        </w:rPr>
        <w:t>РУС – русский язык</w:t>
      </w:r>
    </w:p>
    <w:p w14:paraId="52388C36" w14:textId="29FD9018" w:rsidR="00A13514" w:rsidRPr="00651CAB" w:rsidRDefault="00A13514" w:rsidP="00A13514">
      <w:pPr>
        <w:spacing w:line="360" w:lineRule="auto"/>
        <w:jc w:val="both"/>
        <w:rPr>
          <w:sz w:val="28"/>
          <w:szCs w:val="28"/>
        </w:rPr>
      </w:pPr>
      <w:r w:rsidRPr="00651CAB">
        <w:rPr>
          <w:sz w:val="28"/>
          <w:szCs w:val="28"/>
        </w:rPr>
        <w:t>АЛГ – алгебра</w:t>
      </w:r>
    </w:p>
    <w:p w14:paraId="4DFD01CA" w14:textId="7B654584" w:rsidR="00A13514" w:rsidRPr="00651CAB" w:rsidRDefault="00A13514" w:rsidP="00A13514">
      <w:pPr>
        <w:spacing w:line="360" w:lineRule="auto"/>
        <w:jc w:val="both"/>
        <w:rPr>
          <w:sz w:val="28"/>
          <w:szCs w:val="28"/>
        </w:rPr>
      </w:pPr>
      <w:r w:rsidRPr="00651CAB">
        <w:rPr>
          <w:sz w:val="28"/>
          <w:szCs w:val="28"/>
        </w:rPr>
        <w:t>ГЕОМ – геометрия</w:t>
      </w:r>
    </w:p>
    <w:p w14:paraId="25773FFA" w14:textId="4879FC39" w:rsidR="00A13514" w:rsidRPr="00651CAB" w:rsidRDefault="00A13514" w:rsidP="00A13514">
      <w:pPr>
        <w:spacing w:line="360" w:lineRule="auto"/>
        <w:jc w:val="both"/>
        <w:rPr>
          <w:sz w:val="28"/>
          <w:szCs w:val="28"/>
        </w:rPr>
      </w:pPr>
      <w:r w:rsidRPr="00651CAB">
        <w:rPr>
          <w:sz w:val="28"/>
          <w:szCs w:val="28"/>
        </w:rPr>
        <w:t>АУ (СРЕД.) – средний показатель академической успешности</w:t>
      </w:r>
    </w:p>
    <w:p w14:paraId="63BC6DC3" w14:textId="0ACDF63F" w:rsidR="00A13514" w:rsidRPr="00651CAB" w:rsidRDefault="00A13514" w:rsidP="00A13514">
      <w:pPr>
        <w:spacing w:line="360" w:lineRule="auto"/>
        <w:jc w:val="both"/>
        <w:rPr>
          <w:sz w:val="28"/>
          <w:szCs w:val="28"/>
        </w:rPr>
      </w:pPr>
      <w:r w:rsidRPr="00651CAB">
        <w:rPr>
          <w:sz w:val="28"/>
          <w:szCs w:val="28"/>
        </w:rPr>
        <w:t>РИС – рисунок</w:t>
      </w:r>
    </w:p>
    <w:p w14:paraId="79C1DEA2" w14:textId="4D79367C" w:rsidR="00A13514" w:rsidRPr="00651CAB" w:rsidRDefault="00A13514" w:rsidP="00A13514">
      <w:pPr>
        <w:spacing w:line="360" w:lineRule="auto"/>
        <w:jc w:val="both"/>
        <w:rPr>
          <w:sz w:val="28"/>
          <w:szCs w:val="28"/>
        </w:rPr>
      </w:pPr>
      <w:r w:rsidRPr="00651CAB">
        <w:rPr>
          <w:sz w:val="28"/>
          <w:szCs w:val="28"/>
        </w:rPr>
        <w:t>КОМП – композиция</w:t>
      </w:r>
    </w:p>
    <w:p w14:paraId="5C8BC078" w14:textId="3D7DF50A" w:rsidR="00A13514" w:rsidRPr="00651CAB" w:rsidRDefault="00A13514" w:rsidP="00A13514">
      <w:pPr>
        <w:spacing w:line="360" w:lineRule="auto"/>
        <w:jc w:val="both"/>
        <w:rPr>
          <w:sz w:val="28"/>
          <w:szCs w:val="28"/>
        </w:rPr>
      </w:pPr>
      <w:r w:rsidRPr="00651CAB">
        <w:rPr>
          <w:sz w:val="28"/>
          <w:szCs w:val="28"/>
        </w:rPr>
        <w:t>ЖИВ – живопись</w:t>
      </w:r>
    </w:p>
    <w:p w14:paraId="49E6E2FA" w14:textId="204651A9" w:rsidR="00A13514" w:rsidRPr="00651CAB" w:rsidRDefault="00A13514" w:rsidP="00A13514">
      <w:pPr>
        <w:spacing w:line="360" w:lineRule="auto"/>
        <w:jc w:val="both"/>
        <w:rPr>
          <w:sz w:val="28"/>
          <w:szCs w:val="28"/>
        </w:rPr>
      </w:pPr>
      <w:r w:rsidRPr="00651CAB">
        <w:rPr>
          <w:sz w:val="28"/>
          <w:szCs w:val="28"/>
        </w:rPr>
        <w:t>СУ (СРЕД.) – средний показатель специальной художественной успешности</w:t>
      </w:r>
    </w:p>
    <w:p w14:paraId="2F511454" w14:textId="4CC5651B" w:rsidR="00A13514" w:rsidRPr="00651CAB" w:rsidRDefault="00A13514" w:rsidP="00A13514">
      <w:pPr>
        <w:spacing w:line="360" w:lineRule="auto"/>
        <w:jc w:val="both"/>
        <w:rPr>
          <w:sz w:val="28"/>
          <w:szCs w:val="28"/>
        </w:rPr>
      </w:pPr>
      <w:r w:rsidRPr="00651CAB">
        <w:rPr>
          <w:sz w:val="28"/>
          <w:szCs w:val="28"/>
        </w:rPr>
        <w:t>ТУ</w:t>
      </w:r>
      <w:r w:rsidR="00026AAB" w:rsidRPr="00651CAB">
        <w:rPr>
          <w:sz w:val="28"/>
          <w:szCs w:val="28"/>
        </w:rPr>
        <w:t xml:space="preserve"> – текущая успешность </w:t>
      </w:r>
    </w:p>
    <w:p w14:paraId="455D0D4F" w14:textId="50CE44B9" w:rsidR="00712A64" w:rsidRPr="00651CAB" w:rsidRDefault="00026AAB" w:rsidP="00026AAB">
      <w:pPr>
        <w:spacing w:line="360" w:lineRule="auto"/>
        <w:jc w:val="both"/>
        <w:rPr>
          <w:sz w:val="28"/>
          <w:szCs w:val="28"/>
        </w:rPr>
      </w:pPr>
      <w:r w:rsidRPr="00651CAB">
        <w:rPr>
          <w:sz w:val="28"/>
          <w:szCs w:val="28"/>
        </w:rPr>
        <w:t>П</w:t>
      </w:r>
      <w:r w:rsidR="00A13514" w:rsidRPr="00651CAB">
        <w:rPr>
          <w:sz w:val="28"/>
          <w:szCs w:val="28"/>
        </w:rPr>
        <w:t>У</w:t>
      </w:r>
      <w:r w:rsidRPr="00651CAB">
        <w:rPr>
          <w:sz w:val="28"/>
          <w:szCs w:val="28"/>
        </w:rPr>
        <w:t xml:space="preserve"> – последующая успешность </w:t>
      </w:r>
    </w:p>
    <w:p w14:paraId="40BFEC87" w14:textId="21978A36" w:rsidR="00026AAB" w:rsidRDefault="00026AAB" w:rsidP="00026AAB">
      <w:pPr>
        <w:spacing w:line="360" w:lineRule="auto"/>
        <w:jc w:val="both"/>
        <w:rPr>
          <w:i/>
          <w:iCs/>
          <w:sz w:val="28"/>
          <w:szCs w:val="28"/>
        </w:rPr>
      </w:pPr>
    </w:p>
    <w:p w14:paraId="4D9DFBC7" w14:textId="40D0EA0B" w:rsidR="00DF0D69" w:rsidRDefault="00DF0D69" w:rsidP="00026AAB">
      <w:pPr>
        <w:spacing w:line="360" w:lineRule="auto"/>
        <w:jc w:val="both"/>
        <w:rPr>
          <w:i/>
          <w:iCs/>
          <w:sz w:val="28"/>
          <w:szCs w:val="28"/>
        </w:rPr>
      </w:pPr>
    </w:p>
    <w:p w14:paraId="29AF7F4A" w14:textId="4CB304D0" w:rsidR="00DF0D69" w:rsidRDefault="00DF0D69" w:rsidP="00026AAB">
      <w:pPr>
        <w:spacing w:line="360" w:lineRule="auto"/>
        <w:jc w:val="both"/>
        <w:rPr>
          <w:i/>
          <w:iCs/>
          <w:sz w:val="28"/>
          <w:szCs w:val="28"/>
        </w:rPr>
      </w:pPr>
    </w:p>
    <w:p w14:paraId="0ACC6B9E" w14:textId="5F494DE2" w:rsidR="00DF0D69" w:rsidRDefault="00DF0D69" w:rsidP="00026AAB">
      <w:pPr>
        <w:spacing w:line="360" w:lineRule="auto"/>
        <w:jc w:val="both"/>
        <w:rPr>
          <w:i/>
          <w:iCs/>
          <w:sz w:val="28"/>
          <w:szCs w:val="28"/>
        </w:rPr>
      </w:pPr>
    </w:p>
    <w:p w14:paraId="4E5BA258" w14:textId="4801A59C" w:rsidR="00DF0D69" w:rsidRDefault="00DF0D69" w:rsidP="00026AAB">
      <w:pPr>
        <w:spacing w:line="360" w:lineRule="auto"/>
        <w:jc w:val="both"/>
        <w:rPr>
          <w:i/>
          <w:iCs/>
          <w:sz w:val="28"/>
          <w:szCs w:val="28"/>
        </w:rPr>
      </w:pPr>
    </w:p>
    <w:p w14:paraId="023B2D2A" w14:textId="33404F6B" w:rsidR="00DF0D69" w:rsidRDefault="00DF0D69" w:rsidP="00026AAB">
      <w:pPr>
        <w:spacing w:line="360" w:lineRule="auto"/>
        <w:jc w:val="both"/>
        <w:rPr>
          <w:i/>
          <w:iCs/>
          <w:sz w:val="28"/>
          <w:szCs w:val="28"/>
        </w:rPr>
      </w:pPr>
    </w:p>
    <w:p w14:paraId="45338754" w14:textId="64DB689F" w:rsidR="00DF0D69" w:rsidRDefault="00DF0D69" w:rsidP="00026AAB">
      <w:pPr>
        <w:spacing w:line="360" w:lineRule="auto"/>
        <w:jc w:val="both"/>
        <w:rPr>
          <w:i/>
          <w:iCs/>
          <w:sz w:val="28"/>
          <w:szCs w:val="28"/>
        </w:rPr>
      </w:pPr>
    </w:p>
    <w:p w14:paraId="50498410" w14:textId="2F5C2DA9" w:rsidR="00DF0D69" w:rsidRDefault="00DF0D69" w:rsidP="00026AAB">
      <w:pPr>
        <w:spacing w:line="360" w:lineRule="auto"/>
        <w:jc w:val="both"/>
        <w:rPr>
          <w:i/>
          <w:iCs/>
          <w:sz w:val="28"/>
          <w:szCs w:val="28"/>
        </w:rPr>
      </w:pPr>
    </w:p>
    <w:p w14:paraId="7E5069AF" w14:textId="6DF34EBD" w:rsidR="00DF0D69" w:rsidRDefault="00DF0D69" w:rsidP="00026AAB">
      <w:pPr>
        <w:spacing w:line="360" w:lineRule="auto"/>
        <w:jc w:val="both"/>
        <w:rPr>
          <w:i/>
          <w:iCs/>
          <w:sz w:val="28"/>
          <w:szCs w:val="28"/>
        </w:rPr>
      </w:pPr>
    </w:p>
    <w:p w14:paraId="2A20A5B8" w14:textId="41823D77" w:rsidR="00DF0D69" w:rsidRDefault="00DF0D69" w:rsidP="00026AAB">
      <w:pPr>
        <w:spacing w:line="360" w:lineRule="auto"/>
        <w:jc w:val="both"/>
        <w:rPr>
          <w:i/>
          <w:iCs/>
          <w:sz w:val="28"/>
          <w:szCs w:val="28"/>
        </w:rPr>
      </w:pPr>
    </w:p>
    <w:p w14:paraId="3C7CCBDB" w14:textId="1AA5714B" w:rsidR="00DF0D69" w:rsidRDefault="00DF0D69" w:rsidP="00026AAB">
      <w:pPr>
        <w:spacing w:line="360" w:lineRule="auto"/>
        <w:jc w:val="both"/>
        <w:rPr>
          <w:i/>
          <w:iCs/>
          <w:sz w:val="28"/>
          <w:szCs w:val="28"/>
        </w:rPr>
      </w:pPr>
    </w:p>
    <w:p w14:paraId="57F810D4" w14:textId="62AA72E6" w:rsidR="00DF0D69" w:rsidRDefault="00DF0D69" w:rsidP="00026AAB">
      <w:pPr>
        <w:spacing w:line="360" w:lineRule="auto"/>
        <w:jc w:val="both"/>
        <w:rPr>
          <w:i/>
          <w:iCs/>
          <w:sz w:val="28"/>
          <w:szCs w:val="28"/>
        </w:rPr>
      </w:pPr>
    </w:p>
    <w:p w14:paraId="4006D23F" w14:textId="60BC9BEB" w:rsidR="00DF0D69" w:rsidRDefault="00DF0D69" w:rsidP="00026AAB">
      <w:pPr>
        <w:spacing w:line="360" w:lineRule="auto"/>
        <w:jc w:val="both"/>
        <w:rPr>
          <w:i/>
          <w:iCs/>
          <w:sz w:val="28"/>
          <w:szCs w:val="28"/>
        </w:rPr>
      </w:pPr>
    </w:p>
    <w:p w14:paraId="3EB668D4" w14:textId="76E05A6A" w:rsidR="00DF0D69" w:rsidRDefault="00DF0D69" w:rsidP="00026AAB">
      <w:pPr>
        <w:spacing w:line="360" w:lineRule="auto"/>
        <w:jc w:val="both"/>
        <w:rPr>
          <w:i/>
          <w:iCs/>
          <w:sz w:val="28"/>
          <w:szCs w:val="28"/>
        </w:rPr>
      </w:pPr>
    </w:p>
    <w:p w14:paraId="17F986B4" w14:textId="5AB153F9" w:rsidR="00DF0D69" w:rsidRDefault="00DF0D69" w:rsidP="00026AAB">
      <w:pPr>
        <w:spacing w:line="360" w:lineRule="auto"/>
        <w:jc w:val="both"/>
        <w:rPr>
          <w:i/>
          <w:iCs/>
          <w:sz w:val="28"/>
          <w:szCs w:val="28"/>
        </w:rPr>
      </w:pPr>
    </w:p>
    <w:p w14:paraId="5FEF5437" w14:textId="7B7EBD3C" w:rsidR="00DF0D69" w:rsidRDefault="00DF0D69" w:rsidP="00026AAB">
      <w:pPr>
        <w:spacing w:line="360" w:lineRule="auto"/>
        <w:jc w:val="both"/>
        <w:rPr>
          <w:i/>
          <w:iCs/>
          <w:sz w:val="28"/>
          <w:szCs w:val="28"/>
        </w:rPr>
      </w:pPr>
    </w:p>
    <w:p w14:paraId="482E9F48" w14:textId="3FA169FE" w:rsidR="00DF0D69" w:rsidRDefault="00DF0D69" w:rsidP="00026AAB">
      <w:pPr>
        <w:spacing w:line="360" w:lineRule="auto"/>
        <w:jc w:val="both"/>
        <w:rPr>
          <w:i/>
          <w:iCs/>
          <w:sz w:val="28"/>
          <w:szCs w:val="28"/>
        </w:rPr>
      </w:pPr>
    </w:p>
    <w:p w14:paraId="2E6C1123" w14:textId="02DA39B8" w:rsidR="00DF0D69" w:rsidRDefault="00DF0D69" w:rsidP="00026AAB">
      <w:pPr>
        <w:spacing w:line="360" w:lineRule="auto"/>
        <w:jc w:val="both"/>
        <w:rPr>
          <w:i/>
          <w:iCs/>
          <w:sz w:val="28"/>
          <w:szCs w:val="28"/>
        </w:rPr>
      </w:pPr>
    </w:p>
    <w:p w14:paraId="08E4FEB2" w14:textId="540BA4A5" w:rsidR="00DF0D69" w:rsidRDefault="00DF0D69" w:rsidP="00026AAB">
      <w:pPr>
        <w:spacing w:line="360" w:lineRule="auto"/>
        <w:jc w:val="both"/>
        <w:rPr>
          <w:i/>
          <w:iCs/>
          <w:sz w:val="28"/>
          <w:szCs w:val="28"/>
        </w:rPr>
      </w:pPr>
    </w:p>
    <w:p w14:paraId="5DB81E54" w14:textId="7B70699C" w:rsidR="00DF0D69" w:rsidRDefault="00DF0D69" w:rsidP="00026AAB">
      <w:pPr>
        <w:spacing w:line="360" w:lineRule="auto"/>
        <w:jc w:val="both"/>
        <w:rPr>
          <w:i/>
          <w:iCs/>
          <w:sz w:val="28"/>
          <w:szCs w:val="28"/>
        </w:rPr>
      </w:pPr>
    </w:p>
    <w:p w14:paraId="2290717F" w14:textId="1A5ED74D" w:rsidR="00DF0D69" w:rsidRDefault="00DF0D69" w:rsidP="00026AAB">
      <w:pPr>
        <w:spacing w:line="360" w:lineRule="auto"/>
        <w:jc w:val="both"/>
        <w:rPr>
          <w:i/>
          <w:iCs/>
          <w:sz w:val="28"/>
          <w:szCs w:val="28"/>
        </w:rPr>
      </w:pPr>
    </w:p>
    <w:p w14:paraId="4376675C" w14:textId="30680BB7" w:rsidR="00DF0D69" w:rsidRDefault="00DF0D69" w:rsidP="00026AAB">
      <w:pPr>
        <w:spacing w:line="360" w:lineRule="auto"/>
        <w:jc w:val="both"/>
        <w:rPr>
          <w:i/>
          <w:iCs/>
          <w:sz w:val="28"/>
          <w:szCs w:val="28"/>
        </w:rPr>
      </w:pPr>
    </w:p>
    <w:p w14:paraId="22963669" w14:textId="77777777" w:rsidR="00DF0D69" w:rsidRDefault="00DF0D69" w:rsidP="00026AAB">
      <w:pPr>
        <w:spacing w:line="360" w:lineRule="auto"/>
        <w:jc w:val="both"/>
        <w:rPr>
          <w:i/>
          <w:iCs/>
          <w:sz w:val="28"/>
          <w:szCs w:val="28"/>
        </w:rPr>
      </w:pPr>
    </w:p>
    <w:p w14:paraId="6809EBDE" w14:textId="77777777" w:rsidR="00DF0D69" w:rsidRPr="00651CAB" w:rsidRDefault="00DF0D69" w:rsidP="00026AAB">
      <w:pPr>
        <w:spacing w:line="360" w:lineRule="auto"/>
        <w:jc w:val="both"/>
        <w:rPr>
          <w:i/>
          <w:iCs/>
          <w:sz w:val="28"/>
          <w:szCs w:val="28"/>
        </w:rPr>
      </w:pPr>
    </w:p>
    <w:p w14:paraId="615B3DAE" w14:textId="6FCF276E" w:rsidR="00D64C40" w:rsidRPr="00651CAB" w:rsidRDefault="000915D2" w:rsidP="007649B0">
      <w:pPr>
        <w:pStyle w:val="10"/>
        <w:rPr>
          <w:sz w:val="28"/>
          <w:szCs w:val="28"/>
        </w:rPr>
      </w:pPr>
      <w:r w:rsidRPr="00651CAB">
        <w:rPr>
          <w:sz w:val="28"/>
          <w:szCs w:val="28"/>
        </w:rPr>
        <w:tab/>
      </w:r>
      <w:r w:rsidR="007649B0" w:rsidRPr="00651CAB">
        <w:rPr>
          <w:sz w:val="28"/>
          <w:szCs w:val="28"/>
        </w:rPr>
        <w:tab/>
      </w:r>
      <w:r w:rsidR="007649B0" w:rsidRPr="00651CAB">
        <w:rPr>
          <w:sz w:val="28"/>
          <w:szCs w:val="28"/>
        </w:rPr>
        <w:tab/>
      </w:r>
      <w:r w:rsidR="007649B0" w:rsidRPr="00651CAB">
        <w:rPr>
          <w:sz w:val="28"/>
          <w:szCs w:val="28"/>
        </w:rPr>
        <w:tab/>
      </w:r>
      <w:r w:rsidR="007649B0" w:rsidRPr="00651CAB">
        <w:rPr>
          <w:sz w:val="28"/>
          <w:szCs w:val="28"/>
        </w:rPr>
        <w:tab/>
      </w:r>
      <w:r w:rsidR="007649B0" w:rsidRPr="00651CAB">
        <w:rPr>
          <w:sz w:val="28"/>
          <w:szCs w:val="28"/>
        </w:rPr>
        <w:tab/>
      </w:r>
      <w:r w:rsidR="007649B0" w:rsidRPr="00651CAB">
        <w:rPr>
          <w:sz w:val="28"/>
          <w:szCs w:val="28"/>
        </w:rPr>
        <w:tab/>
      </w:r>
      <w:r w:rsidR="007649B0" w:rsidRPr="00651CAB">
        <w:rPr>
          <w:sz w:val="28"/>
          <w:szCs w:val="28"/>
        </w:rPr>
        <w:tab/>
      </w:r>
      <w:r w:rsidR="007649B0" w:rsidRPr="00651CAB">
        <w:rPr>
          <w:sz w:val="28"/>
          <w:szCs w:val="28"/>
        </w:rPr>
        <w:tab/>
      </w:r>
      <w:r w:rsidR="007649B0" w:rsidRPr="00651CAB">
        <w:rPr>
          <w:sz w:val="28"/>
          <w:szCs w:val="28"/>
        </w:rPr>
        <w:tab/>
      </w:r>
      <w:bookmarkStart w:id="377" w:name="_Toc116916906"/>
      <w:r w:rsidRPr="00651CAB">
        <w:rPr>
          <w:sz w:val="28"/>
          <w:szCs w:val="28"/>
        </w:rPr>
        <w:t xml:space="preserve">Приложение </w:t>
      </w:r>
      <w:r w:rsidR="00D80C32" w:rsidRPr="00651CAB">
        <w:rPr>
          <w:sz w:val="28"/>
          <w:szCs w:val="28"/>
        </w:rPr>
        <w:t>№</w:t>
      </w:r>
      <w:r w:rsidRPr="00651CAB">
        <w:rPr>
          <w:sz w:val="28"/>
          <w:szCs w:val="28"/>
        </w:rPr>
        <w:t>1</w:t>
      </w:r>
      <w:bookmarkEnd w:id="377"/>
    </w:p>
    <w:p w14:paraId="3C21F6A8" w14:textId="77777777" w:rsidR="00CE2846" w:rsidRPr="00651CAB" w:rsidRDefault="00CE2846" w:rsidP="00D64C40">
      <w:pPr>
        <w:pStyle w:val="a3"/>
        <w:spacing w:before="4" w:line="276" w:lineRule="auto"/>
        <w:jc w:val="right"/>
        <w:rPr>
          <w:b/>
          <w:bCs/>
          <w:sz w:val="28"/>
          <w:szCs w:val="28"/>
        </w:rPr>
      </w:pPr>
    </w:p>
    <w:p w14:paraId="3F23B4E6" w14:textId="343951A8" w:rsidR="00CE2846" w:rsidRPr="00651CAB" w:rsidRDefault="00CE2846" w:rsidP="00CE2846">
      <w:pPr>
        <w:pStyle w:val="a3"/>
        <w:spacing w:before="4" w:line="276" w:lineRule="auto"/>
        <w:ind w:firstLine="720"/>
        <w:jc w:val="both"/>
        <w:rPr>
          <w:sz w:val="28"/>
          <w:szCs w:val="28"/>
        </w:rPr>
      </w:pPr>
      <w:r w:rsidRPr="00651CAB">
        <w:rPr>
          <w:sz w:val="28"/>
          <w:szCs w:val="28"/>
        </w:rPr>
        <w:t xml:space="preserve">Результаты вербального субтеста методики «Образной и вербальной креативности» ОВК в группах младших подростков с интеллектуальной одаренностью «ИО», художественно-изобразительной одаренностью «ХО» и в нормотипичной группе «Н» в 5-м классе. </w:t>
      </w:r>
    </w:p>
    <w:p w14:paraId="12B10E4D" w14:textId="2D7E6715" w:rsidR="00C04216" w:rsidRPr="00651CAB" w:rsidRDefault="00C04216" w:rsidP="00766A4D">
      <w:pPr>
        <w:pStyle w:val="a3"/>
        <w:spacing w:before="4" w:line="276" w:lineRule="auto"/>
        <w:jc w:val="both"/>
        <w:rPr>
          <w:sz w:val="28"/>
          <w:szCs w:val="28"/>
        </w:rPr>
      </w:pPr>
    </w:p>
    <w:tbl>
      <w:tblPr>
        <w:tblStyle w:val="ab"/>
        <w:tblW w:w="9776" w:type="dxa"/>
        <w:tblLayout w:type="fixed"/>
        <w:tblLook w:val="04A0" w:firstRow="1" w:lastRow="0" w:firstColumn="1" w:lastColumn="0" w:noHBand="0" w:noVBand="1"/>
      </w:tblPr>
      <w:tblGrid>
        <w:gridCol w:w="3397"/>
        <w:gridCol w:w="3119"/>
        <w:gridCol w:w="3260"/>
      </w:tblGrid>
      <w:tr w:rsidR="00C04216" w:rsidRPr="00651CAB" w14:paraId="446A2408" w14:textId="77777777" w:rsidTr="00CE2846">
        <w:tc>
          <w:tcPr>
            <w:tcW w:w="3397" w:type="dxa"/>
          </w:tcPr>
          <w:p w14:paraId="2F7D5886" w14:textId="38AF26A0" w:rsidR="00C04216" w:rsidRPr="00651CAB" w:rsidRDefault="00C04216" w:rsidP="002D1F29">
            <w:pPr>
              <w:spacing w:line="276" w:lineRule="auto"/>
              <w:jc w:val="center"/>
              <w:rPr>
                <w:sz w:val="28"/>
                <w:szCs w:val="28"/>
              </w:rPr>
            </w:pPr>
            <w:r w:rsidRPr="00651CAB">
              <w:rPr>
                <w:sz w:val="28"/>
                <w:szCs w:val="28"/>
              </w:rPr>
              <w:t>«ИО»</w:t>
            </w:r>
          </w:p>
        </w:tc>
        <w:tc>
          <w:tcPr>
            <w:tcW w:w="3119" w:type="dxa"/>
          </w:tcPr>
          <w:p w14:paraId="76B9C9F8" w14:textId="326998AD" w:rsidR="00C04216" w:rsidRPr="00651CAB" w:rsidRDefault="00C04216" w:rsidP="002D1F29">
            <w:pPr>
              <w:spacing w:line="276" w:lineRule="auto"/>
              <w:jc w:val="center"/>
              <w:rPr>
                <w:sz w:val="28"/>
                <w:szCs w:val="28"/>
              </w:rPr>
            </w:pPr>
            <w:r w:rsidRPr="00651CAB">
              <w:rPr>
                <w:sz w:val="28"/>
                <w:szCs w:val="28"/>
              </w:rPr>
              <w:t>«ХО»</w:t>
            </w:r>
          </w:p>
        </w:tc>
        <w:tc>
          <w:tcPr>
            <w:tcW w:w="3260" w:type="dxa"/>
          </w:tcPr>
          <w:p w14:paraId="50861F43" w14:textId="1812E271" w:rsidR="00C04216" w:rsidRPr="00651CAB" w:rsidRDefault="00C04216" w:rsidP="002D1F29">
            <w:pPr>
              <w:spacing w:line="276" w:lineRule="auto"/>
              <w:jc w:val="center"/>
              <w:rPr>
                <w:sz w:val="28"/>
                <w:szCs w:val="28"/>
              </w:rPr>
            </w:pPr>
            <w:r w:rsidRPr="00651CAB">
              <w:rPr>
                <w:sz w:val="28"/>
                <w:szCs w:val="28"/>
              </w:rPr>
              <w:t xml:space="preserve"> «Н»</w:t>
            </w:r>
          </w:p>
        </w:tc>
      </w:tr>
      <w:tr w:rsidR="00C04216" w:rsidRPr="00651CAB" w14:paraId="671E77E7" w14:textId="77777777" w:rsidTr="00CE2846">
        <w:tc>
          <w:tcPr>
            <w:tcW w:w="3397" w:type="dxa"/>
          </w:tcPr>
          <w:p w14:paraId="36F526D1" w14:textId="77777777" w:rsidR="00C04216" w:rsidRPr="00651CAB" w:rsidRDefault="00C04216" w:rsidP="002D1F29">
            <w:pPr>
              <w:spacing w:line="276" w:lineRule="auto"/>
              <w:jc w:val="center"/>
              <w:rPr>
                <w:sz w:val="28"/>
                <w:szCs w:val="28"/>
              </w:rPr>
            </w:pPr>
            <w:r w:rsidRPr="00651CAB">
              <w:rPr>
                <w:noProof/>
                <w:sz w:val="28"/>
                <w:szCs w:val="28"/>
                <w:lang w:bidi="ar-SA"/>
              </w:rPr>
              <w:lastRenderedPageBreak/>
              <w:drawing>
                <wp:inline distT="0" distB="0" distL="0" distR="0" wp14:anchorId="31D21C42" wp14:editId="6492DA14">
                  <wp:extent cx="1877432" cy="2246334"/>
                  <wp:effectExtent l="0" t="0" r="889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5" cstate="print">
                            <a:extLst>
                              <a:ext uri="{28A0092B-C50C-407E-A947-70E740481C1C}">
                                <a14:useLocalDpi xmlns:a14="http://schemas.microsoft.com/office/drawing/2010/main" val="0"/>
                              </a:ext>
                            </a:extLst>
                          </a:blip>
                          <a:srcRect l="14896" t="23787" r="15050" b="17680"/>
                          <a:stretch/>
                        </pic:blipFill>
                        <pic:spPr bwMode="auto">
                          <a:xfrm>
                            <a:off x="0" y="0"/>
                            <a:ext cx="1904932" cy="2279238"/>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75DEE695" w14:textId="77777777" w:rsidR="00C04216" w:rsidRPr="00651CAB" w:rsidRDefault="00C04216" w:rsidP="002D1F29">
            <w:pPr>
              <w:spacing w:line="276" w:lineRule="auto"/>
              <w:jc w:val="center"/>
              <w:rPr>
                <w:sz w:val="28"/>
                <w:szCs w:val="28"/>
              </w:rPr>
            </w:pPr>
            <w:r w:rsidRPr="00651CAB">
              <w:rPr>
                <w:noProof/>
                <w:sz w:val="28"/>
                <w:szCs w:val="28"/>
                <w:lang w:bidi="ar-SA"/>
              </w:rPr>
              <w:drawing>
                <wp:inline distT="0" distB="0" distL="0" distR="0" wp14:anchorId="70C523C1" wp14:editId="55F991EE">
                  <wp:extent cx="2250668" cy="1645244"/>
                  <wp:effectExtent l="0" t="1905"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6" cstate="print">
                            <a:extLst>
                              <a:ext uri="{28A0092B-C50C-407E-A947-70E740481C1C}">
                                <a14:useLocalDpi xmlns:a14="http://schemas.microsoft.com/office/drawing/2010/main" val="0"/>
                              </a:ext>
                            </a:extLst>
                          </a:blip>
                          <a:srcRect l="7503" t="10610" r="2873" b="1808"/>
                          <a:stretch/>
                        </pic:blipFill>
                        <pic:spPr bwMode="auto">
                          <a:xfrm rot="16200000">
                            <a:off x="0" y="0"/>
                            <a:ext cx="2259340" cy="1651583"/>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14:paraId="0340C6FD" w14:textId="77777777" w:rsidR="00C04216" w:rsidRPr="00651CAB" w:rsidRDefault="00C04216" w:rsidP="002D1F29">
            <w:pPr>
              <w:spacing w:line="276" w:lineRule="auto"/>
              <w:jc w:val="center"/>
              <w:rPr>
                <w:sz w:val="28"/>
                <w:szCs w:val="28"/>
                <w:lang w:val="en-GB"/>
              </w:rPr>
            </w:pPr>
            <w:r w:rsidRPr="00651CAB">
              <w:rPr>
                <w:noProof/>
                <w:sz w:val="28"/>
                <w:szCs w:val="28"/>
                <w:lang w:bidi="ar-SA"/>
              </w:rPr>
              <w:drawing>
                <wp:inline distT="0" distB="0" distL="0" distR="0" wp14:anchorId="62604A2D" wp14:editId="230A7DB6">
                  <wp:extent cx="1546679" cy="22459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7" cstate="print">
                            <a:extLst>
                              <a:ext uri="{28A0092B-C50C-407E-A947-70E740481C1C}">
                                <a14:useLocalDpi xmlns:a14="http://schemas.microsoft.com/office/drawing/2010/main" val="0"/>
                              </a:ext>
                            </a:extLst>
                          </a:blip>
                          <a:srcRect l="9115" r="12196" b="14530"/>
                          <a:stretch/>
                        </pic:blipFill>
                        <pic:spPr bwMode="auto">
                          <a:xfrm>
                            <a:off x="0" y="0"/>
                            <a:ext cx="1555640" cy="2259007"/>
                          </a:xfrm>
                          <a:prstGeom prst="rect">
                            <a:avLst/>
                          </a:prstGeom>
                          <a:ln>
                            <a:noFill/>
                          </a:ln>
                          <a:extLst>
                            <a:ext uri="{53640926-AAD7-44D8-BBD7-CCE9431645EC}">
                              <a14:shadowObscured xmlns:a14="http://schemas.microsoft.com/office/drawing/2010/main"/>
                            </a:ext>
                          </a:extLst>
                        </pic:spPr>
                      </pic:pic>
                    </a:graphicData>
                  </a:graphic>
                </wp:inline>
              </w:drawing>
            </w:r>
          </w:p>
        </w:tc>
      </w:tr>
      <w:tr w:rsidR="00C04216" w:rsidRPr="00651CAB" w14:paraId="034F3005" w14:textId="77777777" w:rsidTr="00CE2846">
        <w:tc>
          <w:tcPr>
            <w:tcW w:w="3397" w:type="dxa"/>
          </w:tcPr>
          <w:p w14:paraId="16EAC844" w14:textId="6F332608" w:rsidR="00C04216" w:rsidRPr="00651CAB" w:rsidRDefault="00C04216" w:rsidP="00CE2846">
            <w:pPr>
              <w:spacing w:line="276" w:lineRule="auto"/>
              <w:jc w:val="center"/>
              <w:rPr>
                <w:noProof/>
                <w:sz w:val="28"/>
                <w:szCs w:val="28"/>
              </w:rPr>
            </w:pPr>
            <w:r w:rsidRPr="00651CAB">
              <w:rPr>
                <w:noProof/>
                <w:sz w:val="28"/>
                <w:szCs w:val="28"/>
              </w:rPr>
              <w:t>Ри</w:t>
            </w:r>
            <w:r w:rsidR="009F2063" w:rsidRPr="00651CAB">
              <w:rPr>
                <w:noProof/>
                <w:sz w:val="28"/>
                <w:szCs w:val="28"/>
              </w:rPr>
              <w:t>сунок</w:t>
            </w:r>
            <w:r w:rsidRPr="00651CAB">
              <w:rPr>
                <w:noProof/>
                <w:sz w:val="28"/>
                <w:szCs w:val="28"/>
              </w:rPr>
              <w:t xml:space="preserve"> 1. Бутылка</w:t>
            </w:r>
          </w:p>
        </w:tc>
        <w:tc>
          <w:tcPr>
            <w:tcW w:w="3119" w:type="dxa"/>
          </w:tcPr>
          <w:p w14:paraId="4811A009" w14:textId="725CA6FF" w:rsidR="00C04216" w:rsidRPr="00651CAB" w:rsidRDefault="009F2063"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2. Бутылка (с трубочкой)</w:t>
            </w:r>
          </w:p>
        </w:tc>
        <w:tc>
          <w:tcPr>
            <w:tcW w:w="3260" w:type="dxa"/>
          </w:tcPr>
          <w:p w14:paraId="6735501C" w14:textId="0ADEDF2D" w:rsidR="00C04216" w:rsidRPr="00651CAB" w:rsidRDefault="009F2063"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3. Бутылка (воды)</w:t>
            </w:r>
          </w:p>
        </w:tc>
      </w:tr>
      <w:tr w:rsidR="00C04216" w:rsidRPr="00651CAB" w14:paraId="5F4279F7" w14:textId="77777777" w:rsidTr="00CE2846">
        <w:tc>
          <w:tcPr>
            <w:tcW w:w="3397" w:type="dxa"/>
          </w:tcPr>
          <w:p w14:paraId="0FF1EE3C" w14:textId="77777777" w:rsidR="00C04216" w:rsidRPr="00651CAB" w:rsidRDefault="00C04216" w:rsidP="002D1F29">
            <w:pPr>
              <w:spacing w:line="276" w:lineRule="auto"/>
              <w:jc w:val="both"/>
              <w:rPr>
                <w:noProof/>
                <w:sz w:val="28"/>
                <w:szCs w:val="28"/>
              </w:rPr>
            </w:pPr>
            <w:r w:rsidRPr="00651CAB">
              <w:rPr>
                <w:noProof/>
                <w:sz w:val="28"/>
                <w:szCs w:val="28"/>
                <w:lang w:bidi="ar-SA"/>
              </w:rPr>
              <w:drawing>
                <wp:inline distT="0" distB="0" distL="0" distR="0" wp14:anchorId="64856F07" wp14:editId="6E015D6C">
                  <wp:extent cx="1941534" cy="259570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4407" cy="2599541"/>
                          </a:xfrm>
                          <a:prstGeom prst="rect">
                            <a:avLst/>
                          </a:prstGeom>
                        </pic:spPr>
                      </pic:pic>
                    </a:graphicData>
                  </a:graphic>
                </wp:inline>
              </w:drawing>
            </w:r>
          </w:p>
        </w:tc>
        <w:tc>
          <w:tcPr>
            <w:tcW w:w="3119" w:type="dxa"/>
          </w:tcPr>
          <w:p w14:paraId="4F4D330A" w14:textId="77777777" w:rsidR="00C04216" w:rsidRPr="00651CAB" w:rsidRDefault="00C04216" w:rsidP="002D1F29">
            <w:pPr>
              <w:spacing w:line="276" w:lineRule="auto"/>
              <w:jc w:val="both"/>
              <w:rPr>
                <w:noProof/>
                <w:sz w:val="28"/>
                <w:szCs w:val="28"/>
              </w:rPr>
            </w:pPr>
            <w:r w:rsidRPr="00651CAB">
              <w:rPr>
                <w:noProof/>
                <w:sz w:val="28"/>
                <w:szCs w:val="28"/>
                <w:lang w:bidi="ar-SA"/>
              </w:rPr>
              <w:drawing>
                <wp:inline distT="0" distB="0" distL="0" distR="0" wp14:anchorId="4569D811" wp14:editId="0892EA4F">
                  <wp:extent cx="2586452" cy="1934792"/>
                  <wp:effectExtent l="2223" t="0" r="6667" b="6668"/>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601488" cy="1946039"/>
                          </a:xfrm>
                          <a:prstGeom prst="rect">
                            <a:avLst/>
                          </a:prstGeom>
                        </pic:spPr>
                      </pic:pic>
                    </a:graphicData>
                  </a:graphic>
                </wp:inline>
              </w:drawing>
            </w:r>
          </w:p>
        </w:tc>
        <w:tc>
          <w:tcPr>
            <w:tcW w:w="3260" w:type="dxa"/>
          </w:tcPr>
          <w:p w14:paraId="5FABDCCC" w14:textId="77777777" w:rsidR="00C04216" w:rsidRPr="00651CAB" w:rsidRDefault="00C04216" w:rsidP="002D1F29">
            <w:pPr>
              <w:spacing w:line="276" w:lineRule="auto"/>
              <w:jc w:val="both"/>
              <w:rPr>
                <w:noProof/>
                <w:sz w:val="28"/>
                <w:szCs w:val="28"/>
              </w:rPr>
            </w:pPr>
            <w:r w:rsidRPr="00651CAB">
              <w:rPr>
                <w:noProof/>
                <w:sz w:val="28"/>
                <w:szCs w:val="28"/>
                <w:lang w:bidi="ar-SA"/>
              </w:rPr>
              <w:drawing>
                <wp:inline distT="0" distB="0" distL="0" distR="0" wp14:anchorId="07337BEB" wp14:editId="5D25A815">
                  <wp:extent cx="1941534" cy="25957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7588" cy="2603793"/>
                          </a:xfrm>
                          <a:prstGeom prst="rect">
                            <a:avLst/>
                          </a:prstGeom>
                        </pic:spPr>
                      </pic:pic>
                    </a:graphicData>
                  </a:graphic>
                </wp:inline>
              </w:drawing>
            </w:r>
          </w:p>
        </w:tc>
      </w:tr>
      <w:tr w:rsidR="00C04216" w:rsidRPr="00651CAB" w14:paraId="17FED29D" w14:textId="77777777" w:rsidTr="00CE2846">
        <w:tc>
          <w:tcPr>
            <w:tcW w:w="3397" w:type="dxa"/>
          </w:tcPr>
          <w:p w14:paraId="144DDC3D" w14:textId="78614350" w:rsidR="00C04216" w:rsidRPr="00651CAB" w:rsidRDefault="009F2063"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4. Яблоко</w:t>
            </w:r>
          </w:p>
        </w:tc>
        <w:tc>
          <w:tcPr>
            <w:tcW w:w="3119" w:type="dxa"/>
          </w:tcPr>
          <w:p w14:paraId="0A06CC08" w14:textId="105030CE" w:rsidR="00C04216" w:rsidRPr="00651CAB" w:rsidRDefault="009F2063"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5. Ананас</w:t>
            </w:r>
          </w:p>
        </w:tc>
        <w:tc>
          <w:tcPr>
            <w:tcW w:w="3260" w:type="dxa"/>
          </w:tcPr>
          <w:p w14:paraId="41CE0767" w14:textId="237544C4" w:rsidR="00C04216" w:rsidRPr="00651CAB" w:rsidRDefault="009F2063"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6</w:t>
            </w:r>
            <w:r w:rsidRPr="00651CAB">
              <w:rPr>
                <w:noProof/>
                <w:sz w:val="28"/>
                <w:szCs w:val="28"/>
              </w:rPr>
              <w:t>.</w:t>
            </w:r>
            <w:r w:rsidR="00C04216" w:rsidRPr="00651CAB">
              <w:rPr>
                <w:noProof/>
                <w:sz w:val="28"/>
                <w:szCs w:val="28"/>
              </w:rPr>
              <w:t xml:space="preserve"> Ананас, яблоко</w:t>
            </w:r>
          </w:p>
        </w:tc>
      </w:tr>
      <w:tr w:rsidR="00C04216" w:rsidRPr="00651CAB" w14:paraId="0633A49E" w14:textId="77777777" w:rsidTr="00CE2846">
        <w:tc>
          <w:tcPr>
            <w:tcW w:w="3397" w:type="dxa"/>
          </w:tcPr>
          <w:p w14:paraId="25E27C7F" w14:textId="77777777" w:rsidR="00C04216" w:rsidRPr="00651CAB" w:rsidRDefault="00C04216" w:rsidP="002D1F29">
            <w:pPr>
              <w:spacing w:line="276" w:lineRule="auto"/>
              <w:jc w:val="both"/>
              <w:rPr>
                <w:noProof/>
                <w:sz w:val="28"/>
                <w:szCs w:val="28"/>
              </w:rPr>
            </w:pPr>
            <w:r w:rsidRPr="00651CAB">
              <w:rPr>
                <w:noProof/>
                <w:sz w:val="28"/>
                <w:szCs w:val="28"/>
                <w:lang w:bidi="ar-SA"/>
              </w:rPr>
              <w:drawing>
                <wp:inline distT="0" distB="0" distL="0" distR="0" wp14:anchorId="08AE12F0" wp14:editId="1919247B">
                  <wp:extent cx="2597429" cy="1943005"/>
                  <wp:effectExtent l="3492"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2612694" cy="1954424"/>
                          </a:xfrm>
                          <a:prstGeom prst="rect">
                            <a:avLst/>
                          </a:prstGeom>
                        </pic:spPr>
                      </pic:pic>
                    </a:graphicData>
                  </a:graphic>
                </wp:inline>
              </w:drawing>
            </w:r>
          </w:p>
        </w:tc>
        <w:tc>
          <w:tcPr>
            <w:tcW w:w="3119" w:type="dxa"/>
          </w:tcPr>
          <w:p w14:paraId="7CCED519" w14:textId="77777777" w:rsidR="00C04216" w:rsidRPr="00651CAB" w:rsidRDefault="00C04216" w:rsidP="002D1F29">
            <w:pPr>
              <w:spacing w:line="276" w:lineRule="auto"/>
              <w:jc w:val="both"/>
              <w:rPr>
                <w:noProof/>
                <w:sz w:val="28"/>
                <w:szCs w:val="28"/>
              </w:rPr>
            </w:pPr>
            <w:r w:rsidRPr="00651CAB">
              <w:rPr>
                <w:noProof/>
                <w:sz w:val="28"/>
                <w:szCs w:val="28"/>
                <w:lang w:bidi="ar-SA"/>
              </w:rPr>
              <w:drawing>
                <wp:inline distT="0" distB="0" distL="0" distR="0" wp14:anchorId="74994B5C" wp14:editId="37ED0FF8">
                  <wp:extent cx="2640976" cy="1975580"/>
                  <wp:effectExtent l="889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2645275" cy="1978796"/>
                          </a:xfrm>
                          <a:prstGeom prst="rect">
                            <a:avLst/>
                          </a:prstGeom>
                        </pic:spPr>
                      </pic:pic>
                    </a:graphicData>
                  </a:graphic>
                </wp:inline>
              </w:drawing>
            </w:r>
          </w:p>
        </w:tc>
        <w:tc>
          <w:tcPr>
            <w:tcW w:w="3260" w:type="dxa"/>
          </w:tcPr>
          <w:p w14:paraId="25D20C6E" w14:textId="77777777" w:rsidR="00C04216" w:rsidRPr="00651CAB" w:rsidRDefault="00C04216" w:rsidP="002D1F29">
            <w:pPr>
              <w:spacing w:line="276" w:lineRule="auto"/>
              <w:jc w:val="both"/>
              <w:rPr>
                <w:noProof/>
                <w:sz w:val="28"/>
                <w:szCs w:val="28"/>
              </w:rPr>
            </w:pPr>
            <w:r w:rsidRPr="00651CAB">
              <w:rPr>
                <w:noProof/>
                <w:sz w:val="28"/>
                <w:szCs w:val="28"/>
                <w:lang w:bidi="ar-SA"/>
              </w:rPr>
              <w:drawing>
                <wp:inline distT="0" distB="0" distL="0" distR="0" wp14:anchorId="1C8A6733" wp14:editId="04A5DBA9">
                  <wp:extent cx="2652150" cy="1983938"/>
                  <wp:effectExtent l="0" t="889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658860" cy="1988957"/>
                          </a:xfrm>
                          <a:prstGeom prst="rect">
                            <a:avLst/>
                          </a:prstGeom>
                        </pic:spPr>
                      </pic:pic>
                    </a:graphicData>
                  </a:graphic>
                </wp:inline>
              </w:drawing>
            </w:r>
          </w:p>
        </w:tc>
      </w:tr>
      <w:tr w:rsidR="00C04216" w:rsidRPr="00651CAB" w14:paraId="469DE11E" w14:textId="77777777" w:rsidTr="00CE2846">
        <w:tc>
          <w:tcPr>
            <w:tcW w:w="3397" w:type="dxa"/>
          </w:tcPr>
          <w:p w14:paraId="063EEDE9" w14:textId="5F112AFE" w:rsidR="00C04216" w:rsidRPr="00651CAB" w:rsidRDefault="009F2063" w:rsidP="00CE2846">
            <w:pPr>
              <w:spacing w:line="276" w:lineRule="auto"/>
              <w:jc w:val="center"/>
              <w:rPr>
                <w:noProof/>
                <w:sz w:val="28"/>
                <w:szCs w:val="28"/>
              </w:rPr>
            </w:pPr>
            <w:r w:rsidRPr="00651CAB">
              <w:rPr>
                <w:noProof/>
                <w:sz w:val="28"/>
                <w:szCs w:val="28"/>
              </w:rPr>
              <w:lastRenderedPageBreak/>
              <w:t>Рисунок</w:t>
            </w:r>
            <w:r w:rsidR="00C04216" w:rsidRPr="00651CAB">
              <w:rPr>
                <w:sz w:val="28"/>
                <w:szCs w:val="28"/>
              </w:rPr>
              <w:t xml:space="preserve"> 7. </w:t>
            </w:r>
            <w:r w:rsidR="00C04216" w:rsidRPr="00651CAB">
              <w:rPr>
                <w:noProof/>
                <w:sz w:val="28"/>
                <w:szCs w:val="28"/>
              </w:rPr>
              <w:t>Бабочка</w:t>
            </w:r>
          </w:p>
        </w:tc>
        <w:tc>
          <w:tcPr>
            <w:tcW w:w="3119" w:type="dxa"/>
          </w:tcPr>
          <w:p w14:paraId="3739B313" w14:textId="3B4B0C99" w:rsidR="00C04216" w:rsidRPr="00651CAB" w:rsidRDefault="009F2063"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8. Бабочка</w:t>
            </w:r>
          </w:p>
        </w:tc>
        <w:tc>
          <w:tcPr>
            <w:tcW w:w="3260" w:type="dxa"/>
          </w:tcPr>
          <w:p w14:paraId="3B97B8EB" w14:textId="22D53F0E" w:rsidR="00C04216" w:rsidRPr="00651CAB" w:rsidRDefault="009F2063"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9. Бабочка</w:t>
            </w:r>
          </w:p>
        </w:tc>
      </w:tr>
    </w:tbl>
    <w:p w14:paraId="65455290" w14:textId="662207BD" w:rsidR="00C04216" w:rsidRPr="00651CAB" w:rsidRDefault="00C04216" w:rsidP="00766A4D">
      <w:pPr>
        <w:pStyle w:val="a3"/>
        <w:spacing w:before="4" w:line="276" w:lineRule="auto"/>
        <w:jc w:val="both"/>
        <w:rPr>
          <w:sz w:val="28"/>
          <w:szCs w:val="28"/>
        </w:rPr>
      </w:pPr>
    </w:p>
    <w:p w14:paraId="3F317AA5" w14:textId="10868E13" w:rsidR="00D64C40" w:rsidRDefault="00D64C40" w:rsidP="00766A4D">
      <w:pPr>
        <w:pStyle w:val="a3"/>
        <w:spacing w:before="4" w:line="276" w:lineRule="auto"/>
        <w:jc w:val="both"/>
        <w:rPr>
          <w:sz w:val="28"/>
          <w:szCs w:val="28"/>
        </w:rPr>
      </w:pPr>
    </w:p>
    <w:p w14:paraId="15052262" w14:textId="2415AF7F" w:rsidR="00E56A73" w:rsidRDefault="00E56A73" w:rsidP="00766A4D">
      <w:pPr>
        <w:pStyle w:val="a3"/>
        <w:spacing w:before="4" w:line="276" w:lineRule="auto"/>
        <w:jc w:val="both"/>
        <w:rPr>
          <w:sz w:val="28"/>
          <w:szCs w:val="28"/>
        </w:rPr>
      </w:pPr>
    </w:p>
    <w:p w14:paraId="6EFA7263" w14:textId="1CBB756D" w:rsidR="00E56A73" w:rsidRDefault="00E56A73" w:rsidP="00766A4D">
      <w:pPr>
        <w:pStyle w:val="a3"/>
        <w:spacing w:before="4" w:line="276" w:lineRule="auto"/>
        <w:jc w:val="both"/>
        <w:rPr>
          <w:sz w:val="28"/>
          <w:szCs w:val="28"/>
        </w:rPr>
      </w:pPr>
    </w:p>
    <w:p w14:paraId="5E949383" w14:textId="0C2B3F86" w:rsidR="00E56A73" w:rsidRDefault="00E56A73" w:rsidP="00766A4D">
      <w:pPr>
        <w:pStyle w:val="a3"/>
        <w:spacing w:before="4" w:line="276" w:lineRule="auto"/>
        <w:jc w:val="both"/>
        <w:rPr>
          <w:sz w:val="28"/>
          <w:szCs w:val="28"/>
        </w:rPr>
      </w:pPr>
    </w:p>
    <w:p w14:paraId="7230ADDA" w14:textId="7F90DA6B" w:rsidR="00E56A73" w:rsidRDefault="00E56A73" w:rsidP="00766A4D">
      <w:pPr>
        <w:pStyle w:val="a3"/>
        <w:spacing w:before="4" w:line="276" w:lineRule="auto"/>
        <w:jc w:val="both"/>
        <w:rPr>
          <w:sz w:val="28"/>
          <w:szCs w:val="28"/>
        </w:rPr>
      </w:pPr>
    </w:p>
    <w:p w14:paraId="73183F6B" w14:textId="4609B07E" w:rsidR="00E56A73" w:rsidRDefault="00E56A73" w:rsidP="00766A4D">
      <w:pPr>
        <w:pStyle w:val="a3"/>
        <w:spacing w:before="4" w:line="276" w:lineRule="auto"/>
        <w:jc w:val="both"/>
        <w:rPr>
          <w:sz w:val="28"/>
          <w:szCs w:val="28"/>
        </w:rPr>
      </w:pPr>
    </w:p>
    <w:p w14:paraId="7CC4B3B4" w14:textId="1EB5D34F" w:rsidR="00E56A73" w:rsidRDefault="00E56A73" w:rsidP="00766A4D">
      <w:pPr>
        <w:pStyle w:val="a3"/>
        <w:spacing w:before="4" w:line="276" w:lineRule="auto"/>
        <w:jc w:val="both"/>
        <w:rPr>
          <w:sz w:val="28"/>
          <w:szCs w:val="28"/>
        </w:rPr>
      </w:pPr>
    </w:p>
    <w:p w14:paraId="40784482" w14:textId="75F12DCA" w:rsidR="00E56A73" w:rsidRDefault="00E56A73" w:rsidP="00766A4D">
      <w:pPr>
        <w:pStyle w:val="a3"/>
        <w:spacing w:before="4" w:line="276" w:lineRule="auto"/>
        <w:jc w:val="both"/>
        <w:rPr>
          <w:sz w:val="28"/>
          <w:szCs w:val="28"/>
        </w:rPr>
      </w:pPr>
    </w:p>
    <w:p w14:paraId="40769CA3" w14:textId="1A8BC927" w:rsidR="00E56A73" w:rsidRDefault="00E56A73" w:rsidP="00766A4D">
      <w:pPr>
        <w:pStyle w:val="a3"/>
        <w:spacing w:before="4" w:line="276" w:lineRule="auto"/>
        <w:jc w:val="both"/>
        <w:rPr>
          <w:sz w:val="28"/>
          <w:szCs w:val="28"/>
        </w:rPr>
      </w:pPr>
    </w:p>
    <w:p w14:paraId="7FB091C4" w14:textId="6B1B89BC" w:rsidR="00E56A73" w:rsidRDefault="00E56A73" w:rsidP="00766A4D">
      <w:pPr>
        <w:pStyle w:val="a3"/>
        <w:spacing w:before="4" w:line="276" w:lineRule="auto"/>
        <w:jc w:val="both"/>
        <w:rPr>
          <w:sz w:val="28"/>
          <w:szCs w:val="28"/>
        </w:rPr>
      </w:pPr>
    </w:p>
    <w:p w14:paraId="1A7FD0D5" w14:textId="2C26C496" w:rsidR="00E56A73" w:rsidRDefault="00E56A73" w:rsidP="00766A4D">
      <w:pPr>
        <w:pStyle w:val="a3"/>
        <w:spacing w:before="4" w:line="276" w:lineRule="auto"/>
        <w:jc w:val="both"/>
        <w:rPr>
          <w:sz w:val="28"/>
          <w:szCs w:val="28"/>
        </w:rPr>
      </w:pPr>
    </w:p>
    <w:p w14:paraId="66507B97" w14:textId="69A40ACA" w:rsidR="00E56A73" w:rsidRDefault="00E56A73" w:rsidP="00766A4D">
      <w:pPr>
        <w:pStyle w:val="a3"/>
        <w:spacing w:before="4" w:line="276" w:lineRule="auto"/>
        <w:jc w:val="both"/>
        <w:rPr>
          <w:sz w:val="28"/>
          <w:szCs w:val="28"/>
        </w:rPr>
      </w:pPr>
    </w:p>
    <w:p w14:paraId="553ECA5D" w14:textId="07B4C274" w:rsidR="00E56A73" w:rsidRDefault="00E56A73" w:rsidP="00766A4D">
      <w:pPr>
        <w:pStyle w:val="a3"/>
        <w:spacing w:before="4" w:line="276" w:lineRule="auto"/>
        <w:jc w:val="both"/>
        <w:rPr>
          <w:sz w:val="28"/>
          <w:szCs w:val="28"/>
        </w:rPr>
      </w:pPr>
    </w:p>
    <w:p w14:paraId="3C94A067" w14:textId="3F47A71B" w:rsidR="00E56A73" w:rsidRDefault="00E56A73" w:rsidP="00766A4D">
      <w:pPr>
        <w:pStyle w:val="a3"/>
        <w:spacing w:before="4" w:line="276" w:lineRule="auto"/>
        <w:jc w:val="both"/>
        <w:rPr>
          <w:sz w:val="28"/>
          <w:szCs w:val="28"/>
        </w:rPr>
      </w:pPr>
    </w:p>
    <w:p w14:paraId="3AE29358" w14:textId="75290624" w:rsidR="00E56A73" w:rsidRDefault="00E56A73" w:rsidP="00766A4D">
      <w:pPr>
        <w:pStyle w:val="a3"/>
        <w:spacing w:before="4" w:line="276" w:lineRule="auto"/>
        <w:jc w:val="both"/>
        <w:rPr>
          <w:sz w:val="28"/>
          <w:szCs w:val="28"/>
        </w:rPr>
      </w:pPr>
    </w:p>
    <w:p w14:paraId="41DD7982" w14:textId="4ECE92B0" w:rsidR="00E56A73" w:rsidRDefault="00E56A73" w:rsidP="00766A4D">
      <w:pPr>
        <w:pStyle w:val="a3"/>
        <w:spacing w:before="4" w:line="276" w:lineRule="auto"/>
        <w:jc w:val="both"/>
        <w:rPr>
          <w:sz w:val="28"/>
          <w:szCs w:val="28"/>
        </w:rPr>
      </w:pPr>
    </w:p>
    <w:p w14:paraId="65DE4BCB" w14:textId="0A628C30" w:rsidR="00E56A73" w:rsidRDefault="00E56A73" w:rsidP="00766A4D">
      <w:pPr>
        <w:pStyle w:val="a3"/>
        <w:spacing w:before="4" w:line="276" w:lineRule="auto"/>
        <w:jc w:val="both"/>
        <w:rPr>
          <w:sz w:val="28"/>
          <w:szCs w:val="28"/>
        </w:rPr>
      </w:pPr>
    </w:p>
    <w:p w14:paraId="01A8B9B9" w14:textId="716FC82B" w:rsidR="00E56A73" w:rsidRDefault="00E56A73" w:rsidP="00766A4D">
      <w:pPr>
        <w:pStyle w:val="a3"/>
        <w:spacing w:before="4" w:line="276" w:lineRule="auto"/>
        <w:jc w:val="both"/>
        <w:rPr>
          <w:sz w:val="28"/>
          <w:szCs w:val="28"/>
        </w:rPr>
      </w:pPr>
    </w:p>
    <w:p w14:paraId="685EFC86" w14:textId="4F901570" w:rsidR="00E56A73" w:rsidRDefault="00E56A73" w:rsidP="00766A4D">
      <w:pPr>
        <w:pStyle w:val="a3"/>
        <w:spacing w:before="4" w:line="276" w:lineRule="auto"/>
        <w:jc w:val="both"/>
        <w:rPr>
          <w:sz w:val="28"/>
          <w:szCs w:val="28"/>
        </w:rPr>
      </w:pPr>
    </w:p>
    <w:p w14:paraId="659357C1" w14:textId="55909BFC" w:rsidR="00E56A73" w:rsidRDefault="00E56A73" w:rsidP="00766A4D">
      <w:pPr>
        <w:pStyle w:val="a3"/>
        <w:spacing w:before="4" w:line="276" w:lineRule="auto"/>
        <w:jc w:val="both"/>
        <w:rPr>
          <w:sz w:val="28"/>
          <w:szCs w:val="28"/>
        </w:rPr>
      </w:pPr>
    </w:p>
    <w:p w14:paraId="27BCE68B" w14:textId="2DE3C1B8" w:rsidR="00E56A73" w:rsidRDefault="00E56A73" w:rsidP="00766A4D">
      <w:pPr>
        <w:pStyle w:val="a3"/>
        <w:spacing w:before="4" w:line="276" w:lineRule="auto"/>
        <w:jc w:val="both"/>
        <w:rPr>
          <w:sz w:val="28"/>
          <w:szCs w:val="28"/>
        </w:rPr>
      </w:pPr>
    </w:p>
    <w:p w14:paraId="158B81BE" w14:textId="171B6E87" w:rsidR="00E56A73" w:rsidRDefault="00E56A73" w:rsidP="00766A4D">
      <w:pPr>
        <w:pStyle w:val="a3"/>
        <w:spacing w:before="4" w:line="276" w:lineRule="auto"/>
        <w:jc w:val="both"/>
        <w:rPr>
          <w:sz w:val="28"/>
          <w:szCs w:val="28"/>
        </w:rPr>
      </w:pPr>
    </w:p>
    <w:p w14:paraId="126BF275" w14:textId="77E1DFE9" w:rsidR="00E56A73" w:rsidRDefault="00E56A73" w:rsidP="00766A4D">
      <w:pPr>
        <w:pStyle w:val="a3"/>
        <w:spacing w:before="4" w:line="276" w:lineRule="auto"/>
        <w:jc w:val="both"/>
        <w:rPr>
          <w:sz w:val="28"/>
          <w:szCs w:val="28"/>
        </w:rPr>
      </w:pPr>
    </w:p>
    <w:p w14:paraId="2F57DCEA" w14:textId="77777777" w:rsidR="00E56A73" w:rsidRPr="00651CAB" w:rsidRDefault="00E56A73" w:rsidP="00766A4D">
      <w:pPr>
        <w:pStyle w:val="a3"/>
        <w:spacing w:before="4" w:line="276" w:lineRule="auto"/>
        <w:jc w:val="both"/>
        <w:rPr>
          <w:sz w:val="28"/>
          <w:szCs w:val="28"/>
        </w:rPr>
      </w:pPr>
    </w:p>
    <w:p w14:paraId="7DF9977E" w14:textId="76A0232E" w:rsidR="00CE2846" w:rsidRPr="00651CAB" w:rsidRDefault="00CE2846" w:rsidP="00DF0D69">
      <w:pPr>
        <w:pStyle w:val="10"/>
        <w:jc w:val="right"/>
        <w:rPr>
          <w:sz w:val="28"/>
          <w:szCs w:val="28"/>
        </w:rPr>
      </w:pPr>
      <w:bookmarkStart w:id="378" w:name="_Toc116916907"/>
      <w:r w:rsidRPr="00651CAB">
        <w:rPr>
          <w:sz w:val="28"/>
          <w:szCs w:val="28"/>
        </w:rPr>
        <w:t xml:space="preserve">Приложение </w:t>
      </w:r>
      <w:r w:rsidR="00D80C32" w:rsidRPr="00651CAB">
        <w:rPr>
          <w:sz w:val="28"/>
          <w:szCs w:val="28"/>
        </w:rPr>
        <w:t>№</w:t>
      </w:r>
      <w:r w:rsidRPr="00651CAB">
        <w:rPr>
          <w:sz w:val="28"/>
          <w:szCs w:val="28"/>
        </w:rPr>
        <w:t>2</w:t>
      </w:r>
      <w:bookmarkEnd w:id="378"/>
    </w:p>
    <w:p w14:paraId="6B35B003" w14:textId="77777777" w:rsidR="00CE2846" w:rsidRPr="00651CAB" w:rsidRDefault="00CE2846" w:rsidP="00CE2846">
      <w:pPr>
        <w:pStyle w:val="a3"/>
        <w:spacing w:before="4" w:line="276" w:lineRule="auto"/>
        <w:jc w:val="right"/>
        <w:rPr>
          <w:b/>
          <w:bCs/>
          <w:sz w:val="28"/>
          <w:szCs w:val="28"/>
        </w:rPr>
      </w:pPr>
    </w:p>
    <w:p w14:paraId="05AE4B05" w14:textId="31553C94" w:rsidR="00CE2846" w:rsidRPr="00651CAB" w:rsidRDefault="00CE2846" w:rsidP="00CE2846">
      <w:pPr>
        <w:pStyle w:val="a3"/>
        <w:spacing w:before="4" w:line="276" w:lineRule="auto"/>
        <w:ind w:firstLine="720"/>
        <w:jc w:val="both"/>
        <w:rPr>
          <w:sz w:val="28"/>
          <w:szCs w:val="28"/>
        </w:rPr>
      </w:pPr>
      <w:r w:rsidRPr="00651CAB">
        <w:rPr>
          <w:sz w:val="28"/>
          <w:szCs w:val="28"/>
        </w:rPr>
        <w:t xml:space="preserve">Результаты рисуночного теста Урбана в группах младших подростков с интеллектуальной одаренностью «ИО», художественно-изобразительной одаренностью «ХО» и в нормотипичной группе «Н» в 7-м классе. </w:t>
      </w:r>
    </w:p>
    <w:p w14:paraId="3CF48EBB" w14:textId="77777777" w:rsidR="00D64C40" w:rsidRPr="00651CAB" w:rsidRDefault="00D64C40" w:rsidP="00766A4D">
      <w:pPr>
        <w:pStyle w:val="a3"/>
        <w:spacing w:before="4" w:line="276" w:lineRule="auto"/>
        <w:jc w:val="both"/>
        <w:rPr>
          <w:sz w:val="28"/>
          <w:szCs w:val="28"/>
        </w:rPr>
      </w:pPr>
    </w:p>
    <w:tbl>
      <w:tblPr>
        <w:tblStyle w:val="ab"/>
        <w:tblW w:w="0" w:type="auto"/>
        <w:tblLook w:val="04A0" w:firstRow="1" w:lastRow="0" w:firstColumn="1" w:lastColumn="0" w:noHBand="0" w:noVBand="1"/>
      </w:tblPr>
      <w:tblGrid>
        <w:gridCol w:w="3422"/>
        <w:gridCol w:w="3095"/>
        <w:gridCol w:w="3115"/>
      </w:tblGrid>
      <w:tr w:rsidR="00C04216" w:rsidRPr="00651CAB" w14:paraId="3B142EB0" w14:textId="77777777" w:rsidTr="002D1F29">
        <w:tc>
          <w:tcPr>
            <w:tcW w:w="4555" w:type="dxa"/>
          </w:tcPr>
          <w:p w14:paraId="1D356A18" w14:textId="2E01D46E" w:rsidR="00C04216" w:rsidRPr="00651CAB" w:rsidRDefault="00C04216" w:rsidP="002D1F29">
            <w:pPr>
              <w:spacing w:line="276" w:lineRule="auto"/>
              <w:jc w:val="center"/>
              <w:rPr>
                <w:sz w:val="28"/>
                <w:szCs w:val="28"/>
              </w:rPr>
            </w:pPr>
            <w:r w:rsidRPr="00651CAB">
              <w:rPr>
                <w:sz w:val="28"/>
                <w:szCs w:val="28"/>
              </w:rPr>
              <w:t>«ИО»</w:t>
            </w:r>
          </w:p>
        </w:tc>
        <w:tc>
          <w:tcPr>
            <w:tcW w:w="4244" w:type="dxa"/>
          </w:tcPr>
          <w:p w14:paraId="2533E101" w14:textId="173F5190" w:rsidR="00C04216" w:rsidRPr="00651CAB" w:rsidRDefault="00C04216" w:rsidP="002D1F29">
            <w:pPr>
              <w:spacing w:line="276" w:lineRule="auto"/>
              <w:jc w:val="center"/>
              <w:rPr>
                <w:sz w:val="28"/>
                <w:szCs w:val="28"/>
              </w:rPr>
            </w:pPr>
            <w:r w:rsidRPr="00651CAB">
              <w:rPr>
                <w:sz w:val="28"/>
                <w:szCs w:val="28"/>
              </w:rPr>
              <w:t xml:space="preserve"> «ХО»</w:t>
            </w:r>
          </w:p>
        </w:tc>
        <w:tc>
          <w:tcPr>
            <w:tcW w:w="833" w:type="dxa"/>
          </w:tcPr>
          <w:p w14:paraId="524BA560" w14:textId="7328AD5E" w:rsidR="00C04216" w:rsidRPr="00651CAB" w:rsidRDefault="00C04216" w:rsidP="002D1F29">
            <w:pPr>
              <w:spacing w:line="276" w:lineRule="auto"/>
              <w:jc w:val="center"/>
              <w:rPr>
                <w:sz w:val="28"/>
                <w:szCs w:val="28"/>
              </w:rPr>
            </w:pPr>
            <w:r w:rsidRPr="00651CAB">
              <w:rPr>
                <w:sz w:val="28"/>
                <w:szCs w:val="28"/>
              </w:rPr>
              <w:t>«Н»</w:t>
            </w:r>
          </w:p>
        </w:tc>
      </w:tr>
      <w:tr w:rsidR="00C04216" w:rsidRPr="00651CAB" w14:paraId="0ABD31E7" w14:textId="77777777" w:rsidTr="002D1F29">
        <w:tc>
          <w:tcPr>
            <w:tcW w:w="4555" w:type="dxa"/>
          </w:tcPr>
          <w:p w14:paraId="104FF579" w14:textId="77777777" w:rsidR="00C04216" w:rsidRPr="00651CAB" w:rsidRDefault="00C04216" w:rsidP="002D1F29">
            <w:pPr>
              <w:spacing w:line="276" w:lineRule="auto"/>
              <w:jc w:val="center"/>
              <w:rPr>
                <w:sz w:val="28"/>
                <w:szCs w:val="28"/>
              </w:rPr>
            </w:pPr>
            <w:r w:rsidRPr="00651CAB">
              <w:rPr>
                <w:noProof/>
                <w:sz w:val="28"/>
                <w:szCs w:val="28"/>
                <w:lang w:bidi="ar-SA"/>
              </w:rPr>
              <w:lastRenderedPageBreak/>
              <w:drawing>
                <wp:inline distT="0" distB="0" distL="0" distR="0" wp14:anchorId="1B094352" wp14:editId="4D6854DD">
                  <wp:extent cx="2233677" cy="246723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34" cstate="print">
                            <a:extLst>
                              <a:ext uri="{28A0092B-C50C-407E-A947-70E740481C1C}">
                                <a14:useLocalDpi xmlns:a14="http://schemas.microsoft.com/office/drawing/2010/main" val="0"/>
                              </a:ext>
                            </a:extLst>
                          </a:blip>
                          <a:srcRect t="11197" r="1452" b="7383"/>
                          <a:stretch/>
                        </pic:blipFill>
                        <pic:spPr bwMode="auto">
                          <a:xfrm>
                            <a:off x="0" y="0"/>
                            <a:ext cx="2242276" cy="2476731"/>
                          </a:xfrm>
                          <a:prstGeom prst="rect">
                            <a:avLst/>
                          </a:prstGeom>
                          <a:ln>
                            <a:noFill/>
                          </a:ln>
                          <a:extLst>
                            <a:ext uri="{53640926-AAD7-44D8-BBD7-CCE9431645EC}">
                              <a14:shadowObscured xmlns:a14="http://schemas.microsoft.com/office/drawing/2010/main"/>
                            </a:ext>
                          </a:extLst>
                        </pic:spPr>
                      </pic:pic>
                    </a:graphicData>
                  </a:graphic>
                </wp:inline>
              </w:drawing>
            </w:r>
          </w:p>
        </w:tc>
        <w:tc>
          <w:tcPr>
            <w:tcW w:w="4244" w:type="dxa"/>
          </w:tcPr>
          <w:p w14:paraId="6688ED22" w14:textId="77777777" w:rsidR="00C04216" w:rsidRPr="00651CAB" w:rsidRDefault="00C04216" w:rsidP="002D1F29">
            <w:pPr>
              <w:spacing w:line="276" w:lineRule="auto"/>
              <w:jc w:val="center"/>
              <w:rPr>
                <w:sz w:val="28"/>
                <w:szCs w:val="28"/>
              </w:rPr>
            </w:pPr>
            <w:r w:rsidRPr="00651CAB">
              <w:rPr>
                <w:noProof/>
                <w:sz w:val="28"/>
                <w:szCs w:val="28"/>
                <w:lang w:bidi="ar-SA"/>
              </w:rPr>
              <w:drawing>
                <wp:inline distT="0" distB="0" distL="0" distR="0" wp14:anchorId="368C8557" wp14:editId="47E43964">
                  <wp:extent cx="2005914" cy="2488773"/>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35" cstate="print">
                            <a:extLst>
                              <a:ext uri="{28A0092B-C50C-407E-A947-70E740481C1C}">
                                <a14:useLocalDpi xmlns:a14="http://schemas.microsoft.com/office/drawing/2010/main" val="0"/>
                              </a:ext>
                            </a:extLst>
                          </a:blip>
                          <a:srcRect b="7196"/>
                          <a:stretch/>
                        </pic:blipFill>
                        <pic:spPr bwMode="auto">
                          <a:xfrm>
                            <a:off x="0" y="0"/>
                            <a:ext cx="2020175" cy="2506467"/>
                          </a:xfrm>
                          <a:prstGeom prst="rect">
                            <a:avLst/>
                          </a:prstGeom>
                          <a:ln>
                            <a:noFill/>
                          </a:ln>
                          <a:extLst>
                            <a:ext uri="{53640926-AAD7-44D8-BBD7-CCE9431645EC}">
                              <a14:shadowObscured xmlns:a14="http://schemas.microsoft.com/office/drawing/2010/main"/>
                            </a:ext>
                          </a:extLst>
                        </pic:spPr>
                      </pic:pic>
                    </a:graphicData>
                  </a:graphic>
                </wp:inline>
              </w:drawing>
            </w:r>
          </w:p>
        </w:tc>
        <w:tc>
          <w:tcPr>
            <w:tcW w:w="833" w:type="dxa"/>
          </w:tcPr>
          <w:p w14:paraId="2DFE2AD0" w14:textId="77777777" w:rsidR="00C04216" w:rsidRPr="00651CAB" w:rsidRDefault="00C04216" w:rsidP="002D1F29">
            <w:pPr>
              <w:spacing w:line="276" w:lineRule="auto"/>
              <w:jc w:val="center"/>
              <w:rPr>
                <w:noProof/>
                <w:sz w:val="28"/>
                <w:szCs w:val="28"/>
              </w:rPr>
            </w:pPr>
            <w:r w:rsidRPr="00651CAB">
              <w:rPr>
                <w:noProof/>
                <w:sz w:val="28"/>
                <w:szCs w:val="28"/>
                <w:lang w:bidi="ar-SA"/>
              </w:rPr>
              <w:drawing>
                <wp:inline distT="0" distB="0" distL="0" distR="0" wp14:anchorId="197A828E" wp14:editId="0BEF312B">
                  <wp:extent cx="1841157" cy="2454876"/>
                  <wp:effectExtent l="0" t="0" r="698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3404" cy="2471205"/>
                          </a:xfrm>
                          <a:prstGeom prst="rect">
                            <a:avLst/>
                          </a:prstGeom>
                        </pic:spPr>
                      </pic:pic>
                    </a:graphicData>
                  </a:graphic>
                </wp:inline>
              </w:drawing>
            </w:r>
          </w:p>
        </w:tc>
      </w:tr>
      <w:tr w:rsidR="00C04216" w:rsidRPr="00651CAB" w14:paraId="66A497E2" w14:textId="77777777" w:rsidTr="002D1F29">
        <w:tc>
          <w:tcPr>
            <w:tcW w:w="4555" w:type="dxa"/>
          </w:tcPr>
          <w:p w14:paraId="17301136" w14:textId="7C25663C" w:rsidR="00C04216" w:rsidRPr="00651CAB" w:rsidRDefault="00C04216" w:rsidP="00CE2846">
            <w:pPr>
              <w:spacing w:line="276" w:lineRule="auto"/>
              <w:jc w:val="center"/>
              <w:rPr>
                <w:noProof/>
                <w:sz w:val="28"/>
                <w:szCs w:val="28"/>
              </w:rPr>
            </w:pPr>
            <w:r w:rsidRPr="00651CAB">
              <w:rPr>
                <w:noProof/>
                <w:sz w:val="28"/>
                <w:szCs w:val="28"/>
              </w:rPr>
              <w:t>Рис</w:t>
            </w:r>
            <w:r w:rsidR="00CE2846" w:rsidRPr="00651CAB">
              <w:rPr>
                <w:noProof/>
                <w:sz w:val="28"/>
                <w:szCs w:val="28"/>
              </w:rPr>
              <w:t>унок</w:t>
            </w:r>
            <w:r w:rsidRPr="00651CAB">
              <w:rPr>
                <w:noProof/>
                <w:sz w:val="28"/>
                <w:szCs w:val="28"/>
              </w:rPr>
              <w:t xml:space="preserve"> 10</w:t>
            </w:r>
          </w:p>
        </w:tc>
        <w:tc>
          <w:tcPr>
            <w:tcW w:w="4244" w:type="dxa"/>
          </w:tcPr>
          <w:p w14:paraId="2A10F120" w14:textId="619AC3C7" w:rsidR="00C04216" w:rsidRPr="00651CAB" w:rsidRDefault="00CE2846"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11</w:t>
            </w:r>
          </w:p>
        </w:tc>
        <w:tc>
          <w:tcPr>
            <w:tcW w:w="833" w:type="dxa"/>
          </w:tcPr>
          <w:p w14:paraId="66FF2E6A" w14:textId="4481F071" w:rsidR="00C04216" w:rsidRPr="00651CAB" w:rsidRDefault="00CE2846" w:rsidP="00CE2846">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12</w:t>
            </w:r>
          </w:p>
        </w:tc>
      </w:tr>
      <w:tr w:rsidR="00C04216" w:rsidRPr="00651CAB" w14:paraId="5EFCF439" w14:textId="77777777" w:rsidTr="002D1F29">
        <w:tc>
          <w:tcPr>
            <w:tcW w:w="4555" w:type="dxa"/>
          </w:tcPr>
          <w:p w14:paraId="5363B136" w14:textId="77777777" w:rsidR="00C04216" w:rsidRPr="00651CAB" w:rsidRDefault="00C04216" w:rsidP="002D1F29">
            <w:pPr>
              <w:spacing w:line="276" w:lineRule="auto"/>
              <w:jc w:val="center"/>
              <w:rPr>
                <w:sz w:val="28"/>
                <w:szCs w:val="28"/>
              </w:rPr>
            </w:pPr>
            <w:r w:rsidRPr="00651CAB">
              <w:rPr>
                <w:noProof/>
                <w:sz w:val="28"/>
                <w:szCs w:val="28"/>
                <w:lang w:bidi="ar-SA"/>
              </w:rPr>
              <w:drawing>
                <wp:inline distT="0" distB="0" distL="0" distR="0" wp14:anchorId="723DFF35" wp14:editId="4F74841F">
                  <wp:extent cx="1931773" cy="244398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37" cstate="print">
                            <a:extLst>
                              <a:ext uri="{28A0092B-C50C-407E-A947-70E740481C1C}">
                                <a14:useLocalDpi xmlns:a14="http://schemas.microsoft.com/office/drawing/2010/main" val="0"/>
                              </a:ext>
                            </a:extLst>
                          </a:blip>
                          <a:srcRect t="2377" r="1289" b="4211"/>
                          <a:stretch/>
                        </pic:blipFill>
                        <pic:spPr bwMode="auto">
                          <a:xfrm>
                            <a:off x="0" y="0"/>
                            <a:ext cx="1940497" cy="2455021"/>
                          </a:xfrm>
                          <a:prstGeom prst="rect">
                            <a:avLst/>
                          </a:prstGeom>
                          <a:ln>
                            <a:noFill/>
                          </a:ln>
                          <a:extLst>
                            <a:ext uri="{53640926-AAD7-44D8-BBD7-CCE9431645EC}">
                              <a14:shadowObscured xmlns:a14="http://schemas.microsoft.com/office/drawing/2010/main"/>
                            </a:ext>
                          </a:extLst>
                        </pic:spPr>
                      </pic:pic>
                    </a:graphicData>
                  </a:graphic>
                </wp:inline>
              </w:drawing>
            </w:r>
          </w:p>
        </w:tc>
        <w:tc>
          <w:tcPr>
            <w:tcW w:w="4244" w:type="dxa"/>
          </w:tcPr>
          <w:p w14:paraId="329244FA" w14:textId="77777777" w:rsidR="00C04216" w:rsidRPr="00651CAB" w:rsidRDefault="00C04216" w:rsidP="002D1F29">
            <w:pPr>
              <w:spacing w:line="276" w:lineRule="auto"/>
              <w:jc w:val="center"/>
              <w:rPr>
                <w:sz w:val="28"/>
                <w:szCs w:val="28"/>
              </w:rPr>
            </w:pPr>
            <w:r w:rsidRPr="00651CAB">
              <w:rPr>
                <w:noProof/>
                <w:sz w:val="28"/>
                <w:szCs w:val="28"/>
                <w:lang w:bidi="ar-SA"/>
              </w:rPr>
              <w:drawing>
                <wp:inline distT="0" distB="0" distL="0" distR="0" wp14:anchorId="43FD7A72" wp14:editId="6E4F3171">
                  <wp:extent cx="2005330" cy="2411096"/>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38" cstate="print">
                            <a:extLst>
                              <a:ext uri="{28A0092B-C50C-407E-A947-70E740481C1C}">
                                <a14:useLocalDpi xmlns:a14="http://schemas.microsoft.com/office/drawing/2010/main" val="0"/>
                              </a:ext>
                            </a:extLst>
                          </a:blip>
                          <a:srcRect t="10067"/>
                          <a:stretch/>
                        </pic:blipFill>
                        <pic:spPr bwMode="auto">
                          <a:xfrm>
                            <a:off x="0" y="0"/>
                            <a:ext cx="2015172" cy="2422930"/>
                          </a:xfrm>
                          <a:prstGeom prst="rect">
                            <a:avLst/>
                          </a:prstGeom>
                          <a:ln>
                            <a:noFill/>
                          </a:ln>
                          <a:extLst>
                            <a:ext uri="{53640926-AAD7-44D8-BBD7-CCE9431645EC}">
                              <a14:shadowObscured xmlns:a14="http://schemas.microsoft.com/office/drawing/2010/main"/>
                            </a:ext>
                          </a:extLst>
                        </pic:spPr>
                      </pic:pic>
                    </a:graphicData>
                  </a:graphic>
                </wp:inline>
              </w:drawing>
            </w:r>
          </w:p>
        </w:tc>
        <w:tc>
          <w:tcPr>
            <w:tcW w:w="833" w:type="dxa"/>
          </w:tcPr>
          <w:p w14:paraId="306CF4ED" w14:textId="77777777" w:rsidR="00C04216" w:rsidRPr="00651CAB" w:rsidRDefault="00C04216" w:rsidP="002D1F29">
            <w:pPr>
              <w:spacing w:line="276" w:lineRule="auto"/>
              <w:jc w:val="center"/>
              <w:rPr>
                <w:noProof/>
                <w:sz w:val="28"/>
                <w:szCs w:val="28"/>
              </w:rPr>
            </w:pPr>
            <w:r w:rsidRPr="00651CAB">
              <w:rPr>
                <w:noProof/>
                <w:sz w:val="28"/>
                <w:szCs w:val="28"/>
                <w:lang w:bidi="ar-SA"/>
              </w:rPr>
              <w:drawing>
                <wp:inline distT="0" distB="0" distL="0" distR="0" wp14:anchorId="6F28A792" wp14:editId="05B17F0F">
                  <wp:extent cx="2018271" cy="2404281"/>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39" cstate="print">
                            <a:extLst>
                              <a:ext uri="{28A0092B-C50C-407E-A947-70E740481C1C}">
                                <a14:useLocalDpi xmlns:a14="http://schemas.microsoft.com/office/drawing/2010/main" val="0"/>
                              </a:ext>
                            </a:extLst>
                          </a:blip>
                          <a:srcRect t="8897" r="-1970"/>
                          <a:stretch/>
                        </pic:blipFill>
                        <pic:spPr bwMode="auto">
                          <a:xfrm>
                            <a:off x="0" y="0"/>
                            <a:ext cx="2018271" cy="2404281"/>
                          </a:xfrm>
                          <a:prstGeom prst="rect">
                            <a:avLst/>
                          </a:prstGeom>
                          <a:ln>
                            <a:noFill/>
                          </a:ln>
                          <a:extLst>
                            <a:ext uri="{53640926-AAD7-44D8-BBD7-CCE9431645EC}">
                              <a14:shadowObscured xmlns:a14="http://schemas.microsoft.com/office/drawing/2010/main"/>
                            </a:ext>
                          </a:extLst>
                        </pic:spPr>
                      </pic:pic>
                    </a:graphicData>
                  </a:graphic>
                </wp:inline>
              </w:drawing>
            </w:r>
          </w:p>
        </w:tc>
      </w:tr>
      <w:tr w:rsidR="00C04216" w:rsidRPr="00651CAB" w14:paraId="71B07F1C" w14:textId="77777777" w:rsidTr="002D1F29">
        <w:tc>
          <w:tcPr>
            <w:tcW w:w="4555" w:type="dxa"/>
          </w:tcPr>
          <w:p w14:paraId="29321D87" w14:textId="5BCA61A2" w:rsidR="00C04216" w:rsidRPr="00651CAB" w:rsidRDefault="003556CE" w:rsidP="003556CE">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13</w:t>
            </w:r>
          </w:p>
        </w:tc>
        <w:tc>
          <w:tcPr>
            <w:tcW w:w="4244" w:type="dxa"/>
          </w:tcPr>
          <w:p w14:paraId="02A39053" w14:textId="6AC99D1A" w:rsidR="00C04216" w:rsidRPr="00651CAB" w:rsidRDefault="003556CE" w:rsidP="003556CE">
            <w:pPr>
              <w:spacing w:line="276" w:lineRule="auto"/>
              <w:jc w:val="center"/>
              <w:rPr>
                <w:noProof/>
                <w:sz w:val="28"/>
                <w:szCs w:val="28"/>
              </w:rPr>
            </w:pPr>
            <w:r w:rsidRPr="00651CAB">
              <w:rPr>
                <w:noProof/>
                <w:sz w:val="28"/>
                <w:szCs w:val="28"/>
              </w:rPr>
              <w:t xml:space="preserve">Рисунок </w:t>
            </w:r>
            <w:r w:rsidR="00C04216" w:rsidRPr="00651CAB">
              <w:rPr>
                <w:noProof/>
                <w:sz w:val="28"/>
                <w:szCs w:val="28"/>
              </w:rPr>
              <w:t>14</w:t>
            </w:r>
          </w:p>
        </w:tc>
        <w:tc>
          <w:tcPr>
            <w:tcW w:w="833" w:type="dxa"/>
          </w:tcPr>
          <w:p w14:paraId="57E4702E" w14:textId="5FAEE253" w:rsidR="00C04216" w:rsidRPr="00651CAB" w:rsidRDefault="003556CE" w:rsidP="003556CE">
            <w:pPr>
              <w:spacing w:line="276" w:lineRule="auto"/>
              <w:jc w:val="center"/>
              <w:rPr>
                <w:noProof/>
                <w:sz w:val="28"/>
                <w:szCs w:val="28"/>
              </w:rPr>
            </w:pPr>
            <w:r w:rsidRPr="00651CAB">
              <w:rPr>
                <w:noProof/>
                <w:sz w:val="28"/>
                <w:szCs w:val="28"/>
              </w:rPr>
              <w:t>Рисунок</w:t>
            </w:r>
            <w:r w:rsidR="00C04216" w:rsidRPr="00651CAB">
              <w:rPr>
                <w:noProof/>
                <w:sz w:val="28"/>
                <w:szCs w:val="28"/>
              </w:rPr>
              <w:t xml:space="preserve"> 15</w:t>
            </w:r>
          </w:p>
        </w:tc>
      </w:tr>
    </w:tbl>
    <w:p w14:paraId="1600A98E" w14:textId="13B66FA1" w:rsidR="009A69C9" w:rsidRPr="00651CAB" w:rsidRDefault="009A69C9" w:rsidP="00766A4D">
      <w:pPr>
        <w:pStyle w:val="a3"/>
        <w:spacing w:before="4" w:line="276" w:lineRule="auto"/>
        <w:jc w:val="both"/>
        <w:rPr>
          <w:sz w:val="28"/>
          <w:szCs w:val="28"/>
        </w:rPr>
      </w:pPr>
    </w:p>
    <w:p w14:paraId="58E5308E" w14:textId="3B6B19F9" w:rsidR="009A69C9" w:rsidRPr="00651CAB" w:rsidRDefault="009A69C9" w:rsidP="00766A4D">
      <w:pPr>
        <w:pStyle w:val="a3"/>
        <w:spacing w:before="4" w:line="276" w:lineRule="auto"/>
        <w:jc w:val="both"/>
        <w:rPr>
          <w:sz w:val="28"/>
          <w:szCs w:val="28"/>
        </w:rPr>
      </w:pPr>
    </w:p>
    <w:p w14:paraId="16D0357C" w14:textId="37282CAC" w:rsidR="009A69C9" w:rsidRPr="00651CAB" w:rsidRDefault="009A69C9" w:rsidP="00766A4D">
      <w:pPr>
        <w:pStyle w:val="a3"/>
        <w:spacing w:before="4" w:line="276" w:lineRule="auto"/>
        <w:jc w:val="both"/>
        <w:rPr>
          <w:sz w:val="28"/>
          <w:szCs w:val="28"/>
        </w:rPr>
      </w:pPr>
    </w:p>
    <w:p w14:paraId="095382FF" w14:textId="6D52783B" w:rsidR="009A69C9" w:rsidRPr="00651CAB" w:rsidRDefault="009A69C9" w:rsidP="00766A4D">
      <w:pPr>
        <w:pStyle w:val="a3"/>
        <w:spacing w:before="4" w:line="276" w:lineRule="auto"/>
        <w:jc w:val="both"/>
        <w:rPr>
          <w:sz w:val="28"/>
          <w:szCs w:val="28"/>
        </w:rPr>
      </w:pPr>
    </w:p>
    <w:p w14:paraId="346A95BB" w14:textId="77777777" w:rsidR="009A69C9" w:rsidRPr="00651CAB" w:rsidRDefault="009A69C9" w:rsidP="00766A4D">
      <w:pPr>
        <w:pStyle w:val="a3"/>
        <w:spacing w:before="4" w:line="276" w:lineRule="auto"/>
        <w:jc w:val="both"/>
        <w:rPr>
          <w:sz w:val="28"/>
          <w:szCs w:val="28"/>
          <w:lang w:val="en-US"/>
        </w:rPr>
      </w:pPr>
    </w:p>
    <w:sectPr w:rsidR="009A69C9" w:rsidRPr="00651CAB" w:rsidSect="00AC663C">
      <w:footerReference w:type="default" r:id="rId40"/>
      <w:footerReference w:type="first" r:id="rId41"/>
      <w:pgSz w:w="11910" w:h="16840"/>
      <w:pgMar w:top="1134" w:right="1134" w:bottom="1134" w:left="1134" w:header="1213" w:footer="142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0C4B6" w14:textId="77777777" w:rsidR="005243EE" w:rsidRDefault="005243EE" w:rsidP="002A6136">
      <w:r>
        <w:separator/>
      </w:r>
    </w:p>
  </w:endnote>
  <w:endnote w:type="continuationSeparator" w:id="0">
    <w:p w14:paraId="2EA1006F" w14:textId="77777777" w:rsidR="005243EE" w:rsidRDefault="005243EE" w:rsidP="002A6136">
      <w:r>
        <w:continuationSeparator/>
      </w:r>
    </w:p>
  </w:endnote>
  <w:endnote w:type="continuationNotice" w:id="1">
    <w:p w14:paraId="4BA62AF1" w14:textId="77777777" w:rsidR="005243EE" w:rsidRDefault="005243EE" w:rsidP="002A6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96457"/>
      <w:docPartObj>
        <w:docPartGallery w:val="Page Numbers (Bottom of Page)"/>
        <w:docPartUnique/>
      </w:docPartObj>
    </w:sdtPr>
    <w:sdtEndPr/>
    <w:sdtContent>
      <w:p w14:paraId="6763CD47" w14:textId="096B52A1" w:rsidR="00803CE7" w:rsidRDefault="00803CE7">
        <w:pPr>
          <w:pStyle w:val="a9"/>
          <w:jc w:val="center"/>
        </w:pPr>
        <w:r>
          <w:fldChar w:fldCharType="begin"/>
        </w:r>
        <w:r>
          <w:instrText>PAGE   \* MERGEFORMAT</w:instrText>
        </w:r>
        <w:r>
          <w:fldChar w:fldCharType="separate"/>
        </w:r>
        <w:r w:rsidR="003E159B">
          <w:rPr>
            <w:noProof/>
          </w:rPr>
          <w:t>2</w:t>
        </w:r>
        <w:r>
          <w:fldChar w:fldCharType="end"/>
        </w:r>
      </w:p>
    </w:sdtContent>
  </w:sdt>
  <w:p w14:paraId="1859EB1A" w14:textId="08B7FA11" w:rsidR="00175CF8" w:rsidRPr="00097F09" w:rsidRDefault="00175CF8" w:rsidP="00097F09">
    <w:pPr>
      <w:pStyle w:val="a9"/>
      <w:jc w:val="center"/>
      <w:rPr>
        <w:color w:val="FF0000"/>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3B42" w14:textId="179516CA" w:rsidR="00175CF8" w:rsidRPr="00FF1292" w:rsidRDefault="00175CF8" w:rsidP="00F06B7A">
    <w:pPr>
      <w:pStyle w:val="a9"/>
      <w:rPr>
        <w:color w:val="FF0000"/>
        <w:sz w:val="20"/>
        <w:szCs w:val="20"/>
      </w:rPr>
    </w:pPr>
  </w:p>
  <w:p w14:paraId="7C362BEA" w14:textId="11F4BC2F" w:rsidR="00175CF8" w:rsidRPr="00097F09" w:rsidRDefault="00175CF8" w:rsidP="00570F96">
    <w:pPr>
      <w:pStyle w:val="a9"/>
      <w:rPr>
        <w:color w:val="FF0000"/>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8D649" w14:textId="77777777" w:rsidR="005243EE" w:rsidRDefault="005243EE" w:rsidP="002A6136">
      <w:r>
        <w:separator/>
      </w:r>
    </w:p>
  </w:footnote>
  <w:footnote w:type="continuationSeparator" w:id="0">
    <w:p w14:paraId="69D5095B" w14:textId="77777777" w:rsidR="005243EE" w:rsidRDefault="005243EE" w:rsidP="002A6136">
      <w:r>
        <w:continuationSeparator/>
      </w:r>
    </w:p>
  </w:footnote>
  <w:footnote w:type="continuationNotice" w:id="1">
    <w:p w14:paraId="7CA31DBF" w14:textId="77777777" w:rsidR="005243EE" w:rsidRDefault="005243EE" w:rsidP="002A613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584CA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F7FA5"/>
    <w:multiLevelType w:val="hybridMultilevel"/>
    <w:tmpl w:val="BDE8DC9E"/>
    <w:lvl w:ilvl="0" w:tplc="FFFFFFFF">
      <w:start w:val="1"/>
      <w:numFmt w:val="decimal"/>
      <w:lvlText w:val="%1."/>
      <w:lvlJc w:val="left"/>
      <w:pPr>
        <w:ind w:left="720" w:hanging="360"/>
      </w:pPr>
      <w:rPr>
        <w:rFonts w:hint="default"/>
      </w:rPr>
    </w:lvl>
    <w:lvl w:ilvl="1" w:tplc="6FCEAE5E">
      <w:start w:val="1"/>
      <w:numFmt w:val="russianLow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FD12FC"/>
    <w:multiLevelType w:val="hybridMultilevel"/>
    <w:tmpl w:val="19B0FA58"/>
    <w:lvl w:ilvl="0" w:tplc="0419000F">
      <w:start w:val="1"/>
      <w:numFmt w:val="decimal"/>
      <w:lvlText w:val="%1."/>
      <w:lvlJc w:val="left"/>
      <w:pPr>
        <w:ind w:left="1327" w:hanging="360"/>
      </w:pPr>
    </w:lvl>
    <w:lvl w:ilvl="1" w:tplc="04190019" w:tentative="1">
      <w:start w:val="1"/>
      <w:numFmt w:val="lowerLetter"/>
      <w:lvlText w:val="%2."/>
      <w:lvlJc w:val="left"/>
      <w:pPr>
        <w:ind w:left="2047" w:hanging="360"/>
      </w:pPr>
    </w:lvl>
    <w:lvl w:ilvl="2" w:tplc="0419001B" w:tentative="1">
      <w:start w:val="1"/>
      <w:numFmt w:val="lowerRoman"/>
      <w:lvlText w:val="%3."/>
      <w:lvlJc w:val="right"/>
      <w:pPr>
        <w:ind w:left="2767" w:hanging="180"/>
      </w:pPr>
    </w:lvl>
    <w:lvl w:ilvl="3" w:tplc="0419000F" w:tentative="1">
      <w:start w:val="1"/>
      <w:numFmt w:val="decimal"/>
      <w:lvlText w:val="%4."/>
      <w:lvlJc w:val="left"/>
      <w:pPr>
        <w:ind w:left="3487" w:hanging="360"/>
      </w:pPr>
    </w:lvl>
    <w:lvl w:ilvl="4" w:tplc="04190019" w:tentative="1">
      <w:start w:val="1"/>
      <w:numFmt w:val="lowerLetter"/>
      <w:lvlText w:val="%5."/>
      <w:lvlJc w:val="left"/>
      <w:pPr>
        <w:ind w:left="4207" w:hanging="360"/>
      </w:pPr>
    </w:lvl>
    <w:lvl w:ilvl="5" w:tplc="0419001B" w:tentative="1">
      <w:start w:val="1"/>
      <w:numFmt w:val="lowerRoman"/>
      <w:lvlText w:val="%6."/>
      <w:lvlJc w:val="right"/>
      <w:pPr>
        <w:ind w:left="4927" w:hanging="180"/>
      </w:pPr>
    </w:lvl>
    <w:lvl w:ilvl="6" w:tplc="0419000F" w:tentative="1">
      <w:start w:val="1"/>
      <w:numFmt w:val="decimal"/>
      <w:lvlText w:val="%7."/>
      <w:lvlJc w:val="left"/>
      <w:pPr>
        <w:ind w:left="5647" w:hanging="360"/>
      </w:pPr>
    </w:lvl>
    <w:lvl w:ilvl="7" w:tplc="04190019" w:tentative="1">
      <w:start w:val="1"/>
      <w:numFmt w:val="lowerLetter"/>
      <w:lvlText w:val="%8."/>
      <w:lvlJc w:val="left"/>
      <w:pPr>
        <w:ind w:left="6367" w:hanging="360"/>
      </w:pPr>
    </w:lvl>
    <w:lvl w:ilvl="8" w:tplc="0419001B" w:tentative="1">
      <w:start w:val="1"/>
      <w:numFmt w:val="lowerRoman"/>
      <w:lvlText w:val="%9."/>
      <w:lvlJc w:val="right"/>
      <w:pPr>
        <w:ind w:left="7087" w:hanging="180"/>
      </w:pPr>
    </w:lvl>
  </w:abstractNum>
  <w:abstractNum w:abstractNumId="3" w15:restartNumberingAfterBreak="0">
    <w:nsid w:val="06076C6F"/>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061EC6"/>
    <w:multiLevelType w:val="hybridMultilevel"/>
    <w:tmpl w:val="905CB644"/>
    <w:lvl w:ilvl="0" w:tplc="0419000F">
      <w:start w:val="1"/>
      <w:numFmt w:val="decimal"/>
      <w:lvlText w:val="%1."/>
      <w:lvlJc w:val="left"/>
      <w:pPr>
        <w:ind w:left="967" w:hanging="360"/>
      </w:pPr>
    </w:lvl>
    <w:lvl w:ilvl="1" w:tplc="04190019" w:tentative="1">
      <w:start w:val="1"/>
      <w:numFmt w:val="lowerLetter"/>
      <w:lvlText w:val="%2."/>
      <w:lvlJc w:val="left"/>
      <w:pPr>
        <w:ind w:left="1687" w:hanging="360"/>
      </w:pPr>
    </w:lvl>
    <w:lvl w:ilvl="2" w:tplc="0419001B" w:tentative="1">
      <w:start w:val="1"/>
      <w:numFmt w:val="lowerRoman"/>
      <w:lvlText w:val="%3."/>
      <w:lvlJc w:val="right"/>
      <w:pPr>
        <w:ind w:left="2407" w:hanging="180"/>
      </w:pPr>
    </w:lvl>
    <w:lvl w:ilvl="3" w:tplc="0419000F" w:tentative="1">
      <w:start w:val="1"/>
      <w:numFmt w:val="decimal"/>
      <w:lvlText w:val="%4."/>
      <w:lvlJc w:val="left"/>
      <w:pPr>
        <w:ind w:left="3127" w:hanging="360"/>
      </w:pPr>
    </w:lvl>
    <w:lvl w:ilvl="4" w:tplc="04190019" w:tentative="1">
      <w:start w:val="1"/>
      <w:numFmt w:val="lowerLetter"/>
      <w:lvlText w:val="%5."/>
      <w:lvlJc w:val="left"/>
      <w:pPr>
        <w:ind w:left="3847" w:hanging="360"/>
      </w:pPr>
    </w:lvl>
    <w:lvl w:ilvl="5" w:tplc="0419001B" w:tentative="1">
      <w:start w:val="1"/>
      <w:numFmt w:val="lowerRoman"/>
      <w:lvlText w:val="%6."/>
      <w:lvlJc w:val="right"/>
      <w:pPr>
        <w:ind w:left="4567" w:hanging="180"/>
      </w:pPr>
    </w:lvl>
    <w:lvl w:ilvl="6" w:tplc="0419000F" w:tentative="1">
      <w:start w:val="1"/>
      <w:numFmt w:val="decimal"/>
      <w:lvlText w:val="%7."/>
      <w:lvlJc w:val="left"/>
      <w:pPr>
        <w:ind w:left="5287" w:hanging="360"/>
      </w:pPr>
    </w:lvl>
    <w:lvl w:ilvl="7" w:tplc="04190019" w:tentative="1">
      <w:start w:val="1"/>
      <w:numFmt w:val="lowerLetter"/>
      <w:lvlText w:val="%8."/>
      <w:lvlJc w:val="left"/>
      <w:pPr>
        <w:ind w:left="6007" w:hanging="360"/>
      </w:pPr>
    </w:lvl>
    <w:lvl w:ilvl="8" w:tplc="0419001B" w:tentative="1">
      <w:start w:val="1"/>
      <w:numFmt w:val="lowerRoman"/>
      <w:lvlText w:val="%9."/>
      <w:lvlJc w:val="right"/>
      <w:pPr>
        <w:ind w:left="6727" w:hanging="180"/>
      </w:pPr>
    </w:lvl>
  </w:abstractNum>
  <w:abstractNum w:abstractNumId="5" w15:restartNumberingAfterBreak="0">
    <w:nsid w:val="079349A4"/>
    <w:multiLevelType w:val="multilevel"/>
    <w:tmpl w:val="8AC881C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A4132F"/>
    <w:multiLevelType w:val="hybridMultilevel"/>
    <w:tmpl w:val="387C65EA"/>
    <w:lvl w:ilvl="0" w:tplc="6FCEAE5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40533C4"/>
    <w:multiLevelType w:val="hybridMultilevel"/>
    <w:tmpl w:val="57B8B9F0"/>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8" w15:restartNumberingAfterBreak="0">
    <w:nsid w:val="19CA0514"/>
    <w:multiLevelType w:val="hybridMultilevel"/>
    <w:tmpl w:val="58B47168"/>
    <w:lvl w:ilvl="0" w:tplc="763C52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1B44D6"/>
    <w:multiLevelType w:val="hybridMultilevel"/>
    <w:tmpl w:val="06740DD8"/>
    <w:lvl w:ilvl="0" w:tplc="0419000F">
      <w:start w:val="1"/>
      <w:numFmt w:val="decimal"/>
      <w:lvlText w:val="%1."/>
      <w:lvlJc w:val="left"/>
      <w:pPr>
        <w:ind w:left="967" w:hanging="360"/>
      </w:pPr>
    </w:lvl>
    <w:lvl w:ilvl="1" w:tplc="04190019" w:tentative="1">
      <w:start w:val="1"/>
      <w:numFmt w:val="lowerLetter"/>
      <w:lvlText w:val="%2."/>
      <w:lvlJc w:val="left"/>
      <w:pPr>
        <w:ind w:left="1687" w:hanging="360"/>
      </w:pPr>
    </w:lvl>
    <w:lvl w:ilvl="2" w:tplc="0419001B" w:tentative="1">
      <w:start w:val="1"/>
      <w:numFmt w:val="lowerRoman"/>
      <w:lvlText w:val="%3."/>
      <w:lvlJc w:val="right"/>
      <w:pPr>
        <w:ind w:left="2407" w:hanging="180"/>
      </w:pPr>
    </w:lvl>
    <w:lvl w:ilvl="3" w:tplc="0419000F" w:tentative="1">
      <w:start w:val="1"/>
      <w:numFmt w:val="decimal"/>
      <w:lvlText w:val="%4."/>
      <w:lvlJc w:val="left"/>
      <w:pPr>
        <w:ind w:left="3127" w:hanging="360"/>
      </w:pPr>
    </w:lvl>
    <w:lvl w:ilvl="4" w:tplc="04190019" w:tentative="1">
      <w:start w:val="1"/>
      <w:numFmt w:val="lowerLetter"/>
      <w:lvlText w:val="%5."/>
      <w:lvlJc w:val="left"/>
      <w:pPr>
        <w:ind w:left="3847" w:hanging="360"/>
      </w:pPr>
    </w:lvl>
    <w:lvl w:ilvl="5" w:tplc="0419001B" w:tentative="1">
      <w:start w:val="1"/>
      <w:numFmt w:val="lowerRoman"/>
      <w:lvlText w:val="%6."/>
      <w:lvlJc w:val="right"/>
      <w:pPr>
        <w:ind w:left="4567" w:hanging="180"/>
      </w:pPr>
    </w:lvl>
    <w:lvl w:ilvl="6" w:tplc="0419000F" w:tentative="1">
      <w:start w:val="1"/>
      <w:numFmt w:val="decimal"/>
      <w:lvlText w:val="%7."/>
      <w:lvlJc w:val="left"/>
      <w:pPr>
        <w:ind w:left="5287" w:hanging="360"/>
      </w:pPr>
    </w:lvl>
    <w:lvl w:ilvl="7" w:tplc="04190019" w:tentative="1">
      <w:start w:val="1"/>
      <w:numFmt w:val="lowerLetter"/>
      <w:lvlText w:val="%8."/>
      <w:lvlJc w:val="left"/>
      <w:pPr>
        <w:ind w:left="6007" w:hanging="360"/>
      </w:pPr>
    </w:lvl>
    <w:lvl w:ilvl="8" w:tplc="0419001B" w:tentative="1">
      <w:start w:val="1"/>
      <w:numFmt w:val="lowerRoman"/>
      <w:lvlText w:val="%9."/>
      <w:lvlJc w:val="right"/>
      <w:pPr>
        <w:ind w:left="6727" w:hanging="180"/>
      </w:pPr>
    </w:lvl>
  </w:abstractNum>
  <w:abstractNum w:abstractNumId="10" w15:restartNumberingAfterBreak="0">
    <w:nsid w:val="2AD20498"/>
    <w:multiLevelType w:val="hybridMultilevel"/>
    <w:tmpl w:val="F0A69A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D7C22BD"/>
    <w:multiLevelType w:val="hybridMultilevel"/>
    <w:tmpl w:val="B2A60E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30417A47"/>
    <w:multiLevelType w:val="multilevel"/>
    <w:tmpl w:val="4962A95C"/>
    <w:lvl w:ilvl="0">
      <w:start w:val="1"/>
      <w:numFmt w:val="decimal"/>
      <w:lvlText w:val="%1."/>
      <w:lvlJc w:val="left"/>
      <w:pPr>
        <w:ind w:left="720" w:hanging="360"/>
      </w:p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3" w15:restartNumberingAfterBreak="0">
    <w:nsid w:val="31A9694F"/>
    <w:multiLevelType w:val="hybridMultilevel"/>
    <w:tmpl w:val="FD6CB27A"/>
    <w:lvl w:ilvl="0" w:tplc="FFFFFFFF">
      <w:start w:val="1"/>
      <w:numFmt w:val="decimal"/>
      <w:lvlText w:val="%1."/>
      <w:lvlJc w:val="left"/>
      <w:pPr>
        <w:ind w:left="720" w:hanging="360"/>
      </w:pPr>
      <w:rPr>
        <w:rFonts w:hint="default"/>
      </w:rPr>
    </w:lvl>
    <w:lvl w:ilvl="1" w:tplc="6FCEAE5E">
      <w:start w:val="1"/>
      <w:numFmt w:val="russianLow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092EAC"/>
    <w:multiLevelType w:val="multilevel"/>
    <w:tmpl w:val="B7E8E0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280A69"/>
    <w:multiLevelType w:val="multilevel"/>
    <w:tmpl w:val="EAF2E13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sz w:val="24"/>
        <w:szCs w:val="22"/>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F5414B"/>
    <w:multiLevelType w:val="hybridMultilevel"/>
    <w:tmpl w:val="44282F6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785499"/>
    <w:multiLevelType w:val="multilevel"/>
    <w:tmpl w:val="D3285A3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sz w:val="24"/>
        <w:szCs w:val="22"/>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A42D60"/>
    <w:multiLevelType w:val="multilevel"/>
    <w:tmpl w:val="23F4AE5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D203D1"/>
    <w:multiLevelType w:val="hybridMultilevel"/>
    <w:tmpl w:val="1E0C0966"/>
    <w:lvl w:ilvl="0" w:tplc="CE08A0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4D6EA4"/>
    <w:multiLevelType w:val="hybridMultilevel"/>
    <w:tmpl w:val="9CF264E2"/>
    <w:lvl w:ilvl="0" w:tplc="0419000F">
      <w:start w:val="1"/>
      <w:numFmt w:val="decimal"/>
      <w:lvlText w:val="%1."/>
      <w:lvlJc w:val="left"/>
      <w:pPr>
        <w:ind w:left="607" w:hanging="360"/>
      </w:p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1" w15:restartNumberingAfterBreak="0">
    <w:nsid w:val="6DEC3D43"/>
    <w:multiLevelType w:val="multilevel"/>
    <w:tmpl w:val="E39EE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87C0BF3"/>
    <w:multiLevelType w:val="multilevel"/>
    <w:tmpl w:val="24BCBEBA"/>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356C76"/>
    <w:multiLevelType w:val="hybridMultilevel"/>
    <w:tmpl w:val="7DF6D16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3"/>
  </w:num>
  <w:num w:numId="2">
    <w:abstractNumId w:val="18"/>
  </w:num>
  <w:num w:numId="3">
    <w:abstractNumId w:val="0"/>
  </w:num>
  <w:num w:numId="4">
    <w:abstractNumId w:val="3"/>
  </w:num>
  <w:num w:numId="5">
    <w:abstractNumId w:val="16"/>
  </w:num>
  <w:num w:numId="6">
    <w:abstractNumId w:val="21"/>
  </w:num>
  <w:num w:numId="7">
    <w:abstractNumId w:val="17"/>
  </w:num>
  <w:num w:numId="8">
    <w:abstractNumId w:val="22"/>
  </w:num>
  <w:num w:numId="9">
    <w:abstractNumId w:val="12"/>
  </w:num>
  <w:num w:numId="10">
    <w:abstractNumId w:val="15"/>
  </w:num>
  <w:num w:numId="11">
    <w:abstractNumId w:val="14"/>
  </w:num>
  <w:num w:numId="12">
    <w:abstractNumId w:val="5"/>
  </w:num>
  <w:num w:numId="13">
    <w:abstractNumId w:val="11"/>
  </w:num>
  <w:num w:numId="14">
    <w:abstractNumId w:val="10"/>
  </w:num>
  <w:num w:numId="15">
    <w:abstractNumId w:val="19"/>
  </w:num>
  <w:num w:numId="16">
    <w:abstractNumId w:val="7"/>
  </w:num>
  <w:num w:numId="17">
    <w:abstractNumId w:val="13"/>
  </w:num>
  <w:num w:numId="18">
    <w:abstractNumId w:val="1"/>
  </w:num>
  <w:num w:numId="19">
    <w:abstractNumId w:val="6"/>
  </w:num>
  <w:num w:numId="20">
    <w:abstractNumId w:val="4"/>
  </w:num>
  <w:num w:numId="21">
    <w:abstractNumId w:val="9"/>
  </w:num>
  <w:num w:numId="22">
    <w:abstractNumId w:val="8"/>
  </w:num>
  <w:num w:numId="23">
    <w:abstractNumId w:val="20"/>
  </w:num>
  <w:num w:numId="2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AD7"/>
    <w:rsid w:val="00000A09"/>
    <w:rsid w:val="00000C79"/>
    <w:rsid w:val="000012F0"/>
    <w:rsid w:val="00002545"/>
    <w:rsid w:val="00002B55"/>
    <w:rsid w:val="00003E8D"/>
    <w:rsid w:val="00004935"/>
    <w:rsid w:val="00004B15"/>
    <w:rsid w:val="00004C6B"/>
    <w:rsid w:val="00004FA7"/>
    <w:rsid w:val="00005300"/>
    <w:rsid w:val="0000564B"/>
    <w:rsid w:val="000060E2"/>
    <w:rsid w:val="00006A07"/>
    <w:rsid w:val="00006A09"/>
    <w:rsid w:val="000105A0"/>
    <w:rsid w:val="0001069D"/>
    <w:rsid w:val="00010DF3"/>
    <w:rsid w:val="00011030"/>
    <w:rsid w:val="00011507"/>
    <w:rsid w:val="00011AE2"/>
    <w:rsid w:val="00012097"/>
    <w:rsid w:val="00012C18"/>
    <w:rsid w:val="00012DBD"/>
    <w:rsid w:val="00012FDF"/>
    <w:rsid w:val="00013A52"/>
    <w:rsid w:val="00013C34"/>
    <w:rsid w:val="00013E8E"/>
    <w:rsid w:val="00014BAA"/>
    <w:rsid w:val="00014CD6"/>
    <w:rsid w:val="00014F0B"/>
    <w:rsid w:val="0001512D"/>
    <w:rsid w:val="0001560D"/>
    <w:rsid w:val="00015867"/>
    <w:rsid w:val="00017618"/>
    <w:rsid w:val="00017953"/>
    <w:rsid w:val="0002059E"/>
    <w:rsid w:val="000211F7"/>
    <w:rsid w:val="0002131F"/>
    <w:rsid w:val="00021A48"/>
    <w:rsid w:val="00021BFF"/>
    <w:rsid w:val="000220D4"/>
    <w:rsid w:val="000229E5"/>
    <w:rsid w:val="00024578"/>
    <w:rsid w:val="00024704"/>
    <w:rsid w:val="000257EA"/>
    <w:rsid w:val="00026A4D"/>
    <w:rsid w:val="00026AAB"/>
    <w:rsid w:val="00026C5B"/>
    <w:rsid w:val="00026D33"/>
    <w:rsid w:val="00027049"/>
    <w:rsid w:val="00027190"/>
    <w:rsid w:val="0002762C"/>
    <w:rsid w:val="0003162D"/>
    <w:rsid w:val="00031E34"/>
    <w:rsid w:val="00031FB7"/>
    <w:rsid w:val="000329A0"/>
    <w:rsid w:val="000329D7"/>
    <w:rsid w:val="00032BB3"/>
    <w:rsid w:val="00032E83"/>
    <w:rsid w:val="00032E96"/>
    <w:rsid w:val="00033ACF"/>
    <w:rsid w:val="00033D13"/>
    <w:rsid w:val="0003414F"/>
    <w:rsid w:val="000341C1"/>
    <w:rsid w:val="00034BB5"/>
    <w:rsid w:val="000352D0"/>
    <w:rsid w:val="0003587B"/>
    <w:rsid w:val="000359F0"/>
    <w:rsid w:val="00035AB7"/>
    <w:rsid w:val="00036597"/>
    <w:rsid w:val="000372EB"/>
    <w:rsid w:val="00040282"/>
    <w:rsid w:val="00040389"/>
    <w:rsid w:val="000405B0"/>
    <w:rsid w:val="000410EB"/>
    <w:rsid w:val="00041188"/>
    <w:rsid w:val="0004123C"/>
    <w:rsid w:val="000419A6"/>
    <w:rsid w:val="00041F48"/>
    <w:rsid w:val="00042855"/>
    <w:rsid w:val="00042C53"/>
    <w:rsid w:val="00044323"/>
    <w:rsid w:val="00044668"/>
    <w:rsid w:val="0004504D"/>
    <w:rsid w:val="000454BD"/>
    <w:rsid w:val="000458CE"/>
    <w:rsid w:val="00046797"/>
    <w:rsid w:val="00046AFC"/>
    <w:rsid w:val="00046E0B"/>
    <w:rsid w:val="00047E9D"/>
    <w:rsid w:val="000502DF"/>
    <w:rsid w:val="00050895"/>
    <w:rsid w:val="00050D9F"/>
    <w:rsid w:val="000515A8"/>
    <w:rsid w:val="00051666"/>
    <w:rsid w:val="00052291"/>
    <w:rsid w:val="000531A2"/>
    <w:rsid w:val="00053265"/>
    <w:rsid w:val="0005332B"/>
    <w:rsid w:val="000536AC"/>
    <w:rsid w:val="00053A14"/>
    <w:rsid w:val="000554CF"/>
    <w:rsid w:val="000557FD"/>
    <w:rsid w:val="000568C9"/>
    <w:rsid w:val="00056934"/>
    <w:rsid w:val="00056EF2"/>
    <w:rsid w:val="00057B31"/>
    <w:rsid w:val="0006002F"/>
    <w:rsid w:val="0006037C"/>
    <w:rsid w:val="000603A1"/>
    <w:rsid w:val="0006047B"/>
    <w:rsid w:val="000605B1"/>
    <w:rsid w:val="00061D77"/>
    <w:rsid w:val="000625BF"/>
    <w:rsid w:val="00062745"/>
    <w:rsid w:val="000629EC"/>
    <w:rsid w:val="00063213"/>
    <w:rsid w:val="00063B49"/>
    <w:rsid w:val="00064033"/>
    <w:rsid w:val="00064919"/>
    <w:rsid w:val="0006496C"/>
    <w:rsid w:val="00065D89"/>
    <w:rsid w:val="000661A0"/>
    <w:rsid w:val="00066B52"/>
    <w:rsid w:val="00067B02"/>
    <w:rsid w:val="00067B8A"/>
    <w:rsid w:val="000702D5"/>
    <w:rsid w:val="0007090E"/>
    <w:rsid w:val="00071086"/>
    <w:rsid w:val="000716F6"/>
    <w:rsid w:val="00071CAB"/>
    <w:rsid w:val="00072370"/>
    <w:rsid w:val="000727DB"/>
    <w:rsid w:val="00072EBB"/>
    <w:rsid w:val="00073DB2"/>
    <w:rsid w:val="00073F4A"/>
    <w:rsid w:val="000744C2"/>
    <w:rsid w:val="000748BE"/>
    <w:rsid w:val="000749D9"/>
    <w:rsid w:val="00074EA5"/>
    <w:rsid w:val="00074F88"/>
    <w:rsid w:val="00076512"/>
    <w:rsid w:val="000776F4"/>
    <w:rsid w:val="00077748"/>
    <w:rsid w:val="0007779A"/>
    <w:rsid w:val="00077900"/>
    <w:rsid w:val="00080086"/>
    <w:rsid w:val="00081110"/>
    <w:rsid w:val="0008115C"/>
    <w:rsid w:val="000811E2"/>
    <w:rsid w:val="000815E5"/>
    <w:rsid w:val="00081690"/>
    <w:rsid w:val="000818ED"/>
    <w:rsid w:val="00081B14"/>
    <w:rsid w:val="00082049"/>
    <w:rsid w:val="000823D9"/>
    <w:rsid w:val="000825C2"/>
    <w:rsid w:val="00083A68"/>
    <w:rsid w:val="00084665"/>
    <w:rsid w:val="0008526E"/>
    <w:rsid w:val="000853B9"/>
    <w:rsid w:val="00085E14"/>
    <w:rsid w:val="00086BA7"/>
    <w:rsid w:val="00087AD8"/>
    <w:rsid w:val="00087E88"/>
    <w:rsid w:val="0009029C"/>
    <w:rsid w:val="000902E7"/>
    <w:rsid w:val="000905AC"/>
    <w:rsid w:val="00091056"/>
    <w:rsid w:val="000915D2"/>
    <w:rsid w:val="0009187E"/>
    <w:rsid w:val="00091C43"/>
    <w:rsid w:val="000920AB"/>
    <w:rsid w:val="0009238D"/>
    <w:rsid w:val="00092B62"/>
    <w:rsid w:val="0009332E"/>
    <w:rsid w:val="00093DDA"/>
    <w:rsid w:val="00093E54"/>
    <w:rsid w:val="00093FE8"/>
    <w:rsid w:val="00094CB7"/>
    <w:rsid w:val="000957BF"/>
    <w:rsid w:val="00095C03"/>
    <w:rsid w:val="000961D4"/>
    <w:rsid w:val="00096964"/>
    <w:rsid w:val="00096F6E"/>
    <w:rsid w:val="000971EB"/>
    <w:rsid w:val="0009744E"/>
    <w:rsid w:val="00097B87"/>
    <w:rsid w:val="00097F09"/>
    <w:rsid w:val="000A07D0"/>
    <w:rsid w:val="000A09C8"/>
    <w:rsid w:val="000A1385"/>
    <w:rsid w:val="000A1A00"/>
    <w:rsid w:val="000A294E"/>
    <w:rsid w:val="000A2C4A"/>
    <w:rsid w:val="000A4159"/>
    <w:rsid w:val="000A558E"/>
    <w:rsid w:val="000A5722"/>
    <w:rsid w:val="000A5E29"/>
    <w:rsid w:val="000A765B"/>
    <w:rsid w:val="000A7C39"/>
    <w:rsid w:val="000A7CEA"/>
    <w:rsid w:val="000B0C29"/>
    <w:rsid w:val="000B0D6F"/>
    <w:rsid w:val="000B12BE"/>
    <w:rsid w:val="000B17A8"/>
    <w:rsid w:val="000B251C"/>
    <w:rsid w:val="000B25E7"/>
    <w:rsid w:val="000B2788"/>
    <w:rsid w:val="000B29F7"/>
    <w:rsid w:val="000B2CEF"/>
    <w:rsid w:val="000B40EF"/>
    <w:rsid w:val="000B41E5"/>
    <w:rsid w:val="000B426F"/>
    <w:rsid w:val="000B443B"/>
    <w:rsid w:val="000B495A"/>
    <w:rsid w:val="000B594C"/>
    <w:rsid w:val="000B5DCE"/>
    <w:rsid w:val="000B6381"/>
    <w:rsid w:val="000B6476"/>
    <w:rsid w:val="000B6B7E"/>
    <w:rsid w:val="000B7F97"/>
    <w:rsid w:val="000C0602"/>
    <w:rsid w:val="000C074D"/>
    <w:rsid w:val="000C07EA"/>
    <w:rsid w:val="000C09EC"/>
    <w:rsid w:val="000C152F"/>
    <w:rsid w:val="000C2916"/>
    <w:rsid w:val="000C29C4"/>
    <w:rsid w:val="000C316F"/>
    <w:rsid w:val="000C31BC"/>
    <w:rsid w:val="000C337F"/>
    <w:rsid w:val="000C36EB"/>
    <w:rsid w:val="000C411D"/>
    <w:rsid w:val="000C4BD2"/>
    <w:rsid w:val="000C5443"/>
    <w:rsid w:val="000C662F"/>
    <w:rsid w:val="000C6771"/>
    <w:rsid w:val="000C6881"/>
    <w:rsid w:val="000C6CA6"/>
    <w:rsid w:val="000C7401"/>
    <w:rsid w:val="000C7A47"/>
    <w:rsid w:val="000C7E92"/>
    <w:rsid w:val="000D0357"/>
    <w:rsid w:val="000D0471"/>
    <w:rsid w:val="000D04DF"/>
    <w:rsid w:val="000D0C14"/>
    <w:rsid w:val="000D1B67"/>
    <w:rsid w:val="000D1DE6"/>
    <w:rsid w:val="000D2065"/>
    <w:rsid w:val="000D22A7"/>
    <w:rsid w:val="000D2534"/>
    <w:rsid w:val="000D2E5A"/>
    <w:rsid w:val="000D3F9E"/>
    <w:rsid w:val="000D4189"/>
    <w:rsid w:val="000D4E00"/>
    <w:rsid w:val="000D504D"/>
    <w:rsid w:val="000D6056"/>
    <w:rsid w:val="000D793A"/>
    <w:rsid w:val="000E147E"/>
    <w:rsid w:val="000E164A"/>
    <w:rsid w:val="000E1AB9"/>
    <w:rsid w:val="000E2782"/>
    <w:rsid w:val="000E2B4B"/>
    <w:rsid w:val="000E2EDA"/>
    <w:rsid w:val="000E31EE"/>
    <w:rsid w:val="000E33E3"/>
    <w:rsid w:val="000E370E"/>
    <w:rsid w:val="000E43ED"/>
    <w:rsid w:val="000E490E"/>
    <w:rsid w:val="000E5C48"/>
    <w:rsid w:val="000E77F7"/>
    <w:rsid w:val="000F041F"/>
    <w:rsid w:val="000F0782"/>
    <w:rsid w:val="000F138C"/>
    <w:rsid w:val="000F1A81"/>
    <w:rsid w:val="000F1DEB"/>
    <w:rsid w:val="000F2C6A"/>
    <w:rsid w:val="000F3ECD"/>
    <w:rsid w:val="000F4997"/>
    <w:rsid w:val="000F546D"/>
    <w:rsid w:val="000F5788"/>
    <w:rsid w:val="000F6433"/>
    <w:rsid w:val="000F6A51"/>
    <w:rsid w:val="000F6CBF"/>
    <w:rsid w:val="000F77F2"/>
    <w:rsid w:val="000F7FAC"/>
    <w:rsid w:val="0010019D"/>
    <w:rsid w:val="001001D7"/>
    <w:rsid w:val="00100815"/>
    <w:rsid w:val="00101B27"/>
    <w:rsid w:val="00101DC2"/>
    <w:rsid w:val="0010272D"/>
    <w:rsid w:val="0010528E"/>
    <w:rsid w:val="0010593E"/>
    <w:rsid w:val="00105E33"/>
    <w:rsid w:val="00105FE7"/>
    <w:rsid w:val="001060E9"/>
    <w:rsid w:val="001069A0"/>
    <w:rsid w:val="001073C7"/>
    <w:rsid w:val="0010791C"/>
    <w:rsid w:val="00110240"/>
    <w:rsid w:val="00111782"/>
    <w:rsid w:val="001117DA"/>
    <w:rsid w:val="00113491"/>
    <w:rsid w:val="00113A16"/>
    <w:rsid w:val="00113E2D"/>
    <w:rsid w:val="00114818"/>
    <w:rsid w:val="00114A86"/>
    <w:rsid w:val="00115211"/>
    <w:rsid w:val="001155E4"/>
    <w:rsid w:val="001156D7"/>
    <w:rsid w:val="001162CE"/>
    <w:rsid w:val="0011658C"/>
    <w:rsid w:val="00116700"/>
    <w:rsid w:val="00116990"/>
    <w:rsid w:val="00117E32"/>
    <w:rsid w:val="00117F11"/>
    <w:rsid w:val="00120F9C"/>
    <w:rsid w:val="00122137"/>
    <w:rsid w:val="00122440"/>
    <w:rsid w:val="00122AC3"/>
    <w:rsid w:val="00123765"/>
    <w:rsid w:val="001241D2"/>
    <w:rsid w:val="001241F4"/>
    <w:rsid w:val="00124D56"/>
    <w:rsid w:val="00124DB9"/>
    <w:rsid w:val="00126119"/>
    <w:rsid w:val="00126300"/>
    <w:rsid w:val="00126922"/>
    <w:rsid w:val="00126F42"/>
    <w:rsid w:val="00126FE1"/>
    <w:rsid w:val="00126FFE"/>
    <w:rsid w:val="00127680"/>
    <w:rsid w:val="00127D68"/>
    <w:rsid w:val="001310DC"/>
    <w:rsid w:val="001311EF"/>
    <w:rsid w:val="00131213"/>
    <w:rsid w:val="00131E27"/>
    <w:rsid w:val="001320D1"/>
    <w:rsid w:val="001326B4"/>
    <w:rsid w:val="001338D6"/>
    <w:rsid w:val="001339BF"/>
    <w:rsid w:val="00133AC2"/>
    <w:rsid w:val="00134A25"/>
    <w:rsid w:val="00134FB5"/>
    <w:rsid w:val="00137D69"/>
    <w:rsid w:val="00137EC4"/>
    <w:rsid w:val="00140224"/>
    <w:rsid w:val="00140274"/>
    <w:rsid w:val="001405A9"/>
    <w:rsid w:val="00140786"/>
    <w:rsid w:val="00140952"/>
    <w:rsid w:val="00141447"/>
    <w:rsid w:val="0014298D"/>
    <w:rsid w:val="001429A9"/>
    <w:rsid w:val="0014302C"/>
    <w:rsid w:val="00143476"/>
    <w:rsid w:val="00143B85"/>
    <w:rsid w:val="00143CF3"/>
    <w:rsid w:val="00143EA0"/>
    <w:rsid w:val="00144313"/>
    <w:rsid w:val="00144547"/>
    <w:rsid w:val="00145784"/>
    <w:rsid w:val="00145986"/>
    <w:rsid w:val="00146055"/>
    <w:rsid w:val="001461BA"/>
    <w:rsid w:val="001465E4"/>
    <w:rsid w:val="0014669B"/>
    <w:rsid w:val="001469AB"/>
    <w:rsid w:val="00146A94"/>
    <w:rsid w:val="00146D9F"/>
    <w:rsid w:val="00147F92"/>
    <w:rsid w:val="001502C3"/>
    <w:rsid w:val="00152E51"/>
    <w:rsid w:val="00153546"/>
    <w:rsid w:val="001535E8"/>
    <w:rsid w:val="00153C16"/>
    <w:rsid w:val="00153C57"/>
    <w:rsid w:val="00153D85"/>
    <w:rsid w:val="00154069"/>
    <w:rsid w:val="001540EA"/>
    <w:rsid w:val="001541EA"/>
    <w:rsid w:val="00154911"/>
    <w:rsid w:val="0015544A"/>
    <w:rsid w:val="00155702"/>
    <w:rsid w:val="00155F1F"/>
    <w:rsid w:val="00155F21"/>
    <w:rsid w:val="001562E3"/>
    <w:rsid w:val="001562F3"/>
    <w:rsid w:val="001578B8"/>
    <w:rsid w:val="00157CE8"/>
    <w:rsid w:val="00160984"/>
    <w:rsid w:val="00161139"/>
    <w:rsid w:val="00161318"/>
    <w:rsid w:val="0016171B"/>
    <w:rsid w:val="00161C43"/>
    <w:rsid w:val="00161DD8"/>
    <w:rsid w:val="00162C6C"/>
    <w:rsid w:val="00163082"/>
    <w:rsid w:val="001633B7"/>
    <w:rsid w:val="00163793"/>
    <w:rsid w:val="00163B67"/>
    <w:rsid w:val="00164653"/>
    <w:rsid w:val="00164761"/>
    <w:rsid w:val="001657B3"/>
    <w:rsid w:val="001666B2"/>
    <w:rsid w:val="00166974"/>
    <w:rsid w:val="001672FA"/>
    <w:rsid w:val="00167977"/>
    <w:rsid w:val="001707AD"/>
    <w:rsid w:val="00170882"/>
    <w:rsid w:val="00170926"/>
    <w:rsid w:val="00170E6C"/>
    <w:rsid w:val="00171171"/>
    <w:rsid w:val="00171A59"/>
    <w:rsid w:val="00171C84"/>
    <w:rsid w:val="00171D14"/>
    <w:rsid w:val="00171E78"/>
    <w:rsid w:val="00174675"/>
    <w:rsid w:val="001754E8"/>
    <w:rsid w:val="00175CF8"/>
    <w:rsid w:val="00175DDA"/>
    <w:rsid w:val="00176360"/>
    <w:rsid w:val="0017787A"/>
    <w:rsid w:val="00177A2D"/>
    <w:rsid w:val="001815D3"/>
    <w:rsid w:val="0018175B"/>
    <w:rsid w:val="00181E0E"/>
    <w:rsid w:val="001822B3"/>
    <w:rsid w:val="0018283C"/>
    <w:rsid w:val="00182D0F"/>
    <w:rsid w:val="00182F0F"/>
    <w:rsid w:val="001833C9"/>
    <w:rsid w:val="00184B2B"/>
    <w:rsid w:val="00184C9C"/>
    <w:rsid w:val="00184F9C"/>
    <w:rsid w:val="00185523"/>
    <w:rsid w:val="00186090"/>
    <w:rsid w:val="00186293"/>
    <w:rsid w:val="0018631A"/>
    <w:rsid w:val="0018670B"/>
    <w:rsid w:val="00186865"/>
    <w:rsid w:val="00186B95"/>
    <w:rsid w:val="00186F98"/>
    <w:rsid w:val="00187A35"/>
    <w:rsid w:val="00187A7E"/>
    <w:rsid w:val="00187B81"/>
    <w:rsid w:val="001903BC"/>
    <w:rsid w:val="00190AAF"/>
    <w:rsid w:val="00190BD8"/>
    <w:rsid w:val="00190E3C"/>
    <w:rsid w:val="001910F2"/>
    <w:rsid w:val="00191C4C"/>
    <w:rsid w:val="00192647"/>
    <w:rsid w:val="00192654"/>
    <w:rsid w:val="001933B5"/>
    <w:rsid w:val="00193965"/>
    <w:rsid w:val="0019481B"/>
    <w:rsid w:val="00195244"/>
    <w:rsid w:val="00195317"/>
    <w:rsid w:val="001956CC"/>
    <w:rsid w:val="00195B82"/>
    <w:rsid w:val="00196CA4"/>
    <w:rsid w:val="001A0422"/>
    <w:rsid w:val="001A09BB"/>
    <w:rsid w:val="001A0BEF"/>
    <w:rsid w:val="001A0E7E"/>
    <w:rsid w:val="001A0FF3"/>
    <w:rsid w:val="001A1B15"/>
    <w:rsid w:val="001A3476"/>
    <w:rsid w:val="001A3B08"/>
    <w:rsid w:val="001A3EE0"/>
    <w:rsid w:val="001A4E10"/>
    <w:rsid w:val="001A65E4"/>
    <w:rsid w:val="001A6F34"/>
    <w:rsid w:val="001B0444"/>
    <w:rsid w:val="001B0A66"/>
    <w:rsid w:val="001B10BB"/>
    <w:rsid w:val="001B115D"/>
    <w:rsid w:val="001B1185"/>
    <w:rsid w:val="001B1469"/>
    <w:rsid w:val="001B23C2"/>
    <w:rsid w:val="001B2562"/>
    <w:rsid w:val="001B2E64"/>
    <w:rsid w:val="001B2EC5"/>
    <w:rsid w:val="001B3206"/>
    <w:rsid w:val="001B336D"/>
    <w:rsid w:val="001B33B0"/>
    <w:rsid w:val="001B3928"/>
    <w:rsid w:val="001B3EEF"/>
    <w:rsid w:val="001B4356"/>
    <w:rsid w:val="001B4896"/>
    <w:rsid w:val="001B4A31"/>
    <w:rsid w:val="001B4E80"/>
    <w:rsid w:val="001B4E9C"/>
    <w:rsid w:val="001B55A0"/>
    <w:rsid w:val="001B590D"/>
    <w:rsid w:val="001B68FA"/>
    <w:rsid w:val="001B6A1B"/>
    <w:rsid w:val="001B6DD7"/>
    <w:rsid w:val="001B7A90"/>
    <w:rsid w:val="001B7C85"/>
    <w:rsid w:val="001B7CCB"/>
    <w:rsid w:val="001C1184"/>
    <w:rsid w:val="001C13A9"/>
    <w:rsid w:val="001C1863"/>
    <w:rsid w:val="001C2D25"/>
    <w:rsid w:val="001C3211"/>
    <w:rsid w:val="001C3BFE"/>
    <w:rsid w:val="001C406C"/>
    <w:rsid w:val="001C444A"/>
    <w:rsid w:val="001C4574"/>
    <w:rsid w:val="001C4FD9"/>
    <w:rsid w:val="001C5275"/>
    <w:rsid w:val="001C59E3"/>
    <w:rsid w:val="001C5BB1"/>
    <w:rsid w:val="001C6BC7"/>
    <w:rsid w:val="001C71DE"/>
    <w:rsid w:val="001C7562"/>
    <w:rsid w:val="001C7A40"/>
    <w:rsid w:val="001D0FCD"/>
    <w:rsid w:val="001D2B36"/>
    <w:rsid w:val="001D31C6"/>
    <w:rsid w:val="001D3272"/>
    <w:rsid w:val="001D34C0"/>
    <w:rsid w:val="001D4946"/>
    <w:rsid w:val="001D57D8"/>
    <w:rsid w:val="001D65B0"/>
    <w:rsid w:val="001D6733"/>
    <w:rsid w:val="001D7B98"/>
    <w:rsid w:val="001D7C0F"/>
    <w:rsid w:val="001E005A"/>
    <w:rsid w:val="001E029C"/>
    <w:rsid w:val="001E0661"/>
    <w:rsid w:val="001E1FC2"/>
    <w:rsid w:val="001E258D"/>
    <w:rsid w:val="001E2C3C"/>
    <w:rsid w:val="001E2E86"/>
    <w:rsid w:val="001E33A0"/>
    <w:rsid w:val="001E370D"/>
    <w:rsid w:val="001E3935"/>
    <w:rsid w:val="001E3B22"/>
    <w:rsid w:val="001E3D32"/>
    <w:rsid w:val="001E629F"/>
    <w:rsid w:val="001E65D6"/>
    <w:rsid w:val="001E67B0"/>
    <w:rsid w:val="001E6F3D"/>
    <w:rsid w:val="001E7197"/>
    <w:rsid w:val="001E721B"/>
    <w:rsid w:val="001E7B0B"/>
    <w:rsid w:val="001E7B4D"/>
    <w:rsid w:val="001F06AD"/>
    <w:rsid w:val="001F13D7"/>
    <w:rsid w:val="001F175F"/>
    <w:rsid w:val="001F203D"/>
    <w:rsid w:val="001F21E2"/>
    <w:rsid w:val="001F28BC"/>
    <w:rsid w:val="001F3304"/>
    <w:rsid w:val="001F3771"/>
    <w:rsid w:val="001F377B"/>
    <w:rsid w:val="001F3C19"/>
    <w:rsid w:val="001F4337"/>
    <w:rsid w:val="001F50C1"/>
    <w:rsid w:val="001F50DB"/>
    <w:rsid w:val="001F5382"/>
    <w:rsid w:val="001F5462"/>
    <w:rsid w:val="001F559F"/>
    <w:rsid w:val="001F5910"/>
    <w:rsid w:val="001F7105"/>
    <w:rsid w:val="001F7A16"/>
    <w:rsid w:val="001F7DA3"/>
    <w:rsid w:val="0020056D"/>
    <w:rsid w:val="00200D1B"/>
    <w:rsid w:val="00200E5B"/>
    <w:rsid w:val="00200F5C"/>
    <w:rsid w:val="00202550"/>
    <w:rsid w:val="00202D10"/>
    <w:rsid w:val="00204029"/>
    <w:rsid w:val="00204844"/>
    <w:rsid w:val="00204FE4"/>
    <w:rsid w:val="0020500B"/>
    <w:rsid w:val="002076E1"/>
    <w:rsid w:val="00210243"/>
    <w:rsid w:val="002102B1"/>
    <w:rsid w:val="002106C8"/>
    <w:rsid w:val="00210929"/>
    <w:rsid w:val="00210A76"/>
    <w:rsid w:val="002110DC"/>
    <w:rsid w:val="0021112A"/>
    <w:rsid w:val="002117A2"/>
    <w:rsid w:val="00211B2C"/>
    <w:rsid w:val="002138FD"/>
    <w:rsid w:val="00213F06"/>
    <w:rsid w:val="0021499C"/>
    <w:rsid w:val="00214A0F"/>
    <w:rsid w:val="00214B43"/>
    <w:rsid w:val="00214C5A"/>
    <w:rsid w:val="00215139"/>
    <w:rsid w:val="00215E9B"/>
    <w:rsid w:val="002160AB"/>
    <w:rsid w:val="00216737"/>
    <w:rsid w:val="00216C0C"/>
    <w:rsid w:val="00216FEB"/>
    <w:rsid w:val="0022059F"/>
    <w:rsid w:val="00220A0E"/>
    <w:rsid w:val="00220B2D"/>
    <w:rsid w:val="00220C8D"/>
    <w:rsid w:val="00220C9D"/>
    <w:rsid w:val="00220EF3"/>
    <w:rsid w:val="002219FE"/>
    <w:rsid w:val="00221E67"/>
    <w:rsid w:val="00221F23"/>
    <w:rsid w:val="00222B82"/>
    <w:rsid w:val="00222F5B"/>
    <w:rsid w:val="002230FD"/>
    <w:rsid w:val="00223926"/>
    <w:rsid w:val="00224687"/>
    <w:rsid w:val="00224CC2"/>
    <w:rsid w:val="0022580C"/>
    <w:rsid w:val="00225DF6"/>
    <w:rsid w:val="002265AF"/>
    <w:rsid w:val="00226607"/>
    <w:rsid w:val="00226D5D"/>
    <w:rsid w:val="00230296"/>
    <w:rsid w:val="002324A5"/>
    <w:rsid w:val="00233818"/>
    <w:rsid w:val="00233DEC"/>
    <w:rsid w:val="002344AE"/>
    <w:rsid w:val="00234898"/>
    <w:rsid w:val="00234DF0"/>
    <w:rsid w:val="00235482"/>
    <w:rsid w:val="00236955"/>
    <w:rsid w:val="00236A07"/>
    <w:rsid w:val="00237ADF"/>
    <w:rsid w:val="00237E6C"/>
    <w:rsid w:val="002400D1"/>
    <w:rsid w:val="00240973"/>
    <w:rsid w:val="002412DC"/>
    <w:rsid w:val="002414E6"/>
    <w:rsid w:val="00241EB0"/>
    <w:rsid w:val="00242B4F"/>
    <w:rsid w:val="00243209"/>
    <w:rsid w:val="002432AE"/>
    <w:rsid w:val="00243C67"/>
    <w:rsid w:val="0024436F"/>
    <w:rsid w:val="002443A0"/>
    <w:rsid w:val="00245C3F"/>
    <w:rsid w:val="00245C8E"/>
    <w:rsid w:val="00245EB4"/>
    <w:rsid w:val="00246308"/>
    <w:rsid w:val="00247186"/>
    <w:rsid w:val="00247D43"/>
    <w:rsid w:val="002506BB"/>
    <w:rsid w:val="00250CC4"/>
    <w:rsid w:val="002525FF"/>
    <w:rsid w:val="00252703"/>
    <w:rsid w:val="00252E30"/>
    <w:rsid w:val="00252EBB"/>
    <w:rsid w:val="00253C5C"/>
    <w:rsid w:val="00253DF3"/>
    <w:rsid w:val="00254282"/>
    <w:rsid w:val="0025446E"/>
    <w:rsid w:val="0025475E"/>
    <w:rsid w:val="00254A6C"/>
    <w:rsid w:val="00255073"/>
    <w:rsid w:val="0025528B"/>
    <w:rsid w:val="00255E8F"/>
    <w:rsid w:val="002566E2"/>
    <w:rsid w:val="00256805"/>
    <w:rsid w:val="00256A9F"/>
    <w:rsid w:val="00256D58"/>
    <w:rsid w:val="00257189"/>
    <w:rsid w:val="00257426"/>
    <w:rsid w:val="00257DB1"/>
    <w:rsid w:val="00261094"/>
    <w:rsid w:val="00261645"/>
    <w:rsid w:val="002635BD"/>
    <w:rsid w:val="00263D06"/>
    <w:rsid w:val="002645DE"/>
    <w:rsid w:val="002649B3"/>
    <w:rsid w:val="00264B4F"/>
    <w:rsid w:val="0026505E"/>
    <w:rsid w:val="00265D2B"/>
    <w:rsid w:val="00265D91"/>
    <w:rsid w:val="00266275"/>
    <w:rsid w:val="002666DD"/>
    <w:rsid w:val="00266BB3"/>
    <w:rsid w:val="00266BC5"/>
    <w:rsid w:val="00267A1D"/>
    <w:rsid w:val="00267B6D"/>
    <w:rsid w:val="0027041E"/>
    <w:rsid w:val="002714E9"/>
    <w:rsid w:val="00271704"/>
    <w:rsid w:val="002730EB"/>
    <w:rsid w:val="00273888"/>
    <w:rsid w:val="00273B0C"/>
    <w:rsid w:val="002740A8"/>
    <w:rsid w:val="002747FA"/>
    <w:rsid w:val="00274C7C"/>
    <w:rsid w:val="00274C83"/>
    <w:rsid w:val="0027583D"/>
    <w:rsid w:val="00276AF5"/>
    <w:rsid w:val="00276C59"/>
    <w:rsid w:val="00277084"/>
    <w:rsid w:val="00277822"/>
    <w:rsid w:val="002804D0"/>
    <w:rsid w:val="0028056E"/>
    <w:rsid w:val="00280BD1"/>
    <w:rsid w:val="00280EBC"/>
    <w:rsid w:val="00281768"/>
    <w:rsid w:val="00282511"/>
    <w:rsid w:val="002826DA"/>
    <w:rsid w:val="0028423D"/>
    <w:rsid w:val="00284388"/>
    <w:rsid w:val="00284402"/>
    <w:rsid w:val="0028445E"/>
    <w:rsid w:val="002845D3"/>
    <w:rsid w:val="0028494F"/>
    <w:rsid w:val="00284D68"/>
    <w:rsid w:val="00285A56"/>
    <w:rsid w:val="00285C9D"/>
    <w:rsid w:val="0028614C"/>
    <w:rsid w:val="002870D0"/>
    <w:rsid w:val="002902AC"/>
    <w:rsid w:val="0029034D"/>
    <w:rsid w:val="002906B0"/>
    <w:rsid w:val="00290B63"/>
    <w:rsid w:val="002921F6"/>
    <w:rsid w:val="002922E3"/>
    <w:rsid w:val="0029235A"/>
    <w:rsid w:val="00292D75"/>
    <w:rsid w:val="00292EF5"/>
    <w:rsid w:val="00292F5D"/>
    <w:rsid w:val="00295174"/>
    <w:rsid w:val="0029576E"/>
    <w:rsid w:val="00295AE8"/>
    <w:rsid w:val="00295FB3"/>
    <w:rsid w:val="00296B15"/>
    <w:rsid w:val="00296B2F"/>
    <w:rsid w:val="002975B1"/>
    <w:rsid w:val="002A01D8"/>
    <w:rsid w:val="002A0AEB"/>
    <w:rsid w:val="002A1599"/>
    <w:rsid w:val="002A20B6"/>
    <w:rsid w:val="002A28C8"/>
    <w:rsid w:val="002A2A5F"/>
    <w:rsid w:val="002A3D80"/>
    <w:rsid w:val="002A479E"/>
    <w:rsid w:val="002A5A48"/>
    <w:rsid w:val="002A6136"/>
    <w:rsid w:val="002A64B3"/>
    <w:rsid w:val="002A6529"/>
    <w:rsid w:val="002A76B4"/>
    <w:rsid w:val="002B223D"/>
    <w:rsid w:val="002B2993"/>
    <w:rsid w:val="002B2BDE"/>
    <w:rsid w:val="002B2FBD"/>
    <w:rsid w:val="002B3911"/>
    <w:rsid w:val="002B3AFC"/>
    <w:rsid w:val="002B408C"/>
    <w:rsid w:val="002B49ED"/>
    <w:rsid w:val="002B4ED9"/>
    <w:rsid w:val="002B5D1E"/>
    <w:rsid w:val="002B5FCB"/>
    <w:rsid w:val="002B6116"/>
    <w:rsid w:val="002B613E"/>
    <w:rsid w:val="002B66B0"/>
    <w:rsid w:val="002B6A32"/>
    <w:rsid w:val="002B6B8D"/>
    <w:rsid w:val="002B71C7"/>
    <w:rsid w:val="002B742F"/>
    <w:rsid w:val="002B7985"/>
    <w:rsid w:val="002C0846"/>
    <w:rsid w:val="002C0C90"/>
    <w:rsid w:val="002C0DFF"/>
    <w:rsid w:val="002C1B23"/>
    <w:rsid w:val="002C2735"/>
    <w:rsid w:val="002C3149"/>
    <w:rsid w:val="002C31F9"/>
    <w:rsid w:val="002C3E8E"/>
    <w:rsid w:val="002C3EDD"/>
    <w:rsid w:val="002C4829"/>
    <w:rsid w:val="002C582C"/>
    <w:rsid w:val="002C7323"/>
    <w:rsid w:val="002D006A"/>
    <w:rsid w:val="002D0A37"/>
    <w:rsid w:val="002D1062"/>
    <w:rsid w:val="002D119F"/>
    <w:rsid w:val="002D1733"/>
    <w:rsid w:val="002D181F"/>
    <w:rsid w:val="002D1A95"/>
    <w:rsid w:val="002D1B9A"/>
    <w:rsid w:val="002D1F29"/>
    <w:rsid w:val="002D2220"/>
    <w:rsid w:val="002D2A47"/>
    <w:rsid w:val="002D2CB1"/>
    <w:rsid w:val="002D34F9"/>
    <w:rsid w:val="002D36F9"/>
    <w:rsid w:val="002D3D79"/>
    <w:rsid w:val="002D4E0E"/>
    <w:rsid w:val="002D6086"/>
    <w:rsid w:val="002D61B2"/>
    <w:rsid w:val="002D6589"/>
    <w:rsid w:val="002D7626"/>
    <w:rsid w:val="002E0388"/>
    <w:rsid w:val="002E0898"/>
    <w:rsid w:val="002E0C6B"/>
    <w:rsid w:val="002E18C8"/>
    <w:rsid w:val="002E1BF9"/>
    <w:rsid w:val="002E1C2F"/>
    <w:rsid w:val="002E2807"/>
    <w:rsid w:val="002E2945"/>
    <w:rsid w:val="002E2B2A"/>
    <w:rsid w:val="002E37DA"/>
    <w:rsid w:val="002E38BD"/>
    <w:rsid w:val="002E3AC6"/>
    <w:rsid w:val="002E3CFA"/>
    <w:rsid w:val="002E3CFD"/>
    <w:rsid w:val="002E4300"/>
    <w:rsid w:val="002E4B30"/>
    <w:rsid w:val="002E5285"/>
    <w:rsid w:val="002E52E2"/>
    <w:rsid w:val="002E56A5"/>
    <w:rsid w:val="002E6AA5"/>
    <w:rsid w:val="002E6DA8"/>
    <w:rsid w:val="002F08E0"/>
    <w:rsid w:val="002F1E76"/>
    <w:rsid w:val="002F2D7C"/>
    <w:rsid w:val="002F3DD6"/>
    <w:rsid w:val="002F46AA"/>
    <w:rsid w:val="002F4700"/>
    <w:rsid w:val="002F4AAC"/>
    <w:rsid w:val="002F53BF"/>
    <w:rsid w:val="002F5D65"/>
    <w:rsid w:val="002F63A0"/>
    <w:rsid w:val="002F7476"/>
    <w:rsid w:val="002F7A8E"/>
    <w:rsid w:val="00300F75"/>
    <w:rsid w:val="0030107D"/>
    <w:rsid w:val="00301951"/>
    <w:rsid w:val="00301B03"/>
    <w:rsid w:val="00302340"/>
    <w:rsid w:val="00302908"/>
    <w:rsid w:val="00302F0D"/>
    <w:rsid w:val="0030311C"/>
    <w:rsid w:val="003040BD"/>
    <w:rsid w:val="00304C75"/>
    <w:rsid w:val="00304D53"/>
    <w:rsid w:val="003053C4"/>
    <w:rsid w:val="00305E30"/>
    <w:rsid w:val="00305E7C"/>
    <w:rsid w:val="00306CEB"/>
    <w:rsid w:val="003077B5"/>
    <w:rsid w:val="0031015E"/>
    <w:rsid w:val="0031071E"/>
    <w:rsid w:val="003112D4"/>
    <w:rsid w:val="00311B6E"/>
    <w:rsid w:val="00311D7C"/>
    <w:rsid w:val="00311DE9"/>
    <w:rsid w:val="003124DE"/>
    <w:rsid w:val="00312E25"/>
    <w:rsid w:val="00313911"/>
    <w:rsid w:val="003141F4"/>
    <w:rsid w:val="003147F7"/>
    <w:rsid w:val="0031490C"/>
    <w:rsid w:val="00314AE6"/>
    <w:rsid w:val="00315237"/>
    <w:rsid w:val="00315C83"/>
    <w:rsid w:val="003160C7"/>
    <w:rsid w:val="00316559"/>
    <w:rsid w:val="00316804"/>
    <w:rsid w:val="00317CE1"/>
    <w:rsid w:val="00317D8A"/>
    <w:rsid w:val="00317EF4"/>
    <w:rsid w:val="00320438"/>
    <w:rsid w:val="00320FA6"/>
    <w:rsid w:val="003213CC"/>
    <w:rsid w:val="0032174E"/>
    <w:rsid w:val="0032237D"/>
    <w:rsid w:val="00322472"/>
    <w:rsid w:val="0032357B"/>
    <w:rsid w:val="00323C46"/>
    <w:rsid w:val="0032489D"/>
    <w:rsid w:val="00324A56"/>
    <w:rsid w:val="00325075"/>
    <w:rsid w:val="00325632"/>
    <w:rsid w:val="00325940"/>
    <w:rsid w:val="00325CC3"/>
    <w:rsid w:val="00325EC4"/>
    <w:rsid w:val="0032606D"/>
    <w:rsid w:val="00326152"/>
    <w:rsid w:val="003271EC"/>
    <w:rsid w:val="003276CE"/>
    <w:rsid w:val="003301E9"/>
    <w:rsid w:val="0033049C"/>
    <w:rsid w:val="00330C6F"/>
    <w:rsid w:val="00331206"/>
    <w:rsid w:val="00331664"/>
    <w:rsid w:val="00331BA6"/>
    <w:rsid w:val="00332255"/>
    <w:rsid w:val="00332E8D"/>
    <w:rsid w:val="00333301"/>
    <w:rsid w:val="00333651"/>
    <w:rsid w:val="0033392C"/>
    <w:rsid w:val="00333BCB"/>
    <w:rsid w:val="00335B22"/>
    <w:rsid w:val="0033703E"/>
    <w:rsid w:val="0034040B"/>
    <w:rsid w:val="00340755"/>
    <w:rsid w:val="00342020"/>
    <w:rsid w:val="00342A88"/>
    <w:rsid w:val="00342D7B"/>
    <w:rsid w:val="00343645"/>
    <w:rsid w:val="00343D18"/>
    <w:rsid w:val="003441CF"/>
    <w:rsid w:val="0034447A"/>
    <w:rsid w:val="00346413"/>
    <w:rsid w:val="0034700F"/>
    <w:rsid w:val="00347628"/>
    <w:rsid w:val="00347FF5"/>
    <w:rsid w:val="0035047E"/>
    <w:rsid w:val="00350683"/>
    <w:rsid w:val="00351BE0"/>
    <w:rsid w:val="00352D10"/>
    <w:rsid w:val="003532A7"/>
    <w:rsid w:val="0035402F"/>
    <w:rsid w:val="003556CE"/>
    <w:rsid w:val="003556E8"/>
    <w:rsid w:val="00355752"/>
    <w:rsid w:val="003557F0"/>
    <w:rsid w:val="00356266"/>
    <w:rsid w:val="00356478"/>
    <w:rsid w:val="003565CE"/>
    <w:rsid w:val="00356650"/>
    <w:rsid w:val="00356F1F"/>
    <w:rsid w:val="00357DDB"/>
    <w:rsid w:val="003603AB"/>
    <w:rsid w:val="00360781"/>
    <w:rsid w:val="003608C9"/>
    <w:rsid w:val="00360985"/>
    <w:rsid w:val="00360BE8"/>
    <w:rsid w:val="003621D1"/>
    <w:rsid w:val="00362336"/>
    <w:rsid w:val="0036263F"/>
    <w:rsid w:val="00362FB3"/>
    <w:rsid w:val="00363433"/>
    <w:rsid w:val="00363FFC"/>
    <w:rsid w:val="00364225"/>
    <w:rsid w:val="00364D10"/>
    <w:rsid w:val="00365429"/>
    <w:rsid w:val="00365526"/>
    <w:rsid w:val="0036580B"/>
    <w:rsid w:val="00365A65"/>
    <w:rsid w:val="003665D7"/>
    <w:rsid w:val="00370297"/>
    <w:rsid w:val="00370815"/>
    <w:rsid w:val="003709E8"/>
    <w:rsid w:val="00370AC6"/>
    <w:rsid w:val="00370B5C"/>
    <w:rsid w:val="00371310"/>
    <w:rsid w:val="00371627"/>
    <w:rsid w:val="00371EFA"/>
    <w:rsid w:val="00373C45"/>
    <w:rsid w:val="00374775"/>
    <w:rsid w:val="00374842"/>
    <w:rsid w:val="00374982"/>
    <w:rsid w:val="00375B14"/>
    <w:rsid w:val="00375E19"/>
    <w:rsid w:val="00375FC8"/>
    <w:rsid w:val="00376BCE"/>
    <w:rsid w:val="003770B5"/>
    <w:rsid w:val="0037749D"/>
    <w:rsid w:val="00380159"/>
    <w:rsid w:val="003804CE"/>
    <w:rsid w:val="00380DD6"/>
    <w:rsid w:val="003815FE"/>
    <w:rsid w:val="003818C3"/>
    <w:rsid w:val="0038198F"/>
    <w:rsid w:val="0038331A"/>
    <w:rsid w:val="0038368D"/>
    <w:rsid w:val="00383BAE"/>
    <w:rsid w:val="00383E79"/>
    <w:rsid w:val="00384414"/>
    <w:rsid w:val="003847C6"/>
    <w:rsid w:val="0038482B"/>
    <w:rsid w:val="0038764B"/>
    <w:rsid w:val="00387FDD"/>
    <w:rsid w:val="003902B4"/>
    <w:rsid w:val="00390641"/>
    <w:rsid w:val="00390840"/>
    <w:rsid w:val="00391065"/>
    <w:rsid w:val="00391EB1"/>
    <w:rsid w:val="00392270"/>
    <w:rsid w:val="003924D0"/>
    <w:rsid w:val="003928C0"/>
    <w:rsid w:val="003928E7"/>
    <w:rsid w:val="003928FE"/>
    <w:rsid w:val="00392EB1"/>
    <w:rsid w:val="00393780"/>
    <w:rsid w:val="00393845"/>
    <w:rsid w:val="00393D57"/>
    <w:rsid w:val="003945CD"/>
    <w:rsid w:val="0039475D"/>
    <w:rsid w:val="003948EA"/>
    <w:rsid w:val="00395EC7"/>
    <w:rsid w:val="00396268"/>
    <w:rsid w:val="00396FA3"/>
    <w:rsid w:val="003A042F"/>
    <w:rsid w:val="003A0711"/>
    <w:rsid w:val="003A0A61"/>
    <w:rsid w:val="003A0D46"/>
    <w:rsid w:val="003A1211"/>
    <w:rsid w:val="003A16A1"/>
    <w:rsid w:val="003A1F6B"/>
    <w:rsid w:val="003A2FCA"/>
    <w:rsid w:val="003A335F"/>
    <w:rsid w:val="003A3D0D"/>
    <w:rsid w:val="003A4771"/>
    <w:rsid w:val="003A5A9C"/>
    <w:rsid w:val="003A62AF"/>
    <w:rsid w:val="003A639A"/>
    <w:rsid w:val="003A7F97"/>
    <w:rsid w:val="003B0533"/>
    <w:rsid w:val="003B08C8"/>
    <w:rsid w:val="003B0DF5"/>
    <w:rsid w:val="003B0EBE"/>
    <w:rsid w:val="003B1230"/>
    <w:rsid w:val="003B1CD4"/>
    <w:rsid w:val="003B1D2F"/>
    <w:rsid w:val="003B2503"/>
    <w:rsid w:val="003B27A4"/>
    <w:rsid w:val="003B2EFA"/>
    <w:rsid w:val="003B2F4B"/>
    <w:rsid w:val="003B2FAA"/>
    <w:rsid w:val="003B31AF"/>
    <w:rsid w:val="003B3833"/>
    <w:rsid w:val="003B4146"/>
    <w:rsid w:val="003B422D"/>
    <w:rsid w:val="003B45EF"/>
    <w:rsid w:val="003B4FE8"/>
    <w:rsid w:val="003B5647"/>
    <w:rsid w:val="003B568B"/>
    <w:rsid w:val="003B5F4D"/>
    <w:rsid w:val="003B6714"/>
    <w:rsid w:val="003B6AA7"/>
    <w:rsid w:val="003B70EF"/>
    <w:rsid w:val="003C1E94"/>
    <w:rsid w:val="003C1F8E"/>
    <w:rsid w:val="003C1FF2"/>
    <w:rsid w:val="003C2991"/>
    <w:rsid w:val="003C2DF9"/>
    <w:rsid w:val="003C32A6"/>
    <w:rsid w:val="003C3A1B"/>
    <w:rsid w:val="003C547C"/>
    <w:rsid w:val="003C55E0"/>
    <w:rsid w:val="003C60EE"/>
    <w:rsid w:val="003C64AB"/>
    <w:rsid w:val="003C6797"/>
    <w:rsid w:val="003C6B8F"/>
    <w:rsid w:val="003C6D58"/>
    <w:rsid w:val="003C70EB"/>
    <w:rsid w:val="003C72F7"/>
    <w:rsid w:val="003D034B"/>
    <w:rsid w:val="003D0CC1"/>
    <w:rsid w:val="003D0D1B"/>
    <w:rsid w:val="003D1151"/>
    <w:rsid w:val="003D1522"/>
    <w:rsid w:val="003D18DC"/>
    <w:rsid w:val="003D1C47"/>
    <w:rsid w:val="003D1D99"/>
    <w:rsid w:val="003D1FEF"/>
    <w:rsid w:val="003D253D"/>
    <w:rsid w:val="003D31DF"/>
    <w:rsid w:val="003D32AC"/>
    <w:rsid w:val="003D3DDC"/>
    <w:rsid w:val="003D4037"/>
    <w:rsid w:val="003D425C"/>
    <w:rsid w:val="003D4C19"/>
    <w:rsid w:val="003D51ED"/>
    <w:rsid w:val="003D565C"/>
    <w:rsid w:val="003D5B32"/>
    <w:rsid w:val="003D6488"/>
    <w:rsid w:val="003D64BB"/>
    <w:rsid w:val="003D64CE"/>
    <w:rsid w:val="003D6ED2"/>
    <w:rsid w:val="003D70EE"/>
    <w:rsid w:val="003D7567"/>
    <w:rsid w:val="003D75E7"/>
    <w:rsid w:val="003D7B69"/>
    <w:rsid w:val="003E0C18"/>
    <w:rsid w:val="003E159B"/>
    <w:rsid w:val="003E2865"/>
    <w:rsid w:val="003E2A51"/>
    <w:rsid w:val="003E34BC"/>
    <w:rsid w:val="003E43AB"/>
    <w:rsid w:val="003E47C1"/>
    <w:rsid w:val="003E4A3E"/>
    <w:rsid w:val="003E4E52"/>
    <w:rsid w:val="003E5335"/>
    <w:rsid w:val="003E63BD"/>
    <w:rsid w:val="003E69BD"/>
    <w:rsid w:val="003E6A92"/>
    <w:rsid w:val="003E70E7"/>
    <w:rsid w:val="003F0922"/>
    <w:rsid w:val="003F0E2A"/>
    <w:rsid w:val="003F1A3C"/>
    <w:rsid w:val="003F1D5A"/>
    <w:rsid w:val="003F1DE4"/>
    <w:rsid w:val="003F256C"/>
    <w:rsid w:val="003F2655"/>
    <w:rsid w:val="003F383A"/>
    <w:rsid w:val="003F3A7E"/>
    <w:rsid w:val="003F3AC7"/>
    <w:rsid w:val="003F4941"/>
    <w:rsid w:val="003F55B7"/>
    <w:rsid w:val="003F6068"/>
    <w:rsid w:val="003F62AE"/>
    <w:rsid w:val="003F6456"/>
    <w:rsid w:val="003F7B68"/>
    <w:rsid w:val="00400186"/>
    <w:rsid w:val="004007C1"/>
    <w:rsid w:val="004014F1"/>
    <w:rsid w:val="0040261F"/>
    <w:rsid w:val="00402644"/>
    <w:rsid w:val="00402EF7"/>
    <w:rsid w:val="0040318D"/>
    <w:rsid w:val="004036B6"/>
    <w:rsid w:val="00404020"/>
    <w:rsid w:val="00406858"/>
    <w:rsid w:val="004076F1"/>
    <w:rsid w:val="0041040A"/>
    <w:rsid w:val="0041059E"/>
    <w:rsid w:val="00411E41"/>
    <w:rsid w:val="00412368"/>
    <w:rsid w:val="00412A92"/>
    <w:rsid w:val="00412CFD"/>
    <w:rsid w:val="0041341D"/>
    <w:rsid w:val="00413B73"/>
    <w:rsid w:val="0041482F"/>
    <w:rsid w:val="00414946"/>
    <w:rsid w:val="00414D25"/>
    <w:rsid w:val="00414E32"/>
    <w:rsid w:val="0041632A"/>
    <w:rsid w:val="00416534"/>
    <w:rsid w:val="00416C6D"/>
    <w:rsid w:val="00416F39"/>
    <w:rsid w:val="004178E0"/>
    <w:rsid w:val="00420745"/>
    <w:rsid w:val="00420FB9"/>
    <w:rsid w:val="00421682"/>
    <w:rsid w:val="00421AC5"/>
    <w:rsid w:val="00421CFF"/>
    <w:rsid w:val="00422209"/>
    <w:rsid w:val="00423A4E"/>
    <w:rsid w:val="00424894"/>
    <w:rsid w:val="00424936"/>
    <w:rsid w:val="00424A26"/>
    <w:rsid w:val="00424B1F"/>
    <w:rsid w:val="004251F2"/>
    <w:rsid w:val="00425505"/>
    <w:rsid w:val="0042579F"/>
    <w:rsid w:val="004266B2"/>
    <w:rsid w:val="004269BB"/>
    <w:rsid w:val="004270AD"/>
    <w:rsid w:val="00427C2B"/>
    <w:rsid w:val="00431AD7"/>
    <w:rsid w:val="00431C56"/>
    <w:rsid w:val="004324DD"/>
    <w:rsid w:val="0043255F"/>
    <w:rsid w:val="00432566"/>
    <w:rsid w:val="004328F0"/>
    <w:rsid w:val="00432928"/>
    <w:rsid w:val="00433C38"/>
    <w:rsid w:val="00433CCD"/>
    <w:rsid w:val="004346D1"/>
    <w:rsid w:val="00434CD3"/>
    <w:rsid w:val="00434EB0"/>
    <w:rsid w:val="00435912"/>
    <w:rsid w:val="00437552"/>
    <w:rsid w:val="00437950"/>
    <w:rsid w:val="00440395"/>
    <w:rsid w:val="00440F1E"/>
    <w:rsid w:val="004411E8"/>
    <w:rsid w:val="004416EC"/>
    <w:rsid w:val="004417C9"/>
    <w:rsid w:val="00442CB6"/>
    <w:rsid w:val="004447CA"/>
    <w:rsid w:val="00445171"/>
    <w:rsid w:val="004458FC"/>
    <w:rsid w:val="00446835"/>
    <w:rsid w:val="00446D55"/>
    <w:rsid w:val="00447186"/>
    <w:rsid w:val="0044771A"/>
    <w:rsid w:val="00447D2D"/>
    <w:rsid w:val="0045015F"/>
    <w:rsid w:val="00450171"/>
    <w:rsid w:val="00450C05"/>
    <w:rsid w:val="00450C07"/>
    <w:rsid w:val="00451121"/>
    <w:rsid w:val="00451572"/>
    <w:rsid w:val="004520E3"/>
    <w:rsid w:val="004529C3"/>
    <w:rsid w:val="00453261"/>
    <w:rsid w:val="00453B44"/>
    <w:rsid w:val="00453B8F"/>
    <w:rsid w:val="00453E78"/>
    <w:rsid w:val="0045428F"/>
    <w:rsid w:val="00454735"/>
    <w:rsid w:val="00454783"/>
    <w:rsid w:val="00454AF6"/>
    <w:rsid w:val="0045542C"/>
    <w:rsid w:val="004565E9"/>
    <w:rsid w:val="00456BAF"/>
    <w:rsid w:val="00456DAC"/>
    <w:rsid w:val="00456E72"/>
    <w:rsid w:val="00457384"/>
    <w:rsid w:val="0045743E"/>
    <w:rsid w:val="00457BE2"/>
    <w:rsid w:val="00457C09"/>
    <w:rsid w:val="00460265"/>
    <w:rsid w:val="0046027D"/>
    <w:rsid w:val="004603E4"/>
    <w:rsid w:val="004608A5"/>
    <w:rsid w:val="00462599"/>
    <w:rsid w:val="00462695"/>
    <w:rsid w:val="00462D2E"/>
    <w:rsid w:val="00463742"/>
    <w:rsid w:val="0046387A"/>
    <w:rsid w:val="00463E32"/>
    <w:rsid w:val="00463F9D"/>
    <w:rsid w:val="00464705"/>
    <w:rsid w:val="00464927"/>
    <w:rsid w:val="00464E6B"/>
    <w:rsid w:val="0046515F"/>
    <w:rsid w:val="004651E3"/>
    <w:rsid w:val="00465263"/>
    <w:rsid w:val="00465A50"/>
    <w:rsid w:val="00465B24"/>
    <w:rsid w:val="004660C7"/>
    <w:rsid w:val="00466123"/>
    <w:rsid w:val="004672B3"/>
    <w:rsid w:val="00467358"/>
    <w:rsid w:val="004702A7"/>
    <w:rsid w:val="004709C2"/>
    <w:rsid w:val="00470B5B"/>
    <w:rsid w:val="00471133"/>
    <w:rsid w:val="004711BF"/>
    <w:rsid w:val="00471A40"/>
    <w:rsid w:val="00471E14"/>
    <w:rsid w:val="00471E91"/>
    <w:rsid w:val="00471F32"/>
    <w:rsid w:val="0047211A"/>
    <w:rsid w:val="00472B24"/>
    <w:rsid w:val="004738D3"/>
    <w:rsid w:val="00473971"/>
    <w:rsid w:val="00474036"/>
    <w:rsid w:val="004746F0"/>
    <w:rsid w:val="004752F9"/>
    <w:rsid w:val="0047542A"/>
    <w:rsid w:val="0047594B"/>
    <w:rsid w:val="00475952"/>
    <w:rsid w:val="00475FBB"/>
    <w:rsid w:val="00475FBC"/>
    <w:rsid w:val="004766A7"/>
    <w:rsid w:val="00476F7D"/>
    <w:rsid w:val="00477FC4"/>
    <w:rsid w:val="00480013"/>
    <w:rsid w:val="00480176"/>
    <w:rsid w:val="00480BC5"/>
    <w:rsid w:val="00480C17"/>
    <w:rsid w:val="00480D80"/>
    <w:rsid w:val="004811BF"/>
    <w:rsid w:val="004811FE"/>
    <w:rsid w:val="00481225"/>
    <w:rsid w:val="00481EDF"/>
    <w:rsid w:val="00481EE7"/>
    <w:rsid w:val="004829A7"/>
    <w:rsid w:val="00482D00"/>
    <w:rsid w:val="00483230"/>
    <w:rsid w:val="004834A6"/>
    <w:rsid w:val="00483AB3"/>
    <w:rsid w:val="00483C2C"/>
    <w:rsid w:val="00483CC9"/>
    <w:rsid w:val="004842DF"/>
    <w:rsid w:val="00485B93"/>
    <w:rsid w:val="00486208"/>
    <w:rsid w:val="004878A9"/>
    <w:rsid w:val="00487B82"/>
    <w:rsid w:val="00487E52"/>
    <w:rsid w:val="004908EA"/>
    <w:rsid w:val="00490BB6"/>
    <w:rsid w:val="004913C9"/>
    <w:rsid w:val="00492560"/>
    <w:rsid w:val="00492C58"/>
    <w:rsid w:val="00492F06"/>
    <w:rsid w:val="00492F4A"/>
    <w:rsid w:val="00493D4C"/>
    <w:rsid w:val="00493D8D"/>
    <w:rsid w:val="00493E6B"/>
    <w:rsid w:val="004941F7"/>
    <w:rsid w:val="0049469A"/>
    <w:rsid w:val="004964E0"/>
    <w:rsid w:val="0049685A"/>
    <w:rsid w:val="00496A0B"/>
    <w:rsid w:val="0049790D"/>
    <w:rsid w:val="004A0426"/>
    <w:rsid w:val="004A05F0"/>
    <w:rsid w:val="004A1310"/>
    <w:rsid w:val="004A212C"/>
    <w:rsid w:val="004A217A"/>
    <w:rsid w:val="004A2E5D"/>
    <w:rsid w:val="004A4EF2"/>
    <w:rsid w:val="004A50DE"/>
    <w:rsid w:val="004A536E"/>
    <w:rsid w:val="004A5DF4"/>
    <w:rsid w:val="004A61AE"/>
    <w:rsid w:val="004A6579"/>
    <w:rsid w:val="004A670D"/>
    <w:rsid w:val="004A671A"/>
    <w:rsid w:val="004A6AD1"/>
    <w:rsid w:val="004A7525"/>
    <w:rsid w:val="004B03E6"/>
    <w:rsid w:val="004B07FA"/>
    <w:rsid w:val="004B0A42"/>
    <w:rsid w:val="004B1119"/>
    <w:rsid w:val="004B180A"/>
    <w:rsid w:val="004B1A0C"/>
    <w:rsid w:val="004B1A3B"/>
    <w:rsid w:val="004B2E8A"/>
    <w:rsid w:val="004B360F"/>
    <w:rsid w:val="004B4502"/>
    <w:rsid w:val="004B4644"/>
    <w:rsid w:val="004B4D80"/>
    <w:rsid w:val="004B4FC5"/>
    <w:rsid w:val="004B556C"/>
    <w:rsid w:val="004B566B"/>
    <w:rsid w:val="004B57E9"/>
    <w:rsid w:val="004B5D8F"/>
    <w:rsid w:val="004B6519"/>
    <w:rsid w:val="004B6B8B"/>
    <w:rsid w:val="004B6EAA"/>
    <w:rsid w:val="004B6F0C"/>
    <w:rsid w:val="004B76E7"/>
    <w:rsid w:val="004C11C9"/>
    <w:rsid w:val="004C1430"/>
    <w:rsid w:val="004C1598"/>
    <w:rsid w:val="004C2C62"/>
    <w:rsid w:val="004C32A6"/>
    <w:rsid w:val="004C3759"/>
    <w:rsid w:val="004C3B40"/>
    <w:rsid w:val="004C478F"/>
    <w:rsid w:val="004C4E13"/>
    <w:rsid w:val="004C5B4C"/>
    <w:rsid w:val="004C5B55"/>
    <w:rsid w:val="004C6256"/>
    <w:rsid w:val="004C73F8"/>
    <w:rsid w:val="004C744B"/>
    <w:rsid w:val="004D19D1"/>
    <w:rsid w:val="004D1A2A"/>
    <w:rsid w:val="004D25CE"/>
    <w:rsid w:val="004D3FBE"/>
    <w:rsid w:val="004D536F"/>
    <w:rsid w:val="004D57FF"/>
    <w:rsid w:val="004D5AB8"/>
    <w:rsid w:val="004D627B"/>
    <w:rsid w:val="004D6D6C"/>
    <w:rsid w:val="004D6E76"/>
    <w:rsid w:val="004D7C08"/>
    <w:rsid w:val="004E085C"/>
    <w:rsid w:val="004E0C48"/>
    <w:rsid w:val="004E16E0"/>
    <w:rsid w:val="004E1A11"/>
    <w:rsid w:val="004E22E9"/>
    <w:rsid w:val="004E2E05"/>
    <w:rsid w:val="004E306E"/>
    <w:rsid w:val="004E3078"/>
    <w:rsid w:val="004E407F"/>
    <w:rsid w:val="004E4946"/>
    <w:rsid w:val="004E5167"/>
    <w:rsid w:val="004E59A0"/>
    <w:rsid w:val="004E5A9E"/>
    <w:rsid w:val="004E5D0B"/>
    <w:rsid w:val="004E5DA9"/>
    <w:rsid w:val="004E67C1"/>
    <w:rsid w:val="004E6C7F"/>
    <w:rsid w:val="004E6E61"/>
    <w:rsid w:val="004E7FEA"/>
    <w:rsid w:val="004F0791"/>
    <w:rsid w:val="004F0CD0"/>
    <w:rsid w:val="004F10F0"/>
    <w:rsid w:val="004F11E6"/>
    <w:rsid w:val="004F1958"/>
    <w:rsid w:val="004F199F"/>
    <w:rsid w:val="004F19DE"/>
    <w:rsid w:val="004F1B8C"/>
    <w:rsid w:val="004F2053"/>
    <w:rsid w:val="004F246C"/>
    <w:rsid w:val="004F2487"/>
    <w:rsid w:val="004F2A16"/>
    <w:rsid w:val="004F2C06"/>
    <w:rsid w:val="004F3B4A"/>
    <w:rsid w:val="004F3C3C"/>
    <w:rsid w:val="004F4020"/>
    <w:rsid w:val="004F46E9"/>
    <w:rsid w:val="004F52D2"/>
    <w:rsid w:val="00501526"/>
    <w:rsid w:val="00502597"/>
    <w:rsid w:val="00502652"/>
    <w:rsid w:val="00502F65"/>
    <w:rsid w:val="005036BE"/>
    <w:rsid w:val="005056B9"/>
    <w:rsid w:val="00506646"/>
    <w:rsid w:val="00506DBD"/>
    <w:rsid w:val="005079A9"/>
    <w:rsid w:val="00507E87"/>
    <w:rsid w:val="0051042E"/>
    <w:rsid w:val="005108F8"/>
    <w:rsid w:val="00510A3D"/>
    <w:rsid w:val="00510C7C"/>
    <w:rsid w:val="00510E69"/>
    <w:rsid w:val="00511C15"/>
    <w:rsid w:val="005122DF"/>
    <w:rsid w:val="00512A31"/>
    <w:rsid w:val="00512A4F"/>
    <w:rsid w:val="00512E5F"/>
    <w:rsid w:val="00513138"/>
    <w:rsid w:val="00513E2A"/>
    <w:rsid w:val="00513FE9"/>
    <w:rsid w:val="0051430F"/>
    <w:rsid w:val="0051447A"/>
    <w:rsid w:val="00515F3A"/>
    <w:rsid w:val="0051606D"/>
    <w:rsid w:val="005165E6"/>
    <w:rsid w:val="005166DA"/>
    <w:rsid w:val="00516E5A"/>
    <w:rsid w:val="00517CEC"/>
    <w:rsid w:val="00520FB6"/>
    <w:rsid w:val="00521D18"/>
    <w:rsid w:val="00522154"/>
    <w:rsid w:val="005228E6"/>
    <w:rsid w:val="00522BF5"/>
    <w:rsid w:val="0052305C"/>
    <w:rsid w:val="00523087"/>
    <w:rsid w:val="005238C3"/>
    <w:rsid w:val="00523905"/>
    <w:rsid w:val="005240A9"/>
    <w:rsid w:val="005243EE"/>
    <w:rsid w:val="00524E3A"/>
    <w:rsid w:val="0052521B"/>
    <w:rsid w:val="00525AEC"/>
    <w:rsid w:val="005266DE"/>
    <w:rsid w:val="00526BDD"/>
    <w:rsid w:val="00526F89"/>
    <w:rsid w:val="005306FA"/>
    <w:rsid w:val="00531D7B"/>
    <w:rsid w:val="00531E6F"/>
    <w:rsid w:val="00531F57"/>
    <w:rsid w:val="00532BCF"/>
    <w:rsid w:val="0053486B"/>
    <w:rsid w:val="00534A80"/>
    <w:rsid w:val="00535680"/>
    <w:rsid w:val="0053585B"/>
    <w:rsid w:val="00535885"/>
    <w:rsid w:val="00535A40"/>
    <w:rsid w:val="00535D3D"/>
    <w:rsid w:val="00540195"/>
    <w:rsid w:val="00540CBA"/>
    <w:rsid w:val="00541200"/>
    <w:rsid w:val="005414FA"/>
    <w:rsid w:val="00542820"/>
    <w:rsid w:val="005438D0"/>
    <w:rsid w:val="00543FF8"/>
    <w:rsid w:val="00544B64"/>
    <w:rsid w:val="00544D73"/>
    <w:rsid w:val="00545239"/>
    <w:rsid w:val="00545387"/>
    <w:rsid w:val="00545C6C"/>
    <w:rsid w:val="00547003"/>
    <w:rsid w:val="00547058"/>
    <w:rsid w:val="00547458"/>
    <w:rsid w:val="0054748A"/>
    <w:rsid w:val="0054787F"/>
    <w:rsid w:val="00547E8F"/>
    <w:rsid w:val="00547EE8"/>
    <w:rsid w:val="005506F4"/>
    <w:rsid w:val="0055086F"/>
    <w:rsid w:val="00550CDC"/>
    <w:rsid w:val="0055113B"/>
    <w:rsid w:val="00551339"/>
    <w:rsid w:val="005521D5"/>
    <w:rsid w:val="005522B7"/>
    <w:rsid w:val="0055268C"/>
    <w:rsid w:val="005539C7"/>
    <w:rsid w:val="00553BA9"/>
    <w:rsid w:val="0055458C"/>
    <w:rsid w:val="0055504B"/>
    <w:rsid w:val="00555244"/>
    <w:rsid w:val="005554DA"/>
    <w:rsid w:val="005555CA"/>
    <w:rsid w:val="00555932"/>
    <w:rsid w:val="00555E90"/>
    <w:rsid w:val="00556D81"/>
    <w:rsid w:val="00557828"/>
    <w:rsid w:val="00561150"/>
    <w:rsid w:val="00561182"/>
    <w:rsid w:val="00562993"/>
    <w:rsid w:val="00562BA5"/>
    <w:rsid w:val="00563638"/>
    <w:rsid w:val="00563776"/>
    <w:rsid w:val="005639B8"/>
    <w:rsid w:val="00563DD5"/>
    <w:rsid w:val="00564F72"/>
    <w:rsid w:val="0056521F"/>
    <w:rsid w:val="005652DC"/>
    <w:rsid w:val="00565604"/>
    <w:rsid w:val="00565FB4"/>
    <w:rsid w:val="005663A7"/>
    <w:rsid w:val="00567410"/>
    <w:rsid w:val="00567B12"/>
    <w:rsid w:val="00567F8C"/>
    <w:rsid w:val="005702FA"/>
    <w:rsid w:val="00570BF0"/>
    <w:rsid w:val="00570F96"/>
    <w:rsid w:val="00571858"/>
    <w:rsid w:val="00571887"/>
    <w:rsid w:val="00571FA9"/>
    <w:rsid w:val="005727C4"/>
    <w:rsid w:val="005728EB"/>
    <w:rsid w:val="005730E1"/>
    <w:rsid w:val="0057381C"/>
    <w:rsid w:val="00573D40"/>
    <w:rsid w:val="00574FEB"/>
    <w:rsid w:val="00575FAA"/>
    <w:rsid w:val="005762CB"/>
    <w:rsid w:val="0057644E"/>
    <w:rsid w:val="0057650F"/>
    <w:rsid w:val="005767FE"/>
    <w:rsid w:val="00576B0F"/>
    <w:rsid w:val="005775BD"/>
    <w:rsid w:val="0058075C"/>
    <w:rsid w:val="00580DA8"/>
    <w:rsid w:val="005817E2"/>
    <w:rsid w:val="00581E2B"/>
    <w:rsid w:val="00582073"/>
    <w:rsid w:val="00582F5E"/>
    <w:rsid w:val="00584436"/>
    <w:rsid w:val="005855A3"/>
    <w:rsid w:val="00586156"/>
    <w:rsid w:val="0058637E"/>
    <w:rsid w:val="005863E5"/>
    <w:rsid w:val="0058672B"/>
    <w:rsid w:val="005867AE"/>
    <w:rsid w:val="005867CE"/>
    <w:rsid w:val="00586E65"/>
    <w:rsid w:val="005872B8"/>
    <w:rsid w:val="005873F0"/>
    <w:rsid w:val="00587A91"/>
    <w:rsid w:val="00587FB1"/>
    <w:rsid w:val="00590238"/>
    <w:rsid w:val="00590AEC"/>
    <w:rsid w:val="0059142A"/>
    <w:rsid w:val="00591608"/>
    <w:rsid w:val="00591C1A"/>
    <w:rsid w:val="005922D8"/>
    <w:rsid w:val="005928F4"/>
    <w:rsid w:val="00592961"/>
    <w:rsid w:val="00593208"/>
    <w:rsid w:val="0059326B"/>
    <w:rsid w:val="005941AF"/>
    <w:rsid w:val="00594EDD"/>
    <w:rsid w:val="0059579F"/>
    <w:rsid w:val="00595ED4"/>
    <w:rsid w:val="00595EFC"/>
    <w:rsid w:val="00596273"/>
    <w:rsid w:val="00596F16"/>
    <w:rsid w:val="005A015F"/>
    <w:rsid w:val="005A083F"/>
    <w:rsid w:val="005A12B1"/>
    <w:rsid w:val="005A2C49"/>
    <w:rsid w:val="005A3A8D"/>
    <w:rsid w:val="005A4481"/>
    <w:rsid w:val="005A4749"/>
    <w:rsid w:val="005A4D71"/>
    <w:rsid w:val="005A545B"/>
    <w:rsid w:val="005A634E"/>
    <w:rsid w:val="005A77DA"/>
    <w:rsid w:val="005A792A"/>
    <w:rsid w:val="005A79A0"/>
    <w:rsid w:val="005A7C47"/>
    <w:rsid w:val="005A7C7B"/>
    <w:rsid w:val="005B020E"/>
    <w:rsid w:val="005B0DA8"/>
    <w:rsid w:val="005B17AE"/>
    <w:rsid w:val="005B1D86"/>
    <w:rsid w:val="005B225B"/>
    <w:rsid w:val="005B2B0D"/>
    <w:rsid w:val="005B3268"/>
    <w:rsid w:val="005B3519"/>
    <w:rsid w:val="005B3980"/>
    <w:rsid w:val="005B3BFB"/>
    <w:rsid w:val="005B415F"/>
    <w:rsid w:val="005B423D"/>
    <w:rsid w:val="005B4422"/>
    <w:rsid w:val="005B6728"/>
    <w:rsid w:val="005B6AE3"/>
    <w:rsid w:val="005B792E"/>
    <w:rsid w:val="005B7C5E"/>
    <w:rsid w:val="005C1C7C"/>
    <w:rsid w:val="005C1CEC"/>
    <w:rsid w:val="005C2362"/>
    <w:rsid w:val="005C25E3"/>
    <w:rsid w:val="005C2BC7"/>
    <w:rsid w:val="005C2FFE"/>
    <w:rsid w:val="005C342E"/>
    <w:rsid w:val="005C3713"/>
    <w:rsid w:val="005C3EB9"/>
    <w:rsid w:val="005C4A78"/>
    <w:rsid w:val="005C541C"/>
    <w:rsid w:val="005C54C6"/>
    <w:rsid w:val="005C5877"/>
    <w:rsid w:val="005C5EC7"/>
    <w:rsid w:val="005C648D"/>
    <w:rsid w:val="005C6691"/>
    <w:rsid w:val="005C6FFF"/>
    <w:rsid w:val="005C72C8"/>
    <w:rsid w:val="005C73B5"/>
    <w:rsid w:val="005C73D2"/>
    <w:rsid w:val="005C7EDC"/>
    <w:rsid w:val="005D0C63"/>
    <w:rsid w:val="005D0C6A"/>
    <w:rsid w:val="005D21BC"/>
    <w:rsid w:val="005D26C6"/>
    <w:rsid w:val="005D2D4B"/>
    <w:rsid w:val="005D300A"/>
    <w:rsid w:val="005D30D8"/>
    <w:rsid w:val="005D42D4"/>
    <w:rsid w:val="005D49BC"/>
    <w:rsid w:val="005D4A9F"/>
    <w:rsid w:val="005D4D23"/>
    <w:rsid w:val="005D501D"/>
    <w:rsid w:val="005D55DE"/>
    <w:rsid w:val="005D5924"/>
    <w:rsid w:val="005D61C9"/>
    <w:rsid w:val="005D62D6"/>
    <w:rsid w:val="005D6823"/>
    <w:rsid w:val="005D6C16"/>
    <w:rsid w:val="005D7A0A"/>
    <w:rsid w:val="005D7BF8"/>
    <w:rsid w:val="005E0230"/>
    <w:rsid w:val="005E0392"/>
    <w:rsid w:val="005E17A8"/>
    <w:rsid w:val="005E2046"/>
    <w:rsid w:val="005E2776"/>
    <w:rsid w:val="005E2DC8"/>
    <w:rsid w:val="005E2DFD"/>
    <w:rsid w:val="005E3527"/>
    <w:rsid w:val="005E38AA"/>
    <w:rsid w:val="005E3B8D"/>
    <w:rsid w:val="005E3CEE"/>
    <w:rsid w:val="005E40D4"/>
    <w:rsid w:val="005E4235"/>
    <w:rsid w:val="005E44C1"/>
    <w:rsid w:val="005E44F0"/>
    <w:rsid w:val="005E4FC6"/>
    <w:rsid w:val="005E5299"/>
    <w:rsid w:val="005E5372"/>
    <w:rsid w:val="005E55C4"/>
    <w:rsid w:val="005E59ED"/>
    <w:rsid w:val="005E62A0"/>
    <w:rsid w:val="005E7510"/>
    <w:rsid w:val="005E7993"/>
    <w:rsid w:val="005E7C22"/>
    <w:rsid w:val="005E7EAA"/>
    <w:rsid w:val="005F0FA5"/>
    <w:rsid w:val="005F123E"/>
    <w:rsid w:val="005F2184"/>
    <w:rsid w:val="005F21F4"/>
    <w:rsid w:val="005F2806"/>
    <w:rsid w:val="005F2E69"/>
    <w:rsid w:val="005F329C"/>
    <w:rsid w:val="005F3866"/>
    <w:rsid w:val="005F4247"/>
    <w:rsid w:val="005F4377"/>
    <w:rsid w:val="005F4C75"/>
    <w:rsid w:val="005F4D8E"/>
    <w:rsid w:val="005F5415"/>
    <w:rsid w:val="005F5B4D"/>
    <w:rsid w:val="005F7150"/>
    <w:rsid w:val="005F778F"/>
    <w:rsid w:val="005F7D2A"/>
    <w:rsid w:val="005F7F2A"/>
    <w:rsid w:val="006002CA"/>
    <w:rsid w:val="006002EB"/>
    <w:rsid w:val="006005D4"/>
    <w:rsid w:val="006008F4"/>
    <w:rsid w:val="00600E6F"/>
    <w:rsid w:val="006013C0"/>
    <w:rsid w:val="00601E73"/>
    <w:rsid w:val="006023DF"/>
    <w:rsid w:val="00603429"/>
    <w:rsid w:val="00603724"/>
    <w:rsid w:val="00603C03"/>
    <w:rsid w:val="00603FE3"/>
    <w:rsid w:val="00604AC9"/>
    <w:rsid w:val="00605180"/>
    <w:rsid w:val="0060728E"/>
    <w:rsid w:val="006073B9"/>
    <w:rsid w:val="00607E80"/>
    <w:rsid w:val="00610047"/>
    <w:rsid w:val="006105B1"/>
    <w:rsid w:val="00610B15"/>
    <w:rsid w:val="006112A8"/>
    <w:rsid w:val="00612A8A"/>
    <w:rsid w:val="00613805"/>
    <w:rsid w:val="00613A9A"/>
    <w:rsid w:val="006140E4"/>
    <w:rsid w:val="00615130"/>
    <w:rsid w:val="00615209"/>
    <w:rsid w:val="00615A54"/>
    <w:rsid w:val="00615A70"/>
    <w:rsid w:val="00615DAC"/>
    <w:rsid w:val="00616085"/>
    <w:rsid w:val="00616D65"/>
    <w:rsid w:val="0061735D"/>
    <w:rsid w:val="00617843"/>
    <w:rsid w:val="00620D12"/>
    <w:rsid w:val="006221A4"/>
    <w:rsid w:val="00622353"/>
    <w:rsid w:val="00622455"/>
    <w:rsid w:val="0062248B"/>
    <w:rsid w:val="00622BE1"/>
    <w:rsid w:val="00623015"/>
    <w:rsid w:val="00623166"/>
    <w:rsid w:val="00623BAB"/>
    <w:rsid w:val="00624158"/>
    <w:rsid w:val="00624978"/>
    <w:rsid w:val="00624B7A"/>
    <w:rsid w:val="00624D0C"/>
    <w:rsid w:val="00625335"/>
    <w:rsid w:val="00625B42"/>
    <w:rsid w:val="006263D7"/>
    <w:rsid w:val="006272BB"/>
    <w:rsid w:val="00627586"/>
    <w:rsid w:val="0062775C"/>
    <w:rsid w:val="00627BB8"/>
    <w:rsid w:val="00627E56"/>
    <w:rsid w:val="006325C2"/>
    <w:rsid w:val="00632975"/>
    <w:rsid w:val="00632977"/>
    <w:rsid w:val="00632D4B"/>
    <w:rsid w:val="00632D76"/>
    <w:rsid w:val="00633C86"/>
    <w:rsid w:val="006342C6"/>
    <w:rsid w:val="00634478"/>
    <w:rsid w:val="0063511E"/>
    <w:rsid w:val="00635150"/>
    <w:rsid w:val="00635D1B"/>
    <w:rsid w:val="0063652A"/>
    <w:rsid w:val="00636623"/>
    <w:rsid w:val="00636A11"/>
    <w:rsid w:val="00636DE9"/>
    <w:rsid w:val="006404AF"/>
    <w:rsid w:val="00640895"/>
    <w:rsid w:val="00641087"/>
    <w:rsid w:val="006416A1"/>
    <w:rsid w:val="00641F42"/>
    <w:rsid w:val="00644B63"/>
    <w:rsid w:val="006451E9"/>
    <w:rsid w:val="00645892"/>
    <w:rsid w:val="00645C72"/>
    <w:rsid w:val="00646094"/>
    <w:rsid w:val="00647646"/>
    <w:rsid w:val="006477A7"/>
    <w:rsid w:val="006477EF"/>
    <w:rsid w:val="006478A9"/>
    <w:rsid w:val="00650FC2"/>
    <w:rsid w:val="006515C3"/>
    <w:rsid w:val="00651AFD"/>
    <w:rsid w:val="00651CAB"/>
    <w:rsid w:val="0065290A"/>
    <w:rsid w:val="006529D7"/>
    <w:rsid w:val="00652A05"/>
    <w:rsid w:val="006538B1"/>
    <w:rsid w:val="006538EA"/>
    <w:rsid w:val="00653CA9"/>
    <w:rsid w:val="0065433C"/>
    <w:rsid w:val="006546C9"/>
    <w:rsid w:val="006547A5"/>
    <w:rsid w:val="006555C2"/>
    <w:rsid w:val="00655C07"/>
    <w:rsid w:val="00655EBF"/>
    <w:rsid w:val="00656950"/>
    <w:rsid w:val="006574B7"/>
    <w:rsid w:val="0065782D"/>
    <w:rsid w:val="00657E77"/>
    <w:rsid w:val="00660E7A"/>
    <w:rsid w:val="006612AE"/>
    <w:rsid w:val="00662093"/>
    <w:rsid w:val="0066272E"/>
    <w:rsid w:val="00662B15"/>
    <w:rsid w:val="00663526"/>
    <w:rsid w:val="00663DF5"/>
    <w:rsid w:val="0066501B"/>
    <w:rsid w:val="00665263"/>
    <w:rsid w:val="00667311"/>
    <w:rsid w:val="00667C38"/>
    <w:rsid w:val="00667D99"/>
    <w:rsid w:val="00670FD8"/>
    <w:rsid w:val="0067162C"/>
    <w:rsid w:val="00671B60"/>
    <w:rsid w:val="00673054"/>
    <w:rsid w:val="00673882"/>
    <w:rsid w:val="00674AED"/>
    <w:rsid w:val="00675132"/>
    <w:rsid w:val="0067547A"/>
    <w:rsid w:val="0067552D"/>
    <w:rsid w:val="00675593"/>
    <w:rsid w:val="00675E46"/>
    <w:rsid w:val="00676100"/>
    <w:rsid w:val="0068021F"/>
    <w:rsid w:val="00680264"/>
    <w:rsid w:val="00680333"/>
    <w:rsid w:val="0068074B"/>
    <w:rsid w:val="006807E7"/>
    <w:rsid w:val="00680A3B"/>
    <w:rsid w:val="006816D2"/>
    <w:rsid w:val="00681B21"/>
    <w:rsid w:val="0068210D"/>
    <w:rsid w:val="00682490"/>
    <w:rsid w:val="006825A6"/>
    <w:rsid w:val="0068373B"/>
    <w:rsid w:val="00683A52"/>
    <w:rsid w:val="00684E09"/>
    <w:rsid w:val="00686616"/>
    <w:rsid w:val="00686E7B"/>
    <w:rsid w:val="00687559"/>
    <w:rsid w:val="00687B11"/>
    <w:rsid w:val="00687B83"/>
    <w:rsid w:val="00687D71"/>
    <w:rsid w:val="00690D1B"/>
    <w:rsid w:val="0069109C"/>
    <w:rsid w:val="006916D9"/>
    <w:rsid w:val="00691F40"/>
    <w:rsid w:val="00692351"/>
    <w:rsid w:val="006926C5"/>
    <w:rsid w:val="00692794"/>
    <w:rsid w:val="0069290D"/>
    <w:rsid w:val="00692C77"/>
    <w:rsid w:val="00695998"/>
    <w:rsid w:val="00696D60"/>
    <w:rsid w:val="006974D3"/>
    <w:rsid w:val="00697649"/>
    <w:rsid w:val="006976EE"/>
    <w:rsid w:val="00697F26"/>
    <w:rsid w:val="006A016B"/>
    <w:rsid w:val="006A0769"/>
    <w:rsid w:val="006A2A30"/>
    <w:rsid w:val="006A2A61"/>
    <w:rsid w:val="006A539E"/>
    <w:rsid w:val="006A5B67"/>
    <w:rsid w:val="006A726E"/>
    <w:rsid w:val="006B04BA"/>
    <w:rsid w:val="006B0622"/>
    <w:rsid w:val="006B1710"/>
    <w:rsid w:val="006B1841"/>
    <w:rsid w:val="006B2D29"/>
    <w:rsid w:val="006B2EE2"/>
    <w:rsid w:val="006B31EC"/>
    <w:rsid w:val="006B6456"/>
    <w:rsid w:val="006B6B42"/>
    <w:rsid w:val="006B6D26"/>
    <w:rsid w:val="006B6E9C"/>
    <w:rsid w:val="006B70F6"/>
    <w:rsid w:val="006B7181"/>
    <w:rsid w:val="006B7D71"/>
    <w:rsid w:val="006C0485"/>
    <w:rsid w:val="006C0747"/>
    <w:rsid w:val="006C10E1"/>
    <w:rsid w:val="006C1B9E"/>
    <w:rsid w:val="006C2322"/>
    <w:rsid w:val="006C240B"/>
    <w:rsid w:val="006C285F"/>
    <w:rsid w:val="006C2E1B"/>
    <w:rsid w:val="006C30E7"/>
    <w:rsid w:val="006C43F0"/>
    <w:rsid w:val="006C4D22"/>
    <w:rsid w:val="006C4DE8"/>
    <w:rsid w:val="006C55C4"/>
    <w:rsid w:val="006C604D"/>
    <w:rsid w:val="006C61D4"/>
    <w:rsid w:val="006C6594"/>
    <w:rsid w:val="006C6F8C"/>
    <w:rsid w:val="006C731A"/>
    <w:rsid w:val="006C79BC"/>
    <w:rsid w:val="006C7CEC"/>
    <w:rsid w:val="006C7D12"/>
    <w:rsid w:val="006D02BA"/>
    <w:rsid w:val="006D0895"/>
    <w:rsid w:val="006D0F16"/>
    <w:rsid w:val="006D18A8"/>
    <w:rsid w:val="006D1CFA"/>
    <w:rsid w:val="006D2173"/>
    <w:rsid w:val="006D26D4"/>
    <w:rsid w:val="006D349E"/>
    <w:rsid w:val="006D3589"/>
    <w:rsid w:val="006D4D56"/>
    <w:rsid w:val="006D51A8"/>
    <w:rsid w:val="006D5DD6"/>
    <w:rsid w:val="006D66B8"/>
    <w:rsid w:val="006D6A0F"/>
    <w:rsid w:val="006D6BA9"/>
    <w:rsid w:val="006D6C3F"/>
    <w:rsid w:val="006D7136"/>
    <w:rsid w:val="006D7479"/>
    <w:rsid w:val="006E00A4"/>
    <w:rsid w:val="006E0678"/>
    <w:rsid w:val="006E06B0"/>
    <w:rsid w:val="006E0713"/>
    <w:rsid w:val="006E0948"/>
    <w:rsid w:val="006E0EE7"/>
    <w:rsid w:val="006E1171"/>
    <w:rsid w:val="006E392E"/>
    <w:rsid w:val="006E5348"/>
    <w:rsid w:val="006E69FD"/>
    <w:rsid w:val="006E76BA"/>
    <w:rsid w:val="006E774D"/>
    <w:rsid w:val="006F005A"/>
    <w:rsid w:val="006F02EB"/>
    <w:rsid w:val="006F0544"/>
    <w:rsid w:val="006F0ACC"/>
    <w:rsid w:val="006F109C"/>
    <w:rsid w:val="006F11FA"/>
    <w:rsid w:val="006F17A8"/>
    <w:rsid w:val="006F1985"/>
    <w:rsid w:val="006F26BF"/>
    <w:rsid w:val="006F40B9"/>
    <w:rsid w:val="006F4C13"/>
    <w:rsid w:val="006F5A77"/>
    <w:rsid w:val="006F5AD4"/>
    <w:rsid w:val="006F5C45"/>
    <w:rsid w:val="006F6B33"/>
    <w:rsid w:val="006F6CD6"/>
    <w:rsid w:val="006F700E"/>
    <w:rsid w:val="006F7117"/>
    <w:rsid w:val="006F7307"/>
    <w:rsid w:val="006F7510"/>
    <w:rsid w:val="006F7A84"/>
    <w:rsid w:val="006F7B5F"/>
    <w:rsid w:val="0070000B"/>
    <w:rsid w:val="00700052"/>
    <w:rsid w:val="007003A8"/>
    <w:rsid w:val="00701066"/>
    <w:rsid w:val="0070116B"/>
    <w:rsid w:val="007011A4"/>
    <w:rsid w:val="0070159A"/>
    <w:rsid w:val="007028A9"/>
    <w:rsid w:val="007035BB"/>
    <w:rsid w:val="00703757"/>
    <w:rsid w:val="007052F3"/>
    <w:rsid w:val="0070566D"/>
    <w:rsid w:val="00705B1B"/>
    <w:rsid w:val="007061A5"/>
    <w:rsid w:val="00706A72"/>
    <w:rsid w:val="00706D36"/>
    <w:rsid w:val="007073DD"/>
    <w:rsid w:val="00710D27"/>
    <w:rsid w:val="00711119"/>
    <w:rsid w:val="007111EA"/>
    <w:rsid w:val="0071193E"/>
    <w:rsid w:val="00711F3F"/>
    <w:rsid w:val="0071278D"/>
    <w:rsid w:val="00712799"/>
    <w:rsid w:val="00712857"/>
    <w:rsid w:val="00712A64"/>
    <w:rsid w:val="007136DD"/>
    <w:rsid w:val="00713895"/>
    <w:rsid w:val="00713C5A"/>
    <w:rsid w:val="00714332"/>
    <w:rsid w:val="007145E6"/>
    <w:rsid w:val="00714827"/>
    <w:rsid w:val="00714FF9"/>
    <w:rsid w:val="007153E1"/>
    <w:rsid w:val="00715A66"/>
    <w:rsid w:val="00715A91"/>
    <w:rsid w:val="0071618A"/>
    <w:rsid w:val="00716C51"/>
    <w:rsid w:val="0072033D"/>
    <w:rsid w:val="007207F9"/>
    <w:rsid w:val="00720E5F"/>
    <w:rsid w:val="00721E09"/>
    <w:rsid w:val="0072239C"/>
    <w:rsid w:val="007228BF"/>
    <w:rsid w:val="00723528"/>
    <w:rsid w:val="00723726"/>
    <w:rsid w:val="00724BCD"/>
    <w:rsid w:val="00725B39"/>
    <w:rsid w:val="007272E0"/>
    <w:rsid w:val="00727455"/>
    <w:rsid w:val="00727957"/>
    <w:rsid w:val="007302DA"/>
    <w:rsid w:val="00730A4E"/>
    <w:rsid w:val="007315B1"/>
    <w:rsid w:val="007322B9"/>
    <w:rsid w:val="00732725"/>
    <w:rsid w:val="00732937"/>
    <w:rsid w:val="00732940"/>
    <w:rsid w:val="00732952"/>
    <w:rsid w:val="00733493"/>
    <w:rsid w:val="007335B9"/>
    <w:rsid w:val="00733A29"/>
    <w:rsid w:val="00734658"/>
    <w:rsid w:val="007348D7"/>
    <w:rsid w:val="0073506C"/>
    <w:rsid w:val="007352A9"/>
    <w:rsid w:val="007356F3"/>
    <w:rsid w:val="00735935"/>
    <w:rsid w:val="00735B02"/>
    <w:rsid w:val="00736832"/>
    <w:rsid w:val="00737114"/>
    <w:rsid w:val="0073741E"/>
    <w:rsid w:val="00737BF8"/>
    <w:rsid w:val="007408EC"/>
    <w:rsid w:val="0074166F"/>
    <w:rsid w:val="007416F7"/>
    <w:rsid w:val="0074198C"/>
    <w:rsid w:val="00742571"/>
    <w:rsid w:val="00742604"/>
    <w:rsid w:val="0074261C"/>
    <w:rsid w:val="0074305A"/>
    <w:rsid w:val="007439AC"/>
    <w:rsid w:val="00743BF5"/>
    <w:rsid w:val="007441F4"/>
    <w:rsid w:val="00745DF1"/>
    <w:rsid w:val="007463D5"/>
    <w:rsid w:val="007472DA"/>
    <w:rsid w:val="00747A63"/>
    <w:rsid w:val="00747D4E"/>
    <w:rsid w:val="00747DFA"/>
    <w:rsid w:val="00750239"/>
    <w:rsid w:val="0075054D"/>
    <w:rsid w:val="00750E03"/>
    <w:rsid w:val="00751B9E"/>
    <w:rsid w:val="0075308A"/>
    <w:rsid w:val="007530FE"/>
    <w:rsid w:val="00753A79"/>
    <w:rsid w:val="00754A0F"/>
    <w:rsid w:val="00754D86"/>
    <w:rsid w:val="00754DCE"/>
    <w:rsid w:val="00755920"/>
    <w:rsid w:val="00755A4C"/>
    <w:rsid w:val="00755C8F"/>
    <w:rsid w:val="00756ED7"/>
    <w:rsid w:val="007578FD"/>
    <w:rsid w:val="00757FBF"/>
    <w:rsid w:val="007609AE"/>
    <w:rsid w:val="00760C4C"/>
    <w:rsid w:val="00761264"/>
    <w:rsid w:val="00763174"/>
    <w:rsid w:val="00763E3B"/>
    <w:rsid w:val="007641AA"/>
    <w:rsid w:val="00764703"/>
    <w:rsid w:val="007649B0"/>
    <w:rsid w:val="00765683"/>
    <w:rsid w:val="00765732"/>
    <w:rsid w:val="00765989"/>
    <w:rsid w:val="00765D91"/>
    <w:rsid w:val="007669CC"/>
    <w:rsid w:val="00766A4D"/>
    <w:rsid w:val="00766B71"/>
    <w:rsid w:val="007671A3"/>
    <w:rsid w:val="00767A2B"/>
    <w:rsid w:val="00767E29"/>
    <w:rsid w:val="00767EA9"/>
    <w:rsid w:val="00767FD1"/>
    <w:rsid w:val="00770431"/>
    <w:rsid w:val="007705C4"/>
    <w:rsid w:val="00770B54"/>
    <w:rsid w:val="007716D4"/>
    <w:rsid w:val="0077172C"/>
    <w:rsid w:val="00771F6F"/>
    <w:rsid w:val="0077211F"/>
    <w:rsid w:val="007723D9"/>
    <w:rsid w:val="00772D6D"/>
    <w:rsid w:val="00772E1E"/>
    <w:rsid w:val="00772E68"/>
    <w:rsid w:val="00772E85"/>
    <w:rsid w:val="00773AA8"/>
    <w:rsid w:val="00773D4E"/>
    <w:rsid w:val="007742ED"/>
    <w:rsid w:val="007751E2"/>
    <w:rsid w:val="007760AF"/>
    <w:rsid w:val="007769DD"/>
    <w:rsid w:val="007805C8"/>
    <w:rsid w:val="00780981"/>
    <w:rsid w:val="00780E9C"/>
    <w:rsid w:val="007818F5"/>
    <w:rsid w:val="007819C9"/>
    <w:rsid w:val="00782F7D"/>
    <w:rsid w:val="007835F3"/>
    <w:rsid w:val="0078378E"/>
    <w:rsid w:val="00783ED6"/>
    <w:rsid w:val="00784ED7"/>
    <w:rsid w:val="0078539E"/>
    <w:rsid w:val="00786049"/>
    <w:rsid w:val="00786372"/>
    <w:rsid w:val="00786AAD"/>
    <w:rsid w:val="00787727"/>
    <w:rsid w:val="00787A79"/>
    <w:rsid w:val="00787BAA"/>
    <w:rsid w:val="0079063F"/>
    <w:rsid w:val="007918A5"/>
    <w:rsid w:val="007931F7"/>
    <w:rsid w:val="0079369A"/>
    <w:rsid w:val="00793A65"/>
    <w:rsid w:val="00793BAD"/>
    <w:rsid w:val="00793E91"/>
    <w:rsid w:val="00794A04"/>
    <w:rsid w:val="00794E17"/>
    <w:rsid w:val="00795089"/>
    <w:rsid w:val="00796B0B"/>
    <w:rsid w:val="00796C18"/>
    <w:rsid w:val="0079744E"/>
    <w:rsid w:val="00797543"/>
    <w:rsid w:val="007A0300"/>
    <w:rsid w:val="007A0EC8"/>
    <w:rsid w:val="007A1481"/>
    <w:rsid w:val="007A23D7"/>
    <w:rsid w:val="007A2456"/>
    <w:rsid w:val="007A27FD"/>
    <w:rsid w:val="007A2BF4"/>
    <w:rsid w:val="007A330B"/>
    <w:rsid w:val="007A4224"/>
    <w:rsid w:val="007A5886"/>
    <w:rsid w:val="007A5D9B"/>
    <w:rsid w:val="007A64EA"/>
    <w:rsid w:val="007A66E2"/>
    <w:rsid w:val="007A6946"/>
    <w:rsid w:val="007A73D2"/>
    <w:rsid w:val="007A7DF6"/>
    <w:rsid w:val="007B00E6"/>
    <w:rsid w:val="007B1011"/>
    <w:rsid w:val="007B2115"/>
    <w:rsid w:val="007B3679"/>
    <w:rsid w:val="007B382D"/>
    <w:rsid w:val="007B3DC0"/>
    <w:rsid w:val="007B4636"/>
    <w:rsid w:val="007B4818"/>
    <w:rsid w:val="007B4B61"/>
    <w:rsid w:val="007B4CB2"/>
    <w:rsid w:val="007B53C5"/>
    <w:rsid w:val="007B5AA2"/>
    <w:rsid w:val="007B5E8A"/>
    <w:rsid w:val="007B5F08"/>
    <w:rsid w:val="007B71C1"/>
    <w:rsid w:val="007B7837"/>
    <w:rsid w:val="007B79A6"/>
    <w:rsid w:val="007C134C"/>
    <w:rsid w:val="007C21C0"/>
    <w:rsid w:val="007C2552"/>
    <w:rsid w:val="007C2C9B"/>
    <w:rsid w:val="007C2E7C"/>
    <w:rsid w:val="007C30E8"/>
    <w:rsid w:val="007C383C"/>
    <w:rsid w:val="007C3A06"/>
    <w:rsid w:val="007C3AE5"/>
    <w:rsid w:val="007C3D9B"/>
    <w:rsid w:val="007C4737"/>
    <w:rsid w:val="007C50D1"/>
    <w:rsid w:val="007C554C"/>
    <w:rsid w:val="007C6724"/>
    <w:rsid w:val="007C70CC"/>
    <w:rsid w:val="007C7346"/>
    <w:rsid w:val="007C7376"/>
    <w:rsid w:val="007C797B"/>
    <w:rsid w:val="007C7C7E"/>
    <w:rsid w:val="007C7E90"/>
    <w:rsid w:val="007C7F3A"/>
    <w:rsid w:val="007D02DF"/>
    <w:rsid w:val="007D030A"/>
    <w:rsid w:val="007D0797"/>
    <w:rsid w:val="007D1052"/>
    <w:rsid w:val="007D10CD"/>
    <w:rsid w:val="007D1AEC"/>
    <w:rsid w:val="007D1BE2"/>
    <w:rsid w:val="007D1F13"/>
    <w:rsid w:val="007D2386"/>
    <w:rsid w:val="007D24AD"/>
    <w:rsid w:val="007D2548"/>
    <w:rsid w:val="007D2DDD"/>
    <w:rsid w:val="007D43C5"/>
    <w:rsid w:val="007D494C"/>
    <w:rsid w:val="007D4FD4"/>
    <w:rsid w:val="007D5451"/>
    <w:rsid w:val="007D561A"/>
    <w:rsid w:val="007D5C69"/>
    <w:rsid w:val="007D5EDA"/>
    <w:rsid w:val="007D6819"/>
    <w:rsid w:val="007D68C3"/>
    <w:rsid w:val="007D6909"/>
    <w:rsid w:val="007E127D"/>
    <w:rsid w:val="007E1A74"/>
    <w:rsid w:val="007E1F57"/>
    <w:rsid w:val="007E233F"/>
    <w:rsid w:val="007E2425"/>
    <w:rsid w:val="007E29E7"/>
    <w:rsid w:val="007E2ADB"/>
    <w:rsid w:val="007E40C7"/>
    <w:rsid w:val="007E453E"/>
    <w:rsid w:val="007E59E8"/>
    <w:rsid w:val="007E6229"/>
    <w:rsid w:val="007E6F42"/>
    <w:rsid w:val="007E738B"/>
    <w:rsid w:val="007E7942"/>
    <w:rsid w:val="007E7A46"/>
    <w:rsid w:val="007E7D37"/>
    <w:rsid w:val="007F01DB"/>
    <w:rsid w:val="007F025D"/>
    <w:rsid w:val="007F04E6"/>
    <w:rsid w:val="007F1BF0"/>
    <w:rsid w:val="007F1EEB"/>
    <w:rsid w:val="007F3622"/>
    <w:rsid w:val="007F370E"/>
    <w:rsid w:val="007F40EE"/>
    <w:rsid w:val="007F43DA"/>
    <w:rsid w:val="007F4B81"/>
    <w:rsid w:val="007F4F10"/>
    <w:rsid w:val="007F5FFE"/>
    <w:rsid w:val="007F65F7"/>
    <w:rsid w:val="007F6F64"/>
    <w:rsid w:val="007F7313"/>
    <w:rsid w:val="007F734A"/>
    <w:rsid w:val="007F75A1"/>
    <w:rsid w:val="007F7DD3"/>
    <w:rsid w:val="008002A0"/>
    <w:rsid w:val="00800634"/>
    <w:rsid w:val="00800AB5"/>
    <w:rsid w:val="0080101F"/>
    <w:rsid w:val="008011BD"/>
    <w:rsid w:val="00801285"/>
    <w:rsid w:val="008021A3"/>
    <w:rsid w:val="00802A4C"/>
    <w:rsid w:val="00802DA8"/>
    <w:rsid w:val="0080388E"/>
    <w:rsid w:val="00803A0F"/>
    <w:rsid w:val="00803CE7"/>
    <w:rsid w:val="00803DC9"/>
    <w:rsid w:val="0080515C"/>
    <w:rsid w:val="00805D07"/>
    <w:rsid w:val="00805FAA"/>
    <w:rsid w:val="00806346"/>
    <w:rsid w:val="00806F12"/>
    <w:rsid w:val="008077B0"/>
    <w:rsid w:val="00810A7B"/>
    <w:rsid w:val="00810AF6"/>
    <w:rsid w:val="00811A02"/>
    <w:rsid w:val="008121D9"/>
    <w:rsid w:val="008125FB"/>
    <w:rsid w:val="00812989"/>
    <w:rsid w:val="00812A4B"/>
    <w:rsid w:val="00813618"/>
    <w:rsid w:val="0081373E"/>
    <w:rsid w:val="008138D3"/>
    <w:rsid w:val="008146DB"/>
    <w:rsid w:val="0081477B"/>
    <w:rsid w:val="0081477D"/>
    <w:rsid w:val="00814898"/>
    <w:rsid w:val="00814D6F"/>
    <w:rsid w:val="008154A5"/>
    <w:rsid w:val="008172FC"/>
    <w:rsid w:val="0082019C"/>
    <w:rsid w:val="00820451"/>
    <w:rsid w:val="00820CB5"/>
    <w:rsid w:val="00820F89"/>
    <w:rsid w:val="008211CC"/>
    <w:rsid w:val="00821568"/>
    <w:rsid w:val="008219F9"/>
    <w:rsid w:val="00821A2D"/>
    <w:rsid w:val="00821BE1"/>
    <w:rsid w:val="00821CBE"/>
    <w:rsid w:val="008223E4"/>
    <w:rsid w:val="00822630"/>
    <w:rsid w:val="008227A8"/>
    <w:rsid w:val="0082389F"/>
    <w:rsid w:val="008238C1"/>
    <w:rsid w:val="00823D49"/>
    <w:rsid w:val="008242F2"/>
    <w:rsid w:val="008246BC"/>
    <w:rsid w:val="00825745"/>
    <w:rsid w:val="008260B0"/>
    <w:rsid w:val="008261C0"/>
    <w:rsid w:val="008265CE"/>
    <w:rsid w:val="0082737C"/>
    <w:rsid w:val="00827387"/>
    <w:rsid w:val="0082790E"/>
    <w:rsid w:val="00827A08"/>
    <w:rsid w:val="00827A6A"/>
    <w:rsid w:val="00827C74"/>
    <w:rsid w:val="008307DE"/>
    <w:rsid w:val="0083099A"/>
    <w:rsid w:val="00831083"/>
    <w:rsid w:val="008313D3"/>
    <w:rsid w:val="00831671"/>
    <w:rsid w:val="008316AF"/>
    <w:rsid w:val="008324AE"/>
    <w:rsid w:val="00833242"/>
    <w:rsid w:val="00833260"/>
    <w:rsid w:val="00833D63"/>
    <w:rsid w:val="00835166"/>
    <w:rsid w:val="00835C1C"/>
    <w:rsid w:val="008366C4"/>
    <w:rsid w:val="00836866"/>
    <w:rsid w:val="008368EC"/>
    <w:rsid w:val="0084083C"/>
    <w:rsid w:val="00840A2D"/>
    <w:rsid w:val="00841230"/>
    <w:rsid w:val="0084179B"/>
    <w:rsid w:val="00841AB7"/>
    <w:rsid w:val="00841DFD"/>
    <w:rsid w:val="008446B0"/>
    <w:rsid w:val="0084478F"/>
    <w:rsid w:val="008472C3"/>
    <w:rsid w:val="00847ACC"/>
    <w:rsid w:val="00847E66"/>
    <w:rsid w:val="0085009E"/>
    <w:rsid w:val="008512CD"/>
    <w:rsid w:val="00851DE9"/>
    <w:rsid w:val="0085251C"/>
    <w:rsid w:val="0085263E"/>
    <w:rsid w:val="00852A02"/>
    <w:rsid w:val="0085345B"/>
    <w:rsid w:val="00854380"/>
    <w:rsid w:val="00854663"/>
    <w:rsid w:val="00854C8E"/>
    <w:rsid w:val="00854DC6"/>
    <w:rsid w:val="00854E9C"/>
    <w:rsid w:val="00855EB6"/>
    <w:rsid w:val="00856727"/>
    <w:rsid w:val="00856911"/>
    <w:rsid w:val="0085733F"/>
    <w:rsid w:val="0085735B"/>
    <w:rsid w:val="00857492"/>
    <w:rsid w:val="008576B7"/>
    <w:rsid w:val="008609FF"/>
    <w:rsid w:val="00860AE8"/>
    <w:rsid w:val="00861708"/>
    <w:rsid w:val="00862300"/>
    <w:rsid w:val="0086251B"/>
    <w:rsid w:val="00862C21"/>
    <w:rsid w:val="00862DFB"/>
    <w:rsid w:val="00862E85"/>
    <w:rsid w:val="008639E4"/>
    <w:rsid w:val="00864BA7"/>
    <w:rsid w:val="00865286"/>
    <w:rsid w:val="00865982"/>
    <w:rsid w:val="00865CC4"/>
    <w:rsid w:val="00865E3B"/>
    <w:rsid w:val="008660C0"/>
    <w:rsid w:val="00866ACF"/>
    <w:rsid w:val="00866D1D"/>
    <w:rsid w:val="00867D1F"/>
    <w:rsid w:val="008702C3"/>
    <w:rsid w:val="0087051D"/>
    <w:rsid w:val="00870BF4"/>
    <w:rsid w:val="00871007"/>
    <w:rsid w:val="00871D67"/>
    <w:rsid w:val="008724BD"/>
    <w:rsid w:val="0087263E"/>
    <w:rsid w:val="00872724"/>
    <w:rsid w:val="00872EB9"/>
    <w:rsid w:val="008731D1"/>
    <w:rsid w:val="008751E5"/>
    <w:rsid w:val="008754E7"/>
    <w:rsid w:val="00875732"/>
    <w:rsid w:val="00875879"/>
    <w:rsid w:val="0087632B"/>
    <w:rsid w:val="00876492"/>
    <w:rsid w:val="00876B89"/>
    <w:rsid w:val="00877209"/>
    <w:rsid w:val="00877967"/>
    <w:rsid w:val="00877D0B"/>
    <w:rsid w:val="0088000E"/>
    <w:rsid w:val="008802FE"/>
    <w:rsid w:val="008809F8"/>
    <w:rsid w:val="00881A7B"/>
    <w:rsid w:val="00882B31"/>
    <w:rsid w:val="00882FE1"/>
    <w:rsid w:val="00883709"/>
    <w:rsid w:val="008837AC"/>
    <w:rsid w:val="0088419C"/>
    <w:rsid w:val="00884251"/>
    <w:rsid w:val="008849A4"/>
    <w:rsid w:val="0088535A"/>
    <w:rsid w:val="008859F8"/>
    <w:rsid w:val="00885CC6"/>
    <w:rsid w:val="00886593"/>
    <w:rsid w:val="008866B5"/>
    <w:rsid w:val="00886F8E"/>
    <w:rsid w:val="008872F2"/>
    <w:rsid w:val="00887619"/>
    <w:rsid w:val="008877F7"/>
    <w:rsid w:val="00890934"/>
    <w:rsid w:val="00891791"/>
    <w:rsid w:val="008918E2"/>
    <w:rsid w:val="00891CEA"/>
    <w:rsid w:val="008929F8"/>
    <w:rsid w:val="00892EE2"/>
    <w:rsid w:val="00893008"/>
    <w:rsid w:val="008933A2"/>
    <w:rsid w:val="00893B87"/>
    <w:rsid w:val="008943DB"/>
    <w:rsid w:val="0089574C"/>
    <w:rsid w:val="00895E1D"/>
    <w:rsid w:val="00895E3B"/>
    <w:rsid w:val="0089607D"/>
    <w:rsid w:val="008960A4"/>
    <w:rsid w:val="008963F8"/>
    <w:rsid w:val="008966EB"/>
    <w:rsid w:val="00896B0F"/>
    <w:rsid w:val="00897C57"/>
    <w:rsid w:val="008A0A8F"/>
    <w:rsid w:val="008A0EE9"/>
    <w:rsid w:val="008A1360"/>
    <w:rsid w:val="008A1D9B"/>
    <w:rsid w:val="008A1E5C"/>
    <w:rsid w:val="008A1FCD"/>
    <w:rsid w:val="008A3F3E"/>
    <w:rsid w:val="008A417A"/>
    <w:rsid w:val="008A4500"/>
    <w:rsid w:val="008A5555"/>
    <w:rsid w:val="008A598A"/>
    <w:rsid w:val="008B0337"/>
    <w:rsid w:val="008B0CF7"/>
    <w:rsid w:val="008B13A7"/>
    <w:rsid w:val="008B284B"/>
    <w:rsid w:val="008B28C6"/>
    <w:rsid w:val="008B3251"/>
    <w:rsid w:val="008B36D7"/>
    <w:rsid w:val="008B3EAA"/>
    <w:rsid w:val="008B479F"/>
    <w:rsid w:val="008B47D3"/>
    <w:rsid w:val="008B5DD6"/>
    <w:rsid w:val="008B6A17"/>
    <w:rsid w:val="008B6E86"/>
    <w:rsid w:val="008B7074"/>
    <w:rsid w:val="008C0218"/>
    <w:rsid w:val="008C021C"/>
    <w:rsid w:val="008C130E"/>
    <w:rsid w:val="008C16A2"/>
    <w:rsid w:val="008C18EB"/>
    <w:rsid w:val="008C1A5F"/>
    <w:rsid w:val="008C373C"/>
    <w:rsid w:val="008C49D1"/>
    <w:rsid w:val="008C4E97"/>
    <w:rsid w:val="008C576D"/>
    <w:rsid w:val="008C5F16"/>
    <w:rsid w:val="008C6468"/>
    <w:rsid w:val="008C722A"/>
    <w:rsid w:val="008D0398"/>
    <w:rsid w:val="008D0532"/>
    <w:rsid w:val="008D076F"/>
    <w:rsid w:val="008D0CC9"/>
    <w:rsid w:val="008D0FBB"/>
    <w:rsid w:val="008D1BB8"/>
    <w:rsid w:val="008D224A"/>
    <w:rsid w:val="008D3993"/>
    <w:rsid w:val="008D4212"/>
    <w:rsid w:val="008D555D"/>
    <w:rsid w:val="008D5888"/>
    <w:rsid w:val="008D6585"/>
    <w:rsid w:val="008E02EC"/>
    <w:rsid w:val="008E1180"/>
    <w:rsid w:val="008E15E0"/>
    <w:rsid w:val="008E16BD"/>
    <w:rsid w:val="008E261F"/>
    <w:rsid w:val="008E2739"/>
    <w:rsid w:val="008E2F17"/>
    <w:rsid w:val="008E30FF"/>
    <w:rsid w:val="008E3189"/>
    <w:rsid w:val="008E3481"/>
    <w:rsid w:val="008E390D"/>
    <w:rsid w:val="008E5179"/>
    <w:rsid w:val="008E52FB"/>
    <w:rsid w:val="008E62F6"/>
    <w:rsid w:val="008E677D"/>
    <w:rsid w:val="008E68BD"/>
    <w:rsid w:val="008E6C27"/>
    <w:rsid w:val="008E753F"/>
    <w:rsid w:val="008E777F"/>
    <w:rsid w:val="008E7A75"/>
    <w:rsid w:val="008E7F33"/>
    <w:rsid w:val="008F007D"/>
    <w:rsid w:val="008F05F6"/>
    <w:rsid w:val="008F1273"/>
    <w:rsid w:val="008F1ED8"/>
    <w:rsid w:val="008F2443"/>
    <w:rsid w:val="008F2522"/>
    <w:rsid w:val="008F25ED"/>
    <w:rsid w:val="008F2C0D"/>
    <w:rsid w:val="008F3404"/>
    <w:rsid w:val="008F3469"/>
    <w:rsid w:val="008F3695"/>
    <w:rsid w:val="008F3AA2"/>
    <w:rsid w:val="008F3F08"/>
    <w:rsid w:val="008F4A08"/>
    <w:rsid w:val="008F4E72"/>
    <w:rsid w:val="008F5666"/>
    <w:rsid w:val="008F6829"/>
    <w:rsid w:val="00900082"/>
    <w:rsid w:val="009006A8"/>
    <w:rsid w:val="00901525"/>
    <w:rsid w:val="00901F1D"/>
    <w:rsid w:val="00902123"/>
    <w:rsid w:val="009029D0"/>
    <w:rsid w:val="00902B3F"/>
    <w:rsid w:val="00903339"/>
    <w:rsid w:val="009038E2"/>
    <w:rsid w:val="00903B26"/>
    <w:rsid w:val="0090482D"/>
    <w:rsid w:val="00905403"/>
    <w:rsid w:val="00905636"/>
    <w:rsid w:val="00905937"/>
    <w:rsid w:val="00906262"/>
    <w:rsid w:val="009062F3"/>
    <w:rsid w:val="00907993"/>
    <w:rsid w:val="00907C02"/>
    <w:rsid w:val="00910192"/>
    <w:rsid w:val="009102C8"/>
    <w:rsid w:val="00910528"/>
    <w:rsid w:val="00910EEA"/>
    <w:rsid w:val="00911094"/>
    <w:rsid w:val="00911C3D"/>
    <w:rsid w:val="00912142"/>
    <w:rsid w:val="00912553"/>
    <w:rsid w:val="00912F2F"/>
    <w:rsid w:val="00913606"/>
    <w:rsid w:val="009155A5"/>
    <w:rsid w:val="00916035"/>
    <w:rsid w:val="009160E8"/>
    <w:rsid w:val="00916122"/>
    <w:rsid w:val="0091636D"/>
    <w:rsid w:val="00916B19"/>
    <w:rsid w:val="00916BDB"/>
    <w:rsid w:val="009206BA"/>
    <w:rsid w:val="009206D0"/>
    <w:rsid w:val="00920AD7"/>
    <w:rsid w:val="00922236"/>
    <w:rsid w:val="0092234A"/>
    <w:rsid w:val="00922CC8"/>
    <w:rsid w:val="009247E9"/>
    <w:rsid w:val="009249CA"/>
    <w:rsid w:val="00924DBC"/>
    <w:rsid w:val="0092556D"/>
    <w:rsid w:val="00925584"/>
    <w:rsid w:val="009255E0"/>
    <w:rsid w:val="009255E9"/>
    <w:rsid w:val="00925663"/>
    <w:rsid w:val="00925D8B"/>
    <w:rsid w:val="009262DE"/>
    <w:rsid w:val="009267CD"/>
    <w:rsid w:val="00926D77"/>
    <w:rsid w:val="00927F89"/>
    <w:rsid w:val="009301BF"/>
    <w:rsid w:val="009309C7"/>
    <w:rsid w:val="00930D4A"/>
    <w:rsid w:val="00930DDA"/>
    <w:rsid w:val="009314EC"/>
    <w:rsid w:val="0093237E"/>
    <w:rsid w:val="00933231"/>
    <w:rsid w:val="009336B4"/>
    <w:rsid w:val="00933FB3"/>
    <w:rsid w:val="009344CB"/>
    <w:rsid w:val="00934B13"/>
    <w:rsid w:val="009360AF"/>
    <w:rsid w:val="00936319"/>
    <w:rsid w:val="009363AB"/>
    <w:rsid w:val="00936A8A"/>
    <w:rsid w:val="00936EEF"/>
    <w:rsid w:val="00937167"/>
    <w:rsid w:val="009375BA"/>
    <w:rsid w:val="00937DCB"/>
    <w:rsid w:val="00937F38"/>
    <w:rsid w:val="0094044F"/>
    <w:rsid w:val="009407E6"/>
    <w:rsid w:val="0094124B"/>
    <w:rsid w:val="009414FF"/>
    <w:rsid w:val="00941589"/>
    <w:rsid w:val="009417EC"/>
    <w:rsid w:val="009420BC"/>
    <w:rsid w:val="00942A3C"/>
    <w:rsid w:val="00942E0B"/>
    <w:rsid w:val="00942E4A"/>
    <w:rsid w:val="00943553"/>
    <w:rsid w:val="0094410E"/>
    <w:rsid w:val="00944E94"/>
    <w:rsid w:val="00945449"/>
    <w:rsid w:val="009525C6"/>
    <w:rsid w:val="00952ABA"/>
    <w:rsid w:val="00952E68"/>
    <w:rsid w:val="00952F2A"/>
    <w:rsid w:val="009536CA"/>
    <w:rsid w:val="00953AA6"/>
    <w:rsid w:val="00953C02"/>
    <w:rsid w:val="00953E2D"/>
    <w:rsid w:val="00954F4C"/>
    <w:rsid w:val="00955636"/>
    <w:rsid w:val="009558EB"/>
    <w:rsid w:val="0095592C"/>
    <w:rsid w:val="00955E99"/>
    <w:rsid w:val="0095631E"/>
    <w:rsid w:val="0095683A"/>
    <w:rsid w:val="00956DC0"/>
    <w:rsid w:val="00956F59"/>
    <w:rsid w:val="00961056"/>
    <w:rsid w:val="00961381"/>
    <w:rsid w:val="00962BEA"/>
    <w:rsid w:val="0096412E"/>
    <w:rsid w:val="009643F5"/>
    <w:rsid w:val="00964470"/>
    <w:rsid w:val="0096496F"/>
    <w:rsid w:val="009658EF"/>
    <w:rsid w:val="00967E87"/>
    <w:rsid w:val="009702A5"/>
    <w:rsid w:val="009709D8"/>
    <w:rsid w:val="00970FAF"/>
    <w:rsid w:val="00971098"/>
    <w:rsid w:val="009717C5"/>
    <w:rsid w:val="00971A0A"/>
    <w:rsid w:val="00971A45"/>
    <w:rsid w:val="0097207A"/>
    <w:rsid w:val="00973409"/>
    <w:rsid w:val="009740EA"/>
    <w:rsid w:val="009751C5"/>
    <w:rsid w:val="00975212"/>
    <w:rsid w:val="00975A5F"/>
    <w:rsid w:val="009763CB"/>
    <w:rsid w:val="009768B1"/>
    <w:rsid w:val="009776E7"/>
    <w:rsid w:val="009778B8"/>
    <w:rsid w:val="00977965"/>
    <w:rsid w:val="00980285"/>
    <w:rsid w:val="009813E0"/>
    <w:rsid w:val="00981B8B"/>
    <w:rsid w:val="00981D50"/>
    <w:rsid w:val="00981D5F"/>
    <w:rsid w:val="00981F35"/>
    <w:rsid w:val="00981F75"/>
    <w:rsid w:val="00982381"/>
    <w:rsid w:val="009828C8"/>
    <w:rsid w:val="0098397B"/>
    <w:rsid w:val="00984DA8"/>
    <w:rsid w:val="00986D4D"/>
    <w:rsid w:val="00987ED2"/>
    <w:rsid w:val="009904FF"/>
    <w:rsid w:val="0099089F"/>
    <w:rsid w:val="00990A21"/>
    <w:rsid w:val="00992796"/>
    <w:rsid w:val="009932EA"/>
    <w:rsid w:val="00993526"/>
    <w:rsid w:val="009944DE"/>
    <w:rsid w:val="00994A72"/>
    <w:rsid w:val="00994ED2"/>
    <w:rsid w:val="009958B8"/>
    <w:rsid w:val="0099723E"/>
    <w:rsid w:val="009972DB"/>
    <w:rsid w:val="009A069C"/>
    <w:rsid w:val="009A0D93"/>
    <w:rsid w:val="009A1B7A"/>
    <w:rsid w:val="009A26E6"/>
    <w:rsid w:val="009A2C8A"/>
    <w:rsid w:val="009A2C95"/>
    <w:rsid w:val="009A2D60"/>
    <w:rsid w:val="009A363E"/>
    <w:rsid w:val="009A3718"/>
    <w:rsid w:val="009A3831"/>
    <w:rsid w:val="009A46A9"/>
    <w:rsid w:val="009A512B"/>
    <w:rsid w:val="009A5A97"/>
    <w:rsid w:val="009A5F0B"/>
    <w:rsid w:val="009A600F"/>
    <w:rsid w:val="009A69C9"/>
    <w:rsid w:val="009A6C3E"/>
    <w:rsid w:val="009A6C84"/>
    <w:rsid w:val="009A7CFE"/>
    <w:rsid w:val="009B00EF"/>
    <w:rsid w:val="009B0FA1"/>
    <w:rsid w:val="009B1C80"/>
    <w:rsid w:val="009B2165"/>
    <w:rsid w:val="009B2298"/>
    <w:rsid w:val="009B3212"/>
    <w:rsid w:val="009B340B"/>
    <w:rsid w:val="009B397D"/>
    <w:rsid w:val="009B3A73"/>
    <w:rsid w:val="009B403D"/>
    <w:rsid w:val="009B497A"/>
    <w:rsid w:val="009B4F18"/>
    <w:rsid w:val="009B50C5"/>
    <w:rsid w:val="009B5240"/>
    <w:rsid w:val="009B5424"/>
    <w:rsid w:val="009B5673"/>
    <w:rsid w:val="009B60D2"/>
    <w:rsid w:val="009B61C5"/>
    <w:rsid w:val="009B6ACF"/>
    <w:rsid w:val="009B6C8A"/>
    <w:rsid w:val="009B6F30"/>
    <w:rsid w:val="009B7042"/>
    <w:rsid w:val="009B708B"/>
    <w:rsid w:val="009B70FB"/>
    <w:rsid w:val="009B7B24"/>
    <w:rsid w:val="009C01AF"/>
    <w:rsid w:val="009C02F9"/>
    <w:rsid w:val="009C069E"/>
    <w:rsid w:val="009C084E"/>
    <w:rsid w:val="009C0A89"/>
    <w:rsid w:val="009C0DA9"/>
    <w:rsid w:val="009C1A58"/>
    <w:rsid w:val="009C1E3E"/>
    <w:rsid w:val="009C2619"/>
    <w:rsid w:val="009C329D"/>
    <w:rsid w:val="009C34DA"/>
    <w:rsid w:val="009C453A"/>
    <w:rsid w:val="009C46FB"/>
    <w:rsid w:val="009C48F2"/>
    <w:rsid w:val="009C55E9"/>
    <w:rsid w:val="009C5758"/>
    <w:rsid w:val="009C5874"/>
    <w:rsid w:val="009C6040"/>
    <w:rsid w:val="009C658A"/>
    <w:rsid w:val="009C6E61"/>
    <w:rsid w:val="009C6F83"/>
    <w:rsid w:val="009C75F6"/>
    <w:rsid w:val="009C7A96"/>
    <w:rsid w:val="009D01C0"/>
    <w:rsid w:val="009D01D3"/>
    <w:rsid w:val="009D0856"/>
    <w:rsid w:val="009D0964"/>
    <w:rsid w:val="009D09EB"/>
    <w:rsid w:val="009D0F28"/>
    <w:rsid w:val="009D1106"/>
    <w:rsid w:val="009D1160"/>
    <w:rsid w:val="009D1538"/>
    <w:rsid w:val="009D24AA"/>
    <w:rsid w:val="009D2657"/>
    <w:rsid w:val="009D2CBC"/>
    <w:rsid w:val="009D2F38"/>
    <w:rsid w:val="009D3B95"/>
    <w:rsid w:val="009D4083"/>
    <w:rsid w:val="009D536C"/>
    <w:rsid w:val="009D55C6"/>
    <w:rsid w:val="009D62C5"/>
    <w:rsid w:val="009D740F"/>
    <w:rsid w:val="009D7583"/>
    <w:rsid w:val="009D75F8"/>
    <w:rsid w:val="009E09B6"/>
    <w:rsid w:val="009E1A08"/>
    <w:rsid w:val="009E1F18"/>
    <w:rsid w:val="009E206D"/>
    <w:rsid w:val="009E24FE"/>
    <w:rsid w:val="009E2BE9"/>
    <w:rsid w:val="009E2D6E"/>
    <w:rsid w:val="009E33F2"/>
    <w:rsid w:val="009E37E4"/>
    <w:rsid w:val="009E39FB"/>
    <w:rsid w:val="009E44E9"/>
    <w:rsid w:val="009E6547"/>
    <w:rsid w:val="009E65DF"/>
    <w:rsid w:val="009E6E60"/>
    <w:rsid w:val="009E7B55"/>
    <w:rsid w:val="009E7C15"/>
    <w:rsid w:val="009E7EEF"/>
    <w:rsid w:val="009F023B"/>
    <w:rsid w:val="009F0849"/>
    <w:rsid w:val="009F1022"/>
    <w:rsid w:val="009F2063"/>
    <w:rsid w:val="009F21DC"/>
    <w:rsid w:val="009F25DB"/>
    <w:rsid w:val="009F2752"/>
    <w:rsid w:val="009F2C09"/>
    <w:rsid w:val="009F3D37"/>
    <w:rsid w:val="009F3F4C"/>
    <w:rsid w:val="009F447C"/>
    <w:rsid w:val="009F661F"/>
    <w:rsid w:val="009F78EA"/>
    <w:rsid w:val="00A01435"/>
    <w:rsid w:val="00A0160E"/>
    <w:rsid w:val="00A01B52"/>
    <w:rsid w:val="00A02DF9"/>
    <w:rsid w:val="00A03C0C"/>
    <w:rsid w:val="00A03C79"/>
    <w:rsid w:val="00A04165"/>
    <w:rsid w:val="00A04A61"/>
    <w:rsid w:val="00A0556D"/>
    <w:rsid w:val="00A05934"/>
    <w:rsid w:val="00A05D10"/>
    <w:rsid w:val="00A065E0"/>
    <w:rsid w:val="00A0681A"/>
    <w:rsid w:val="00A07BFE"/>
    <w:rsid w:val="00A07F01"/>
    <w:rsid w:val="00A102C3"/>
    <w:rsid w:val="00A10431"/>
    <w:rsid w:val="00A10E49"/>
    <w:rsid w:val="00A125D0"/>
    <w:rsid w:val="00A12781"/>
    <w:rsid w:val="00A13385"/>
    <w:rsid w:val="00A133A8"/>
    <w:rsid w:val="00A13514"/>
    <w:rsid w:val="00A135EE"/>
    <w:rsid w:val="00A13CE9"/>
    <w:rsid w:val="00A13D5F"/>
    <w:rsid w:val="00A13F7E"/>
    <w:rsid w:val="00A1449C"/>
    <w:rsid w:val="00A14D06"/>
    <w:rsid w:val="00A155FF"/>
    <w:rsid w:val="00A158E4"/>
    <w:rsid w:val="00A16BB0"/>
    <w:rsid w:val="00A16D9C"/>
    <w:rsid w:val="00A177C2"/>
    <w:rsid w:val="00A17D57"/>
    <w:rsid w:val="00A20B2B"/>
    <w:rsid w:val="00A21869"/>
    <w:rsid w:val="00A21E1F"/>
    <w:rsid w:val="00A21E86"/>
    <w:rsid w:val="00A21F8B"/>
    <w:rsid w:val="00A23950"/>
    <w:rsid w:val="00A23E95"/>
    <w:rsid w:val="00A24463"/>
    <w:rsid w:val="00A26157"/>
    <w:rsid w:val="00A266F2"/>
    <w:rsid w:val="00A26878"/>
    <w:rsid w:val="00A26D94"/>
    <w:rsid w:val="00A277FD"/>
    <w:rsid w:val="00A30434"/>
    <w:rsid w:val="00A30E05"/>
    <w:rsid w:val="00A3146F"/>
    <w:rsid w:val="00A31AF6"/>
    <w:rsid w:val="00A31DAD"/>
    <w:rsid w:val="00A32F28"/>
    <w:rsid w:val="00A33CAA"/>
    <w:rsid w:val="00A3459E"/>
    <w:rsid w:val="00A34D09"/>
    <w:rsid w:val="00A34FE9"/>
    <w:rsid w:val="00A352A2"/>
    <w:rsid w:val="00A355AF"/>
    <w:rsid w:val="00A36E93"/>
    <w:rsid w:val="00A374AC"/>
    <w:rsid w:val="00A3758F"/>
    <w:rsid w:val="00A378C9"/>
    <w:rsid w:val="00A37DA6"/>
    <w:rsid w:val="00A409CB"/>
    <w:rsid w:val="00A40EC1"/>
    <w:rsid w:val="00A41562"/>
    <w:rsid w:val="00A4193E"/>
    <w:rsid w:val="00A42A2B"/>
    <w:rsid w:val="00A42C78"/>
    <w:rsid w:val="00A42E6B"/>
    <w:rsid w:val="00A430D3"/>
    <w:rsid w:val="00A43439"/>
    <w:rsid w:val="00A43B73"/>
    <w:rsid w:val="00A43B90"/>
    <w:rsid w:val="00A43E97"/>
    <w:rsid w:val="00A4479A"/>
    <w:rsid w:val="00A448E2"/>
    <w:rsid w:val="00A44BBA"/>
    <w:rsid w:val="00A44D1E"/>
    <w:rsid w:val="00A465C0"/>
    <w:rsid w:val="00A46BCE"/>
    <w:rsid w:val="00A50620"/>
    <w:rsid w:val="00A50A88"/>
    <w:rsid w:val="00A50D45"/>
    <w:rsid w:val="00A50EBF"/>
    <w:rsid w:val="00A51E5D"/>
    <w:rsid w:val="00A52032"/>
    <w:rsid w:val="00A527D7"/>
    <w:rsid w:val="00A52907"/>
    <w:rsid w:val="00A52BC1"/>
    <w:rsid w:val="00A52C0E"/>
    <w:rsid w:val="00A52D01"/>
    <w:rsid w:val="00A52DAB"/>
    <w:rsid w:val="00A52E4E"/>
    <w:rsid w:val="00A538F7"/>
    <w:rsid w:val="00A54E16"/>
    <w:rsid w:val="00A5515E"/>
    <w:rsid w:val="00A55437"/>
    <w:rsid w:val="00A5592B"/>
    <w:rsid w:val="00A55C43"/>
    <w:rsid w:val="00A55FFE"/>
    <w:rsid w:val="00A57668"/>
    <w:rsid w:val="00A60284"/>
    <w:rsid w:val="00A6048C"/>
    <w:rsid w:val="00A613C0"/>
    <w:rsid w:val="00A61FA5"/>
    <w:rsid w:val="00A62348"/>
    <w:rsid w:val="00A6240F"/>
    <w:rsid w:val="00A62558"/>
    <w:rsid w:val="00A62B16"/>
    <w:rsid w:val="00A63EF1"/>
    <w:rsid w:val="00A643A3"/>
    <w:rsid w:val="00A64D14"/>
    <w:rsid w:val="00A64E81"/>
    <w:rsid w:val="00A654BB"/>
    <w:rsid w:val="00A6566D"/>
    <w:rsid w:val="00A656B9"/>
    <w:rsid w:val="00A657AC"/>
    <w:rsid w:val="00A65F6F"/>
    <w:rsid w:val="00A66156"/>
    <w:rsid w:val="00A66C20"/>
    <w:rsid w:val="00A67696"/>
    <w:rsid w:val="00A67AD0"/>
    <w:rsid w:val="00A70F82"/>
    <w:rsid w:val="00A715DC"/>
    <w:rsid w:val="00A7258D"/>
    <w:rsid w:val="00A72B0C"/>
    <w:rsid w:val="00A7339C"/>
    <w:rsid w:val="00A73B92"/>
    <w:rsid w:val="00A7420D"/>
    <w:rsid w:val="00A74666"/>
    <w:rsid w:val="00A74FF0"/>
    <w:rsid w:val="00A75175"/>
    <w:rsid w:val="00A754D2"/>
    <w:rsid w:val="00A763BB"/>
    <w:rsid w:val="00A778B0"/>
    <w:rsid w:val="00A77F22"/>
    <w:rsid w:val="00A80702"/>
    <w:rsid w:val="00A80D6F"/>
    <w:rsid w:val="00A82000"/>
    <w:rsid w:val="00A82554"/>
    <w:rsid w:val="00A82690"/>
    <w:rsid w:val="00A828AE"/>
    <w:rsid w:val="00A83EC7"/>
    <w:rsid w:val="00A83F6B"/>
    <w:rsid w:val="00A83FD9"/>
    <w:rsid w:val="00A84181"/>
    <w:rsid w:val="00A84706"/>
    <w:rsid w:val="00A855BD"/>
    <w:rsid w:val="00A86677"/>
    <w:rsid w:val="00A870B8"/>
    <w:rsid w:val="00A87D13"/>
    <w:rsid w:val="00A90F77"/>
    <w:rsid w:val="00A910A4"/>
    <w:rsid w:val="00A91503"/>
    <w:rsid w:val="00A91514"/>
    <w:rsid w:val="00A91EF6"/>
    <w:rsid w:val="00A930B3"/>
    <w:rsid w:val="00A932BA"/>
    <w:rsid w:val="00A93CBD"/>
    <w:rsid w:val="00A93D35"/>
    <w:rsid w:val="00A94246"/>
    <w:rsid w:val="00A943C8"/>
    <w:rsid w:val="00A94DAE"/>
    <w:rsid w:val="00A95B7C"/>
    <w:rsid w:val="00A95E2A"/>
    <w:rsid w:val="00A9607E"/>
    <w:rsid w:val="00A964C3"/>
    <w:rsid w:val="00A96EBF"/>
    <w:rsid w:val="00A96F5D"/>
    <w:rsid w:val="00A97154"/>
    <w:rsid w:val="00A9759E"/>
    <w:rsid w:val="00A97C6F"/>
    <w:rsid w:val="00A97D22"/>
    <w:rsid w:val="00A97E69"/>
    <w:rsid w:val="00AA035C"/>
    <w:rsid w:val="00AA0A55"/>
    <w:rsid w:val="00AA0DE8"/>
    <w:rsid w:val="00AA2C64"/>
    <w:rsid w:val="00AA36F1"/>
    <w:rsid w:val="00AA3B9A"/>
    <w:rsid w:val="00AA3F64"/>
    <w:rsid w:val="00AA50E2"/>
    <w:rsid w:val="00AA5401"/>
    <w:rsid w:val="00AA5645"/>
    <w:rsid w:val="00AA639A"/>
    <w:rsid w:val="00AA6FBE"/>
    <w:rsid w:val="00AB02D9"/>
    <w:rsid w:val="00AB0D9F"/>
    <w:rsid w:val="00AB173C"/>
    <w:rsid w:val="00AB17B7"/>
    <w:rsid w:val="00AB1833"/>
    <w:rsid w:val="00AB2213"/>
    <w:rsid w:val="00AB2F71"/>
    <w:rsid w:val="00AB2F85"/>
    <w:rsid w:val="00AB36AF"/>
    <w:rsid w:val="00AB3FD1"/>
    <w:rsid w:val="00AB6676"/>
    <w:rsid w:val="00AB6705"/>
    <w:rsid w:val="00AB7CED"/>
    <w:rsid w:val="00AB7D2E"/>
    <w:rsid w:val="00AB7E37"/>
    <w:rsid w:val="00AC01B6"/>
    <w:rsid w:val="00AC2C13"/>
    <w:rsid w:val="00AC2E60"/>
    <w:rsid w:val="00AC3456"/>
    <w:rsid w:val="00AC4111"/>
    <w:rsid w:val="00AC4496"/>
    <w:rsid w:val="00AC47DF"/>
    <w:rsid w:val="00AC5589"/>
    <w:rsid w:val="00AC5686"/>
    <w:rsid w:val="00AC5A92"/>
    <w:rsid w:val="00AC6532"/>
    <w:rsid w:val="00AC663C"/>
    <w:rsid w:val="00AC67EE"/>
    <w:rsid w:val="00AC7787"/>
    <w:rsid w:val="00AD01D5"/>
    <w:rsid w:val="00AD07F9"/>
    <w:rsid w:val="00AD0AF9"/>
    <w:rsid w:val="00AD1022"/>
    <w:rsid w:val="00AD1E57"/>
    <w:rsid w:val="00AD239A"/>
    <w:rsid w:val="00AD2C04"/>
    <w:rsid w:val="00AD317A"/>
    <w:rsid w:val="00AD4431"/>
    <w:rsid w:val="00AD52AA"/>
    <w:rsid w:val="00AD58F4"/>
    <w:rsid w:val="00AD595C"/>
    <w:rsid w:val="00AD5EFC"/>
    <w:rsid w:val="00AD67ED"/>
    <w:rsid w:val="00AD6C4C"/>
    <w:rsid w:val="00AD6E05"/>
    <w:rsid w:val="00AD6ED6"/>
    <w:rsid w:val="00AD6EF1"/>
    <w:rsid w:val="00AD7DBF"/>
    <w:rsid w:val="00AE0672"/>
    <w:rsid w:val="00AE1094"/>
    <w:rsid w:val="00AE12A7"/>
    <w:rsid w:val="00AE35BF"/>
    <w:rsid w:val="00AE45FA"/>
    <w:rsid w:val="00AE4E90"/>
    <w:rsid w:val="00AE5090"/>
    <w:rsid w:val="00AE549D"/>
    <w:rsid w:val="00AE59F5"/>
    <w:rsid w:val="00AE5A7F"/>
    <w:rsid w:val="00AE5F7F"/>
    <w:rsid w:val="00AE60C4"/>
    <w:rsid w:val="00AE6BFE"/>
    <w:rsid w:val="00AE6DD0"/>
    <w:rsid w:val="00AE798C"/>
    <w:rsid w:val="00AE7D95"/>
    <w:rsid w:val="00AE7E72"/>
    <w:rsid w:val="00AF0682"/>
    <w:rsid w:val="00AF16D9"/>
    <w:rsid w:val="00AF1826"/>
    <w:rsid w:val="00AF1DC1"/>
    <w:rsid w:val="00AF222A"/>
    <w:rsid w:val="00AF2790"/>
    <w:rsid w:val="00AF3BB7"/>
    <w:rsid w:val="00AF41B1"/>
    <w:rsid w:val="00AF42AB"/>
    <w:rsid w:val="00AF53A6"/>
    <w:rsid w:val="00AF5C03"/>
    <w:rsid w:val="00AF671A"/>
    <w:rsid w:val="00AF680B"/>
    <w:rsid w:val="00AF70F3"/>
    <w:rsid w:val="00AF7138"/>
    <w:rsid w:val="00AF7798"/>
    <w:rsid w:val="00B00589"/>
    <w:rsid w:val="00B00A05"/>
    <w:rsid w:val="00B00B4F"/>
    <w:rsid w:val="00B017BC"/>
    <w:rsid w:val="00B01D10"/>
    <w:rsid w:val="00B0227C"/>
    <w:rsid w:val="00B02531"/>
    <w:rsid w:val="00B027B9"/>
    <w:rsid w:val="00B02FA1"/>
    <w:rsid w:val="00B0382D"/>
    <w:rsid w:val="00B04034"/>
    <w:rsid w:val="00B045AE"/>
    <w:rsid w:val="00B052AF"/>
    <w:rsid w:val="00B055E0"/>
    <w:rsid w:val="00B05CFE"/>
    <w:rsid w:val="00B05D48"/>
    <w:rsid w:val="00B06807"/>
    <w:rsid w:val="00B06866"/>
    <w:rsid w:val="00B06A9B"/>
    <w:rsid w:val="00B06D38"/>
    <w:rsid w:val="00B0726E"/>
    <w:rsid w:val="00B10335"/>
    <w:rsid w:val="00B10704"/>
    <w:rsid w:val="00B10BFA"/>
    <w:rsid w:val="00B11142"/>
    <w:rsid w:val="00B11FE3"/>
    <w:rsid w:val="00B12188"/>
    <w:rsid w:val="00B12528"/>
    <w:rsid w:val="00B12DA4"/>
    <w:rsid w:val="00B12E6D"/>
    <w:rsid w:val="00B1329F"/>
    <w:rsid w:val="00B13BF3"/>
    <w:rsid w:val="00B13C76"/>
    <w:rsid w:val="00B141DF"/>
    <w:rsid w:val="00B1422F"/>
    <w:rsid w:val="00B14883"/>
    <w:rsid w:val="00B14B2B"/>
    <w:rsid w:val="00B15AA8"/>
    <w:rsid w:val="00B15CAA"/>
    <w:rsid w:val="00B16019"/>
    <w:rsid w:val="00B16943"/>
    <w:rsid w:val="00B2052D"/>
    <w:rsid w:val="00B2137E"/>
    <w:rsid w:val="00B21F9B"/>
    <w:rsid w:val="00B23EAE"/>
    <w:rsid w:val="00B24178"/>
    <w:rsid w:val="00B2482B"/>
    <w:rsid w:val="00B2513F"/>
    <w:rsid w:val="00B26609"/>
    <w:rsid w:val="00B26817"/>
    <w:rsid w:val="00B27310"/>
    <w:rsid w:val="00B277ED"/>
    <w:rsid w:val="00B27908"/>
    <w:rsid w:val="00B27909"/>
    <w:rsid w:val="00B27B00"/>
    <w:rsid w:val="00B31E34"/>
    <w:rsid w:val="00B32213"/>
    <w:rsid w:val="00B32B32"/>
    <w:rsid w:val="00B33143"/>
    <w:rsid w:val="00B33BC9"/>
    <w:rsid w:val="00B3458B"/>
    <w:rsid w:val="00B36AE2"/>
    <w:rsid w:val="00B37576"/>
    <w:rsid w:val="00B37C8B"/>
    <w:rsid w:val="00B37EBF"/>
    <w:rsid w:val="00B405C3"/>
    <w:rsid w:val="00B40916"/>
    <w:rsid w:val="00B40DCA"/>
    <w:rsid w:val="00B41C59"/>
    <w:rsid w:val="00B42F27"/>
    <w:rsid w:val="00B430E4"/>
    <w:rsid w:val="00B442DB"/>
    <w:rsid w:val="00B44382"/>
    <w:rsid w:val="00B471C9"/>
    <w:rsid w:val="00B47986"/>
    <w:rsid w:val="00B50C9F"/>
    <w:rsid w:val="00B50F03"/>
    <w:rsid w:val="00B51091"/>
    <w:rsid w:val="00B5191C"/>
    <w:rsid w:val="00B523E5"/>
    <w:rsid w:val="00B52A38"/>
    <w:rsid w:val="00B53D93"/>
    <w:rsid w:val="00B53DEC"/>
    <w:rsid w:val="00B53EA0"/>
    <w:rsid w:val="00B54183"/>
    <w:rsid w:val="00B54798"/>
    <w:rsid w:val="00B54A49"/>
    <w:rsid w:val="00B56113"/>
    <w:rsid w:val="00B56564"/>
    <w:rsid w:val="00B57458"/>
    <w:rsid w:val="00B576E9"/>
    <w:rsid w:val="00B57C01"/>
    <w:rsid w:val="00B6061A"/>
    <w:rsid w:val="00B61FE3"/>
    <w:rsid w:val="00B62C42"/>
    <w:rsid w:val="00B62EF4"/>
    <w:rsid w:val="00B64823"/>
    <w:rsid w:val="00B648B3"/>
    <w:rsid w:val="00B66299"/>
    <w:rsid w:val="00B71030"/>
    <w:rsid w:val="00B71797"/>
    <w:rsid w:val="00B72BD2"/>
    <w:rsid w:val="00B74474"/>
    <w:rsid w:val="00B74994"/>
    <w:rsid w:val="00B74A68"/>
    <w:rsid w:val="00B74FC4"/>
    <w:rsid w:val="00B751F3"/>
    <w:rsid w:val="00B7600E"/>
    <w:rsid w:val="00B76115"/>
    <w:rsid w:val="00B767A5"/>
    <w:rsid w:val="00B80429"/>
    <w:rsid w:val="00B804DD"/>
    <w:rsid w:val="00B823D8"/>
    <w:rsid w:val="00B828BE"/>
    <w:rsid w:val="00B82ADB"/>
    <w:rsid w:val="00B82EE8"/>
    <w:rsid w:val="00B839E0"/>
    <w:rsid w:val="00B84BDF"/>
    <w:rsid w:val="00B85007"/>
    <w:rsid w:val="00B850C1"/>
    <w:rsid w:val="00B85379"/>
    <w:rsid w:val="00B85E57"/>
    <w:rsid w:val="00B86789"/>
    <w:rsid w:val="00B873DE"/>
    <w:rsid w:val="00B87463"/>
    <w:rsid w:val="00B90055"/>
    <w:rsid w:val="00B90BB8"/>
    <w:rsid w:val="00B9139A"/>
    <w:rsid w:val="00B913E5"/>
    <w:rsid w:val="00B9141C"/>
    <w:rsid w:val="00B914E6"/>
    <w:rsid w:val="00B919F3"/>
    <w:rsid w:val="00B91E2F"/>
    <w:rsid w:val="00B926F6"/>
    <w:rsid w:val="00B92C4C"/>
    <w:rsid w:val="00B9315C"/>
    <w:rsid w:val="00B93BB7"/>
    <w:rsid w:val="00B94152"/>
    <w:rsid w:val="00B94B18"/>
    <w:rsid w:val="00B95436"/>
    <w:rsid w:val="00B95C2E"/>
    <w:rsid w:val="00B9647B"/>
    <w:rsid w:val="00B96651"/>
    <w:rsid w:val="00B96B5F"/>
    <w:rsid w:val="00B96E79"/>
    <w:rsid w:val="00BA0410"/>
    <w:rsid w:val="00BA084E"/>
    <w:rsid w:val="00BA1F70"/>
    <w:rsid w:val="00BA2102"/>
    <w:rsid w:val="00BA2229"/>
    <w:rsid w:val="00BA256C"/>
    <w:rsid w:val="00BA2824"/>
    <w:rsid w:val="00BA2C85"/>
    <w:rsid w:val="00BA32E8"/>
    <w:rsid w:val="00BA3458"/>
    <w:rsid w:val="00BA3BA1"/>
    <w:rsid w:val="00BA3BAC"/>
    <w:rsid w:val="00BA4540"/>
    <w:rsid w:val="00BA4751"/>
    <w:rsid w:val="00BA547D"/>
    <w:rsid w:val="00BA56FA"/>
    <w:rsid w:val="00BA6061"/>
    <w:rsid w:val="00BA72A5"/>
    <w:rsid w:val="00BA7338"/>
    <w:rsid w:val="00BB01F3"/>
    <w:rsid w:val="00BB02E9"/>
    <w:rsid w:val="00BB063B"/>
    <w:rsid w:val="00BB08B0"/>
    <w:rsid w:val="00BB0F05"/>
    <w:rsid w:val="00BB13B1"/>
    <w:rsid w:val="00BB194B"/>
    <w:rsid w:val="00BB231A"/>
    <w:rsid w:val="00BB2353"/>
    <w:rsid w:val="00BB2850"/>
    <w:rsid w:val="00BB2BA3"/>
    <w:rsid w:val="00BB2E5C"/>
    <w:rsid w:val="00BB31B2"/>
    <w:rsid w:val="00BB3A75"/>
    <w:rsid w:val="00BB44BE"/>
    <w:rsid w:val="00BB4FC7"/>
    <w:rsid w:val="00BB5227"/>
    <w:rsid w:val="00BB527F"/>
    <w:rsid w:val="00BB5379"/>
    <w:rsid w:val="00BB580D"/>
    <w:rsid w:val="00BB580F"/>
    <w:rsid w:val="00BB5C36"/>
    <w:rsid w:val="00BB5D0A"/>
    <w:rsid w:val="00BB5F42"/>
    <w:rsid w:val="00BB5F81"/>
    <w:rsid w:val="00BB637B"/>
    <w:rsid w:val="00BB6537"/>
    <w:rsid w:val="00BB6E6B"/>
    <w:rsid w:val="00BB703E"/>
    <w:rsid w:val="00BB7884"/>
    <w:rsid w:val="00BC00B0"/>
    <w:rsid w:val="00BC010C"/>
    <w:rsid w:val="00BC05EE"/>
    <w:rsid w:val="00BC0870"/>
    <w:rsid w:val="00BC1439"/>
    <w:rsid w:val="00BC2195"/>
    <w:rsid w:val="00BC2F47"/>
    <w:rsid w:val="00BC3B24"/>
    <w:rsid w:val="00BC3FF7"/>
    <w:rsid w:val="00BC4870"/>
    <w:rsid w:val="00BC6415"/>
    <w:rsid w:val="00BC7002"/>
    <w:rsid w:val="00BC78A7"/>
    <w:rsid w:val="00BC7A5A"/>
    <w:rsid w:val="00BC7AEB"/>
    <w:rsid w:val="00BD157D"/>
    <w:rsid w:val="00BD1640"/>
    <w:rsid w:val="00BD20FB"/>
    <w:rsid w:val="00BD24D6"/>
    <w:rsid w:val="00BD2BE8"/>
    <w:rsid w:val="00BD2CE2"/>
    <w:rsid w:val="00BD34DC"/>
    <w:rsid w:val="00BD3B78"/>
    <w:rsid w:val="00BD3C51"/>
    <w:rsid w:val="00BD4F1E"/>
    <w:rsid w:val="00BD54E6"/>
    <w:rsid w:val="00BD5FED"/>
    <w:rsid w:val="00BD6AA4"/>
    <w:rsid w:val="00BD6C71"/>
    <w:rsid w:val="00BD7124"/>
    <w:rsid w:val="00BE0022"/>
    <w:rsid w:val="00BE00A3"/>
    <w:rsid w:val="00BE0139"/>
    <w:rsid w:val="00BE01F3"/>
    <w:rsid w:val="00BE0A5A"/>
    <w:rsid w:val="00BE0C4F"/>
    <w:rsid w:val="00BE0E06"/>
    <w:rsid w:val="00BE10CA"/>
    <w:rsid w:val="00BE22F1"/>
    <w:rsid w:val="00BE2C1F"/>
    <w:rsid w:val="00BE3C92"/>
    <w:rsid w:val="00BE43FA"/>
    <w:rsid w:val="00BE4752"/>
    <w:rsid w:val="00BE58CF"/>
    <w:rsid w:val="00BE5BE2"/>
    <w:rsid w:val="00BE601E"/>
    <w:rsid w:val="00BE6101"/>
    <w:rsid w:val="00BE6207"/>
    <w:rsid w:val="00BE7126"/>
    <w:rsid w:val="00BE7E20"/>
    <w:rsid w:val="00BF0175"/>
    <w:rsid w:val="00BF15E3"/>
    <w:rsid w:val="00BF3211"/>
    <w:rsid w:val="00BF3A74"/>
    <w:rsid w:val="00BF3EB1"/>
    <w:rsid w:val="00BF42CB"/>
    <w:rsid w:val="00BF67F9"/>
    <w:rsid w:val="00BF698C"/>
    <w:rsid w:val="00BF70CF"/>
    <w:rsid w:val="00BF7150"/>
    <w:rsid w:val="00BF7C25"/>
    <w:rsid w:val="00C009C8"/>
    <w:rsid w:val="00C01123"/>
    <w:rsid w:val="00C019C6"/>
    <w:rsid w:val="00C026E0"/>
    <w:rsid w:val="00C03A3C"/>
    <w:rsid w:val="00C03D78"/>
    <w:rsid w:val="00C04216"/>
    <w:rsid w:val="00C04AE2"/>
    <w:rsid w:val="00C057D7"/>
    <w:rsid w:val="00C058A8"/>
    <w:rsid w:val="00C05D92"/>
    <w:rsid w:val="00C063C2"/>
    <w:rsid w:val="00C0653C"/>
    <w:rsid w:val="00C06C5F"/>
    <w:rsid w:val="00C07982"/>
    <w:rsid w:val="00C104B6"/>
    <w:rsid w:val="00C1084C"/>
    <w:rsid w:val="00C10958"/>
    <w:rsid w:val="00C113F1"/>
    <w:rsid w:val="00C120FF"/>
    <w:rsid w:val="00C12538"/>
    <w:rsid w:val="00C13272"/>
    <w:rsid w:val="00C136BC"/>
    <w:rsid w:val="00C153AF"/>
    <w:rsid w:val="00C17409"/>
    <w:rsid w:val="00C20376"/>
    <w:rsid w:val="00C2045C"/>
    <w:rsid w:val="00C20E21"/>
    <w:rsid w:val="00C20E45"/>
    <w:rsid w:val="00C21551"/>
    <w:rsid w:val="00C21B90"/>
    <w:rsid w:val="00C21F55"/>
    <w:rsid w:val="00C22923"/>
    <w:rsid w:val="00C22D7D"/>
    <w:rsid w:val="00C23070"/>
    <w:rsid w:val="00C23459"/>
    <w:rsid w:val="00C23F51"/>
    <w:rsid w:val="00C24932"/>
    <w:rsid w:val="00C24B73"/>
    <w:rsid w:val="00C24D49"/>
    <w:rsid w:val="00C24FB9"/>
    <w:rsid w:val="00C256E5"/>
    <w:rsid w:val="00C25BBC"/>
    <w:rsid w:val="00C27A53"/>
    <w:rsid w:val="00C304CF"/>
    <w:rsid w:val="00C30EF0"/>
    <w:rsid w:val="00C32248"/>
    <w:rsid w:val="00C32841"/>
    <w:rsid w:val="00C32A59"/>
    <w:rsid w:val="00C33003"/>
    <w:rsid w:val="00C33027"/>
    <w:rsid w:val="00C331D0"/>
    <w:rsid w:val="00C33907"/>
    <w:rsid w:val="00C34047"/>
    <w:rsid w:val="00C349BF"/>
    <w:rsid w:val="00C3594E"/>
    <w:rsid w:val="00C35D00"/>
    <w:rsid w:val="00C36313"/>
    <w:rsid w:val="00C36560"/>
    <w:rsid w:val="00C3695B"/>
    <w:rsid w:val="00C36F89"/>
    <w:rsid w:val="00C37206"/>
    <w:rsid w:val="00C37AF3"/>
    <w:rsid w:val="00C37D46"/>
    <w:rsid w:val="00C40E4A"/>
    <w:rsid w:val="00C41066"/>
    <w:rsid w:val="00C41258"/>
    <w:rsid w:val="00C422AF"/>
    <w:rsid w:val="00C423D9"/>
    <w:rsid w:val="00C445C6"/>
    <w:rsid w:val="00C44DCD"/>
    <w:rsid w:val="00C45011"/>
    <w:rsid w:val="00C45B7E"/>
    <w:rsid w:val="00C47FF9"/>
    <w:rsid w:val="00C5031E"/>
    <w:rsid w:val="00C503E7"/>
    <w:rsid w:val="00C509AF"/>
    <w:rsid w:val="00C510A9"/>
    <w:rsid w:val="00C5171F"/>
    <w:rsid w:val="00C52891"/>
    <w:rsid w:val="00C539AD"/>
    <w:rsid w:val="00C5406E"/>
    <w:rsid w:val="00C54343"/>
    <w:rsid w:val="00C54C36"/>
    <w:rsid w:val="00C54CFD"/>
    <w:rsid w:val="00C55374"/>
    <w:rsid w:val="00C554CE"/>
    <w:rsid w:val="00C55566"/>
    <w:rsid w:val="00C55731"/>
    <w:rsid w:val="00C55FD2"/>
    <w:rsid w:val="00C568AC"/>
    <w:rsid w:val="00C5709A"/>
    <w:rsid w:val="00C57252"/>
    <w:rsid w:val="00C578C3"/>
    <w:rsid w:val="00C60263"/>
    <w:rsid w:val="00C60FBF"/>
    <w:rsid w:val="00C613B6"/>
    <w:rsid w:val="00C61443"/>
    <w:rsid w:val="00C61BBD"/>
    <w:rsid w:val="00C61DC5"/>
    <w:rsid w:val="00C631F9"/>
    <w:rsid w:val="00C635BC"/>
    <w:rsid w:val="00C64305"/>
    <w:rsid w:val="00C64B65"/>
    <w:rsid w:val="00C650D7"/>
    <w:rsid w:val="00C669EF"/>
    <w:rsid w:val="00C7091A"/>
    <w:rsid w:val="00C70DAE"/>
    <w:rsid w:val="00C717D7"/>
    <w:rsid w:val="00C733F7"/>
    <w:rsid w:val="00C73531"/>
    <w:rsid w:val="00C7359C"/>
    <w:rsid w:val="00C7374D"/>
    <w:rsid w:val="00C738C8"/>
    <w:rsid w:val="00C740C3"/>
    <w:rsid w:val="00C75376"/>
    <w:rsid w:val="00C7565D"/>
    <w:rsid w:val="00C75906"/>
    <w:rsid w:val="00C75CCA"/>
    <w:rsid w:val="00C7604A"/>
    <w:rsid w:val="00C762DE"/>
    <w:rsid w:val="00C76CF1"/>
    <w:rsid w:val="00C76FEE"/>
    <w:rsid w:val="00C77106"/>
    <w:rsid w:val="00C7741E"/>
    <w:rsid w:val="00C778BA"/>
    <w:rsid w:val="00C77913"/>
    <w:rsid w:val="00C77C57"/>
    <w:rsid w:val="00C800C3"/>
    <w:rsid w:val="00C80E74"/>
    <w:rsid w:val="00C81140"/>
    <w:rsid w:val="00C8188D"/>
    <w:rsid w:val="00C824A6"/>
    <w:rsid w:val="00C82D88"/>
    <w:rsid w:val="00C834CF"/>
    <w:rsid w:val="00C83DA8"/>
    <w:rsid w:val="00C83E15"/>
    <w:rsid w:val="00C84653"/>
    <w:rsid w:val="00C84BE4"/>
    <w:rsid w:val="00C851BC"/>
    <w:rsid w:val="00C8569A"/>
    <w:rsid w:val="00C859BA"/>
    <w:rsid w:val="00C85E4D"/>
    <w:rsid w:val="00C86182"/>
    <w:rsid w:val="00C863C9"/>
    <w:rsid w:val="00C86DD2"/>
    <w:rsid w:val="00C879A2"/>
    <w:rsid w:val="00C87B73"/>
    <w:rsid w:val="00C90812"/>
    <w:rsid w:val="00C90C25"/>
    <w:rsid w:val="00C91386"/>
    <w:rsid w:val="00C928B5"/>
    <w:rsid w:val="00C92A57"/>
    <w:rsid w:val="00C92CD4"/>
    <w:rsid w:val="00C93040"/>
    <w:rsid w:val="00C9435B"/>
    <w:rsid w:val="00C94676"/>
    <w:rsid w:val="00C94FA1"/>
    <w:rsid w:val="00C95088"/>
    <w:rsid w:val="00C952E8"/>
    <w:rsid w:val="00C95351"/>
    <w:rsid w:val="00C96600"/>
    <w:rsid w:val="00C9733B"/>
    <w:rsid w:val="00C97916"/>
    <w:rsid w:val="00C97ABC"/>
    <w:rsid w:val="00CA09B5"/>
    <w:rsid w:val="00CA1B33"/>
    <w:rsid w:val="00CA1EFA"/>
    <w:rsid w:val="00CA1F25"/>
    <w:rsid w:val="00CA250F"/>
    <w:rsid w:val="00CA3333"/>
    <w:rsid w:val="00CA3A14"/>
    <w:rsid w:val="00CA471C"/>
    <w:rsid w:val="00CA47EF"/>
    <w:rsid w:val="00CA48CB"/>
    <w:rsid w:val="00CA4AB6"/>
    <w:rsid w:val="00CA58D0"/>
    <w:rsid w:val="00CA59A8"/>
    <w:rsid w:val="00CA5CFE"/>
    <w:rsid w:val="00CA60DB"/>
    <w:rsid w:val="00CA6462"/>
    <w:rsid w:val="00CA7283"/>
    <w:rsid w:val="00CA7756"/>
    <w:rsid w:val="00CA776E"/>
    <w:rsid w:val="00CA7950"/>
    <w:rsid w:val="00CA7B01"/>
    <w:rsid w:val="00CB005C"/>
    <w:rsid w:val="00CB036B"/>
    <w:rsid w:val="00CB1421"/>
    <w:rsid w:val="00CB1610"/>
    <w:rsid w:val="00CB1FDB"/>
    <w:rsid w:val="00CB31C2"/>
    <w:rsid w:val="00CB3853"/>
    <w:rsid w:val="00CB514A"/>
    <w:rsid w:val="00CB5380"/>
    <w:rsid w:val="00CB5451"/>
    <w:rsid w:val="00CB594A"/>
    <w:rsid w:val="00CB5F78"/>
    <w:rsid w:val="00CB6338"/>
    <w:rsid w:val="00CB674F"/>
    <w:rsid w:val="00CB6D0C"/>
    <w:rsid w:val="00CB7135"/>
    <w:rsid w:val="00CB781D"/>
    <w:rsid w:val="00CB792B"/>
    <w:rsid w:val="00CB7A91"/>
    <w:rsid w:val="00CB7DDF"/>
    <w:rsid w:val="00CB7DFA"/>
    <w:rsid w:val="00CC04F5"/>
    <w:rsid w:val="00CC1748"/>
    <w:rsid w:val="00CC1A11"/>
    <w:rsid w:val="00CC23EE"/>
    <w:rsid w:val="00CC240C"/>
    <w:rsid w:val="00CC25F8"/>
    <w:rsid w:val="00CC3A78"/>
    <w:rsid w:val="00CC56DF"/>
    <w:rsid w:val="00CC5A38"/>
    <w:rsid w:val="00CC6176"/>
    <w:rsid w:val="00CC6D8E"/>
    <w:rsid w:val="00CC798F"/>
    <w:rsid w:val="00CC79B5"/>
    <w:rsid w:val="00CC7D25"/>
    <w:rsid w:val="00CD05B4"/>
    <w:rsid w:val="00CD07E0"/>
    <w:rsid w:val="00CD1687"/>
    <w:rsid w:val="00CD25F7"/>
    <w:rsid w:val="00CD2D69"/>
    <w:rsid w:val="00CD2FEF"/>
    <w:rsid w:val="00CD32BC"/>
    <w:rsid w:val="00CD3F7B"/>
    <w:rsid w:val="00CD4043"/>
    <w:rsid w:val="00CD48D3"/>
    <w:rsid w:val="00CD4A0E"/>
    <w:rsid w:val="00CD541E"/>
    <w:rsid w:val="00CD61D7"/>
    <w:rsid w:val="00CD660B"/>
    <w:rsid w:val="00CE013B"/>
    <w:rsid w:val="00CE094C"/>
    <w:rsid w:val="00CE0CFA"/>
    <w:rsid w:val="00CE0E76"/>
    <w:rsid w:val="00CE1DAD"/>
    <w:rsid w:val="00CE2846"/>
    <w:rsid w:val="00CE3501"/>
    <w:rsid w:val="00CE372B"/>
    <w:rsid w:val="00CE3E6D"/>
    <w:rsid w:val="00CE3FBA"/>
    <w:rsid w:val="00CE40A7"/>
    <w:rsid w:val="00CE47ED"/>
    <w:rsid w:val="00CE4871"/>
    <w:rsid w:val="00CE4D81"/>
    <w:rsid w:val="00CE5314"/>
    <w:rsid w:val="00CE541B"/>
    <w:rsid w:val="00CE623A"/>
    <w:rsid w:val="00CE6515"/>
    <w:rsid w:val="00CE7F2B"/>
    <w:rsid w:val="00CF0218"/>
    <w:rsid w:val="00CF0661"/>
    <w:rsid w:val="00CF0D6C"/>
    <w:rsid w:val="00CF1583"/>
    <w:rsid w:val="00CF1A24"/>
    <w:rsid w:val="00CF1A38"/>
    <w:rsid w:val="00CF24F1"/>
    <w:rsid w:val="00CF4721"/>
    <w:rsid w:val="00CF5028"/>
    <w:rsid w:val="00CF56D5"/>
    <w:rsid w:val="00CF5DC8"/>
    <w:rsid w:val="00CF6380"/>
    <w:rsid w:val="00CF6759"/>
    <w:rsid w:val="00CF6B51"/>
    <w:rsid w:val="00CF71DE"/>
    <w:rsid w:val="00CF767C"/>
    <w:rsid w:val="00CF7835"/>
    <w:rsid w:val="00CF7B25"/>
    <w:rsid w:val="00CF7FDE"/>
    <w:rsid w:val="00D00301"/>
    <w:rsid w:val="00D00341"/>
    <w:rsid w:val="00D005E0"/>
    <w:rsid w:val="00D00AFC"/>
    <w:rsid w:val="00D00FBF"/>
    <w:rsid w:val="00D02131"/>
    <w:rsid w:val="00D02597"/>
    <w:rsid w:val="00D037AE"/>
    <w:rsid w:val="00D03C19"/>
    <w:rsid w:val="00D03CB1"/>
    <w:rsid w:val="00D03FF9"/>
    <w:rsid w:val="00D04A8F"/>
    <w:rsid w:val="00D04BC8"/>
    <w:rsid w:val="00D05354"/>
    <w:rsid w:val="00D05433"/>
    <w:rsid w:val="00D05D4C"/>
    <w:rsid w:val="00D05D4E"/>
    <w:rsid w:val="00D05E73"/>
    <w:rsid w:val="00D06166"/>
    <w:rsid w:val="00D0627F"/>
    <w:rsid w:val="00D0662C"/>
    <w:rsid w:val="00D0698E"/>
    <w:rsid w:val="00D071F1"/>
    <w:rsid w:val="00D07310"/>
    <w:rsid w:val="00D073D3"/>
    <w:rsid w:val="00D07BAB"/>
    <w:rsid w:val="00D103EC"/>
    <w:rsid w:val="00D10E89"/>
    <w:rsid w:val="00D11207"/>
    <w:rsid w:val="00D11253"/>
    <w:rsid w:val="00D115FE"/>
    <w:rsid w:val="00D12323"/>
    <w:rsid w:val="00D12956"/>
    <w:rsid w:val="00D129FB"/>
    <w:rsid w:val="00D12A46"/>
    <w:rsid w:val="00D12BAC"/>
    <w:rsid w:val="00D139BE"/>
    <w:rsid w:val="00D139DA"/>
    <w:rsid w:val="00D17240"/>
    <w:rsid w:val="00D17436"/>
    <w:rsid w:val="00D1795E"/>
    <w:rsid w:val="00D17D1C"/>
    <w:rsid w:val="00D17E03"/>
    <w:rsid w:val="00D17F05"/>
    <w:rsid w:val="00D17F42"/>
    <w:rsid w:val="00D205BD"/>
    <w:rsid w:val="00D20D32"/>
    <w:rsid w:val="00D21201"/>
    <w:rsid w:val="00D21A09"/>
    <w:rsid w:val="00D21F4B"/>
    <w:rsid w:val="00D22778"/>
    <w:rsid w:val="00D22D41"/>
    <w:rsid w:val="00D22FA2"/>
    <w:rsid w:val="00D2492F"/>
    <w:rsid w:val="00D253D9"/>
    <w:rsid w:val="00D254CF"/>
    <w:rsid w:val="00D25666"/>
    <w:rsid w:val="00D2612B"/>
    <w:rsid w:val="00D26679"/>
    <w:rsid w:val="00D26A87"/>
    <w:rsid w:val="00D30527"/>
    <w:rsid w:val="00D30635"/>
    <w:rsid w:val="00D307A7"/>
    <w:rsid w:val="00D30D82"/>
    <w:rsid w:val="00D31471"/>
    <w:rsid w:val="00D315A9"/>
    <w:rsid w:val="00D319F7"/>
    <w:rsid w:val="00D31FA4"/>
    <w:rsid w:val="00D32077"/>
    <w:rsid w:val="00D33036"/>
    <w:rsid w:val="00D3388F"/>
    <w:rsid w:val="00D33C13"/>
    <w:rsid w:val="00D348DB"/>
    <w:rsid w:val="00D3676A"/>
    <w:rsid w:val="00D406EB"/>
    <w:rsid w:val="00D40C0D"/>
    <w:rsid w:val="00D41BCE"/>
    <w:rsid w:val="00D41C43"/>
    <w:rsid w:val="00D43884"/>
    <w:rsid w:val="00D43D4A"/>
    <w:rsid w:val="00D43F60"/>
    <w:rsid w:val="00D448F6"/>
    <w:rsid w:val="00D46191"/>
    <w:rsid w:val="00D50470"/>
    <w:rsid w:val="00D50D1C"/>
    <w:rsid w:val="00D515B6"/>
    <w:rsid w:val="00D5177D"/>
    <w:rsid w:val="00D51F82"/>
    <w:rsid w:val="00D51FA8"/>
    <w:rsid w:val="00D52030"/>
    <w:rsid w:val="00D52992"/>
    <w:rsid w:val="00D52C9F"/>
    <w:rsid w:val="00D53032"/>
    <w:rsid w:val="00D531CE"/>
    <w:rsid w:val="00D53302"/>
    <w:rsid w:val="00D5464D"/>
    <w:rsid w:val="00D54845"/>
    <w:rsid w:val="00D55413"/>
    <w:rsid w:val="00D56503"/>
    <w:rsid w:val="00D56817"/>
    <w:rsid w:val="00D5692A"/>
    <w:rsid w:val="00D570B0"/>
    <w:rsid w:val="00D57122"/>
    <w:rsid w:val="00D57667"/>
    <w:rsid w:val="00D578B0"/>
    <w:rsid w:val="00D60180"/>
    <w:rsid w:val="00D602E8"/>
    <w:rsid w:val="00D6056B"/>
    <w:rsid w:val="00D61469"/>
    <w:rsid w:val="00D61888"/>
    <w:rsid w:val="00D61D7C"/>
    <w:rsid w:val="00D623CF"/>
    <w:rsid w:val="00D62477"/>
    <w:rsid w:val="00D62687"/>
    <w:rsid w:val="00D62B8D"/>
    <w:rsid w:val="00D63126"/>
    <w:rsid w:val="00D634E2"/>
    <w:rsid w:val="00D6419A"/>
    <w:rsid w:val="00D647F9"/>
    <w:rsid w:val="00D64C40"/>
    <w:rsid w:val="00D65019"/>
    <w:rsid w:val="00D65180"/>
    <w:rsid w:val="00D6667F"/>
    <w:rsid w:val="00D670D0"/>
    <w:rsid w:val="00D673D0"/>
    <w:rsid w:val="00D70816"/>
    <w:rsid w:val="00D708A5"/>
    <w:rsid w:val="00D70D1D"/>
    <w:rsid w:val="00D70F63"/>
    <w:rsid w:val="00D713E0"/>
    <w:rsid w:val="00D71A46"/>
    <w:rsid w:val="00D71BBE"/>
    <w:rsid w:val="00D72E4B"/>
    <w:rsid w:val="00D72F9D"/>
    <w:rsid w:val="00D731F2"/>
    <w:rsid w:val="00D7360A"/>
    <w:rsid w:val="00D73B09"/>
    <w:rsid w:val="00D74332"/>
    <w:rsid w:val="00D7452B"/>
    <w:rsid w:val="00D745E8"/>
    <w:rsid w:val="00D7488D"/>
    <w:rsid w:val="00D74DBA"/>
    <w:rsid w:val="00D74EF5"/>
    <w:rsid w:val="00D752A3"/>
    <w:rsid w:val="00D75CBD"/>
    <w:rsid w:val="00D761DA"/>
    <w:rsid w:val="00D76D3E"/>
    <w:rsid w:val="00D771E6"/>
    <w:rsid w:val="00D7752F"/>
    <w:rsid w:val="00D77ED0"/>
    <w:rsid w:val="00D8007B"/>
    <w:rsid w:val="00D8073D"/>
    <w:rsid w:val="00D80C32"/>
    <w:rsid w:val="00D81D69"/>
    <w:rsid w:val="00D81DAA"/>
    <w:rsid w:val="00D822E9"/>
    <w:rsid w:val="00D82796"/>
    <w:rsid w:val="00D844A4"/>
    <w:rsid w:val="00D85681"/>
    <w:rsid w:val="00D8591D"/>
    <w:rsid w:val="00D86AEC"/>
    <w:rsid w:val="00D86E85"/>
    <w:rsid w:val="00D877FB"/>
    <w:rsid w:val="00D87AFE"/>
    <w:rsid w:val="00D87E70"/>
    <w:rsid w:val="00D905DA"/>
    <w:rsid w:val="00D9083F"/>
    <w:rsid w:val="00D92198"/>
    <w:rsid w:val="00D92795"/>
    <w:rsid w:val="00D92A54"/>
    <w:rsid w:val="00D93DB2"/>
    <w:rsid w:val="00D94087"/>
    <w:rsid w:val="00D94238"/>
    <w:rsid w:val="00D94656"/>
    <w:rsid w:val="00D94A95"/>
    <w:rsid w:val="00D94EE6"/>
    <w:rsid w:val="00D950C8"/>
    <w:rsid w:val="00D95465"/>
    <w:rsid w:val="00D95A1C"/>
    <w:rsid w:val="00D95C5F"/>
    <w:rsid w:val="00D95F58"/>
    <w:rsid w:val="00D963F2"/>
    <w:rsid w:val="00D9668F"/>
    <w:rsid w:val="00D96DA5"/>
    <w:rsid w:val="00D9702C"/>
    <w:rsid w:val="00D97244"/>
    <w:rsid w:val="00D97535"/>
    <w:rsid w:val="00D97B5E"/>
    <w:rsid w:val="00D97BCA"/>
    <w:rsid w:val="00DA0F96"/>
    <w:rsid w:val="00DA1062"/>
    <w:rsid w:val="00DA15CF"/>
    <w:rsid w:val="00DA1620"/>
    <w:rsid w:val="00DA2153"/>
    <w:rsid w:val="00DA297D"/>
    <w:rsid w:val="00DA2E55"/>
    <w:rsid w:val="00DA302E"/>
    <w:rsid w:val="00DA343C"/>
    <w:rsid w:val="00DA3EDA"/>
    <w:rsid w:val="00DA480B"/>
    <w:rsid w:val="00DA64F8"/>
    <w:rsid w:val="00DA69B6"/>
    <w:rsid w:val="00DA6B90"/>
    <w:rsid w:val="00DA735F"/>
    <w:rsid w:val="00DB08CC"/>
    <w:rsid w:val="00DB0D03"/>
    <w:rsid w:val="00DB0EC4"/>
    <w:rsid w:val="00DB1247"/>
    <w:rsid w:val="00DB1283"/>
    <w:rsid w:val="00DB2BBF"/>
    <w:rsid w:val="00DB36CB"/>
    <w:rsid w:val="00DB4926"/>
    <w:rsid w:val="00DB51C3"/>
    <w:rsid w:val="00DB5595"/>
    <w:rsid w:val="00DB57A9"/>
    <w:rsid w:val="00DB5812"/>
    <w:rsid w:val="00DB6877"/>
    <w:rsid w:val="00DB687F"/>
    <w:rsid w:val="00DB6CBE"/>
    <w:rsid w:val="00DB6D3F"/>
    <w:rsid w:val="00DB6F32"/>
    <w:rsid w:val="00DB70D0"/>
    <w:rsid w:val="00DB751B"/>
    <w:rsid w:val="00DB77FF"/>
    <w:rsid w:val="00DB78FE"/>
    <w:rsid w:val="00DB79F5"/>
    <w:rsid w:val="00DB7BA0"/>
    <w:rsid w:val="00DB7D6A"/>
    <w:rsid w:val="00DC239B"/>
    <w:rsid w:val="00DC2A28"/>
    <w:rsid w:val="00DC31E8"/>
    <w:rsid w:val="00DC3797"/>
    <w:rsid w:val="00DC38F8"/>
    <w:rsid w:val="00DC4F4D"/>
    <w:rsid w:val="00DC4F88"/>
    <w:rsid w:val="00DC5925"/>
    <w:rsid w:val="00DC5FB0"/>
    <w:rsid w:val="00DC63CC"/>
    <w:rsid w:val="00DC7003"/>
    <w:rsid w:val="00DC7882"/>
    <w:rsid w:val="00DD05C4"/>
    <w:rsid w:val="00DD0723"/>
    <w:rsid w:val="00DD0EC6"/>
    <w:rsid w:val="00DD120C"/>
    <w:rsid w:val="00DD176A"/>
    <w:rsid w:val="00DD1FEF"/>
    <w:rsid w:val="00DD21B6"/>
    <w:rsid w:val="00DD2EDF"/>
    <w:rsid w:val="00DD30F8"/>
    <w:rsid w:val="00DD3F8A"/>
    <w:rsid w:val="00DD4274"/>
    <w:rsid w:val="00DD4ABC"/>
    <w:rsid w:val="00DD4C81"/>
    <w:rsid w:val="00DD5252"/>
    <w:rsid w:val="00DD562F"/>
    <w:rsid w:val="00DD5CB3"/>
    <w:rsid w:val="00DD610F"/>
    <w:rsid w:val="00DD6451"/>
    <w:rsid w:val="00DD70E0"/>
    <w:rsid w:val="00DD79D9"/>
    <w:rsid w:val="00DD7DA1"/>
    <w:rsid w:val="00DE01D9"/>
    <w:rsid w:val="00DE10EA"/>
    <w:rsid w:val="00DE141F"/>
    <w:rsid w:val="00DE38AF"/>
    <w:rsid w:val="00DE411C"/>
    <w:rsid w:val="00DE4AC2"/>
    <w:rsid w:val="00DE65AF"/>
    <w:rsid w:val="00DE66EA"/>
    <w:rsid w:val="00DE6717"/>
    <w:rsid w:val="00DE7089"/>
    <w:rsid w:val="00DF0200"/>
    <w:rsid w:val="00DF0CE3"/>
    <w:rsid w:val="00DF0D69"/>
    <w:rsid w:val="00DF222F"/>
    <w:rsid w:val="00DF2D38"/>
    <w:rsid w:val="00DF2F86"/>
    <w:rsid w:val="00DF3253"/>
    <w:rsid w:val="00DF3728"/>
    <w:rsid w:val="00DF4415"/>
    <w:rsid w:val="00DF4DA8"/>
    <w:rsid w:val="00DF537B"/>
    <w:rsid w:val="00DF5CDF"/>
    <w:rsid w:val="00DF6291"/>
    <w:rsid w:val="00DF633B"/>
    <w:rsid w:val="00DF6B49"/>
    <w:rsid w:val="00DF74F2"/>
    <w:rsid w:val="00E00C73"/>
    <w:rsid w:val="00E01094"/>
    <w:rsid w:val="00E02259"/>
    <w:rsid w:val="00E027B8"/>
    <w:rsid w:val="00E029D8"/>
    <w:rsid w:val="00E034FF"/>
    <w:rsid w:val="00E03578"/>
    <w:rsid w:val="00E0393F"/>
    <w:rsid w:val="00E03FBB"/>
    <w:rsid w:val="00E055CA"/>
    <w:rsid w:val="00E05FBA"/>
    <w:rsid w:val="00E066E4"/>
    <w:rsid w:val="00E07527"/>
    <w:rsid w:val="00E07EA7"/>
    <w:rsid w:val="00E07EBC"/>
    <w:rsid w:val="00E10258"/>
    <w:rsid w:val="00E102B5"/>
    <w:rsid w:val="00E10834"/>
    <w:rsid w:val="00E10919"/>
    <w:rsid w:val="00E10FE7"/>
    <w:rsid w:val="00E10FFD"/>
    <w:rsid w:val="00E11277"/>
    <w:rsid w:val="00E1158E"/>
    <w:rsid w:val="00E134DE"/>
    <w:rsid w:val="00E13744"/>
    <w:rsid w:val="00E14AB0"/>
    <w:rsid w:val="00E14CF6"/>
    <w:rsid w:val="00E1556C"/>
    <w:rsid w:val="00E155FC"/>
    <w:rsid w:val="00E156D0"/>
    <w:rsid w:val="00E16177"/>
    <w:rsid w:val="00E1647F"/>
    <w:rsid w:val="00E20724"/>
    <w:rsid w:val="00E20756"/>
    <w:rsid w:val="00E207C1"/>
    <w:rsid w:val="00E20EEF"/>
    <w:rsid w:val="00E210DD"/>
    <w:rsid w:val="00E21169"/>
    <w:rsid w:val="00E21CF2"/>
    <w:rsid w:val="00E21D1B"/>
    <w:rsid w:val="00E21ED3"/>
    <w:rsid w:val="00E221DB"/>
    <w:rsid w:val="00E22B50"/>
    <w:rsid w:val="00E22B9E"/>
    <w:rsid w:val="00E22F9D"/>
    <w:rsid w:val="00E2347E"/>
    <w:rsid w:val="00E23C47"/>
    <w:rsid w:val="00E2411B"/>
    <w:rsid w:val="00E242C5"/>
    <w:rsid w:val="00E24CC4"/>
    <w:rsid w:val="00E254EB"/>
    <w:rsid w:val="00E25843"/>
    <w:rsid w:val="00E26997"/>
    <w:rsid w:val="00E26C31"/>
    <w:rsid w:val="00E26E86"/>
    <w:rsid w:val="00E26F9C"/>
    <w:rsid w:val="00E27218"/>
    <w:rsid w:val="00E272E4"/>
    <w:rsid w:val="00E27952"/>
    <w:rsid w:val="00E27C29"/>
    <w:rsid w:val="00E30042"/>
    <w:rsid w:val="00E317F2"/>
    <w:rsid w:val="00E31D9C"/>
    <w:rsid w:val="00E3270F"/>
    <w:rsid w:val="00E3331E"/>
    <w:rsid w:val="00E33558"/>
    <w:rsid w:val="00E33AC1"/>
    <w:rsid w:val="00E34071"/>
    <w:rsid w:val="00E363AB"/>
    <w:rsid w:val="00E364CB"/>
    <w:rsid w:val="00E3695A"/>
    <w:rsid w:val="00E36B47"/>
    <w:rsid w:val="00E371CA"/>
    <w:rsid w:val="00E4051A"/>
    <w:rsid w:val="00E40CBA"/>
    <w:rsid w:val="00E40E7D"/>
    <w:rsid w:val="00E40F59"/>
    <w:rsid w:val="00E417E2"/>
    <w:rsid w:val="00E41A8B"/>
    <w:rsid w:val="00E41C0A"/>
    <w:rsid w:val="00E42D79"/>
    <w:rsid w:val="00E4306E"/>
    <w:rsid w:val="00E436C4"/>
    <w:rsid w:val="00E4383E"/>
    <w:rsid w:val="00E44A2E"/>
    <w:rsid w:val="00E45178"/>
    <w:rsid w:val="00E457A8"/>
    <w:rsid w:val="00E458A4"/>
    <w:rsid w:val="00E46205"/>
    <w:rsid w:val="00E46768"/>
    <w:rsid w:val="00E46FAF"/>
    <w:rsid w:val="00E47168"/>
    <w:rsid w:val="00E50545"/>
    <w:rsid w:val="00E5067C"/>
    <w:rsid w:val="00E521AF"/>
    <w:rsid w:val="00E52D47"/>
    <w:rsid w:val="00E53343"/>
    <w:rsid w:val="00E53E66"/>
    <w:rsid w:val="00E5413C"/>
    <w:rsid w:val="00E54524"/>
    <w:rsid w:val="00E55748"/>
    <w:rsid w:val="00E56317"/>
    <w:rsid w:val="00E5685A"/>
    <w:rsid w:val="00E56A73"/>
    <w:rsid w:val="00E601E3"/>
    <w:rsid w:val="00E603F4"/>
    <w:rsid w:val="00E60981"/>
    <w:rsid w:val="00E6098A"/>
    <w:rsid w:val="00E60A03"/>
    <w:rsid w:val="00E6118C"/>
    <w:rsid w:val="00E61C84"/>
    <w:rsid w:val="00E61FD7"/>
    <w:rsid w:val="00E62129"/>
    <w:rsid w:val="00E62E78"/>
    <w:rsid w:val="00E62FA8"/>
    <w:rsid w:val="00E6358E"/>
    <w:rsid w:val="00E638C4"/>
    <w:rsid w:val="00E640B0"/>
    <w:rsid w:val="00E64ABC"/>
    <w:rsid w:val="00E65748"/>
    <w:rsid w:val="00E66403"/>
    <w:rsid w:val="00E66655"/>
    <w:rsid w:val="00E66A7B"/>
    <w:rsid w:val="00E66C71"/>
    <w:rsid w:val="00E67CC2"/>
    <w:rsid w:val="00E70136"/>
    <w:rsid w:val="00E70FB2"/>
    <w:rsid w:val="00E712AF"/>
    <w:rsid w:val="00E714A4"/>
    <w:rsid w:val="00E719EB"/>
    <w:rsid w:val="00E72187"/>
    <w:rsid w:val="00E723F2"/>
    <w:rsid w:val="00E731C8"/>
    <w:rsid w:val="00E73529"/>
    <w:rsid w:val="00E735CF"/>
    <w:rsid w:val="00E736C4"/>
    <w:rsid w:val="00E7380C"/>
    <w:rsid w:val="00E73A47"/>
    <w:rsid w:val="00E7464A"/>
    <w:rsid w:val="00E7466B"/>
    <w:rsid w:val="00E749C5"/>
    <w:rsid w:val="00E7561E"/>
    <w:rsid w:val="00E7611F"/>
    <w:rsid w:val="00E761AA"/>
    <w:rsid w:val="00E76ACE"/>
    <w:rsid w:val="00E76D15"/>
    <w:rsid w:val="00E807BD"/>
    <w:rsid w:val="00E81758"/>
    <w:rsid w:val="00E81C7D"/>
    <w:rsid w:val="00E82AD0"/>
    <w:rsid w:val="00E83763"/>
    <w:rsid w:val="00E839C7"/>
    <w:rsid w:val="00E83CCC"/>
    <w:rsid w:val="00E83CDB"/>
    <w:rsid w:val="00E8407F"/>
    <w:rsid w:val="00E8440F"/>
    <w:rsid w:val="00E84733"/>
    <w:rsid w:val="00E85C2F"/>
    <w:rsid w:val="00E864E2"/>
    <w:rsid w:val="00E86FBC"/>
    <w:rsid w:val="00E87DE0"/>
    <w:rsid w:val="00E9056C"/>
    <w:rsid w:val="00E90E0A"/>
    <w:rsid w:val="00E92DBA"/>
    <w:rsid w:val="00E92FF9"/>
    <w:rsid w:val="00E93F83"/>
    <w:rsid w:val="00E94783"/>
    <w:rsid w:val="00E9484C"/>
    <w:rsid w:val="00E9507E"/>
    <w:rsid w:val="00E955BF"/>
    <w:rsid w:val="00E955DF"/>
    <w:rsid w:val="00E96CF8"/>
    <w:rsid w:val="00E97760"/>
    <w:rsid w:val="00E97B6C"/>
    <w:rsid w:val="00EA0071"/>
    <w:rsid w:val="00EA13CE"/>
    <w:rsid w:val="00EA1710"/>
    <w:rsid w:val="00EA1F4C"/>
    <w:rsid w:val="00EA2774"/>
    <w:rsid w:val="00EA4388"/>
    <w:rsid w:val="00EA4416"/>
    <w:rsid w:val="00EA483C"/>
    <w:rsid w:val="00EA4C97"/>
    <w:rsid w:val="00EB0415"/>
    <w:rsid w:val="00EB04AA"/>
    <w:rsid w:val="00EB0BD2"/>
    <w:rsid w:val="00EB15AE"/>
    <w:rsid w:val="00EB1FF7"/>
    <w:rsid w:val="00EB2133"/>
    <w:rsid w:val="00EB2210"/>
    <w:rsid w:val="00EB2785"/>
    <w:rsid w:val="00EB2C97"/>
    <w:rsid w:val="00EB2D33"/>
    <w:rsid w:val="00EB30C7"/>
    <w:rsid w:val="00EB3CB7"/>
    <w:rsid w:val="00EB4001"/>
    <w:rsid w:val="00EB422C"/>
    <w:rsid w:val="00EB4416"/>
    <w:rsid w:val="00EB4600"/>
    <w:rsid w:val="00EB504D"/>
    <w:rsid w:val="00EB6271"/>
    <w:rsid w:val="00EB6B8E"/>
    <w:rsid w:val="00EB6C14"/>
    <w:rsid w:val="00EB77B7"/>
    <w:rsid w:val="00EC1454"/>
    <w:rsid w:val="00EC1831"/>
    <w:rsid w:val="00EC1912"/>
    <w:rsid w:val="00EC2603"/>
    <w:rsid w:val="00EC2B56"/>
    <w:rsid w:val="00EC2C3E"/>
    <w:rsid w:val="00EC3D2E"/>
    <w:rsid w:val="00EC4160"/>
    <w:rsid w:val="00EC44F3"/>
    <w:rsid w:val="00EC4729"/>
    <w:rsid w:val="00EC4C23"/>
    <w:rsid w:val="00EC4E26"/>
    <w:rsid w:val="00EC4FB1"/>
    <w:rsid w:val="00EC5BF6"/>
    <w:rsid w:val="00EC6242"/>
    <w:rsid w:val="00EC6461"/>
    <w:rsid w:val="00EC7D2B"/>
    <w:rsid w:val="00EC7FF3"/>
    <w:rsid w:val="00ED0391"/>
    <w:rsid w:val="00ED1248"/>
    <w:rsid w:val="00ED144E"/>
    <w:rsid w:val="00ED221B"/>
    <w:rsid w:val="00ED3389"/>
    <w:rsid w:val="00ED3D6C"/>
    <w:rsid w:val="00ED4421"/>
    <w:rsid w:val="00ED4793"/>
    <w:rsid w:val="00ED6211"/>
    <w:rsid w:val="00ED67E6"/>
    <w:rsid w:val="00ED76D6"/>
    <w:rsid w:val="00EE0169"/>
    <w:rsid w:val="00EE137F"/>
    <w:rsid w:val="00EE203D"/>
    <w:rsid w:val="00EE2DE8"/>
    <w:rsid w:val="00EE3078"/>
    <w:rsid w:val="00EE3400"/>
    <w:rsid w:val="00EE3AA1"/>
    <w:rsid w:val="00EE3D1B"/>
    <w:rsid w:val="00EE5DCD"/>
    <w:rsid w:val="00EE5E6B"/>
    <w:rsid w:val="00EE5F98"/>
    <w:rsid w:val="00EE7582"/>
    <w:rsid w:val="00EE77A0"/>
    <w:rsid w:val="00EE77CA"/>
    <w:rsid w:val="00EE7ECB"/>
    <w:rsid w:val="00EF0728"/>
    <w:rsid w:val="00EF080E"/>
    <w:rsid w:val="00EF1768"/>
    <w:rsid w:val="00EF1DCC"/>
    <w:rsid w:val="00EF3575"/>
    <w:rsid w:val="00EF3A35"/>
    <w:rsid w:val="00EF3E51"/>
    <w:rsid w:val="00EF42FF"/>
    <w:rsid w:val="00EF4598"/>
    <w:rsid w:val="00EF47C6"/>
    <w:rsid w:val="00EF49C4"/>
    <w:rsid w:val="00EF5986"/>
    <w:rsid w:val="00EF5E4E"/>
    <w:rsid w:val="00EF6667"/>
    <w:rsid w:val="00EF6951"/>
    <w:rsid w:val="00EF7903"/>
    <w:rsid w:val="00F00B72"/>
    <w:rsid w:val="00F01433"/>
    <w:rsid w:val="00F01821"/>
    <w:rsid w:val="00F0219A"/>
    <w:rsid w:val="00F0242B"/>
    <w:rsid w:val="00F02B63"/>
    <w:rsid w:val="00F0322B"/>
    <w:rsid w:val="00F038AA"/>
    <w:rsid w:val="00F03CA3"/>
    <w:rsid w:val="00F03E6C"/>
    <w:rsid w:val="00F04152"/>
    <w:rsid w:val="00F041A2"/>
    <w:rsid w:val="00F04416"/>
    <w:rsid w:val="00F048DA"/>
    <w:rsid w:val="00F049D4"/>
    <w:rsid w:val="00F04B83"/>
    <w:rsid w:val="00F0571B"/>
    <w:rsid w:val="00F05952"/>
    <w:rsid w:val="00F05C51"/>
    <w:rsid w:val="00F06515"/>
    <w:rsid w:val="00F067B1"/>
    <w:rsid w:val="00F06B7A"/>
    <w:rsid w:val="00F06C04"/>
    <w:rsid w:val="00F0754F"/>
    <w:rsid w:val="00F07C05"/>
    <w:rsid w:val="00F116CD"/>
    <w:rsid w:val="00F11754"/>
    <w:rsid w:val="00F1190D"/>
    <w:rsid w:val="00F1289C"/>
    <w:rsid w:val="00F1343F"/>
    <w:rsid w:val="00F13808"/>
    <w:rsid w:val="00F13B1E"/>
    <w:rsid w:val="00F143C4"/>
    <w:rsid w:val="00F15338"/>
    <w:rsid w:val="00F1571F"/>
    <w:rsid w:val="00F1588F"/>
    <w:rsid w:val="00F15BB4"/>
    <w:rsid w:val="00F15C83"/>
    <w:rsid w:val="00F15DFF"/>
    <w:rsid w:val="00F16D84"/>
    <w:rsid w:val="00F16E0A"/>
    <w:rsid w:val="00F20080"/>
    <w:rsid w:val="00F20880"/>
    <w:rsid w:val="00F20906"/>
    <w:rsid w:val="00F213A3"/>
    <w:rsid w:val="00F219C8"/>
    <w:rsid w:val="00F21BAC"/>
    <w:rsid w:val="00F224FA"/>
    <w:rsid w:val="00F2293C"/>
    <w:rsid w:val="00F22A5C"/>
    <w:rsid w:val="00F23388"/>
    <w:rsid w:val="00F2509C"/>
    <w:rsid w:val="00F25195"/>
    <w:rsid w:val="00F255BD"/>
    <w:rsid w:val="00F255FD"/>
    <w:rsid w:val="00F25E8C"/>
    <w:rsid w:val="00F261D0"/>
    <w:rsid w:val="00F26324"/>
    <w:rsid w:val="00F2658F"/>
    <w:rsid w:val="00F2709E"/>
    <w:rsid w:val="00F304DB"/>
    <w:rsid w:val="00F30C7B"/>
    <w:rsid w:val="00F313B8"/>
    <w:rsid w:val="00F3194A"/>
    <w:rsid w:val="00F322DC"/>
    <w:rsid w:val="00F325A8"/>
    <w:rsid w:val="00F32708"/>
    <w:rsid w:val="00F337DA"/>
    <w:rsid w:val="00F349D1"/>
    <w:rsid w:val="00F35C9B"/>
    <w:rsid w:val="00F36400"/>
    <w:rsid w:val="00F3677D"/>
    <w:rsid w:val="00F373B8"/>
    <w:rsid w:val="00F37780"/>
    <w:rsid w:val="00F377F0"/>
    <w:rsid w:val="00F37D3E"/>
    <w:rsid w:val="00F40211"/>
    <w:rsid w:val="00F40285"/>
    <w:rsid w:val="00F406CB"/>
    <w:rsid w:val="00F406EB"/>
    <w:rsid w:val="00F40DED"/>
    <w:rsid w:val="00F41958"/>
    <w:rsid w:val="00F41E71"/>
    <w:rsid w:val="00F41E8C"/>
    <w:rsid w:val="00F42304"/>
    <w:rsid w:val="00F4278D"/>
    <w:rsid w:val="00F42CF6"/>
    <w:rsid w:val="00F4374F"/>
    <w:rsid w:val="00F43C6C"/>
    <w:rsid w:val="00F44191"/>
    <w:rsid w:val="00F443D0"/>
    <w:rsid w:val="00F45313"/>
    <w:rsid w:val="00F4594D"/>
    <w:rsid w:val="00F45BC6"/>
    <w:rsid w:val="00F46ABF"/>
    <w:rsid w:val="00F46F9C"/>
    <w:rsid w:val="00F470FD"/>
    <w:rsid w:val="00F47B0C"/>
    <w:rsid w:val="00F47E3B"/>
    <w:rsid w:val="00F503B9"/>
    <w:rsid w:val="00F521D3"/>
    <w:rsid w:val="00F5263B"/>
    <w:rsid w:val="00F531E6"/>
    <w:rsid w:val="00F5330E"/>
    <w:rsid w:val="00F53DB6"/>
    <w:rsid w:val="00F53FC3"/>
    <w:rsid w:val="00F54027"/>
    <w:rsid w:val="00F545A9"/>
    <w:rsid w:val="00F549A9"/>
    <w:rsid w:val="00F54CB5"/>
    <w:rsid w:val="00F556FF"/>
    <w:rsid w:val="00F557B1"/>
    <w:rsid w:val="00F55E5D"/>
    <w:rsid w:val="00F57C5A"/>
    <w:rsid w:val="00F60DF5"/>
    <w:rsid w:val="00F616E0"/>
    <w:rsid w:val="00F6245E"/>
    <w:rsid w:val="00F62645"/>
    <w:rsid w:val="00F626CD"/>
    <w:rsid w:val="00F6298D"/>
    <w:rsid w:val="00F63157"/>
    <w:rsid w:val="00F6316E"/>
    <w:rsid w:val="00F63427"/>
    <w:rsid w:val="00F63517"/>
    <w:rsid w:val="00F63ABF"/>
    <w:rsid w:val="00F6477E"/>
    <w:rsid w:val="00F6491B"/>
    <w:rsid w:val="00F65718"/>
    <w:rsid w:val="00F66086"/>
    <w:rsid w:val="00F660C3"/>
    <w:rsid w:val="00F66186"/>
    <w:rsid w:val="00F66676"/>
    <w:rsid w:val="00F6726F"/>
    <w:rsid w:val="00F676D1"/>
    <w:rsid w:val="00F67794"/>
    <w:rsid w:val="00F67820"/>
    <w:rsid w:val="00F67C54"/>
    <w:rsid w:val="00F711BF"/>
    <w:rsid w:val="00F7172C"/>
    <w:rsid w:val="00F7172F"/>
    <w:rsid w:val="00F72A36"/>
    <w:rsid w:val="00F72AE9"/>
    <w:rsid w:val="00F72E78"/>
    <w:rsid w:val="00F730DF"/>
    <w:rsid w:val="00F7326D"/>
    <w:rsid w:val="00F732C8"/>
    <w:rsid w:val="00F7344C"/>
    <w:rsid w:val="00F73F2B"/>
    <w:rsid w:val="00F7492C"/>
    <w:rsid w:val="00F74C0A"/>
    <w:rsid w:val="00F75104"/>
    <w:rsid w:val="00F75167"/>
    <w:rsid w:val="00F76312"/>
    <w:rsid w:val="00F76A70"/>
    <w:rsid w:val="00F76A98"/>
    <w:rsid w:val="00F8083D"/>
    <w:rsid w:val="00F80C3E"/>
    <w:rsid w:val="00F81519"/>
    <w:rsid w:val="00F81527"/>
    <w:rsid w:val="00F81E8B"/>
    <w:rsid w:val="00F82163"/>
    <w:rsid w:val="00F82425"/>
    <w:rsid w:val="00F8361E"/>
    <w:rsid w:val="00F83A51"/>
    <w:rsid w:val="00F84296"/>
    <w:rsid w:val="00F843AC"/>
    <w:rsid w:val="00F858DA"/>
    <w:rsid w:val="00F87E58"/>
    <w:rsid w:val="00F90210"/>
    <w:rsid w:val="00F9097D"/>
    <w:rsid w:val="00F9109A"/>
    <w:rsid w:val="00F916FC"/>
    <w:rsid w:val="00F91877"/>
    <w:rsid w:val="00F91ABC"/>
    <w:rsid w:val="00F92E29"/>
    <w:rsid w:val="00F9322D"/>
    <w:rsid w:val="00F938E4"/>
    <w:rsid w:val="00F93AC4"/>
    <w:rsid w:val="00F94FFF"/>
    <w:rsid w:val="00F950AA"/>
    <w:rsid w:val="00F9624C"/>
    <w:rsid w:val="00F965A4"/>
    <w:rsid w:val="00F96FA8"/>
    <w:rsid w:val="00F9718D"/>
    <w:rsid w:val="00F97EC4"/>
    <w:rsid w:val="00FA01CA"/>
    <w:rsid w:val="00FA0783"/>
    <w:rsid w:val="00FA09CD"/>
    <w:rsid w:val="00FA13A0"/>
    <w:rsid w:val="00FA1E57"/>
    <w:rsid w:val="00FA2021"/>
    <w:rsid w:val="00FA20B7"/>
    <w:rsid w:val="00FA4C9B"/>
    <w:rsid w:val="00FA50C8"/>
    <w:rsid w:val="00FA569D"/>
    <w:rsid w:val="00FA57FA"/>
    <w:rsid w:val="00FA6367"/>
    <w:rsid w:val="00FA65A9"/>
    <w:rsid w:val="00FA6F20"/>
    <w:rsid w:val="00FA750E"/>
    <w:rsid w:val="00FA7BCB"/>
    <w:rsid w:val="00FB0ABA"/>
    <w:rsid w:val="00FB0D70"/>
    <w:rsid w:val="00FB268F"/>
    <w:rsid w:val="00FB2A7E"/>
    <w:rsid w:val="00FB44A2"/>
    <w:rsid w:val="00FB65FC"/>
    <w:rsid w:val="00FB6B11"/>
    <w:rsid w:val="00FB78F4"/>
    <w:rsid w:val="00FC066B"/>
    <w:rsid w:val="00FC1D4E"/>
    <w:rsid w:val="00FC4294"/>
    <w:rsid w:val="00FC42B7"/>
    <w:rsid w:val="00FC5E02"/>
    <w:rsid w:val="00FC5F0F"/>
    <w:rsid w:val="00FD103E"/>
    <w:rsid w:val="00FD1154"/>
    <w:rsid w:val="00FD1AD4"/>
    <w:rsid w:val="00FD1B83"/>
    <w:rsid w:val="00FD22CD"/>
    <w:rsid w:val="00FD34C0"/>
    <w:rsid w:val="00FD46D1"/>
    <w:rsid w:val="00FD4BE6"/>
    <w:rsid w:val="00FD5218"/>
    <w:rsid w:val="00FD5379"/>
    <w:rsid w:val="00FD59D3"/>
    <w:rsid w:val="00FD6094"/>
    <w:rsid w:val="00FD6098"/>
    <w:rsid w:val="00FD63D1"/>
    <w:rsid w:val="00FD68F9"/>
    <w:rsid w:val="00FD710D"/>
    <w:rsid w:val="00FD7BDD"/>
    <w:rsid w:val="00FE01A4"/>
    <w:rsid w:val="00FE0A79"/>
    <w:rsid w:val="00FE1C66"/>
    <w:rsid w:val="00FE1E5B"/>
    <w:rsid w:val="00FE2A8D"/>
    <w:rsid w:val="00FE3F75"/>
    <w:rsid w:val="00FE4020"/>
    <w:rsid w:val="00FE4B30"/>
    <w:rsid w:val="00FE51A7"/>
    <w:rsid w:val="00FE5345"/>
    <w:rsid w:val="00FE5381"/>
    <w:rsid w:val="00FE5998"/>
    <w:rsid w:val="00FE5AC6"/>
    <w:rsid w:val="00FE62A6"/>
    <w:rsid w:val="00FE63E1"/>
    <w:rsid w:val="00FE6518"/>
    <w:rsid w:val="00FE79E1"/>
    <w:rsid w:val="00FF02F3"/>
    <w:rsid w:val="00FF072C"/>
    <w:rsid w:val="00FF0C0B"/>
    <w:rsid w:val="00FF10C0"/>
    <w:rsid w:val="00FF1100"/>
    <w:rsid w:val="00FF1292"/>
    <w:rsid w:val="00FF2301"/>
    <w:rsid w:val="00FF2A84"/>
    <w:rsid w:val="00FF3590"/>
    <w:rsid w:val="00FF38A2"/>
    <w:rsid w:val="00FF3E8A"/>
    <w:rsid w:val="00FF59E9"/>
    <w:rsid w:val="00FF5A8A"/>
    <w:rsid w:val="00FF6546"/>
    <w:rsid w:val="00FF6A3C"/>
    <w:rsid w:val="00FF7224"/>
    <w:rsid w:val="00FF72CE"/>
    <w:rsid w:val="00FF7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9B7AD"/>
  <w15:docId w15:val="{E22C56E8-E014-4212-919A-3D6CCC5B3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27C"/>
    <w:rPr>
      <w:rFonts w:ascii="Times New Roman" w:eastAsia="Times New Roman" w:hAnsi="Times New Roman" w:cs="Times New Roman"/>
      <w:sz w:val="24"/>
      <w:lang w:val="ru-RU" w:eastAsia="ru-RU" w:bidi="ru-RU"/>
    </w:rPr>
  </w:style>
  <w:style w:type="paragraph" w:styleId="10">
    <w:name w:val="heading 1"/>
    <w:basedOn w:val="a"/>
    <w:link w:val="11"/>
    <w:uiPriority w:val="9"/>
    <w:qFormat/>
    <w:rsid w:val="00563776"/>
    <w:pPr>
      <w:ind w:left="535"/>
      <w:outlineLvl w:val="0"/>
    </w:pPr>
    <w:rPr>
      <w:b/>
      <w:bCs/>
      <w:szCs w:val="36"/>
    </w:rPr>
  </w:style>
  <w:style w:type="paragraph" w:styleId="20">
    <w:name w:val="heading 2"/>
    <w:basedOn w:val="a"/>
    <w:link w:val="21"/>
    <w:uiPriority w:val="99"/>
    <w:qFormat/>
    <w:rsid w:val="00B850C1"/>
    <w:pPr>
      <w:keepNext/>
      <w:spacing w:before="80"/>
      <w:outlineLvl w:val="1"/>
    </w:pPr>
    <w:rPr>
      <w:b/>
      <w:bCs/>
      <w:i/>
      <w:sz w:val="28"/>
      <w:szCs w:val="28"/>
    </w:rPr>
  </w:style>
  <w:style w:type="paragraph" w:styleId="3">
    <w:name w:val="heading 3"/>
    <w:basedOn w:val="a"/>
    <w:link w:val="30"/>
    <w:uiPriority w:val="99"/>
    <w:qFormat/>
    <w:rsid w:val="00B850C1"/>
    <w:pPr>
      <w:keepNext/>
      <w:spacing w:before="160"/>
      <w:jc w:val="both"/>
      <w:outlineLvl w:val="2"/>
    </w:pPr>
    <w:rPr>
      <w:b/>
      <w:bCs/>
      <w:i/>
      <w:szCs w:val="24"/>
      <w:lang w:val="en-US"/>
    </w:rPr>
  </w:style>
  <w:style w:type="paragraph" w:styleId="4">
    <w:name w:val="heading 4"/>
    <w:basedOn w:val="a"/>
    <w:next w:val="a"/>
    <w:link w:val="40"/>
    <w:uiPriority w:val="9"/>
    <w:unhideWhenUsed/>
    <w:qFormat/>
    <w:rsid w:val="005D682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5D6823"/>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5D6823"/>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A64E81"/>
    <w:tblPr>
      <w:tblInd w:w="0" w:type="dxa"/>
      <w:tblCellMar>
        <w:top w:w="0" w:type="dxa"/>
        <w:left w:w="0" w:type="dxa"/>
        <w:bottom w:w="0" w:type="dxa"/>
        <w:right w:w="0" w:type="dxa"/>
      </w:tblCellMar>
    </w:tblPr>
  </w:style>
  <w:style w:type="paragraph" w:styleId="a3">
    <w:name w:val="Body Text"/>
    <w:basedOn w:val="a"/>
    <w:link w:val="a4"/>
    <w:uiPriority w:val="1"/>
    <w:qFormat/>
    <w:rsid w:val="002A6136"/>
    <w:rPr>
      <w:szCs w:val="24"/>
    </w:rPr>
  </w:style>
  <w:style w:type="paragraph" w:styleId="a5">
    <w:name w:val="List Paragraph"/>
    <w:basedOn w:val="a"/>
    <w:uiPriority w:val="34"/>
    <w:qFormat/>
    <w:rsid w:val="002A6136"/>
    <w:pPr>
      <w:spacing w:before="4"/>
      <w:ind w:left="247" w:right="124"/>
      <w:jc w:val="both"/>
    </w:pPr>
  </w:style>
  <w:style w:type="character" w:styleId="a6">
    <w:name w:val="Hyperlink"/>
    <w:basedOn w:val="a0"/>
    <w:uiPriority w:val="99"/>
    <w:unhideWhenUsed/>
    <w:rsid w:val="00E92DBA"/>
    <w:rPr>
      <w:color w:val="0000FF" w:themeColor="hyperlink"/>
      <w:u w:val="single"/>
    </w:rPr>
  </w:style>
  <w:style w:type="paragraph" w:styleId="a7">
    <w:name w:val="header"/>
    <w:basedOn w:val="a"/>
    <w:link w:val="a8"/>
    <w:uiPriority w:val="99"/>
    <w:unhideWhenUsed/>
    <w:rsid w:val="002A6136"/>
    <w:pPr>
      <w:tabs>
        <w:tab w:val="center" w:pos="4677"/>
        <w:tab w:val="right" w:pos="9355"/>
      </w:tabs>
    </w:pPr>
  </w:style>
  <w:style w:type="character" w:customStyle="1" w:styleId="a8">
    <w:name w:val="Верхний колонтитул Знак"/>
    <w:basedOn w:val="a0"/>
    <w:link w:val="a7"/>
    <w:uiPriority w:val="99"/>
    <w:rsid w:val="00E55748"/>
    <w:rPr>
      <w:rFonts w:ascii="Times New Roman" w:eastAsia="Times New Roman" w:hAnsi="Times New Roman" w:cs="Times New Roman"/>
      <w:lang w:val="ru-RU" w:eastAsia="ru-RU" w:bidi="ru-RU"/>
    </w:rPr>
  </w:style>
  <w:style w:type="paragraph" w:styleId="a9">
    <w:name w:val="footer"/>
    <w:basedOn w:val="a"/>
    <w:link w:val="aa"/>
    <w:uiPriority w:val="99"/>
    <w:unhideWhenUsed/>
    <w:rsid w:val="002A6136"/>
    <w:pPr>
      <w:tabs>
        <w:tab w:val="center" w:pos="4677"/>
        <w:tab w:val="right" w:pos="9355"/>
      </w:tabs>
    </w:pPr>
  </w:style>
  <w:style w:type="character" w:customStyle="1" w:styleId="aa">
    <w:name w:val="Нижний колонтитул Знак"/>
    <w:basedOn w:val="a0"/>
    <w:link w:val="a9"/>
    <w:uiPriority w:val="99"/>
    <w:rsid w:val="00E55748"/>
    <w:rPr>
      <w:rFonts w:ascii="Times New Roman" w:eastAsia="Times New Roman" w:hAnsi="Times New Roman" w:cs="Times New Roman"/>
      <w:lang w:val="ru-RU" w:eastAsia="ru-RU" w:bidi="ru-RU"/>
    </w:rPr>
  </w:style>
  <w:style w:type="table" w:styleId="ab">
    <w:name w:val="Table Grid"/>
    <w:basedOn w:val="a1"/>
    <w:uiPriority w:val="39"/>
    <w:rsid w:val="005B2B0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Title"/>
    <w:basedOn w:val="10"/>
    <w:next w:val="a"/>
    <w:link w:val="ad"/>
    <w:uiPriority w:val="10"/>
    <w:qFormat/>
    <w:rsid w:val="007D2386"/>
    <w:pPr>
      <w:keepNext/>
      <w:keepLines/>
      <w:spacing w:before="320" w:after="320"/>
      <w:ind w:left="0"/>
      <w:jc w:val="center"/>
    </w:pPr>
  </w:style>
  <w:style w:type="character" w:customStyle="1" w:styleId="ad">
    <w:name w:val="Заголовок Знак"/>
    <w:basedOn w:val="a0"/>
    <w:link w:val="ac"/>
    <w:uiPriority w:val="10"/>
    <w:rsid w:val="007D2386"/>
    <w:rPr>
      <w:rFonts w:ascii="Times New Roman" w:eastAsia="Times New Roman" w:hAnsi="Times New Roman" w:cs="Times New Roman"/>
      <w:b/>
      <w:bCs/>
      <w:sz w:val="36"/>
      <w:szCs w:val="36"/>
      <w:lang w:val="ru-RU" w:eastAsia="ru-RU" w:bidi="ru-RU"/>
    </w:rPr>
  </w:style>
  <w:style w:type="character" w:customStyle="1" w:styleId="a4">
    <w:name w:val="Основной текст Знак"/>
    <w:basedOn w:val="a0"/>
    <w:link w:val="a3"/>
    <w:uiPriority w:val="1"/>
    <w:rsid w:val="000C2916"/>
    <w:rPr>
      <w:rFonts w:ascii="Times New Roman" w:eastAsia="Times New Roman" w:hAnsi="Times New Roman" w:cs="Times New Roman"/>
      <w:sz w:val="24"/>
      <w:szCs w:val="24"/>
      <w:lang w:val="ru-RU" w:eastAsia="ru-RU" w:bidi="ru-RU"/>
    </w:rPr>
  </w:style>
  <w:style w:type="character" w:customStyle="1" w:styleId="12">
    <w:name w:val="Неразрешенное упоминание1"/>
    <w:basedOn w:val="a0"/>
    <w:uiPriority w:val="99"/>
    <w:semiHidden/>
    <w:unhideWhenUsed/>
    <w:rsid w:val="00B31E34"/>
    <w:rPr>
      <w:color w:val="605E5C"/>
      <w:shd w:val="clear" w:color="auto" w:fill="E1DFDD"/>
    </w:rPr>
  </w:style>
  <w:style w:type="table" w:customStyle="1" w:styleId="TableGrid1">
    <w:name w:val="Table Grid1"/>
    <w:basedOn w:val="a1"/>
    <w:next w:val="ab"/>
    <w:uiPriority w:val="39"/>
    <w:rsid w:val="00B31E3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70159A"/>
    <w:rPr>
      <w:color w:val="800080" w:themeColor="followedHyperlink"/>
      <w:u w:val="single"/>
    </w:rPr>
  </w:style>
  <w:style w:type="paragraph" w:customStyle="1" w:styleId="FA-RefText">
    <w:name w:val="FA-Ref. Text"/>
    <w:basedOn w:val="a"/>
    <w:qFormat/>
    <w:rsid w:val="002A6136"/>
    <w:pPr>
      <w:widowControl/>
      <w:autoSpaceDE/>
      <w:autoSpaceDN/>
      <w:spacing w:line="276" w:lineRule="auto"/>
      <w:ind w:left="567" w:hanging="567"/>
      <w:jc w:val="both"/>
    </w:pPr>
    <w:rPr>
      <w:rFonts w:eastAsiaTheme="minorHAnsi"/>
      <w:sz w:val="20"/>
      <w:szCs w:val="20"/>
      <w:lang w:val="en-GB" w:eastAsia="en-US" w:bidi="ar-SA"/>
    </w:rPr>
  </w:style>
  <w:style w:type="paragraph" w:styleId="af">
    <w:name w:val="Normal (Web)"/>
    <w:basedOn w:val="a"/>
    <w:uiPriority w:val="99"/>
    <w:unhideWhenUsed/>
    <w:rsid w:val="002A6136"/>
    <w:pPr>
      <w:widowControl/>
      <w:autoSpaceDE/>
      <w:autoSpaceDN/>
      <w:spacing w:before="100" w:beforeAutospacing="1" w:after="100" w:afterAutospacing="1"/>
    </w:pPr>
    <w:rPr>
      <w:szCs w:val="24"/>
      <w:lang w:bidi="ar-SA"/>
    </w:rPr>
  </w:style>
  <w:style w:type="character" w:styleId="af0">
    <w:name w:val="annotation reference"/>
    <w:basedOn w:val="a0"/>
    <w:uiPriority w:val="99"/>
    <w:semiHidden/>
    <w:unhideWhenUsed/>
    <w:rsid w:val="002A6136"/>
    <w:rPr>
      <w:sz w:val="16"/>
      <w:szCs w:val="16"/>
    </w:rPr>
  </w:style>
  <w:style w:type="paragraph" w:styleId="af1">
    <w:name w:val="annotation text"/>
    <w:basedOn w:val="a"/>
    <w:link w:val="af2"/>
    <w:uiPriority w:val="99"/>
    <w:semiHidden/>
    <w:unhideWhenUsed/>
    <w:rsid w:val="002A6136"/>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af2">
    <w:name w:val="Текст примечания Знак"/>
    <w:basedOn w:val="a0"/>
    <w:link w:val="af1"/>
    <w:uiPriority w:val="99"/>
    <w:semiHidden/>
    <w:rsid w:val="002A6136"/>
    <w:rPr>
      <w:sz w:val="20"/>
      <w:szCs w:val="20"/>
      <w:lang w:val="ru-RU"/>
    </w:rPr>
  </w:style>
  <w:style w:type="paragraph" w:styleId="af3">
    <w:name w:val="annotation subject"/>
    <w:basedOn w:val="af1"/>
    <w:next w:val="af1"/>
    <w:link w:val="af4"/>
    <w:uiPriority w:val="99"/>
    <w:semiHidden/>
    <w:unhideWhenUsed/>
    <w:rsid w:val="002A6136"/>
    <w:rPr>
      <w:b/>
      <w:bCs/>
    </w:rPr>
  </w:style>
  <w:style w:type="character" w:customStyle="1" w:styleId="af4">
    <w:name w:val="Тема примечания Знак"/>
    <w:basedOn w:val="af2"/>
    <w:link w:val="af3"/>
    <w:uiPriority w:val="99"/>
    <w:semiHidden/>
    <w:rsid w:val="002A6136"/>
    <w:rPr>
      <w:b/>
      <w:bCs/>
      <w:sz w:val="20"/>
      <w:szCs w:val="20"/>
      <w:lang w:val="ru-RU"/>
    </w:rPr>
  </w:style>
  <w:style w:type="paragraph" w:styleId="af5">
    <w:name w:val="Balloon Text"/>
    <w:basedOn w:val="a"/>
    <w:link w:val="af6"/>
    <w:uiPriority w:val="99"/>
    <w:semiHidden/>
    <w:unhideWhenUsed/>
    <w:rsid w:val="002A6136"/>
    <w:pPr>
      <w:widowControl/>
      <w:autoSpaceDE/>
      <w:autoSpaceDN/>
    </w:pPr>
    <w:rPr>
      <w:rFonts w:ascii="Segoe UI" w:eastAsiaTheme="minorHAnsi" w:hAnsi="Segoe UI" w:cs="Segoe UI"/>
      <w:sz w:val="18"/>
      <w:szCs w:val="18"/>
      <w:lang w:eastAsia="en-US" w:bidi="ar-SA"/>
    </w:rPr>
  </w:style>
  <w:style w:type="character" w:customStyle="1" w:styleId="af6">
    <w:name w:val="Текст выноски Знак"/>
    <w:basedOn w:val="a0"/>
    <w:link w:val="af5"/>
    <w:uiPriority w:val="99"/>
    <w:semiHidden/>
    <w:rsid w:val="002A6136"/>
    <w:rPr>
      <w:rFonts w:ascii="Segoe UI" w:hAnsi="Segoe UI" w:cs="Segoe UI"/>
      <w:sz w:val="18"/>
      <w:szCs w:val="18"/>
      <w:lang w:val="ru-RU"/>
    </w:rPr>
  </w:style>
  <w:style w:type="paragraph" w:styleId="af7">
    <w:name w:val="Revision"/>
    <w:hidden/>
    <w:uiPriority w:val="99"/>
    <w:semiHidden/>
    <w:rsid w:val="002A6136"/>
    <w:pPr>
      <w:widowControl/>
      <w:autoSpaceDE/>
      <w:autoSpaceDN/>
    </w:pPr>
    <w:rPr>
      <w:lang w:val="ru-RU"/>
    </w:rPr>
  </w:style>
  <w:style w:type="character" w:customStyle="1" w:styleId="22">
    <w:name w:val="Неразрешенное упоминание2"/>
    <w:basedOn w:val="a0"/>
    <w:uiPriority w:val="99"/>
    <w:semiHidden/>
    <w:unhideWhenUsed/>
    <w:rsid w:val="0077172C"/>
    <w:rPr>
      <w:color w:val="605E5C"/>
      <w:shd w:val="clear" w:color="auto" w:fill="E1DFDD"/>
    </w:rPr>
  </w:style>
  <w:style w:type="character" w:customStyle="1" w:styleId="31">
    <w:name w:val="Неразрешенное упоминание3"/>
    <w:basedOn w:val="a0"/>
    <w:uiPriority w:val="99"/>
    <w:semiHidden/>
    <w:unhideWhenUsed/>
    <w:rsid w:val="00E371CA"/>
    <w:rPr>
      <w:color w:val="605E5C"/>
      <w:shd w:val="clear" w:color="auto" w:fill="E1DFDD"/>
    </w:rPr>
  </w:style>
  <w:style w:type="character" w:customStyle="1" w:styleId="30">
    <w:name w:val="Заголовок 3 Знак"/>
    <w:basedOn w:val="a0"/>
    <w:link w:val="3"/>
    <w:uiPriority w:val="99"/>
    <w:rsid w:val="00AC663C"/>
    <w:rPr>
      <w:rFonts w:ascii="Times New Roman" w:eastAsia="Times New Roman" w:hAnsi="Times New Roman" w:cs="Times New Roman"/>
      <w:b/>
      <w:bCs/>
      <w:i/>
      <w:sz w:val="24"/>
      <w:szCs w:val="24"/>
      <w:lang w:eastAsia="ru-RU" w:bidi="ru-RU"/>
    </w:rPr>
  </w:style>
  <w:style w:type="character" w:styleId="af8">
    <w:name w:val="Placeholder Text"/>
    <w:basedOn w:val="a0"/>
    <w:uiPriority w:val="99"/>
    <w:semiHidden/>
    <w:rsid w:val="00766A4D"/>
    <w:rPr>
      <w:color w:val="808080"/>
    </w:rPr>
  </w:style>
  <w:style w:type="character" w:customStyle="1" w:styleId="11">
    <w:name w:val="Заголовок 1 Знак"/>
    <w:basedOn w:val="a0"/>
    <w:link w:val="10"/>
    <w:uiPriority w:val="9"/>
    <w:rsid w:val="00563776"/>
    <w:rPr>
      <w:rFonts w:ascii="Times New Roman" w:eastAsia="Times New Roman" w:hAnsi="Times New Roman" w:cs="Times New Roman"/>
      <w:b/>
      <w:bCs/>
      <w:sz w:val="24"/>
      <w:szCs w:val="36"/>
      <w:lang w:val="ru-RU" w:eastAsia="ru-RU" w:bidi="ru-RU"/>
    </w:rPr>
  </w:style>
  <w:style w:type="character" w:customStyle="1" w:styleId="21">
    <w:name w:val="Заголовок 2 Знак"/>
    <w:basedOn w:val="a0"/>
    <w:link w:val="20"/>
    <w:uiPriority w:val="99"/>
    <w:rsid w:val="00DB0D03"/>
    <w:rPr>
      <w:rFonts w:ascii="Times New Roman" w:eastAsia="Times New Roman" w:hAnsi="Times New Roman" w:cs="Times New Roman"/>
      <w:b/>
      <w:bCs/>
      <w:i/>
      <w:sz w:val="28"/>
      <w:szCs w:val="28"/>
      <w:lang w:val="ru-RU" w:eastAsia="ru-RU" w:bidi="ru-RU"/>
    </w:rPr>
  </w:style>
  <w:style w:type="paragraph" w:customStyle="1" w:styleId="msonormal0">
    <w:name w:val="msonormal"/>
    <w:basedOn w:val="a"/>
    <w:rsid w:val="00DB0D03"/>
    <w:pPr>
      <w:widowControl/>
      <w:autoSpaceDE/>
      <w:autoSpaceDN/>
      <w:spacing w:before="100" w:beforeAutospacing="1" w:after="100" w:afterAutospacing="1"/>
    </w:pPr>
    <w:rPr>
      <w:szCs w:val="24"/>
      <w:lang w:bidi="ar-SA"/>
    </w:rPr>
  </w:style>
  <w:style w:type="paragraph" w:customStyle="1" w:styleId="font5">
    <w:name w:val="font5"/>
    <w:basedOn w:val="a"/>
    <w:rsid w:val="00DB0D03"/>
    <w:pPr>
      <w:widowControl/>
      <w:autoSpaceDE/>
      <w:autoSpaceDN/>
      <w:spacing w:before="100" w:beforeAutospacing="1" w:after="100" w:afterAutospacing="1"/>
    </w:pPr>
    <w:rPr>
      <w:szCs w:val="24"/>
      <w:lang w:bidi="ar-SA"/>
    </w:rPr>
  </w:style>
  <w:style w:type="paragraph" w:customStyle="1" w:styleId="xl85">
    <w:name w:val="xl85"/>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Cs w:val="24"/>
      <w:lang w:bidi="ar-SA"/>
    </w:rPr>
  </w:style>
  <w:style w:type="paragraph" w:customStyle="1" w:styleId="xl86">
    <w:name w:val="xl86"/>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Cs w:val="24"/>
      <w:lang w:bidi="ar-SA"/>
    </w:rPr>
  </w:style>
  <w:style w:type="paragraph" w:customStyle="1" w:styleId="xl87">
    <w:name w:val="xl87"/>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Cs w:val="24"/>
      <w:lang w:bidi="ar-SA"/>
    </w:rPr>
  </w:style>
  <w:style w:type="paragraph" w:customStyle="1" w:styleId="xl88">
    <w:name w:val="xl88"/>
    <w:basedOn w:val="a"/>
    <w:rsid w:val="00DB0D03"/>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Cs w:val="24"/>
      <w:lang w:bidi="ar-SA"/>
    </w:rPr>
  </w:style>
  <w:style w:type="paragraph" w:customStyle="1" w:styleId="xl89">
    <w:name w:val="xl89"/>
    <w:basedOn w:val="a"/>
    <w:rsid w:val="00DB0D03"/>
    <w:pPr>
      <w:widowControl/>
      <w:pBdr>
        <w:left w:val="single" w:sz="4" w:space="0" w:color="auto"/>
        <w:right w:val="single" w:sz="4" w:space="0" w:color="auto"/>
      </w:pBdr>
      <w:autoSpaceDE/>
      <w:autoSpaceDN/>
      <w:spacing w:before="100" w:beforeAutospacing="1" w:after="100" w:afterAutospacing="1"/>
      <w:textAlignment w:val="center"/>
    </w:pPr>
    <w:rPr>
      <w:szCs w:val="24"/>
      <w:lang w:bidi="ar-SA"/>
    </w:rPr>
  </w:style>
  <w:style w:type="paragraph" w:customStyle="1" w:styleId="xl90">
    <w:name w:val="xl90"/>
    <w:basedOn w:val="a"/>
    <w:rsid w:val="00DB0D03"/>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Cs w:val="24"/>
      <w:lang w:bidi="ar-SA"/>
    </w:rPr>
  </w:style>
  <w:style w:type="paragraph" w:customStyle="1" w:styleId="xl91">
    <w:name w:val="xl91"/>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Cs w:val="24"/>
      <w:lang w:bidi="ar-SA"/>
    </w:rPr>
  </w:style>
  <w:style w:type="paragraph" w:customStyle="1" w:styleId="xl92">
    <w:name w:val="xl92"/>
    <w:basedOn w:val="a"/>
    <w:rsid w:val="00DB0D0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Cs w:val="24"/>
      <w:lang w:bidi="ar-SA"/>
    </w:rPr>
  </w:style>
  <w:style w:type="paragraph" w:customStyle="1" w:styleId="xl93">
    <w:name w:val="xl93"/>
    <w:basedOn w:val="a"/>
    <w:rsid w:val="00DB0D03"/>
    <w:pPr>
      <w:widowControl/>
      <w:pBdr>
        <w:left w:val="single" w:sz="4" w:space="0" w:color="auto"/>
        <w:right w:val="single" w:sz="4" w:space="0" w:color="auto"/>
      </w:pBdr>
      <w:autoSpaceDE/>
      <w:autoSpaceDN/>
      <w:spacing w:before="100" w:beforeAutospacing="1" w:after="100" w:afterAutospacing="1"/>
      <w:jc w:val="center"/>
      <w:textAlignment w:val="center"/>
    </w:pPr>
    <w:rPr>
      <w:szCs w:val="24"/>
      <w:lang w:bidi="ar-SA"/>
    </w:rPr>
  </w:style>
  <w:style w:type="paragraph" w:customStyle="1" w:styleId="xl94">
    <w:name w:val="xl94"/>
    <w:basedOn w:val="a"/>
    <w:rsid w:val="00DB0D0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Cs w:val="24"/>
      <w:lang w:bidi="ar-SA"/>
    </w:rPr>
  </w:style>
  <w:style w:type="paragraph" w:customStyle="1" w:styleId="xl95">
    <w:name w:val="xl95"/>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Cs w:val="24"/>
      <w:lang w:bidi="ar-SA"/>
    </w:rPr>
  </w:style>
  <w:style w:type="paragraph" w:customStyle="1" w:styleId="xl96">
    <w:name w:val="xl96"/>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Cs w:val="24"/>
      <w:lang w:bidi="ar-SA"/>
    </w:rPr>
  </w:style>
  <w:style w:type="paragraph" w:customStyle="1" w:styleId="xl97">
    <w:name w:val="xl97"/>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Cs w:val="24"/>
      <w:lang w:bidi="ar-SA"/>
    </w:rPr>
  </w:style>
  <w:style w:type="paragraph" w:customStyle="1" w:styleId="xl98">
    <w:name w:val="xl98"/>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Cs w:val="24"/>
      <w:lang w:bidi="ar-SA"/>
    </w:rPr>
  </w:style>
  <w:style w:type="paragraph" w:customStyle="1" w:styleId="xl99">
    <w:name w:val="xl99"/>
    <w:basedOn w:val="a"/>
    <w:rsid w:val="00DB0D0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Cs w:val="24"/>
      <w:lang w:bidi="ar-SA"/>
    </w:rPr>
  </w:style>
  <w:style w:type="character" w:customStyle="1" w:styleId="40">
    <w:name w:val="Заголовок 4 Знак"/>
    <w:basedOn w:val="a0"/>
    <w:link w:val="4"/>
    <w:uiPriority w:val="9"/>
    <w:rsid w:val="005D6823"/>
    <w:rPr>
      <w:rFonts w:asciiTheme="majorHAnsi" w:eastAsiaTheme="majorEastAsia" w:hAnsiTheme="majorHAnsi" w:cstheme="majorBidi"/>
      <w:i/>
      <w:iCs/>
      <w:color w:val="365F91" w:themeColor="accent1" w:themeShade="BF"/>
      <w:lang w:val="ru-RU" w:eastAsia="ru-RU" w:bidi="ru-RU"/>
    </w:rPr>
  </w:style>
  <w:style w:type="character" w:customStyle="1" w:styleId="50">
    <w:name w:val="Заголовок 5 Знак"/>
    <w:basedOn w:val="a0"/>
    <w:link w:val="5"/>
    <w:uiPriority w:val="9"/>
    <w:rsid w:val="005D6823"/>
    <w:rPr>
      <w:rFonts w:asciiTheme="majorHAnsi" w:eastAsiaTheme="majorEastAsia" w:hAnsiTheme="majorHAnsi" w:cstheme="majorBidi"/>
      <w:color w:val="365F91" w:themeColor="accent1" w:themeShade="BF"/>
      <w:lang w:val="ru-RU" w:eastAsia="ru-RU" w:bidi="ru-RU"/>
    </w:rPr>
  </w:style>
  <w:style w:type="character" w:customStyle="1" w:styleId="60">
    <w:name w:val="Заголовок 6 Знак"/>
    <w:basedOn w:val="a0"/>
    <w:link w:val="6"/>
    <w:uiPriority w:val="9"/>
    <w:rsid w:val="005D6823"/>
    <w:rPr>
      <w:rFonts w:asciiTheme="majorHAnsi" w:eastAsiaTheme="majorEastAsia" w:hAnsiTheme="majorHAnsi" w:cstheme="majorBidi"/>
      <w:color w:val="243F60" w:themeColor="accent1" w:themeShade="7F"/>
      <w:lang w:val="ru-RU" w:eastAsia="ru-RU" w:bidi="ru-RU"/>
    </w:rPr>
  </w:style>
  <w:style w:type="paragraph" w:styleId="af9">
    <w:name w:val="List"/>
    <w:basedOn w:val="a"/>
    <w:uiPriority w:val="99"/>
    <w:unhideWhenUsed/>
    <w:rsid w:val="005D6823"/>
    <w:pPr>
      <w:ind w:left="283" w:hanging="283"/>
      <w:contextualSpacing/>
    </w:pPr>
  </w:style>
  <w:style w:type="paragraph" w:styleId="23">
    <w:name w:val="List 2"/>
    <w:basedOn w:val="a"/>
    <w:uiPriority w:val="99"/>
    <w:unhideWhenUsed/>
    <w:rsid w:val="005D6823"/>
    <w:pPr>
      <w:ind w:left="566" w:hanging="283"/>
      <w:contextualSpacing/>
    </w:pPr>
  </w:style>
  <w:style w:type="paragraph" w:styleId="32">
    <w:name w:val="List 3"/>
    <w:basedOn w:val="a"/>
    <w:uiPriority w:val="99"/>
    <w:unhideWhenUsed/>
    <w:rsid w:val="005D6823"/>
    <w:pPr>
      <w:ind w:left="849" w:hanging="283"/>
      <w:contextualSpacing/>
    </w:pPr>
  </w:style>
  <w:style w:type="paragraph" w:styleId="2">
    <w:name w:val="List Bullet 2"/>
    <w:basedOn w:val="a"/>
    <w:uiPriority w:val="99"/>
    <w:unhideWhenUsed/>
    <w:rsid w:val="005D6823"/>
    <w:pPr>
      <w:numPr>
        <w:numId w:val="3"/>
      </w:numPr>
      <w:contextualSpacing/>
    </w:pPr>
  </w:style>
  <w:style w:type="paragraph" w:styleId="afa">
    <w:name w:val="List Continue"/>
    <w:basedOn w:val="a"/>
    <w:uiPriority w:val="99"/>
    <w:unhideWhenUsed/>
    <w:rsid w:val="005D6823"/>
    <w:pPr>
      <w:spacing w:after="120"/>
      <w:ind w:left="283"/>
      <w:contextualSpacing/>
    </w:pPr>
  </w:style>
  <w:style w:type="paragraph" w:styleId="afb">
    <w:name w:val="caption"/>
    <w:basedOn w:val="a"/>
    <w:next w:val="a"/>
    <w:uiPriority w:val="35"/>
    <w:unhideWhenUsed/>
    <w:qFormat/>
    <w:rsid w:val="005D6823"/>
    <w:pPr>
      <w:spacing w:after="200"/>
    </w:pPr>
    <w:rPr>
      <w:i/>
      <w:iCs/>
      <w:color w:val="1F497D" w:themeColor="text2"/>
      <w:sz w:val="18"/>
      <w:szCs w:val="18"/>
    </w:rPr>
  </w:style>
  <w:style w:type="paragraph" w:styleId="afc">
    <w:name w:val="Body Text First Indent"/>
    <w:basedOn w:val="a3"/>
    <w:link w:val="afd"/>
    <w:uiPriority w:val="99"/>
    <w:unhideWhenUsed/>
    <w:rsid w:val="005D6823"/>
    <w:pPr>
      <w:ind w:firstLine="360"/>
    </w:pPr>
    <w:rPr>
      <w:sz w:val="22"/>
      <w:szCs w:val="22"/>
    </w:rPr>
  </w:style>
  <w:style w:type="character" w:customStyle="1" w:styleId="afd">
    <w:name w:val="Красная строка Знак"/>
    <w:basedOn w:val="a4"/>
    <w:link w:val="afc"/>
    <w:uiPriority w:val="99"/>
    <w:rsid w:val="005D6823"/>
    <w:rPr>
      <w:rFonts w:ascii="Times New Roman" w:eastAsia="Times New Roman" w:hAnsi="Times New Roman" w:cs="Times New Roman"/>
      <w:sz w:val="24"/>
      <w:szCs w:val="24"/>
      <w:lang w:val="ru-RU" w:eastAsia="ru-RU" w:bidi="ru-RU"/>
    </w:rPr>
  </w:style>
  <w:style w:type="paragraph" w:styleId="afe">
    <w:name w:val="Body Text Indent"/>
    <w:basedOn w:val="a"/>
    <w:link w:val="aff"/>
    <w:uiPriority w:val="99"/>
    <w:semiHidden/>
    <w:unhideWhenUsed/>
    <w:rsid w:val="005D6823"/>
    <w:pPr>
      <w:spacing w:after="120"/>
      <w:ind w:left="283"/>
    </w:pPr>
  </w:style>
  <w:style w:type="character" w:customStyle="1" w:styleId="aff">
    <w:name w:val="Основной текст с отступом Знак"/>
    <w:basedOn w:val="a0"/>
    <w:link w:val="afe"/>
    <w:uiPriority w:val="99"/>
    <w:semiHidden/>
    <w:rsid w:val="005D6823"/>
    <w:rPr>
      <w:rFonts w:ascii="Times New Roman" w:eastAsia="Times New Roman" w:hAnsi="Times New Roman" w:cs="Times New Roman"/>
      <w:lang w:val="ru-RU" w:eastAsia="ru-RU" w:bidi="ru-RU"/>
    </w:rPr>
  </w:style>
  <w:style w:type="paragraph" w:styleId="24">
    <w:name w:val="Body Text First Indent 2"/>
    <w:basedOn w:val="afe"/>
    <w:link w:val="25"/>
    <w:uiPriority w:val="99"/>
    <w:unhideWhenUsed/>
    <w:rsid w:val="005D6823"/>
    <w:pPr>
      <w:spacing w:after="0"/>
      <w:ind w:left="360" w:firstLine="360"/>
    </w:pPr>
  </w:style>
  <w:style w:type="character" w:customStyle="1" w:styleId="25">
    <w:name w:val="Красная строка 2 Знак"/>
    <w:basedOn w:val="aff"/>
    <w:link w:val="24"/>
    <w:uiPriority w:val="99"/>
    <w:rsid w:val="005D6823"/>
    <w:rPr>
      <w:rFonts w:ascii="Times New Roman" w:eastAsia="Times New Roman" w:hAnsi="Times New Roman" w:cs="Times New Roman"/>
      <w:lang w:val="ru-RU" w:eastAsia="ru-RU" w:bidi="ru-RU"/>
    </w:rPr>
  </w:style>
  <w:style w:type="numbering" w:customStyle="1" w:styleId="1">
    <w:name w:val="Стиль1"/>
    <w:basedOn w:val="a2"/>
    <w:uiPriority w:val="99"/>
    <w:rsid w:val="008E2739"/>
    <w:pPr>
      <w:numPr>
        <w:numId w:val="4"/>
      </w:numPr>
    </w:pPr>
  </w:style>
  <w:style w:type="paragraph" w:styleId="26">
    <w:name w:val="Quote"/>
    <w:basedOn w:val="a"/>
    <w:next w:val="a"/>
    <w:link w:val="27"/>
    <w:uiPriority w:val="29"/>
    <w:qFormat/>
    <w:rsid w:val="003709E8"/>
    <w:pPr>
      <w:spacing w:before="200" w:after="160"/>
      <w:ind w:left="864" w:right="864"/>
      <w:jc w:val="center"/>
    </w:pPr>
    <w:rPr>
      <w:i/>
      <w:iCs/>
      <w:color w:val="404040" w:themeColor="text1" w:themeTint="BF"/>
    </w:rPr>
  </w:style>
  <w:style w:type="character" w:customStyle="1" w:styleId="27">
    <w:name w:val="Цитата 2 Знак"/>
    <w:basedOn w:val="a0"/>
    <w:link w:val="26"/>
    <w:uiPriority w:val="29"/>
    <w:rsid w:val="003709E8"/>
    <w:rPr>
      <w:rFonts w:ascii="Times New Roman" w:eastAsia="Times New Roman" w:hAnsi="Times New Roman" w:cs="Times New Roman"/>
      <w:i/>
      <w:iCs/>
      <w:color w:val="404040" w:themeColor="text1" w:themeTint="BF"/>
      <w:lang w:val="ru-RU" w:eastAsia="ru-RU" w:bidi="ru-RU"/>
    </w:rPr>
  </w:style>
  <w:style w:type="character" w:styleId="aff0">
    <w:name w:val="Book Title"/>
    <w:basedOn w:val="a0"/>
    <w:uiPriority w:val="33"/>
    <w:qFormat/>
    <w:rsid w:val="003709E8"/>
    <w:rPr>
      <w:b/>
      <w:bCs/>
      <w:i/>
      <w:iCs/>
      <w:spacing w:val="5"/>
    </w:rPr>
  </w:style>
  <w:style w:type="paragraph" w:styleId="aff1">
    <w:name w:val="No Spacing"/>
    <w:uiPriority w:val="1"/>
    <w:qFormat/>
    <w:rsid w:val="003709E8"/>
    <w:rPr>
      <w:rFonts w:ascii="Times New Roman" w:eastAsia="Times New Roman" w:hAnsi="Times New Roman" w:cs="Times New Roman"/>
      <w:lang w:val="ru-RU" w:eastAsia="ru-RU" w:bidi="ru-RU"/>
    </w:rPr>
  </w:style>
  <w:style w:type="character" w:styleId="aff2">
    <w:name w:val="Subtle Emphasis"/>
    <w:basedOn w:val="a0"/>
    <w:uiPriority w:val="19"/>
    <w:qFormat/>
    <w:rsid w:val="003709E8"/>
    <w:rPr>
      <w:i/>
      <w:iCs/>
      <w:color w:val="404040" w:themeColor="text1" w:themeTint="BF"/>
    </w:rPr>
  </w:style>
  <w:style w:type="paragraph" w:styleId="aff3">
    <w:name w:val="TOC Heading"/>
    <w:basedOn w:val="10"/>
    <w:next w:val="a"/>
    <w:uiPriority w:val="39"/>
    <w:unhideWhenUsed/>
    <w:qFormat/>
    <w:rsid w:val="0056377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13">
    <w:name w:val="toc 1"/>
    <w:basedOn w:val="a"/>
    <w:next w:val="a"/>
    <w:autoRedefine/>
    <w:uiPriority w:val="39"/>
    <w:unhideWhenUsed/>
    <w:rsid w:val="009944DE"/>
    <w:pPr>
      <w:tabs>
        <w:tab w:val="right" w:leader="dot" w:pos="9632"/>
      </w:tabs>
      <w:spacing w:after="100" w:line="276" w:lineRule="auto"/>
      <w:jc w:val="both"/>
    </w:pPr>
  </w:style>
  <w:style w:type="paragraph" w:styleId="28">
    <w:name w:val="toc 2"/>
    <w:basedOn w:val="a"/>
    <w:next w:val="a"/>
    <w:autoRedefine/>
    <w:uiPriority w:val="39"/>
    <w:unhideWhenUsed/>
    <w:rsid w:val="00F82425"/>
    <w:pPr>
      <w:tabs>
        <w:tab w:val="left" w:pos="1100"/>
        <w:tab w:val="right" w:leader="dot" w:pos="9632"/>
      </w:tabs>
      <w:spacing w:after="100"/>
      <w:ind w:left="240"/>
    </w:pPr>
    <w:rPr>
      <w:rFonts w:eastAsia="Calibri"/>
      <w:noProof/>
    </w:rPr>
  </w:style>
  <w:style w:type="paragraph" w:styleId="33">
    <w:name w:val="toc 3"/>
    <w:basedOn w:val="a"/>
    <w:next w:val="a"/>
    <w:autoRedefine/>
    <w:uiPriority w:val="39"/>
    <w:unhideWhenUsed/>
    <w:rsid w:val="00F82425"/>
    <w:pPr>
      <w:tabs>
        <w:tab w:val="left" w:pos="1320"/>
        <w:tab w:val="right" w:leader="dot" w:pos="9632"/>
      </w:tabs>
      <w:spacing w:after="100"/>
      <w:ind w:left="480"/>
    </w:pPr>
  </w:style>
  <w:style w:type="table" w:customStyle="1" w:styleId="14">
    <w:name w:val="Сетка таблицы1"/>
    <w:basedOn w:val="a1"/>
    <w:next w:val="ab"/>
    <w:uiPriority w:val="39"/>
    <w:rsid w:val="00EF3E5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84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2544">
      <w:bodyDiv w:val="1"/>
      <w:marLeft w:val="0"/>
      <w:marRight w:val="0"/>
      <w:marTop w:val="0"/>
      <w:marBottom w:val="0"/>
      <w:divBdr>
        <w:top w:val="none" w:sz="0" w:space="0" w:color="auto"/>
        <w:left w:val="none" w:sz="0" w:space="0" w:color="auto"/>
        <w:bottom w:val="none" w:sz="0" w:space="0" w:color="auto"/>
        <w:right w:val="none" w:sz="0" w:space="0" w:color="auto"/>
      </w:divBdr>
    </w:div>
    <w:div w:id="129129565">
      <w:bodyDiv w:val="1"/>
      <w:marLeft w:val="0"/>
      <w:marRight w:val="0"/>
      <w:marTop w:val="0"/>
      <w:marBottom w:val="0"/>
      <w:divBdr>
        <w:top w:val="none" w:sz="0" w:space="0" w:color="auto"/>
        <w:left w:val="none" w:sz="0" w:space="0" w:color="auto"/>
        <w:bottom w:val="none" w:sz="0" w:space="0" w:color="auto"/>
        <w:right w:val="none" w:sz="0" w:space="0" w:color="auto"/>
      </w:divBdr>
      <w:divsChild>
        <w:div w:id="1630044112">
          <w:marLeft w:val="547"/>
          <w:marRight w:val="0"/>
          <w:marTop w:val="0"/>
          <w:marBottom w:val="0"/>
          <w:divBdr>
            <w:top w:val="none" w:sz="0" w:space="0" w:color="auto"/>
            <w:left w:val="none" w:sz="0" w:space="0" w:color="auto"/>
            <w:bottom w:val="none" w:sz="0" w:space="0" w:color="auto"/>
            <w:right w:val="none" w:sz="0" w:space="0" w:color="auto"/>
          </w:divBdr>
        </w:div>
        <w:div w:id="829372070">
          <w:marLeft w:val="547"/>
          <w:marRight w:val="0"/>
          <w:marTop w:val="0"/>
          <w:marBottom w:val="0"/>
          <w:divBdr>
            <w:top w:val="none" w:sz="0" w:space="0" w:color="auto"/>
            <w:left w:val="none" w:sz="0" w:space="0" w:color="auto"/>
            <w:bottom w:val="none" w:sz="0" w:space="0" w:color="auto"/>
            <w:right w:val="none" w:sz="0" w:space="0" w:color="auto"/>
          </w:divBdr>
        </w:div>
        <w:div w:id="1735159915">
          <w:marLeft w:val="547"/>
          <w:marRight w:val="0"/>
          <w:marTop w:val="0"/>
          <w:marBottom w:val="0"/>
          <w:divBdr>
            <w:top w:val="none" w:sz="0" w:space="0" w:color="auto"/>
            <w:left w:val="none" w:sz="0" w:space="0" w:color="auto"/>
            <w:bottom w:val="none" w:sz="0" w:space="0" w:color="auto"/>
            <w:right w:val="none" w:sz="0" w:space="0" w:color="auto"/>
          </w:divBdr>
        </w:div>
        <w:div w:id="1309897816">
          <w:marLeft w:val="547"/>
          <w:marRight w:val="0"/>
          <w:marTop w:val="0"/>
          <w:marBottom w:val="0"/>
          <w:divBdr>
            <w:top w:val="none" w:sz="0" w:space="0" w:color="auto"/>
            <w:left w:val="none" w:sz="0" w:space="0" w:color="auto"/>
            <w:bottom w:val="none" w:sz="0" w:space="0" w:color="auto"/>
            <w:right w:val="none" w:sz="0" w:space="0" w:color="auto"/>
          </w:divBdr>
        </w:div>
      </w:divsChild>
    </w:div>
    <w:div w:id="213202380">
      <w:bodyDiv w:val="1"/>
      <w:marLeft w:val="0"/>
      <w:marRight w:val="0"/>
      <w:marTop w:val="0"/>
      <w:marBottom w:val="0"/>
      <w:divBdr>
        <w:top w:val="none" w:sz="0" w:space="0" w:color="auto"/>
        <w:left w:val="none" w:sz="0" w:space="0" w:color="auto"/>
        <w:bottom w:val="none" w:sz="0" w:space="0" w:color="auto"/>
        <w:right w:val="none" w:sz="0" w:space="0" w:color="auto"/>
      </w:divBdr>
    </w:div>
    <w:div w:id="224335212">
      <w:bodyDiv w:val="1"/>
      <w:marLeft w:val="0"/>
      <w:marRight w:val="0"/>
      <w:marTop w:val="0"/>
      <w:marBottom w:val="0"/>
      <w:divBdr>
        <w:top w:val="none" w:sz="0" w:space="0" w:color="auto"/>
        <w:left w:val="none" w:sz="0" w:space="0" w:color="auto"/>
        <w:bottom w:val="none" w:sz="0" w:space="0" w:color="auto"/>
        <w:right w:val="none" w:sz="0" w:space="0" w:color="auto"/>
      </w:divBdr>
      <w:divsChild>
        <w:div w:id="2056156127">
          <w:marLeft w:val="360"/>
          <w:marRight w:val="0"/>
          <w:marTop w:val="0"/>
          <w:marBottom w:val="0"/>
          <w:divBdr>
            <w:top w:val="none" w:sz="0" w:space="0" w:color="auto"/>
            <w:left w:val="none" w:sz="0" w:space="0" w:color="auto"/>
            <w:bottom w:val="none" w:sz="0" w:space="0" w:color="auto"/>
            <w:right w:val="none" w:sz="0" w:space="0" w:color="auto"/>
          </w:divBdr>
        </w:div>
        <w:div w:id="522208144">
          <w:marLeft w:val="360"/>
          <w:marRight w:val="0"/>
          <w:marTop w:val="0"/>
          <w:marBottom w:val="0"/>
          <w:divBdr>
            <w:top w:val="none" w:sz="0" w:space="0" w:color="auto"/>
            <w:left w:val="none" w:sz="0" w:space="0" w:color="auto"/>
            <w:bottom w:val="none" w:sz="0" w:space="0" w:color="auto"/>
            <w:right w:val="none" w:sz="0" w:space="0" w:color="auto"/>
          </w:divBdr>
        </w:div>
      </w:divsChild>
    </w:div>
    <w:div w:id="351684608">
      <w:bodyDiv w:val="1"/>
      <w:marLeft w:val="0"/>
      <w:marRight w:val="0"/>
      <w:marTop w:val="0"/>
      <w:marBottom w:val="0"/>
      <w:divBdr>
        <w:top w:val="none" w:sz="0" w:space="0" w:color="auto"/>
        <w:left w:val="none" w:sz="0" w:space="0" w:color="auto"/>
        <w:bottom w:val="none" w:sz="0" w:space="0" w:color="auto"/>
        <w:right w:val="none" w:sz="0" w:space="0" w:color="auto"/>
      </w:divBdr>
    </w:div>
    <w:div w:id="529417131">
      <w:bodyDiv w:val="1"/>
      <w:marLeft w:val="0"/>
      <w:marRight w:val="0"/>
      <w:marTop w:val="0"/>
      <w:marBottom w:val="0"/>
      <w:divBdr>
        <w:top w:val="none" w:sz="0" w:space="0" w:color="auto"/>
        <w:left w:val="none" w:sz="0" w:space="0" w:color="auto"/>
        <w:bottom w:val="none" w:sz="0" w:space="0" w:color="auto"/>
        <w:right w:val="none" w:sz="0" w:space="0" w:color="auto"/>
      </w:divBdr>
      <w:divsChild>
        <w:div w:id="2073574402">
          <w:marLeft w:val="720"/>
          <w:marRight w:val="0"/>
          <w:marTop w:val="0"/>
          <w:marBottom w:val="0"/>
          <w:divBdr>
            <w:top w:val="none" w:sz="0" w:space="0" w:color="auto"/>
            <w:left w:val="none" w:sz="0" w:space="0" w:color="auto"/>
            <w:bottom w:val="none" w:sz="0" w:space="0" w:color="auto"/>
            <w:right w:val="none" w:sz="0" w:space="0" w:color="auto"/>
          </w:divBdr>
        </w:div>
      </w:divsChild>
    </w:div>
    <w:div w:id="659388887">
      <w:bodyDiv w:val="1"/>
      <w:marLeft w:val="0"/>
      <w:marRight w:val="0"/>
      <w:marTop w:val="0"/>
      <w:marBottom w:val="0"/>
      <w:divBdr>
        <w:top w:val="none" w:sz="0" w:space="0" w:color="auto"/>
        <w:left w:val="none" w:sz="0" w:space="0" w:color="auto"/>
        <w:bottom w:val="none" w:sz="0" w:space="0" w:color="auto"/>
        <w:right w:val="none" w:sz="0" w:space="0" w:color="auto"/>
      </w:divBdr>
    </w:div>
    <w:div w:id="808980481">
      <w:bodyDiv w:val="1"/>
      <w:marLeft w:val="0"/>
      <w:marRight w:val="0"/>
      <w:marTop w:val="0"/>
      <w:marBottom w:val="0"/>
      <w:divBdr>
        <w:top w:val="none" w:sz="0" w:space="0" w:color="auto"/>
        <w:left w:val="none" w:sz="0" w:space="0" w:color="auto"/>
        <w:bottom w:val="none" w:sz="0" w:space="0" w:color="auto"/>
        <w:right w:val="none" w:sz="0" w:space="0" w:color="auto"/>
      </w:divBdr>
      <w:divsChild>
        <w:div w:id="523640104">
          <w:marLeft w:val="720"/>
          <w:marRight w:val="0"/>
          <w:marTop w:val="0"/>
          <w:marBottom w:val="0"/>
          <w:divBdr>
            <w:top w:val="none" w:sz="0" w:space="0" w:color="auto"/>
            <w:left w:val="none" w:sz="0" w:space="0" w:color="auto"/>
            <w:bottom w:val="none" w:sz="0" w:space="0" w:color="auto"/>
            <w:right w:val="none" w:sz="0" w:space="0" w:color="auto"/>
          </w:divBdr>
        </w:div>
        <w:div w:id="1500928041">
          <w:marLeft w:val="720"/>
          <w:marRight w:val="0"/>
          <w:marTop w:val="0"/>
          <w:marBottom w:val="0"/>
          <w:divBdr>
            <w:top w:val="none" w:sz="0" w:space="0" w:color="auto"/>
            <w:left w:val="none" w:sz="0" w:space="0" w:color="auto"/>
            <w:bottom w:val="none" w:sz="0" w:space="0" w:color="auto"/>
            <w:right w:val="none" w:sz="0" w:space="0" w:color="auto"/>
          </w:divBdr>
        </w:div>
      </w:divsChild>
    </w:div>
    <w:div w:id="830409605">
      <w:bodyDiv w:val="1"/>
      <w:marLeft w:val="0"/>
      <w:marRight w:val="0"/>
      <w:marTop w:val="0"/>
      <w:marBottom w:val="0"/>
      <w:divBdr>
        <w:top w:val="none" w:sz="0" w:space="0" w:color="auto"/>
        <w:left w:val="none" w:sz="0" w:space="0" w:color="auto"/>
        <w:bottom w:val="none" w:sz="0" w:space="0" w:color="auto"/>
        <w:right w:val="none" w:sz="0" w:space="0" w:color="auto"/>
      </w:divBdr>
      <w:divsChild>
        <w:div w:id="102968511">
          <w:marLeft w:val="547"/>
          <w:marRight w:val="0"/>
          <w:marTop w:val="0"/>
          <w:marBottom w:val="0"/>
          <w:divBdr>
            <w:top w:val="none" w:sz="0" w:space="0" w:color="auto"/>
            <w:left w:val="none" w:sz="0" w:space="0" w:color="auto"/>
            <w:bottom w:val="none" w:sz="0" w:space="0" w:color="auto"/>
            <w:right w:val="none" w:sz="0" w:space="0" w:color="auto"/>
          </w:divBdr>
        </w:div>
      </w:divsChild>
    </w:div>
    <w:div w:id="938946832">
      <w:bodyDiv w:val="1"/>
      <w:marLeft w:val="0"/>
      <w:marRight w:val="0"/>
      <w:marTop w:val="0"/>
      <w:marBottom w:val="0"/>
      <w:divBdr>
        <w:top w:val="none" w:sz="0" w:space="0" w:color="auto"/>
        <w:left w:val="none" w:sz="0" w:space="0" w:color="auto"/>
        <w:bottom w:val="none" w:sz="0" w:space="0" w:color="auto"/>
        <w:right w:val="none" w:sz="0" w:space="0" w:color="auto"/>
      </w:divBdr>
      <w:divsChild>
        <w:div w:id="157622769">
          <w:marLeft w:val="360"/>
          <w:marRight w:val="0"/>
          <w:marTop w:val="0"/>
          <w:marBottom w:val="0"/>
          <w:divBdr>
            <w:top w:val="none" w:sz="0" w:space="0" w:color="auto"/>
            <w:left w:val="none" w:sz="0" w:space="0" w:color="auto"/>
            <w:bottom w:val="none" w:sz="0" w:space="0" w:color="auto"/>
            <w:right w:val="none" w:sz="0" w:space="0" w:color="auto"/>
          </w:divBdr>
        </w:div>
      </w:divsChild>
    </w:div>
    <w:div w:id="951596485">
      <w:bodyDiv w:val="1"/>
      <w:marLeft w:val="0"/>
      <w:marRight w:val="0"/>
      <w:marTop w:val="0"/>
      <w:marBottom w:val="0"/>
      <w:divBdr>
        <w:top w:val="none" w:sz="0" w:space="0" w:color="auto"/>
        <w:left w:val="none" w:sz="0" w:space="0" w:color="auto"/>
        <w:bottom w:val="none" w:sz="0" w:space="0" w:color="auto"/>
        <w:right w:val="none" w:sz="0" w:space="0" w:color="auto"/>
      </w:divBdr>
      <w:divsChild>
        <w:div w:id="578371672">
          <w:marLeft w:val="547"/>
          <w:marRight w:val="0"/>
          <w:marTop w:val="0"/>
          <w:marBottom w:val="0"/>
          <w:divBdr>
            <w:top w:val="none" w:sz="0" w:space="0" w:color="auto"/>
            <w:left w:val="none" w:sz="0" w:space="0" w:color="auto"/>
            <w:bottom w:val="none" w:sz="0" w:space="0" w:color="auto"/>
            <w:right w:val="none" w:sz="0" w:space="0" w:color="auto"/>
          </w:divBdr>
        </w:div>
        <w:div w:id="774445886">
          <w:marLeft w:val="547"/>
          <w:marRight w:val="0"/>
          <w:marTop w:val="0"/>
          <w:marBottom w:val="0"/>
          <w:divBdr>
            <w:top w:val="none" w:sz="0" w:space="0" w:color="auto"/>
            <w:left w:val="none" w:sz="0" w:space="0" w:color="auto"/>
            <w:bottom w:val="none" w:sz="0" w:space="0" w:color="auto"/>
            <w:right w:val="none" w:sz="0" w:space="0" w:color="auto"/>
          </w:divBdr>
        </w:div>
      </w:divsChild>
    </w:div>
    <w:div w:id="1040856754">
      <w:bodyDiv w:val="1"/>
      <w:marLeft w:val="0"/>
      <w:marRight w:val="0"/>
      <w:marTop w:val="0"/>
      <w:marBottom w:val="0"/>
      <w:divBdr>
        <w:top w:val="none" w:sz="0" w:space="0" w:color="auto"/>
        <w:left w:val="none" w:sz="0" w:space="0" w:color="auto"/>
        <w:bottom w:val="none" w:sz="0" w:space="0" w:color="auto"/>
        <w:right w:val="none" w:sz="0" w:space="0" w:color="auto"/>
      </w:divBdr>
    </w:div>
    <w:div w:id="1052391727">
      <w:bodyDiv w:val="1"/>
      <w:marLeft w:val="0"/>
      <w:marRight w:val="0"/>
      <w:marTop w:val="0"/>
      <w:marBottom w:val="0"/>
      <w:divBdr>
        <w:top w:val="none" w:sz="0" w:space="0" w:color="auto"/>
        <w:left w:val="none" w:sz="0" w:space="0" w:color="auto"/>
        <w:bottom w:val="none" w:sz="0" w:space="0" w:color="auto"/>
        <w:right w:val="none" w:sz="0" w:space="0" w:color="auto"/>
      </w:divBdr>
    </w:div>
    <w:div w:id="1083380893">
      <w:bodyDiv w:val="1"/>
      <w:marLeft w:val="0"/>
      <w:marRight w:val="0"/>
      <w:marTop w:val="0"/>
      <w:marBottom w:val="0"/>
      <w:divBdr>
        <w:top w:val="none" w:sz="0" w:space="0" w:color="auto"/>
        <w:left w:val="none" w:sz="0" w:space="0" w:color="auto"/>
        <w:bottom w:val="none" w:sz="0" w:space="0" w:color="auto"/>
        <w:right w:val="none" w:sz="0" w:space="0" w:color="auto"/>
      </w:divBdr>
    </w:div>
    <w:div w:id="1141270431">
      <w:bodyDiv w:val="1"/>
      <w:marLeft w:val="0"/>
      <w:marRight w:val="0"/>
      <w:marTop w:val="0"/>
      <w:marBottom w:val="0"/>
      <w:divBdr>
        <w:top w:val="none" w:sz="0" w:space="0" w:color="auto"/>
        <w:left w:val="none" w:sz="0" w:space="0" w:color="auto"/>
        <w:bottom w:val="none" w:sz="0" w:space="0" w:color="auto"/>
        <w:right w:val="none" w:sz="0" w:space="0" w:color="auto"/>
      </w:divBdr>
      <w:divsChild>
        <w:div w:id="2040467751">
          <w:marLeft w:val="446"/>
          <w:marRight w:val="0"/>
          <w:marTop w:val="0"/>
          <w:marBottom w:val="0"/>
          <w:divBdr>
            <w:top w:val="none" w:sz="0" w:space="0" w:color="auto"/>
            <w:left w:val="none" w:sz="0" w:space="0" w:color="auto"/>
            <w:bottom w:val="none" w:sz="0" w:space="0" w:color="auto"/>
            <w:right w:val="none" w:sz="0" w:space="0" w:color="auto"/>
          </w:divBdr>
        </w:div>
        <w:div w:id="5601207">
          <w:marLeft w:val="446"/>
          <w:marRight w:val="0"/>
          <w:marTop w:val="0"/>
          <w:marBottom w:val="0"/>
          <w:divBdr>
            <w:top w:val="none" w:sz="0" w:space="0" w:color="auto"/>
            <w:left w:val="none" w:sz="0" w:space="0" w:color="auto"/>
            <w:bottom w:val="none" w:sz="0" w:space="0" w:color="auto"/>
            <w:right w:val="none" w:sz="0" w:space="0" w:color="auto"/>
          </w:divBdr>
        </w:div>
        <w:div w:id="1121218487">
          <w:marLeft w:val="446"/>
          <w:marRight w:val="0"/>
          <w:marTop w:val="0"/>
          <w:marBottom w:val="0"/>
          <w:divBdr>
            <w:top w:val="none" w:sz="0" w:space="0" w:color="auto"/>
            <w:left w:val="none" w:sz="0" w:space="0" w:color="auto"/>
            <w:bottom w:val="none" w:sz="0" w:space="0" w:color="auto"/>
            <w:right w:val="none" w:sz="0" w:space="0" w:color="auto"/>
          </w:divBdr>
        </w:div>
        <w:div w:id="601033430">
          <w:marLeft w:val="446"/>
          <w:marRight w:val="0"/>
          <w:marTop w:val="0"/>
          <w:marBottom w:val="0"/>
          <w:divBdr>
            <w:top w:val="none" w:sz="0" w:space="0" w:color="auto"/>
            <w:left w:val="none" w:sz="0" w:space="0" w:color="auto"/>
            <w:bottom w:val="none" w:sz="0" w:space="0" w:color="auto"/>
            <w:right w:val="none" w:sz="0" w:space="0" w:color="auto"/>
          </w:divBdr>
        </w:div>
      </w:divsChild>
    </w:div>
    <w:div w:id="1176267660">
      <w:bodyDiv w:val="1"/>
      <w:marLeft w:val="0"/>
      <w:marRight w:val="0"/>
      <w:marTop w:val="0"/>
      <w:marBottom w:val="0"/>
      <w:divBdr>
        <w:top w:val="none" w:sz="0" w:space="0" w:color="auto"/>
        <w:left w:val="none" w:sz="0" w:space="0" w:color="auto"/>
        <w:bottom w:val="none" w:sz="0" w:space="0" w:color="auto"/>
        <w:right w:val="none" w:sz="0" w:space="0" w:color="auto"/>
      </w:divBdr>
      <w:divsChild>
        <w:div w:id="1879663363">
          <w:marLeft w:val="720"/>
          <w:marRight w:val="0"/>
          <w:marTop w:val="0"/>
          <w:marBottom w:val="0"/>
          <w:divBdr>
            <w:top w:val="none" w:sz="0" w:space="0" w:color="auto"/>
            <w:left w:val="none" w:sz="0" w:space="0" w:color="auto"/>
            <w:bottom w:val="none" w:sz="0" w:space="0" w:color="auto"/>
            <w:right w:val="none" w:sz="0" w:space="0" w:color="auto"/>
          </w:divBdr>
        </w:div>
        <w:div w:id="2062905117">
          <w:marLeft w:val="720"/>
          <w:marRight w:val="0"/>
          <w:marTop w:val="0"/>
          <w:marBottom w:val="0"/>
          <w:divBdr>
            <w:top w:val="none" w:sz="0" w:space="0" w:color="auto"/>
            <w:left w:val="none" w:sz="0" w:space="0" w:color="auto"/>
            <w:bottom w:val="none" w:sz="0" w:space="0" w:color="auto"/>
            <w:right w:val="none" w:sz="0" w:space="0" w:color="auto"/>
          </w:divBdr>
        </w:div>
      </w:divsChild>
    </w:div>
    <w:div w:id="1211115056">
      <w:bodyDiv w:val="1"/>
      <w:marLeft w:val="0"/>
      <w:marRight w:val="0"/>
      <w:marTop w:val="0"/>
      <w:marBottom w:val="0"/>
      <w:divBdr>
        <w:top w:val="none" w:sz="0" w:space="0" w:color="auto"/>
        <w:left w:val="none" w:sz="0" w:space="0" w:color="auto"/>
        <w:bottom w:val="none" w:sz="0" w:space="0" w:color="auto"/>
        <w:right w:val="none" w:sz="0" w:space="0" w:color="auto"/>
      </w:divBdr>
      <w:divsChild>
        <w:div w:id="263804732">
          <w:marLeft w:val="547"/>
          <w:marRight w:val="0"/>
          <w:marTop w:val="0"/>
          <w:marBottom w:val="0"/>
          <w:divBdr>
            <w:top w:val="none" w:sz="0" w:space="0" w:color="auto"/>
            <w:left w:val="none" w:sz="0" w:space="0" w:color="auto"/>
            <w:bottom w:val="none" w:sz="0" w:space="0" w:color="auto"/>
            <w:right w:val="none" w:sz="0" w:space="0" w:color="auto"/>
          </w:divBdr>
        </w:div>
        <w:div w:id="1887453207">
          <w:marLeft w:val="547"/>
          <w:marRight w:val="0"/>
          <w:marTop w:val="0"/>
          <w:marBottom w:val="0"/>
          <w:divBdr>
            <w:top w:val="none" w:sz="0" w:space="0" w:color="auto"/>
            <w:left w:val="none" w:sz="0" w:space="0" w:color="auto"/>
            <w:bottom w:val="none" w:sz="0" w:space="0" w:color="auto"/>
            <w:right w:val="none" w:sz="0" w:space="0" w:color="auto"/>
          </w:divBdr>
        </w:div>
        <w:div w:id="1144393304">
          <w:marLeft w:val="547"/>
          <w:marRight w:val="0"/>
          <w:marTop w:val="0"/>
          <w:marBottom w:val="0"/>
          <w:divBdr>
            <w:top w:val="none" w:sz="0" w:space="0" w:color="auto"/>
            <w:left w:val="none" w:sz="0" w:space="0" w:color="auto"/>
            <w:bottom w:val="none" w:sz="0" w:space="0" w:color="auto"/>
            <w:right w:val="none" w:sz="0" w:space="0" w:color="auto"/>
          </w:divBdr>
        </w:div>
      </w:divsChild>
    </w:div>
    <w:div w:id="1259875383">
      <w:bodyDiv w:val="1"/>
      <w:marLeft w:val="0"/>
      <w:marRight w:val="0"/>
      <w:marTop w:val="0"/>
      <w:marBottom w:val="0"/>
      <w:divBdr>
        <w:top w:val="none" w:sz="0" w:space="0" w:color="auto"/>
        <w:left w:val="none" w:sz="0" w:space="0" w:color="auto"/>
        <w:bottom w:val="none" w:sz="0" w:space="0" w:color="auto"/>
        <w:right w:val="none" w:sz="0" w:space="0" w:color="auto"/>
      </w:divBdr>
      <w:divsChild>
        <w:div w:id="1891257725">
          <w:marLeft w:val="720"/>
          <w:marRight w:val="0"/>
          <w:marTop w:val="0"/>
          <w:marBottom w:val="0"/>
          <w:divBdr>
            <w:top w:val="none" w:sz="0" w:space="0" w:color="auto"/>
            <w:left w:val="none" w:sz="0" w:space="0" w:color="auto"/>
            <w:bottom w:val="none" w:sz="0" w:space="0" w:color="auto"/>
            <w:right w:val="none" w:sz="0" w:space="0" w:color="auto"/>
          </w:divBdr>
        </w:div>
        <w:div w:id="1820073548">
          <w:marLeft w:val="720"/>
          <w:marRight w:val="0"/>
          <w:marTop w:val="0"/>
          <w:marBottom w:val="0"/>
          <w:divBdr>
            <w:top w:val="none" w:sz="0" w:space="0" w:color="auto"/>
            <w:left w:val="none" w:sz="0" w:space="0" w:color="auto"/>
            <w:bottom w:val="none" w:sz="0" w:space="0" w:color="auto"/>
            <w:right w:val="none" w:sz="0" w:space="0" w:color="auto"/>
          </w:divBdr>
        </w:div>
      </w:divsChild>
    </w:div>
    <w:div w:id="1268583366">
      <w:bodyDiv w:val="1"/>
      <w:marLeft w:val="0"/>
      <w:marRight w:val="0"/>
      <w:marTop w:val="0"/>
      <w:marBottom w:val="0"/>
      <w:divBdr>
        <w:top w:val="none" w:sz="0" w:space="0" w:color="auto"/>
        <w:left w:val="none" w:sz="0" w:space="0" w:color="auto"/>
        <w:bottom w:val="none" w:sz="0" w:space="0" w:color="auto"/>
        <w:right w:val="none" w:sz="0" w:space="0" w:color="auto"/>
      </w:divBdr>
    </w:div>
    <w:div w:id="1440753628">
      <w:bodyDiv w:val="1"/>
      <w:marLeft w:val="0"/>
      <w:marRight w:val="0"/>
      <w:marTop w:val="0"/>
      <w:marBottom w:val="0"/>
      <w:divBdr>
        <w:top w:val="none" w:sz="0" w:space="0" w:color="auto"/>
        <w:left w:val="none" w:sz="0" w:space="0" w:color="auto"/>
        <w:bottom w:val="none" w:sz="0" w:space="0" w:color="auto"/>
        <w:right w:val="none" w:sz="0" w:space="0" w:color="auto"/>
      </w:divBdr>
    </w:div>
    <w:div w:id="1489593953">
      <w:bodyDiv w:val="1"/>
      <w:marLeft w:val="0"/>
      <w:marRight w:val="0"/>
      <w:marTop w:val="0"/>
      <w:marBottom w:val="0"/>
      <w:divBdr>
        <w:top w:val="none" w:sz="0" w:space="0" w:color="auto"/>
        <w:left w:val="none" w:sz="0" w:space="0" w:color="auto"/>
        <w:bottom w:val="none" w:sz="0" w:space="0" w:color="auto"/>
        <w:right w:val="none" w:sz="0" w:space="0" w:color="auto"/>
      </w:divBdr>
      <w:divsChild>
        <w:div w:id="528449145">
          <w:marLeft w:val="720"/>
          <w:marRight w:val="0"/>
          <w:marTop w:val="0"/>
          <w:marBottom w:val="0"/>
          <w:divBdr>
            <w:top w:val="none" w:sz="0" w:space="0" w:color="auto"/>
            <w:left w:val="none" w:sz="0" w:space="0" w:color="auto"/>
            <w:bottom w:val="none" w:sz="0" w:space="0" w:color="auto"/>
            <w:right w:val="none" w:sz="0" w:space="0" w:color="auto"/>
          </w:divBdr>
        </w:div>
        <w:div w:id="980159848">
          <w:marLeft w:val="720"/>
          <w:marRight w:val="0"/>
          <w:marTop w:val="0"/>
          <w:marBottom w:val="0"/>
          <w:divBdr>
            <w:top w:val="none" w:sz="0" w:space="0" w:color="auto"/>
            <w:left w:val="none" w:sz="0" w:space="0" w:color="auto"/>
            <w:bottom w:val="none" w:sz="0" w:space="0" w:color="auto"/>
            <w:right w:val="none" w:sz="0" w:space="0" w:color="auto"/>
          </w:divBdr>
        </w:div>
      </w:divsChild>
    </w:div>
    <w:div w:id="1562911460">
      <w:bodyDiv w:val="1"/>
      <w:marLeft w:val="0"/>
      <w:marRight w:val="0"/>
      <w:marTop w:val="0"/>
      <w:marBottom w:val="0"/>
      <w:divBdr>
        <w:top w:val="none" w:sz="0" w:space="0" w:color="auto"/>
        <w:left w:val="none" w:sz="0" w:space="0" w:color="auto"/>
        <w:bottom w:val="none" w:sz="0" w:space="0" w:color="auto"/>
        <w:right w:val="none" w:sz="0" w:space="0" w:color="auto"/>
      </w:divBdr>
    </w:div>
    <w:div w:id="1569264651">
      <w:bodyDiv w:val="1"/>
      <w:marLeft w:val="0"/>
      <w:marRight w:val="0"/>
      <w:marTop w:val="0"/>
      <w:marBottom w:val="0"/>
      <w:divBdr>
        <w:top w:val="none" w:sz="0" w:space="0" w:color="auto"/>
        <w:left w:val="none" w:sz="0" w:space="0" w:color="auto"/>
        <w:bottom w:val="none" w:sz="0" w:space="0" w:color="auto"/>
        <w:right w:val="none" w:sz="0" w:space="0" w:color="auto"/>
      </w:divBdr>
      <w:divsChild>
        <w:div w:id="1398091867">
          <w:marLeft w:val="274"/>
          <w:marRight w:val="0"/>
          <w:marTop w:val="0"/>
          <w:marBottom w:val="0"/>
          <w:divBdr>
            <w:top w:val="none" w:sz="0" w:space="0" w:color="auto"/>
            <w:left w:val="none" w:sz="0" w:space="0" w:color="auto"/>
            <w:bottom w:val="none" w:sz="0" w:space="0" w:color="auto"/>
            <w:right w:val="none" w:sz="0" w:space="0" w:color="auto"/>
          </w:divBdr>
        </w:div>
        <w:div w:id="1634871124">
          <w:marLeft w:val="274"/>
          <w:marRight w:val="0"/>
          <w:marTop w:val="0"/>
          <w:marBottom w:val="0"/>
          <w:divBdr>
            <w:top w:val="none" w:sz="0" w:space="0" w:color="auto"/>
            <w:left w:val="none" w:sz="0" w:space="0" w:color="auto"/>
            <w:bottom w:val="none" w:sz="0" w:space="0" w:color="auto"/>
            <w:right w:val="none" w:sz="0" w:space="0" w:color="auto"/>
          </w:divBdr>
        </w:div>
        <w:div w:id="797065495">
          <w:marLeft w:val="274"/>
          <w:marRight w:val="0"/>
          <w:marTop w:val="0"/>
          <w:marBottom w:val="0"/>
          <w:divBdr>
            <w:top w:val="none" w:sz="0" w:space="0" w:color="auto"/>
            <w:left w:val="none" w:sz="0" w:space="0" w:color="auto"/>
            <w:bottom w:val="none" w:sz="0" w:space="0" w:color="auto"/>
            <w:right w:val="none" w:sz="0" w:space="0" w:color="auto"/>
          </w:divBdr>
        </w:div>
        <w:div w:id="972751175">
          <w:marLeft w:val="274"/>
          <w:marRight w:val="0"/>
          <w:marTop w:val="0"/>
          <w:marBottom w:val="0"/>
          <w:divBdr>
            <w:top w:val="none" w:sz="0" w:space="0" w:color="auto"/>
            <w:left w:val="none" w:sz="0" w:space="0" w:color="auto"/>
            <w:bottom w:val="none" w:sz="0" w:space="0" w:color="auto"/>
            <w:right w:val="none" w:sz="0" w:space="0" w:color="auto"/>
          </w:divBdr>
        </w:div>
        <w:div w:id="989207767">
          <w:marLeft w:val="274"/>
          <w:marRight w:val="0"/>
          <w:marTop w:val="0"/>
          <w:marBottom w:val="0"/>
          <w:divBdr>
            <w:top w:val="none" w:sz="0" w:space="0" w:color="auto"/>
            <w:left w:val="none" w:sz="0" w:space="0" w:color="auto"/>
            <w:bottom w:val="none" w:sz="0" w:space="0" w:color="auto"/>
            <w:right w:val="none" w:sz="0" w:space="0" w:color="auto"/>
          </w:divBdr>
        </w:div>
        <w:div w:id="997420043">
          <w:marLeft w:val="360"/>
          <w:marRight w:val="0"/>
          <w:marTop w:val="0"/>
          <w:marBottom w:val="0"/>
          <w:divBdr>
            <w:top w:val="none" w:sz="0" w:space="0" w:color="auto"/>
            <w:left w:val="none" w:sz="0" w:space="0" w:color="auto"/>
            <w:bottom w:val="none" w:sz="0" w:space="0" w:color="auto"/>
            <w:right w:val="none" w:sz="0" w:space="0" w:color="auto"/>
          </w:divBdr>
        </w:div>
        <w:div w:id="1170754352">
          <w:marLeft w:val="360"/>
          <w:marRight w:val="0"/>
          <w:marTop w:val="0"/>
          <w:marBottom w:val="0"/>
          <w:divBdr>
            <w:top w:val="none" w:sz="0" w:space="0" w:color="auto"/>
            <w:left w:val="none" w:sz="0" w:space="0" w:color="auto"/>
            <w:bottom w:val="none" w:sz="0" w:space="0" w:color="auto"/>
            <w:right w:val="none" w:sz="0" w:space="0" w:color="auto"/>
          </w:divBdr>
        </w:div>
        <w:div w:id="175508720">
          <w:marLeft w:val="360"/>
          <w:marRight w:val="0"/>
          <w:marTop w:val="0"/>
          <w:marBottom w:val="0"/>
          <w:divBdr>
            <w:top w:val="none" w:sz="0" w:space="0" w:color="auto"/>
            <w:left w:val="none" w:sz="0" w:space="0" w:color="auto"/>
            <w:bottom w:val="none" w:sz="0" w:space="0" w:color="auto"/>
            <w:right w:val="none" w:sz="0" w:space="0" w:color="auto"/>
          </w:divBdr>
        </w:div>
        <w:div w:id="437412491">
          <w:marLeft w:val="360"/>
          <w:marRight w:val="0"/>
          <w:marTop w:val="0"/>
          <w:marBottom w:val="0"/>
          <w:divBdr>
            <w:top w:val="none" w:sz="0" w:space="0" w:color="auto"/>
            <w:left w:val="none" w:sz="0" w:space="0" w:color="auto"/>
            <w:bottom w:val="none" w:sz="0" w:space="0" w:color="auto"/>
            <w:right w:val="none" w:sz="0" w:space="0" w:color="auto"/>
          </w:divBdr>
        </w:div>
      </w:divsChild>
    </w:div>
    <w:div w:id="1635022115">
      <w:bodyDiv w:val="1"/>
      <w:marLeft w:val="0"/>
      <w:marRight w:val="0"/>
      <w:marTop w:val="0"/>
      <w:marBottom w:val="0"/>
      <w:divBdr>
        <w:top w:val="none" w:sz="0" w:space="0" w:color="auto"/>
        <w:left w:val="none" w:sz="0" w:space="0" w:color="auto"/>
        <w:bottom w:val="none" w:sz="0" w:space="0" w:color="auto"/>
        <w:right w:val="none" w:sz="0" w:space="0" w:color="auto"/>
      </w:divBdr>
      <w:divsChild>
        <w:div w:id="431704979">
          <w:marLeft w:val="547"/>
          <w:marRight w:val="0"/>
          <w:marTop w:val="0"/>
          <w:marBottom w:val="0"/>
          <w:divBdr>
            <w:top w:val="none" w:sz="0" w:space="0" w:color="auto"/>
            <w:left w:val="none" w:sz="0" w:space="0" w:color="auto"/>
            <w:bottom w:val="none" w:sz="0" w:space="0" w:color="auto"/>
            <w:right w:val="none" w:sz="0" w:space="0" w:color="auto"/>
          </w:divBdr>
        </w:div>
      </w:divsChild>
    </w:div>
    <w:div w:id="1759667968">
      <w:bodyDiv w:val="1"/>
      <w:marLeft w:val="0"/>
      <w:marRight w:val="0"/>
      <w:marTop w:val="0"/>
      <w:marBottom w:val="0"/>
      <w:divBdr>
        <w:top w:val="none" w:sz="0" w:space="0" w:color="auto"/>
        <w:left w:val="none" w:sz="0" w:space="0" w:color="auto"/>
        <w:bottom w:val="none" w:sz="0" w:space="0" w:color="auto"/>
        <w:right w:val="none" w:sz="0" w:space="0" w:color="auto"/>
      </w:divBdr>
      <w:divsChild>
        <w:div w:id="88039893">
          <w:marLeft w:val="0"/>
          <w:marRight w:val="0"/>
          <w:marTop w:val="0"/>
          <w:marBottom w:val="225"/>
          <w:divBdr>
            <w:top w:val="none" w:sz="0" w:space="0" w:color="auto"/>
            <w:left w:val="none" w:sz="0" w:space="0" w:color="auto"/>
            <w:bottom w:val="none" w:sz="0" w:space="0" w:color="auto"/>
            <w:right w:val="none" w:sz="0" w:space="0" w:color="auto"/>
          </w:divBdr>
        </w:div>
      </w:divsChild>
    </w:div>
    <w:div w:id="1770546469">
      <w:bodyDiv w:val="1"/>
      <w:marLeft w:val="0"/>
      <w:marRight w:val="0"/>
      <w:marTop w:val="0"/>
      <w:marBottom w:val="0"/>
      <w:divBdr>
        <w:top w:val="none" w:sz="0" w:space="0" w:color="auto"/>
        <w:left w:val="none" w:sz="0" w:space="0" w:color="auto"/>
        <w:bottom w:val="none" w:sz="0" w:space="0" w:color="auto"/>
        <w:right w:val="none" w:sz="0" w:space="0" w:color="auto"/>
      </w:divBdr>
    </w:div>
    <w:div w:id="1796948694">
      <w:bodyDiv w:val="1"/>
      <w:marLeft w:val="0"/>
      <w:marRight w:val="0"/>
      <w:marTop w:val="0"/>
      <w:marBottom w:val="0"/>
      <w:divBdr>
        <w:top w:val="none" w:sz="0" w:space="0" w:color="auto"/>
        <w:left w:val="none" w:sz="0" w:space="0" w:color="auto"/>
        <w:bottom w:val="none" w:sz="0" w:space="0" w:color="auto"/>
        <w:right w:val="none" w:sz="0" w:space="0" w:color="auto"/>
      </w:divBdr>
      <w:divsChild>
        <w:div w:id="1438718450">
          <w:marLeft w:val="720"/>
          <w:marRight w:val="0"/>
          <w:marTop w:val="0"/>
          <w:marBottom w:val="0"/>
          <w:divBdr>
            <w:top w:val="none" w:sz="0" w:space="0" w:color="auto"/>
            <w:left w:val="none" w:sz="0" w:space="0" w:color="auto"/>
            <w:bottom w:val="none" w:sz="0" w:space="0" w:color="auto"/>
            <w:right w:val="none" w:sz="0" w:space="0" w:color="auto"/>
          </w:divBdr>
        </w:div>
        <w:div w:id="1219125182">
          <w:marLeft w:val="720"/>
          <w:marRight w:val="0"/>
          <w:marTop w:val="0"/>
          <w:marBottom w:val="0"/>
          <w:divBdr>
            <w:top w:val="none" w:sz="0" w:space="0" w:color="auto"/>
            <w:left w:val="none" w:sz="0" w:space="0" w:color="auto"/>
            <w:bottom w:val="none" w:sz="0" w:space="0" w:color="auto"/>
            <w:right w:val="none" w:sz="0" w:space="0" w:color="auto"/>
          </w:divBdr>
        </w:div>
        <w:div w:id="265771848">
          <w:marLeft w:val="720"/>
          <w:marRight w:val="0"/>
          <w:marTop w:val="0"/>
          <w:marBottom w:val="0"/>
          <w:divBdr>
            <w:top w:val="none" w:sz="0" w:space="0" w:color="auto"/>
            <w:left w:val="none" w:sz="0" w:space="0" w:color="auto"/>
            <w:bottom w:val="none" w:sz="0" w:space="0" w:color="auto"/>
            <w:right w:val="none" w:sz="0" w:space="0" w:color="auto"/>
          </w:divBdr>
        </w:div>
      </w:divsChild>
    </w:div>
    <w:div w:id="1829052663">
      <w:bodyDiv w:val="1"/>
      <w:marLeft w:val="0"/>
      <w:marRight w:val="0"/>
      <w:marTop w:val="0"/>
      <w:marBottom w:val="0"/>
      <w:divBdr>
        <w:top w:val="none" w:sz="0" w:space="0" w:color="auto"/>
        <w:left w:val="none" w:sz="0" w:space="0" w:color="auto"/>
        <w:bottom w:val="none" w:sz="0" w:space="0" w:color="auto"/>
        <w:right w:val="none" w:sz="0" w:space="0" w:color="auto"/>
      </w:divBdr>
      <w:divsChild>
        <w:div w:id="113865135">
          <w:marLeft w:val="360"/>
          <w:marRight w:val="0"/>
          <w:marTop w:val="0"/>
          <w:marBottom w:val="0"/>
          <w:divBdr>
            <w:top w:val="none" w:sz="0" w:space="0" w:color="auto"/>
            <w:left w:val="none" w:sz="0" w:space="0" w:color="auto"/>
            <w:bottom w:val="none" w:sz="0" w:space="0" w:color="auto"/>
            <w:right w:val="none" w:sz="0" w:space="0" w:color="auto"/>
          </w:divBdr>
        </w:div>
      </w:divsChild>
    </w:div>
    <w:div w:id="1898544702">
      <w:bodyDiv w:val="1"/>
      <w:marLeft w:val="0"/>
      <w:marRight w:val="0"/>
      <w:marTop w:val="0"/>
      <w:marBottom w:val="0"/>
      <w:divBdr>
        <w:top w:val="none" w:sz="0" w:space="0" w:color="auto"/>
        <w:left w:val="none" w:sz="0" w:space="0" w:color="auto"/>
        <w:bottom w:val="none" w:sz="0" w:space="0" w:color="auto"/>
        <w:right w:val="none" w:sz="0" w:space="0" w:color="auto"/>
      </w:divBdr>
    </w:div>
    <w:div w:id="1903364994">
      <w:bodyDiv w:val="1"/>
      <w:marLeft w:val="0"/>
      <w:marRight w:val="0"/>
      <w:marTop w:val="0"/>
      <w:marBottom w:val="0"/>
      <w:divBdr>
        <w:top w:val="none" w:sz="0" w:space="0" w:color="auto"/>
        <w:left w:val="none" w:sz="0" w:space="0" w:color="auto"/>
        <w:bottom w:val="none" w:sz="0" w:space="0" w:color="auto"/>
        <w:right w:val="none" w:sz="0" w:space="0" w:color="auto"/>
      </w:divBdr>
    </w:div>
    <w:div w:id="1921334197">
      <w:bodyDiv w:val="1"/>
      <w:marLeft w:val="0"/>
      <w:marRight w:val="0"/>
      <w:marTop w:val="0"/>
      <w:marBottom w:val="0"/>
      <w:divBdr>
        <w:top w:val="none" w:sz="0" w:space="0" w:color="auto"/>
        <w:left w:val="none" w:sz="0" w:space="0" w:color="auto"/>
        <w:bottom w:val="none" w:sz="0" w:space="0" w:color="auto"/>
        <w:right w:val="none" w:sz="0" w:space="0" w:color="auto"/>
      </w:divBdr>
      <w:divsChild>
        <w:div w:id="1280799716">
          <w:marLeft w:val="720"/>
          <w:marRight w:val="0"/>
          <w:marTop w:val="0"/>
          <w:marBottom w:val="0"/>
          <w:divBdr>
            <w:top w:val="none" w:sz="0" w:space="0" w:color="auto"/>
            <w:left w:val="none" w:sz="0" w:space="0" w:color="auto"/>
            <w:bottom w:val="none" w:sz="0" w:space="0" w:color="auto"/>
            <w:right w:val="none" w:sz="0" w:space="0" w:color="auto"/>
          </w:divBdr>
        </w:div>
        <w:div w:id="1262296332">
          <w:marLeft w:val="720"/>
          <w:marRight w:val="0"/>
          <w:marTop w:val="0"/>
          <w:marBottom w:val="0"/>
          <w:divBdr>
            <w:top w:val="none" w:sz="0" w:space="0" w:color="auto"/>
            <w:left w:val="none" w:sz="0" w:space="0" w:color="auto"/>
            <w:bottom w:val="none" w:sz="0" w:space="0" w:color="auto"/>
            <w:right w:val="none" w:sz="0" w:space="0" w:color="auto"/>
          </w:divBdr>
        </w:div>
      </w:divsChild>
    </w:div>
    <w:div w:id="2018650455">
      <w:bodyDiv w:val="1"/>
      <w:marLeft w:val="0"/>
      <w:marRight w:val="0"/>
      <w:marTop w:val="0"/>
      <w:marBottom w:val="0"/>
      <w:divBdr>
        <w:top w:val="none" w:sz="0" w:space="0" w:color="auto"/>
        <w:left w:val="none" w:sz="0" w:space="0" w:color="auto"/>
        <w:bottom w:val="none" w:sz="0" w:space="0" w:color="auto"/>
        <w:right w:val="none" w:sz="0" w:space="0" w:color="auto"/>
      </w:divBdr>
    </w:div>
    <w:div w:id="2044406567">
      <w:bodyDiv w:val="1"/>
      <w:marLeft w:val="0"/>
      <w:marRight w:val="0"/>
      <w:marTop w:val="0"/>
      <w:marBottom w:val="0"/>
      <w:divBdr>
        <w:top w:val="none" w:sz="0" w:space="0" w:color="auto"/>
        <w:left w:val="none" w:sz="0" w:space="0" w:color="auto"/>
        <w:bottom w:val="none" w:sz="0" w:space="0" w:color="auto"/>
        <w:right w:val="none" w:sz="0" w:space="0" w:color="auto"/>
      </w:divBdr>
    </w:div>
    <w:div w:id="2062092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x.doi.org/10.1016/s0079-7421(08)60452-1"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dx.doi.org/10.1016/j.lindif.2010.02.006"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irao.ru/images/news/2015/09/tom1.pdf" TargetMode="External"/><Relationship Id="rId20" Type="http://schemas.openxmlformats.org/officeDocument/2006/relationships/hyperlink" Target="https://doi.org/10.5772/intechopen.93971" TargetMode="External"/><Relationship Id="rId29" Type="http://schemas.openxmlformats.org/officeDocument/2006/relationships/image" Target="media/image1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hoagiesgifted.org/creativity_as_elusive_factor.htm"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54359/ps.v11i57.328" TargetMode="External"/><Relationship Id="rId23" Type="http://schemas.openxmlformats.org/officeDocument/2006/relationships/hyperlink" Target="https://dx.doi.org/10.15405/epsbs.2018.11.02.72"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s://doi.org/10.3390/jintelligence10010001"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7759/pse.20222702" TargetMode="External"/><Relationship Id="rId22" Type="http://schemas.openxmlformats.org/officeDocument/2006/relationships/hyperlink" Target="https://doi.org/10.1177/1745691619895030"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hyperlink" Target="https://olimpiada.ru/activity/4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ippo.selfip.com:85/izvestia/wp-content/uploads/2017/12/Psikhologiya-odarennosti-i-tvorchestva.pdf"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41FE1-D710-44B4-9403-AA228259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37083</Words>
  <Characters>211376</Characters>
  <Application>Microsoft Office Word</Application>
  <DocSecurity>0</DocSecurity>
  <Lines>1761</Lines>
  <Paragraphs>495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247964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Kostya</dc:creator>
  <cp:lastModifiedBy>Artem Shapovalenko</cp:lastModifiedBy>
  <cp:revision>3</cp:revision>
  <dcterms:created xsi:type="dcterms:W3CDTF">2022-10-20T09:56:00Z</dcterms:created>
  <dcterms:modified xsi:type="dcterms:W3CDTF">2022-10-20T09:56:00Z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2020-03-25T00:00:00Z</vt:filetime>
  </property>
  <property fmtid="{D5CDD505-2E9C-101B-9397-08002B2CF9AE}" pid="3" name="Creator">
    <vt:lpwstr>Adobe InDesign CC 13.0 (Windows)</vt:lpwstr>
  </property>
  <property fmtid="{D5CDD505-2E9C-101B-9397-08002B2CF9AE}" pid="4" name="LastSaved">
    <vt:filetime>2020-03-25T00:00:00Z</vt:filetime>
  </property>
</Properties>
</file>