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32B17" w14:textId="77777777" w:rsidR="002A252E" w:rsidRPr="002A252E" w:rsidRDefault="002A252E" w:rsidP="002A252E">
      <w:pPr>
        <w:pStyle w:val="20"/>
        <w:framePr w:w="6888" w:h="1111" w:hRule="exact" w:wrap="none" w:vAnchor="page" w:hAnchor="page" w:x="946" w:y="541"/>
        <w:shd w:val="clear" w:color="auto" w:fill="auto"/>
        <w:spacing w:after="0" w:line="230" w:lineRule="exact"/>
        <w:ind w:firstLine="1500"/>
        <w:jc w:val="left"/>
        <w:rPr>
          <w:rStyle w:val="22"/>
          <w:rFonts w:ascii="Times New Roman" w:hAnsi="Times New Roman" w:cs="Times New Roman"/>
          <w:sz w:val="24"/>
          <w:szCs w:val="24"/>
          <w:vertAlign w:val="superscript"/>
        </w:rPr>
      </w:pPr>
      <w:r w:rsidRPr="002A252E">
        <w:rPr>
          <w:rStyle w:val="22"/>
          <w:rFonts w:ascii="Times New Roman" w:hAnsi="Times New Roman" w:cs="Times New Roman"/>
          <w:sz w:val="24"/>
          <w:szCs w:val="24"/>
        </w:rPr>
        <w:t>Какова ваша устойчивость к стрессу?</w:t>
      </w:r>
    </w:p>
    <w:p w14:paraId="6CA8D7C9" w14:textId="77777777" w:rsidR="002A252E" w:rsidRDefault="002A252E" w:rsidP="009D7A1E">
      <w:pPr>
        <w:pStyle w:val="20"/>
        <w:framePr w:w="6888" w:h="1111" w:hRule="exact" w:wrap="none" w:vAnchor="page" w:hAnchor="page" w:x="946" w:y="541"/>
        <w:shd w:val="clear" w:color="auto" w:fill="auto"/>
        <w:spacing w:after="0" w:line="230" w:lineRule="exact"/>
        <w:ind w:firstLine="1500"/>
      </w:pPr>
      <w:r w:rsidRPr="002A252E">
        <w:rPr>
          <w:rStyle w:val="22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A25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Содержащиеся в анкете симптомы стресса могут послужить предупреждением, особенно если они проявляются у вас довольно часто. Отметьте одну из трех соответствующих колонок галочкой</w:t>
      </w:r>
      <w:r>
        <w:rPr>
          <w:color w:val="000000"/>
          <w:lang w:eastAsia="ru-RU" w:bidi="ru-RU"/>
        </w:rPr>
        <w:t>.</w:t>
      </w:r>
    </w:p>
    <w:p w14:paraId="246B3055" w14:textId="77777777" w:rsidR="002A252E" w:rsidRDefault="002A252E" w:rsidP="002A252E">
      <w:pPr>
        <w:pStyle w:val="a4"/>
        <w:framePr w:w="6475" w:h="219" w:hRule="exact" w:wrap="none" w:vAnchor="page" w:hAnchor="page" w:x="761" w:y="10989"/>
        <w:shd w:val="clear" w:color="auto" w:fill="auto"/>
        <w:spacing w:line="190" w:lineRule="exact"/>
        <w:ind w:left="334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8"/>
        <w:gridCol w:w="686"/>
        <w:gridCol w:w="672"/>
        <w:gridCol w:w="763"/>
      </w:tblGrid>
      <w:tr w:rsidR="002A252E" w14:paraId="35A9F5D7" w14:textId="77777777" w:rsidTr="005B7CDA">
        <w:trPr>
          <w:trHeight w:hRule="exact" w:val="221"/>
        </w:trPr>
        <w:tc>
          <w:tcPr>
            <w:tcW w:w="4718" w:type="dxa"/>
            <w:shd w:val="clear" w:color="auto" w:fill="FFFFFF"/>
            <w:vAlign w:val="bottom"/>
          </w:tcPr>
          <w:p w14:paraId="3F29FF86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 xml:space="preserve">Опросник «Устойчивость к </w:t>
            </w:r>
            <w:proofErr w:type="spellStart"/>
            <w:r>
              <w:rPr>
                <w:color w:val="000000"/>
                <w:lang w:eastAsia="ru-RU" w:bidi="ru-RU"/>
              </w:rPr>
              <w:t>ст</w:t>
            </w:r>
            <w:proofErr w:type="spellEnd"/>
          </w:p>
        </w:tc>
        <w:tc>
          <w:tcPr>
            <w:tcW w:w="2121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3C9EEE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proofErr w:type="spellStart"/>
            <w:r>
              <w:rPr>
                <w:color w:val="000000"/>
                <w:lang w:eastAsia="ru-RU" w:bidi="ru-RU"/>
              </w:rPr>
              <w:t>рессу</w:t>
            </w:r>
            <w:proofErr w:type="spellEnd"/>
            <w:r>
              <w:rPr>
                <w:color w:val="000000"/>
                <w:lang w:eastAsia="ru-RU" w:bidi="ru-RU"/>
              </w:rPr>
              <w:t>»</w:t>
            </w:r>
          </w:p>
        </w:tc>
      </w:tr>
      <w:tr w:rsidR="002A252E" w14:paraId="531C2EE1" w14:textId="77777777" w:rsidTr="005B7CDA">
        <w:trPr>
          <w:trHeight w:hRule="exact" w:val="466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909BA" w14:textId="77777777" w:rsidR="002A252E" w:rsidRDefault="002A252E" w:rsidP="005B7CDA">
            <w:pPr>
              <w:framePr w:w="6840" w:h="9614" w:wrap="none" w:vAnchor="page" w:hAnchor="page" w:x="871" w:y="17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70F7F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226" w:lineRule="exact"/>
              <w:ind w:firstLine="0"/>
            </w:pPr>
            <w:r>
              <w:rPr>
                <w:rStyle w:val="21"/>
              </w:rPr>
              <w:t>Часто</w:t>
            </w:r>
            <w:r>
              <w:rPr>
                <w:color w:val="000000"/>
                <w:lang w:eastAsia="ru-RU" w:bidi="ru-RU"/>
              </w:rPr>
              <w:t xml:space="preserve">/ </w:t>
            </w:r>
            <w:r>
              <w:rPr>
                <w:rStyle w:val="21"/>
              </w:rPr>
              <w:t>сильно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A3654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21"/>
              </w:rPr>
              <w:t>Редко/</w:t>
            </w:r>
          </w:p>
          <w:p w14:paraId="72332162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before="60" w:after="0" w:line="190" w:lineRule="exact"/>
              <w:ind w:firstLine="0"/>
              <w:jc w:val="left"/>
            </w:pPr>
            <w:r>
              <w:rPr>
                <w:rStyle w:val="21"/>
              </w:rPr>
              <w:t>иногда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4A9E2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60" w:line="190" w:lineRule="exact"/>
              <w:ind w:left="140" w:firstLine="0"/>
              <w:jc w:val="left"/>
            </w:pPr>
            <w:r>
              <w:rPr>
                <w:rStyle w:val="21"/>
              </w:rPr>
              <w:t>Нет/</w:t>
            </w:r>
          </w:p>
          <w:p w14:paraId="1846118E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before="60" w:after="0" w:line="190" w:lineRule="exact"/>
              <w:ind w:firstLine="0"/>
              <w:jc w:val="left"/>
            </w:pPr>
            <w:r>
              <w:rPr>
                <w:rStyle w:val="21"/>
              </w:rPr>
              <w:t>никогда</w:t>
            </w:r>
          </w:p>
        </w:tc>
      </w:tr>
      <w:tr w:rsidR="002A252E" w14:paraId="0312944F" w14:textId="77777777" w:rsidTr="005B7CDA">
        <w:trPr>
          <w:trHeight w:hRule="exact" w:val="2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F53B6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1. У меня слишком высокое кровяное давление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B757D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7065D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C0257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14688965" w14:textId="77777777" w:rsidTr="005B7CDA">
        <w:trPr>
          <w:trHeight w:hRule="exact" w:val="245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03FDC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2. У меня бывают приступы тошноты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EDEBA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33D17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EB8C0D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19BD14B4" w14:textId="77777777" w:rsidTr="005B7CDA">
        <w:trPr>
          <w:trHeight w:hRule="exact" w:val="2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BA3CA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3. Я боюсь заболеть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7236D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6B210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39E2C2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315F4F66" w14:textId="77777777" w:rsidTr="005B7CDA">
        <w:trPr>
          <w:trHeight w:hRule="exact" w:val="2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00A59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4. Я чувствую себя беспомощным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99A5A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33400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EE4E1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09A052B8" w14:textId="77777777" w:rsidTr="005B7CDA">
        <w:trPr>
          <w:trHeight w:hRule="exact" w:val="245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5D6B8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5. У меня бывают кошмары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B2271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51B79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9BC34F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72B086B8" w14:textId="77777777" w:rsidTr="005B7CDA">
        <w:trPr>
          <w:trHeight w:hRule="exact" w:val="2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205FA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6. У меня дрожат ноги/руки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C3D50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8D259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3A6138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53DE5492" w14:textId="77777777" w:rsidTr="005B7CDA">
        <w:trPr>
          <w:trHeight w:hRule="exact" w:val="2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D37E7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7. Я часто просыпаюсь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68AE2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AE495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FF1DC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45075842" w14:textId="77777777" w:rsidTr="005B7CDA">
        <w:trPr>
          <w:trHeight w:hRule="exact" w:val="245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F421A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8. Мои кисти/стопы холодные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7A9D9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BD1D5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6DB6B8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2C4BF8FC" w14:textId="77777777" w:rsidTr="005B7CDA">
        <w:trPr>
          <w:trHeight w:hRule="exact" w:val="2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1A448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9. Я не могу правильно дышать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842DD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9D08E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D2C13C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2690B660" w14:textId="77777777" w:rsidTr="005B7CDA">
        <w:trPr>
          <w:trHeight w:hRule="exact" w:val="2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B9B62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10. Я чувствую слабость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4F583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B869F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18480C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137B320D" w14:textId="77777777" w:rsidTr="005B7CDA">
        <w:trPr>
          <w:trHeight w:hRule="exact" w:val="245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13554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11. У меня потные руки/лоб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790AF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67A1D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97A3FE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09EE63C1" w14:textId="77777777" w:rsidTr="005B7CDA">
        <w:trPr>
          <w:trHeight w:hRule="exact" w:val="245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BC9FA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12. У меня боли в шее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070EF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95710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4E03A3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15FB2CDC" w14:textId="77777777" w:rsidTr="005B7CDA">
        <w:trPr>
          <w:trHeight w:hRule="exact" w:val="2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586EF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13.Я не могу сосредоточиться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62B8E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1D148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46AA2C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303D9532" w14:textId="77777777" w:rsidTr="005B7CDA">
        <w:trPr>
          <w:trHeight w:hRule="exact" w:val="2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4A35A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14. У меня нарушено пищеварение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B8CB6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1F3DD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545A4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404A05B2" w14:textId="77777777" w:rsidTr="005B7CDA">
        <w:trPr>
          <w:trHeight w:hRule="exact" w:val="245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1793A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15. Я страдаю низким кровяным давлением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48CA5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48954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45513B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550A1463" w14:textId="77777777" w:rsidTr="005B7CDA">
        <w:trPr>
          <w:trHeight w:hRule="exact" w:val="2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95F85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16. Я раздражителен в личной жизни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253B3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1C08A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41EAF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2DFE30A7" w14:textId="77777777" w:rsidTr="005B7CDA">
        <w:trPr>
          <w:trHeight w:hRule="exact" w:val="245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D063C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17. Я раздражителен на работе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517B2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AD0B8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60081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68B42D36" w14:textId="77777777" w:rsidTr="005B7CDA">
        <w:trPr>
          <w:trHeight w:hRule="exact" w:val="2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D3DB4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18. У меня бывают приступы мигрени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4DD5C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CEA64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78BB3F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625058D3" w14:textId="77777777" w:rsidTr="005B7CDA">
        <w:trPr>
          <w:trHeight w:hRule="exact" w:val="2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75BD6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19. Я испытываю внутренне беспокойство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B1E2C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15A5F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04C6ED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0B4B761A" w14:textId="77777777" w:rsidTr="005B7CDA">
        <w:trPr>
          <w:trHeight w:hRule="exact" w:val="245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C719E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20. Я страдаю от болей в желудке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F8181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81A2B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80911B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64A70D54" w14:textId="77777777" w:rsidTr="005B7CDA">
        <w:trPr>
          <w:trHeight w:hRule="exact" w:val="2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E8D3F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21. Мне постоянно хочется спать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DA6DF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76B96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74AA3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0E40F57A" w14:textId="77777777" w:rsidTr="005B7CDA">
        <w:trPr>
          <w:trHeight w:hRule="exact" w:val="47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73F9B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22. Мое сердце бешено стучит или прерывисто бьется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01352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20DED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D0E78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5CF559FC" w14:textId="77777777" w:rsidTr="005B7CDA">
        <w:trPr>
          <w:trHeight w:hRule="exact" w:val="2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601BD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23. У меня словно ком застревает в горле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DA740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5F1D4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B38F7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73B5A111" w14:textId="77777777" w:rsidTr="005B7CDA">
        <w:trPr>
          <w:trHeight w:hRule="exact" w:val="245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9F4EF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24. Я чувствую стеснение в груди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64D3E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E03E2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F7F66D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0503C6C1" w14:textId="77777777" w:rsidTr="005B7CDA">
        <w:trPr>
          <w:trHeight w:hRule="exact" w:val="2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0F18E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25.Я нервозен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F891C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BDDAD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3FBE8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0CA167A9" w14:textId="77777777" w:rsidTr="005B7CDA">
        <w:trPr>
          <w:trHeight w:hRule="exact" w:val="2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C9AEC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26. Меня бросает в жар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05483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6D3F8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EBBA5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76424C07" w14:textId="77777777" w:rsidTr="005B7CDA">
        <w:trPr>
          <w:trHeight w:hRule="exact" w:val="245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27325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27. Слезы душат меня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8277D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FA01B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5E0068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0D7651DB" w14:textId="77777777" w:rsidTr="005B7CDA">
        <w:trPr>
          <w:trHeight w:hRule="exact" w:val="245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B95DC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28. У меня бывают головные боли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119BA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4B143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B13621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0BF7FC36" w14:textId="77777777" w:rsidTr="005B7CDA">
        <w:trPr>
          <w:trHeight w:hRule="exact" w:val="2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EE513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29. Бывают спазмы определенных групп мышц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6CB51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2ABDB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7CAB2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379B5B90" w14:textId="77777777" w:rsidTr="005B7CDA">
        <w:trPr>
          <w:trHeight w:hRule="exact" w:val="2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36CAC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30. Меня одолевают страхи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CE026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FC73B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BAE977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68142450" w14:textId="77777777" w:rsidTr="005B7CDA">
        <w:trPr>
          <w:trHeight w:hRule="exact" w:val="245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47B47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31. У меня бывают головокружения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A3612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9443B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0B504B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34E4A0D6" w14:textId="77777777" w:rsidTr="005B7CDA">
        <w:trPr>
          <w:trHeight w:hRule="exact" w:val="2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1ED72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32. У меня болит спина и поясница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F2D32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59787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02F102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72A557A1" w14:textId="77777777" w:rsidTr="005B7CDA">
        <w:trPr>
          <w:trHeight w:hRule="exact" w:val="245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AF3AE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33. Я не могу уснуть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32E0E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AB2BE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D7ECD4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A252E" w14:paraId="2528B8B8" w14:textId="77777777" w:rsidTr="005B7CDA">
        <w:trPr>
          <w:trHeight w:hRule="exact" w:val="715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1FBACB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34. Присовокупите сюда дополнительно все те проблемы, которые гнетут вас в настоящее время на работе и дома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4DC899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158107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3D5AA" w14:textId="77777777" w:rsidR="002A252E" w:rsidRDefault="002A252E" w:rsidP="005B7CDA">
            <w:pPr>
              <w:pStyle w:val="20"/>
              <w:framePr w:w="6840" w:h="9614" w:wrap="none" w:vAnchor="page" w:hAnchor="page" w:x="871" w:y="1786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</w:tbl>
    <w:p w14:paraId="26433C25" w14:textId="77777777" w:rsidR="002A252E" w:rsidRDefault="002A252E" w:rsidP="002A252E">
      <w:pPr>
        <w:rPr>
          <w:sz w:val="2"/>
          <w:szCs w:val="2"/>
        </w:rPr>
        <w:sectPr w:rsidR="002A252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670DFC" w14:textId="77777777" w:rsidR="002A252E" w:rsidRDefault="002A252E" w:rsidP="002A252E">
      <w:pPr>
        <w:pStyle w:val="a6"/>
        <w:framePr w:w="6475" w:h="422" w:hRule="exact" w:wrap="none" w:vAnchor="page" w:hAnchor="page" w:x="1381" w:y="10276"/>
        <w:shd w:val="clear" w:color="auto" w:fill="auto"/>
        <w:tabs>
          <w:tab w:val="left" w:pos="163"/>
        </w:tabs>
        <w:spacing w:after="0" w:line="192" w:lineRule="exact"/>
        <w:ind w:right="420"/>
        <w:jc w:val="left"/>
      </w:pPr>
      <w:r>
        <w:rPr>
          <w:color w:val="000000"/>
          <w:vertAlign w:val="superscript"/>
          <w:lang w:eastAsia="ru-RU" w:bidi="ru-RU"/>
        </w:rPr>
        <w:lastRenderedPageBreak/>
        <w:t>29</w:t>
      </w:r>
      <w:r>
        <w:rPr>
          <w:color w:val="000000"/>
          <w:lang w:eastAsia="ru-RU" w:bidi="ru-RU"/>
        </w:rPr>
        <w:tab/>
      </w:r>
      <w:r>
        <w:rPr>
          <w:rStyle w:val="a7"/>
        </w:rPr>
        <w:t>Готвальд</w:t>
      </w:r>
      <w:r>
        <w:rPr>
          <w:color w:val="000000"/>
          <w:lang w:eastAsia="ru-RU" w:bidi="ru-RU"/>
        </w:rPr>
        <w:t xml:space="preserve">, Ф.Т. Аюрведа в бизнесе: система оздоровления личности, рабочего места и предприятия / </w:t>
      </w:r>
      <w:proofErr w:type="spellStart"/>
      <w:r>
        <w:rPr>
          <w:color w:val="000000"/>
          <w:lang w:eastAsia="ru-RU" w:bidi="ru-RU"/>
        </w:rPr>
        <w:t>Ф.Т.Готвальд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В.Ховальд</w:t>
      </w:r>
      <w:proofErr w:type="spellEnd"/>
      <w:r>
        <w:rPr>
          <w:color w:val="000000"/>
          <w:lang w:eastAsia="ru-RU" w:bidi="ru-RU"/>
        </w:rPr>
        <w:t xml:space="preserve">. - М.: </w:t>
      </w:r>
      <w:proofErr w:type="spellStart"/>
      <w:r>
        <w:rPr>
          <w:color w:val="000000"/>
          <w:lang w:eastAsia="ru-RU" w:bidi="ru-RU"/>
        </w:rPr>
        <w:t>Фаир</w:t>
      </w:r>
      <w:proofErr w:type="spellEnd"/>
      <w:r>
        <w:rPr>
          <w:color w:val="000000"/>
          <w:lang w:eastAsia="ru-RU" w:bidi="ru-RU"/>
        </w:rPr>
        <w:t>-пресс, 2000. - 384с.</w:t>
      </w:r>
    </w:p>
    <w:p w14:paraId="189085BE" w14:textId="77777777" w:rsidR="002A252E" w:rsidRPr="002A252E" w:rsidRDefault="002A252E" w:rsidP="002A252E">
      <w:pPr>
        <w:pStyle w:val="70"/>
        <w:framePr w:w="6869" w:h="9393" w:hRule="exact" w:wrap="none" w:vAnchor="page" w:hAnchor="page" w:x="871" w:y="676"/>
        <w:shd w:val="clear" w:color="auto" w:fill="auto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5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Обработка результатов:</w:t>
      </w:r>
    </w:p>
    <w:p w14:paraId="7B6793F9" w14:textId="77777777" w:rsidR="002A252E" w:rsidRPr="002A252E" w:rsidRDefault="002A252E" w:rsidP="002A252E">
      <w:pPr>
        <w:pStyle w:val="20"/>
        <w:framePr w:w="6869" w:h="9393" w:hRule="exact" w:wrap="none" w:vAnchor="page" w:hAnchor="page" w:x="871" w:y="676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226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2A25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Подсчитайте очки во всех пунктах, где у вас есть отметки галочкой.</w:t>
      </w:r>
    </w:p>
    <w:p w14:paraId="4FA4C260" w14:textId="77777777" w:rsidR="002A252E" w:rsidRPr="002A252E" w:rsidRDefault="002A252E" w:rsidP="002A252E">
      <w:pPr>
        <w:pStyle w:val="20"/>
        <w:framePr w:w="6869" w:h="9393" w:hRule="exact" w:wrap="none" w:vAnchor="page" w:hAnchor="page" w:x="871" w:y="676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226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2A25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Оцените каждую проблему по трехбалльной шкале в зависимости от тяжести ее воздействия на вас:</w:t>
      </w:r>
    </w:p>
    <w:p w14:paraId="7EC1ADB8" w14:textId="0A08148D" w:rsidR="002A252E" w:rsidRPr="002A252E" w:rsidRDefault="009D7A1E" w:rsidP="002A252E">
      <w:pPr>
        <w:pStyle w:val="20"/>
        <w:framePr w:w="6869" w:h="9393" w:hRule="exact" w:wrap="none" w:vAnchor="page" w:hAnchor="page" w:x="871" w:y="676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226" w:lineRule="exac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икогда</w:t>
      </w:r>
      <w:r w:rsidR="002A252E" w:rsidRPr="002A25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один балл;</w:t>
      </w:r>
    </w:p>
    <w:p w14:paraId="67326BAB" w14:textId="77777777" w:rsidR="002A252E" w:rsidRPr="002A252E" w:rsidRDefault="002A252E" w:rsidP="002A252E">
      <w:pPr>
        <w:pStyle w:val="20"/>
        <w:framePr w:w="6869" w:h="9393" w:hRule="exact" w:wrap="none" w:vAnchor="page" w:hAnchor="page" w:x="871" w:y="676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226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2A25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средне - два балла;</w:t>
      </w:r>
    </w:p>
    <w:p w14:paraId="14597AD5" w14:textId="77777777" w:rsidR="002A252E" w:rsidRPr="002A252E" w:rsidRDefault="002A252E" w:rsidP="002A252E">
      <w:pPr>
        <w:pStyle w:val="20"/>
        <w:framePr w:w="6869" w:h="9393" w:hRule="exact" w:wrap="none" w:vAnchor="page" w:hAnchor="page" w:x="871" w:y="676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226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2A25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сильно - три балла.</w:t>
      </w:r>
    </w:p>
    <w:p w14:paraId="47C9EC95" w14:textId="77777777" w:rsidR="002A252E" w:rsidRPr="002A252E" w:rsidRDefault="002A252E" w:rsidP="002A252E">
      <w:pPr>
        <w:pStyle w:val="20"/>
        <w:framePr w:w="6869" w:h="9393" w:hRule="exact" w:wrap="none" w:vAnchor="page" w:hAnchor="page" w:x="871" w:y="676"/>
        <w:numPr>
          <w:ilvl w:val="0"/>
          <w:numId w:val="1"/>
        </w:numPr>
        <w:shd w:val="clear" w:color="auto" w:fill="auto"/>
        <w:tabs>
          <w:tab w:val="left" w:pos="1038"/>
        </w:tabs>
        <w:spacing w:after="180" w:line="226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2A25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Добавьте полученные баллы к сумме очков пункта 1.</w:t>
      </w:r>
    </w:p>
    <w:p w14:paraId="2885FA9B" w14:textId="77777777" w:rsidR="002A252E" w:rsidRPr="002A252E" w:rsidRDefault="002A252E" w:rsidP="002A252E">
      <w:pPr>
        <w:pStyle w:val="70"/>
        <w:framePr w:w="6869" w:h="9393" w:hRule="exact" w:wrap="none" w:vAnchor="page" w:hAnchor="page" w:x="871" w:y="676"/>
        <w:shd w:val="clear" w:color="auto" w:fill="auto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5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Интерпретация:</w:t>
      </w:r>
    </w:p>
    <w:p w14:paraId="36EBC40E" w14:textId="77777777" w:rsidR="002A252E" w:rsidRPr="002A252E" w:rsidRDefault="002A252E" w:rsidP="002A252E">
      <w:pPr>
        <w:pStyle w:val="20"/>
        <w:framePr w:w="6869" w:h="9393" w:hRule="exact" w:wrap="none" w:vAnchor="page" w:hAnchor="page" w:x="871" w:y="676"/>
        <w:shd w:val="clear" w:color="auto" w:fill="auto"/>
        <w:spacing w:after="0" w:line="226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2A252E">
        <w:rPr>
          <w:rStyle w:val="21"/>
          <w:rFonts w:ascii="Times New Roman" w:hAnsi="Times New Roman" w:cs="Times New Roman"/>
          <w:sz w:val="24"/>
          <w:szCs w:val="24"/>
        </w:rPr>
        <w:t>От 0 до 12 баллов.</w:t>
      </w:r>
      <w:r w:rsidRPr="002A25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Вы можете радоваться своей относительно здоровой стрессовой устойчивости. Если вы в данный момент прибегнете к мерам по преодолению стресса, то они, в первую очередь, будут иметь для вас профилактическое значение. Вы можете ожидать, что ваши недомогания, если они вообще есть, постепенно пойдут на убыль или вовсе исчезнут.</w:t>
      </w:r>
    </w:p>
    <w:p w14:paraId="0DCD2C53" w14:textId="77777777" w:rsidR="002A252E" w:rsidRPr="002A252E" w:rsidRDefault="002A252E" w:rsidP="002A252E">
      <w:pPr>
        <w:pStyle w:val="20"/>
        <w:framePr w:w="6869" w:h="9393" w:hRule="exact" w:wrap="none" w:vAnchor="page" w:hAnchor="page" w:x="871" w:y="676"/>
        <w:shd w:val="clear" w:color="auto" w:fill="auto"/>
        <w:spacing w:after="0" w:line="226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2A252E">
        <w:rPr>
          <w:rStyle w:val="21"/>
          <w:rFonts w:ascii="Times New Roman" w:hAnsi="Times New Roman" w:cs="Times New Roman"/>
          <w:sz w:val="24"/>
          <w:szCs w:val="24"/>
        </w:rPr>
        <w:t>От 13 до 27 баллов.</w:t>
      </w:r>
      <w:r w:rsidRPr="002A25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 вас уже проявляются цепные реакции физических и умственно-психических нарушений. Вам необходимо как можно скорее начать использовать в повседневной жизни упражнения по преодолению стресса. Уже через несколько недель в вашем состоянии наступит заметное улучшение благодаря ослаблению стрессовых симптомов или их снятию, а также повысится работоспособность.</w:t>
      </w:r>
    </w:p>
    <w:p w14:paraId="5145DE15" w14:textId="0167CD3D" w:rsidR="002A252E" w:rsidRDefault="002A252E" w:rsidP="009D7A1E">
      <w:pPr>
        <w:pStyle w:val="20"/>
        <w:framePr w:w="6869" w:h="9393" w:hRule="exact" w:wrap="none" w:vAnchor="page" w:hAnchor="page" w:x="871" w:y="676"/>
        <w:shd w:val="clear" w:color="auto" w:fill="auto"/>
        <w:spacing w:after="180" w:line="226" w:lineRule="exact"/>
        <w:ind w:firstLine="540"/>
        <w:rPr>
          <w:sz w:val="2"/>
          <w:szCs w:val="2"/>
        </w:rPr>
        <w:sectPr w:rsidR="002A252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 w:rsidRPr="002A252E">
        <w:rPr>
          <w:rStyle w:val="21"/>
          <w:rFonts w:ascii="Times New Roman" w:hAnsi="Times New Roman" w:cs="Times New Roman"/>
          <w:sz w:val="24"/>
          <w:szCs w:val="24"/>
        </w:rPr>
        <w:t>От 28 баллов и выше.</w:t>
      </w:r>
      <w:r w:rsidRPr="002A25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Вы глубоко увязли в замкнутом круге чрезмерных напряжений, чувствительных нагрузок и заметного расстройства здоровья. Вы должны предпринять какие-то целенаправленные действия против одолевающего вас стресса, чтобы тем самым вернуть себе спокойствие, уверенность, работоспособность.</w:t>
      </w:r>
      <w:r w:rsidR="009D7A1E">
        <w:rPr>
          <w:sz w:val="2"/>
          <w:szCs w:val="2"/>
        </w:rPr>
        <w:t xml:space="preserve"> </w:t>
      </w:r>
    </w:p>
    <w:p w14:paraId="49706510" w14:textId="77777777" w:rsidR="002A252E" w:rsidRDefault="002A252E" w:rsidP="009D7A1E"/>
    <w:sectPr w:rsidR="002A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000E3"/>
    <w:multiLevelType w:val="multilevel"/>
    <w:tmpl w:val="49AE21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F774A2"/>
    <w:multiLevelType w:val="multilevel"/>
    <w:tmpl w:val="8F702FA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2E"/>
    <w:rsid w:val="002A252E"/>
    <w:rsid w:val="009D2C42"/>
    <w:rsid w:val="009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C2E9"/>
  <w15:chartTrackingRefBased/>
  <w15:docId w15:val="{90185BA4-01E5-4607-9AC0-839FE14A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5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252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252E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21">
    <w:name w:val="Основной текст (2) + Курсив"/>
    <w:basedOn w:val="2"/>
    <w:rsid w:val="002A252E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2A252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Сноска_"/>
    <w:basedOn w:val="a0"/>
    <w:link w:val="a6"/>
    <w:rsid w:val="002A25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Сноска + Курсив"/>
    <w:basedOn w:val="a5"/>
    <w:rsid w:val="002A25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2A252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252E"/>
    <w:pPr>
      <w:shd w:val="clear" w:color="auto" w:fill="FFFFFF"/>
      <w:spacing w:after="720" w:line="0" w:lineRule="atLeast"/>
      <w:ind w:hanging="340"/>
      <w:jc w:val="both"/>
    </w:pPr>
    <w:rPr>
      <w:rFonts w:ascii="Arial" w:eastAsia="Arial" w:hAnsi="Arial" w:cs="Arial"/>
      <w:color w:val="auto"/>
      <w:kern w:val="2"/>
      <w:sz w:val="19"/>
      <w:szCs w:val="19"/>
      <w:lang w:eastAsia="en-US" w:bidi="ar-SA"/>
      <w14:ligatures w14:val="standardContextual"/>
    </w:rPr>
  </w:style>
  <w:style w:type="paragraph" w:customStyle="1" w:styleId="70">
    <w:name w:val="Основной текст (7)"/>
    <w:basedOn w:val="a"/>
    <w:link w:val="7"/>
    <w:rsid w:val="002A252E"/>
    <w:pPr>
      <w:shd w:val="clear" w:color="auto" w:fill="FFFFFF"/>
      <w:spacing w:before="1080" w:after="1320" w:line="226" w:lineRule="exact"/>
      <w:jc w:val="center"/>
    </w:pPr>
    <w:rPr>
      <w:rFonts w:ascii="Arial" w:eastAsia="Arial" w:hAnsi="Arial" w:cs="Arial"/>
      <w:i/>
      <w:iCs/>
      <w:color w:val="auto"/>
      <w:kern w:val="2"/>
      <w:sz w:val="19"/>
      <w:szCs w:val="19"/>
      <w:lang w:eastAsia="en-US" w:bidi="ar-SA"/>
      <w14:ligatures w14:val="standardContextual"/>
    </w:rPr>
  </w:style>
  <w:style w:type="paragraph" w:customStyle="1" w:styleId="a4">
    <w:name w:val="Колонтитул"/>
    <w:basedOn w:val="a"/>
    <w:link w:val="a3"/>
    <w:rsid w:val="002A25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kern w:val="2"/>
      <w:sz w:val="19"/>
      <w:szCs w:val="19"/>
      <w:lang w:eastAsia="en-US" w:bidi="ar-SA"/>
      <w14:ligatures w14:val="standardContextual"/>
    </w:rPr>
  </w:style>
  <w:style w:type="paragraph" w:customStyle="1" w:styleId="a6">
    <w:name w:val="Сноска"/>
    <w:basedOn w:val="a"/>
    <w:link w:val="a5"/>
    <w:rsid w:val="002A252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kern w:val="2"/>
      <w:sz w:val="16"/>
      <w:szCs w:val="16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Лешенька</dc:creator>
  <cp:keywords/>
  <dc:description/>
  <cp:lastModifiedBy>Волнухина Анна Константиновна</cp:lastModifiedBy>
  <cp:revision>4</cp:revision>
  <dcterms:created xsi:type="dcterms:W3CDTF">2023-12-18T11:29:00Z</dcterms:created>
  <dcterms:modified xsi:type="dcterms:W3CDTF">2024-01-16T12:20:00Z</dcterms:modified>
</cp:coreProperties>
</file>